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4443" w14:textId="77777777" w:rsidR="005A740D" w:rsidRPr="00FF69D9" w:rsidRDefault="00990E0F" w:rsidP="00FF69D9">
      <w:pPr>
        <w:spacing w:line="276" w:lineRule="auto"/>
      </w:pPr>
      <w:r w:rsidRPr="00FF69D9">
        <w:rPr>
          <w:b/>
        </w:rPr>
        <w:t xml:space="preserve">                                                                                                               </w:t>
      </w:r>
    </w:p>
    <w:p w14:paraId="3FA47CE8" w14:textId="0D69F1B1" w:rsidR="005A740D" w:rsidRPr="00FF69D9" w:rsidRDefault="00FF69D9" w:rsidP="00FF69D9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F69D9">
        <w:rPr>
          <w:rFonts w:ascii="Times New Roman" w:hAnsi="Times New Roman"/>
          <w:sz w:val="24"/>
          <w:szCs w:val="24"/>
          <w:u w:val="single"/>
        </w:rPr>
        <w:t>ISTOTNE</w:t>
      </w:r>
      <w:r w:rsidR="00990E0F" w:rsidRPr="00FF69D9">
        <w:rPr>
          <w:rFonts w:ascii="Times New Roman" w:hAnsi="Times New Roman"/>
          <w:sz w:val="24"/>
          <w:szCs w:val="24"/>
          <w:u w:val="single"/>
        </w:rPr>
        <w:t xml:space="preserve"> POSTANOWIENIA UMOWY</w:t>
      </w:r>
    </w:p>
    <w:p w14:paraId="24589D76" w14:textId="77777777" w:rsidR="005A740D" w:rsidRPr="00FF69D9" w:rsidRDefault="005A740D" w:rsidP="00FF69D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D6EC9" w14:textId="1F1FB5F1" w:rsidR="005A740D" w:rsidRPr="00FF69D9" w:rsidRDefault="00990E0F" w:rsidP="00FF69D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D9">
        <w:rPr>
          <w:rFonts w:ascii="Times New Roman" w:hAnsi="Times New Roman"/>
          <w:b/>
          <w:sz w:val="24"/>
          <w:szCs w:val="24"/>
        </w:rPr>
        <w:t xml:space="preserve">ZP NR </w:t>
      </w:r>
      <w:r w:rsidR="00936B2A" w:rsidRPr="00FF69D9">
        <w:rPr>
          <w:rFonts w:ascii="Times New Roman" w:hAnsi="Times New Roman"/>
          <w:b/>
          <w:sz w:val="24"/>
          <w:szCs w:val="24"/>
        </w:rPr>
        <w:t>……………………..</w:t>
      </w:r>
    </w:p>
    <w:p w14:paraId="10B01AB2" w14:textId="77777777" w:rsidR="005A740D" w:rsidRPr="00FF69D9" w:rsidRDefault="00990E0F" w:rsidP="00FF69D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D9"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4EFCD3F0" w14:textId="77777777" w:rsidR="005A740D" w:rsidRPr="00FF69D9" w:rsidRDefault="00990E0F" w:rsidP="00FF69D9">
      <w:pPr>
        <w:spacing w:line="276" w:lineRule="auto"/>
        <w:jc w:val="center"/>
      </w:pPr>
      <w:r w:rsidRPr="00FF69D9">
        <w:rPr>
          <w:b/>
        </w:rPr>
        <w:t xml:space="preserve">na podstawie </w:t>
      </w:r>
      <w:r w:rsidRPr="00FF69D9">
        <w:rPr>
          <w:b/>
          <w:bCs/>
        </w:rPr>
        <w:t xml:space="preserve">Regulaminu </w:t>
      </w:r>
      <w:bookmarkStart w:id="0" w:name="_Hlk40205536"/>
      <w:r w:rsidRPr="00FF69D9">
        <w:rPr>
          <w:b/>
          <w:bCs/>
        </w:rPr>
        <w:t>udzielania zamówień publicznych obowiązującego</w:t>
      </w:r>
    </w:p>
    <w:p w14:paraId="545B7DA5" w14:textId="77777777" w:rsidR="005A740D" w:rsidRPr="00FF69D9" w:rsidRDefault="00990E0F" w:rsidP="00FF69D9">
      <w:pPr>
        <w:spacing w:line="276" w:lineRule="auto"/>
        <w:jc w:val="center"/>
      </w:pPr>
      <w:r w:rsidRPr="00FF69D9">
        <w:rPr>
          <w:b/>
          <w:bCs/>
        </w:rPr>
        <w:t>w Zarządzie Komunalnych Zasobów Lokalowych sp. z o. o.</w:t>
      </w:r>
      <w:bookmarkEnd w:id="0"/>
      <w:r w:rsidRPr="00FF69D9">
        <w:rPr>
          <w:b/>
        </w:rPr>
        <w:t>, zwana dalej „Umową”</w:t>
      </w:r>
    </w:p>
    <w:p w14:paraId="54F00C84" w14:textId="77777777" w:rsidR="005A740D" w:rsidRPr="00FF69D9" w:rsidRDefault="005A740D" w:rsidP="00FF69D9">
      <w:pPr>
        <w:widowControl w:val="0"/>
        <w:spacing w:after="240" w:line="276" w:lineRule="auto"/>
        <w:ind w:left="357" w:hanging="357"/>
        <w:jc w:val="both"/>
      </w:pPr>
    </w:p>
    <w:p w14:paraId="181CFB2C" w14:textId="6F39CD2A" w:rsidR="005A740D" w:rsidRPr="00FF69D9" w:rsidRDefault="00990E0F" w:rsidP="00FF69D9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</w:pPr>
      <w:r w:rsidRPr="00FF69D9">
        <w:t>zawarta w Poznaniu w dniu ...........................</w:t>
      </w:r>
      <w:r w:rsidR="0097214A" w:rsidRPr="00FF69D9">
        <w:t xml:space="preserve"> </w:t>
      </w:r>
      <w:r w:rsidRPr="00FF69D9">
        <w:t>r. pomiędzy:</w:t>
      </w:r>
      <w:r w:rsidRPr="00FF69D9">
        <w:tab/>
      </w:r>
    </w:p>
    <w:p w14:paraId="0E4EA8D3" w14:textId="77777777" w:rsidR="00FF69D9" w:rsidRDefault="00990E0F" w:rsidP="00FF69D9">
      <w:pPr>
        <w:spacing w:line="276" w:lineRule="auto"/>
        <w:jc w:val="both"/>
        <w:rPr>
          <w:b/>
        </w:rPr>
      </w:pPr>
      <w:r w:rsidRPr="00FF69D9">
        <w:rPr>
          <w:b/>
        </w:rPr>
        <w:t xml:space="preserve">Zarządem Komunalnych Zasobów Lokalowych sp. z o.o. z siedzibą w Poznaniu </w:t>
      </w:r>
      <w:r w:rsidRPr="00FF69D9"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FF69D9">
        <w:rPr>
          <w:b/>
        </w:rPr>
        <w:t xml:space="preserve"> </w:t>
      </w:r>
    </w:p>
    <w:p w14:paraId="2ADC8AF2" w14:textId="27193D3A" w:rsidR="005A740D" w:rsidRPr="00FF69D9" w:rsidRDefault="00990E0F" w:rsidP="00FF69D9">
      <w:pPr>
        <w:spacing w:line="276" w:lineRule="auto"/>
        <w:jc w:val="both"/>
      </w:pPr>
      <w:r w:rsidRPr="00FF69D9">
        <w:t>reprezentowaną przez:</w:t>
      </w:r>
    </w:p>
    <w:p w14:paraId="33949C00" w14:textId="77777777" w:rsidR="00FF69D9" w:rsidRDefault="00FF69D9" w:rsidP="00FF69D9">
      <w:pPr>
        <w:spacing w:line="276" w:lineRule="auto"/>
        <w:jc w:val="both"/>
      </w:pPr>
    </w:p>
    <w:p w14:paraId="69CB3616" w14:textId="7AAF5674" w:rsidR="005A740D" w:rsidRPr="00FF69D9" w:rsidRDefault="00990E0F" w:rsidP="00FF69D9">
      <w:pPr>
        <w:spacing w:line="276" w:lineRule="auto"/>
        <w:jc w:val="both"/>
      </w:pPr>
      <w:r w:rsidRPr="00FF69D9">
        <w:t>...................................................</w:t>
      </w:r>
      <w:r w:rsidR="00936B2A" w:rsidRPr="00FF69D9">
        <w:t>.......................................................................................................</w:t>
      </w:r>
      <w:r w:rsidRPr="00FF69D9">
        <w:t>.....</w:t>
      </w:r>
    </w:p>
    <w:p w14:paraId="6D9E4C2D" w14:textId="77777777" w:rsidR="00FF69D9" w:rsidRDefault="00FF69D9" w:rsidP="00FF69D9">
      <w:pPr>
        <w:spacing w:line="276" w:lineRule="auto"/>
        <w:jc w:val="both"/>
      </w:pPr>
    </w:p>
    <w:p w14:paraId="38FEBC84" w14:textId="67316937" w:rsidR="005A740D" w:rsidRPr="00FF69D9" w:rsidRDefault="00990E0F" w:rsidP="00FF69D9">
      <w:pPr>
        <w:spacing w:line="276" w:lineRule="auto"/>
        <w:jc w:val="both"/>
      </w:pPr>
      <w:r w:rsidRPr="00FF69D9">
        <w:t>zwaną dalej „</w:t>
      </w:r>
      <w:r w:rsidRPr="00FF69D9">
        <w:rPr>
          <w:b/>
        </w:rPr>
        <w:t>Zamawiającym”</w:t>
      </w:r>
    </w:p>
    <w:p w14:paraId="1F92D837" w14:textId="77777777" w:rsidR="005A740D" w:rsidRPr="00FF69D9" w:rsidRDefault="00990E0F" w:rsidP="00FF69D9">
      <w:pPr>
        <w:spacing w:before="240" w:after="240" w:line="276" w:lineRule="auto"/>
        <w:jc w:val="both"/>
      </w:pPr>
      <w:r w:rsidRPr="00FF69D9">
        <w:t>a</w:t>
      </w:r>
    </w:p>
    <w:p w14:paraId="179C96CE" w14:textId="77777777" w:rsidR="00936B2A" w:rsidRPr="00FF69D9" w:rsidRDefault="00936B2A" w:rsidP="00FF69D9">
      <w:pPr>
        <w:spacing w:line="276" w:lineRule="auto"/>
        <w:jc w:val="both"/>
        <w:rPr>
          <w:b/>
        </w:rPr>
      </w:pPr>
      <w:r w:rsidRPr="00FF69D9">
        <w:rPr>
          <w:b/>
        </w:rPr>
        <w:t>...............................................................................................................................................................</w:t>
      </w:r>
    </w:p>
    <w:p w14:paraId="6D520EA9" w14:textId="77777777" w:rsidR="00936B2A" w:rsidRPr="00FF69D9" w:rsidRDefault="00936B2A" w:rsidP="00FF69D9">
      <w:pPr>
        <w:spacing w:line="276" w:lineRule="auto"/>
        <w:jc w:val="both"/>
        <w:rPr>
          <w:b/>
        </w:rPr>
      </w:pPr>
      <w:r w:rsidRPr="00FF69D9">
        <w:rPr>
          <w:b/>
        </w:rPr>
        <w:t>...............................................................................................................................................................</w:t>
      </w:r>
    </w:p>
    <w:p w14:paraId="02F15219" w14:textId="77777777" w:rsidR="00936B2A" w:rsidRPr="00FF69D9" w:rsidRDefault="00936B2A" w:rsidP="00FF69D9">
      <w:pPr>
        <w:spacing w:line="276" w:lineRule="auto"/>
        <w:jc w:val="both"/>
        <w:rPr>
          <w:b/>
        </w:rPr>
      </w:pPr>
      <w:r w:rsidRPr="00FF69D9">
        <w:rPr>
          <w:b/>
        </w:rPr>
        <w:t>...............................................................................................................................................................</w:t>
      </w:r>
    </w:p>
    <w:p w14:paraId="7EE728B3" w14:textId="77777777" w:rsidR="00936B2A" w:rsidRPr="00FF69D9" w:rsidRDefault="00936B2A" w:rsidP="00FF69D9">
      <w:pPr>
        <w:spacing w:line="276" w:lineRule="auto"/>
        <w:jc w:val="both"/>
      </w:pPr>
      <w:r w:rsidRPr="00FF69D9">
        <w:rPr>
          <w:b/>
        </w:rPr>
        <w:t>...............................................................................................................................................................</w:t>
      </w:r>
    </w:p>
    <w:p w14:paraId="6BFDFFBF" w14:textId="77777777" w:rsidR="005A740D" w:rsidRPr="00FF69D9" w:rsidRDefault="00990E0F" w:rsidP="00FF69D9">
      <w:pPr>
        <w:spacing w:before="240" w:after="240" w:line="276" w:lineRule="auto"/>
        <w:jc w:val="both"/>
      </w:pPr>
      <w:r w:rsidRPr="00FF69D9">
        <w:t>reprezentowaną/</w:t>
      </w:r>
      <w:proofErr w:type="spellStart"/>
      <w:r w:rsidRPr="00FF69D9">
        <w:t>ym</w:t>
      </w:r>
      <w:proofErr w:type="spellEnd"/>
      <w:r w:rsidRPr="00FF69D9">
        <w:t xml:space="preserve"> przez </w:t>
      </w:r>
    </w:p>
    <w:p w14:paraId="0A493E2C" w14:textId="4E241ECA" w:rsidR="005A740D" w:rsidRPr="00FF69D9" w:rsidRDefault="00990E0F" w:rsidP="00FF69D9">
      <w:pPr>
        <w:spacing w:line="276" w:lineRule="auto"/>
        <w:jc w:val="both"/>
        <w:rPr>
          <w:b/>
        </w:rPr>
      </w:pPr>
      <w:r w:rsidRPr="00FF69D9">
        <w:rPr>
          <w:b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  <w:r w:rsidR="00936B2A" w:rsidRPr="00FF69D9">
        <w:rPr>
          <w:b/>
        </w:rPr>
        <w:t>..</w:t>
      </w:r>
    </w:p>
    <w:p w14:paraId="030A236C" w14:textId="77777777" w:rsidR="00FF69D9" w:rsidRDefault="00FF69D9" w:rsidP="00FF69D9">
      <w:pPr>
        <w:spacing w:after="240" w:line="276" w:lineRule="auto"/>
        <w:jc w:val="both"/>
      </w:pPr>
    </w:p>
    <w:p w14:paraId="36E2D429" w14:textId="6CDD5B72" w:rsidR="005A740D" w:rsidRPr="00FF69D9" w:rsidRDefault="00990E0F" w:rsidP="00FF69D9">
      <w:pPr>
        <w:spacing w:after="240" w:line="276" w:lineRule="auto"/>
        <w:jc w:val="both"/>
        <w:rPr>
          <w:b/>
        </w:rPr>
      </w:pPr>
      <w:r w:rsidRPr="00FF69D9">
        <w:t>zwaną/</w:t>
      </w:r>
      <w:proofErr w:type="spellStart"/>
      <w:r w:rsidRPr="00FF69D9">
        <w:t>ym</w:t>
      </w:r>
      <w:proofErr w:type="spellEnd"/>
      <w:r w:rsidRPr="00FF69D9">
        <w:t xml:space="preserve">  dalej</w:t>
      </w:r>
      <w:r w:rsidRPr="00FF69D9">
        <w:rPr>
          <w:b/>
        </w:rPr>
        <w:t xml:space="preserve"> „Wykonawcą”, </w:t>
      </w:r>
      <w:r w:rsidRPr="00FF69D9">
        <w:t xml:space="preserve">dokumenty potwierdzające umocowanie osób reprezentujących Wykonawcę do podpisania umowy stanowią </w:t>
      </w:r>
      <w:r w:rsidRPr="00FF69D9">
        <w:rPr>
          <w:b/>
        </w:rPr>
        <w:t>załącznik nr 1</w:t>
      </w:r>
      <w:r w:rsidRPr="00FF69D9">
        <w:t xml:space="preserve"> do Umowy.</w:t>
      </w:r>
    </w:p>
    <w:p w14:paraId="36F1E8E2" w14:textId="77777777" w:rsidR="005A740D" w:rsidRPr="00FF69D9" w:rsidRDefault="00990E0F" w:rsidP="00FF69D9">
      <w:pPr>
        <w:spacing w:line="276" w:lineRule="auto"/>
        <w:jc w:val="both"/>
        <w:rPr>
          <w:b/>
        </w:rPr>
      </w:pPr>
      <w:r w:rsidRPr="00FF69D9">
        <w:t>zwanymi dalej łącznie</w:t>
      </w:r>
      <w:r w:rsidRPr="00FF69D9">
        <w:rPr>
          <w:b/>
        </w:rPr>
        <w:t xml:space="preserve"> „Stronami”, </w:t>
      </w:r>
      <w:r w:rsidRPr="00FF69D9">
        <w:t>a każda z osobna</w:t>
      </w:r>
      <w:r w:rsidRPr="00FF69D9">
        <w:rPr>
          <w:b/>
        </w:rPr>
        <w:t xml:space="preserve"> „Stroną”.</w:t>
      </w:r>
    </w:p>
    <w:p w14:paraId="79800495" w14:textId="77777777" w:rsidR="005A740D" w:rsidRPr="00FF69D9" w:rsidRDefault="005A740D" w:rsidP="00FF69D9">
      <w:pPr>
        <w:spacing w:line="276" w:lineRule="auto"/>
        <w:jc w:val="both"/>
        <w:rPr>
          <w:bCs/>
        </w:rPr>
      </w:pPr>
    </w:p>
    <w:p w14:paraId="3F3CCA34" w14:textId="0337701B" w:rsidR="005A740D" w:rsidRPr="00FF69D9" w:rsidRDefault="00FF69D9" w:rsidP="00FF69D9">
      <w:pP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§1 </w:t>
      </w:r>
      <w:r w:rsidR="00990E0F" w:rsidRPr="00FF69D9">
        <w:rPr>
          <w:b/>
          <w:color w:val="000000"/>
        </w:rPr>
        <w:t>Dodatkowe oświadczenia Stron</w:t>
      </w:r>
    </w:p>
    <w:p w14:paraId="1A261352" w14:textId="77777777" w:rsidR="005A740D" w:rsidRPr="00FF69D9" w:rsidRDefault="005A740D" w:rsidP="00FF69D9">
      <w:pPr>
        <w:spacing w:line="276" w:lineRule="auto"/>
        <w:jc w:val="center"/>
      </w:pPr>
    </w:p>
    <w:p w14:paraId="41BFEFE1" w14:textId="77777777" w:rsidR="005A740D" w:rsidRPr="00FF69D9" w:rsidRDefault="00990E0F" w:rsidP="00FF69D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FF69D9"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7B626253" w14:textId="77777777" w:rsidR="005A740D" w:rsidRPr="00FF69D9" w:rsidRDefault="00990E0F" w:rsidP="00FF69D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FF69D9">
        <w:t>Strony Oświadczają, że nie wnoszą zastrzeżeń do treści OWU, które stanowią integralną część Umowy.</w:t>
      </w:r>
    </w:p>
    <w:p w14:paraId="08631752" w14:textId="77777777" w:rsidR="005A740D" w:rsidRPr="00FF69D9" w:rsidRDefault="00990E0F" w:rsidP="00FF69D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FF69D9">
        <w:t>W zakresie w jakim treść Umowy nie będzie zgodna z OWU, należy stosować zapisy Umowy.</w:t>
      </w:r>
    </w:p>
    <w:p w14:paraId="5C82605B" w14:textId="77777777" w:rsidR="005A740D" w:rsidRPr="00FF69D9" w:rsidRDefault="00990E0F" w:rsidP="00FF69D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FF69D9">
        <w:lastRenderedPageBreak/>
        <w:t>W zakresie nieuregulowanym Umową pełne zastosowanie znajdują zapisy OWU.</w:t>
      </w:r>
    </w:p>
    <w:p w14:paraId="67C6BA74" w14:textId="36FD9537" w:rsidR="005A740D" w:rsidRPr="00FF69D9" w:rsidRDefault="005A740D" w:rsidP="00FF69D9">
      <w:pPr>
        <w:spacing w:line="276" w:lineRule="auto"/>
        <w:rPr>
          <w:b/>
          <w:color w:val="000000"/>
        </w:rPr>
      </w:pPr>
    </w:p>
    <w:p w14:paraId="4DEBEAD4" w14:textId="27F7DC6B" w:rsidR="005A740D" w:rsidRPr="00FF69D9" w:rsidRDefault="00FF69D9" w:rsidP="00FF69D9">
      <w:pPr>
        <w:tabs>
          <w:tab w:val="left" w:pos="567"/>
        </w:tabs>
        <w:spacing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§2 </w:t>
      </w:r>
      <w:r w:rsidR="00990E0F" w:rsidRPr="00FF69D9">
        <w:rPr>
          <w:b/>
          <w:color w:val="000000"/>
        </w:rPr>
        <w:t>Przedmiot Umowy</w:t>
      </w:r>
    </w:p>
    <w:p w14:paraId="6F14D08E" w14:textId="77777777" w:rsidR="00FF69D9" w:rsidRDefault="00FF69D9" w:rsidP="00FF69D9">
      <w:pPr>
        <w:spacing w:line="276" w:lineRule="auto"/>
        <w:jc w:val="both"/>
        <w:rPr>
          <w:bCs/>
        </w:rPr>
      </w:pPr>
    </w:p>
    <w:p w14:paraId="575D513D" w14:textId="77777777" w:rsidR="00FF69D9" w:rsidRDefault="00990E0F" w:rsidP="00FF69D9">
      <w:pPr>
        <w:pStyle w:val="Akapitzlist"/>
        <w:numPr>
          <w:ilvl w:val="0"/>
          <w:numId w:val="15"/>
        </w:numPr>
        <w:spacing w:line="276" w:lineRule="auto"/>
        <w:ind w:left="425" w:hanging="425"/>
        <w:jc w:val="both"/>
      </w:pPr>
      <w:r w:rsidRPr="00FF69D9">
        <w:rPr>
          <w:bCs/>
        </w:rPr>
        <w:t>Przedmiotem umowy jest</w:t>
      </w:r>
      <w:r w:rsidRPr="00FF69D9">
        <w:t xml:space="preserve"> przegląd techniczny instalacji solarnych na budynkach znajdujących się przy ulicy Głuszyna 123, 123a, 123b, 123c. </w:t>
      </w:r>
    </w:p>
    <w:p w14:paraId="0835D5DB" w14:textId="3416523A" w:rsidR="005A740D" w:rsidRPr="00FF69D9" w:rsidRDefault="00990E0F" w:rsidP="00FF69D9">
      <w:pPr>
        <w:pStyle w:val="Akapitzlist"/>
        <w:numPr>
          <w:ilvl w:val="0"/>
          <w:numId w:val="15"/>
        </w:numPr>
        <w:spacing w:line="276" w:lineRule="auto"/>
        <w:ind w:left="425" w:hanging="425"/>
        <w:jc w:val="both"/>
      </w:pPr>
      <w:r w:rsidRPr="00FF69D9">
        <w:t xml:space="preserve">W ramach umowy Wykonawca zobowiązuje się do serwisu kolektorów słonecznych – </w:t>
      </w:r>
      <w:proofErr w:type="spellStart"/>
      <w:r w:rsidRPr="00FF69D9">
        <w:t>solarów</w:t>
      </w:r>
      <w:proofErr w:type="spellEnd"/>
      <w:r w:rsidRPr="00FF69D9">
        <w:t>, którego zakres wykonywanych usług obejmuje:</w:t>
      </w:r>
    </w:p>
    <w:p w14:paraId="1459F7B8" w14:textId="5F41511B" w:rsidR="005A740D" w:rsidRPr="00FF69D9" w:rsidRDefault="00990E0F" w:rsidP="003147FF">
      <w:pPr>
        <w:pStyle w:val="Akapitzlist"/>
        <w:numPr>
          <w:ilvl w:val="0"/>
          <w:numId w:val="20"/>
        </w:numPr>
        <w:spacing w:line="276" w:lineRule="auto"/>
        <w:jc w:val="both"/>
      </w:pPr>
      <w:r w:rsidRPr="00FF69D9">
        <w:t>uzupełnianie ubytków płynu solarnego - glikolu</w:t>
      </w:r>
    </w:p>
    <w:p w14:paraId="5A811A6B" w14:textId="6730DB62" w:rsidR="005A740D" w:rsidRPr="00FF69D9" w:rsidRDefault="00990E0F" w:rsidP="003147FF">
      <w:pPr>
        <w:pStyle w:val="Akapitzlist"/>
        <w:numPr>
          <w:ilvl w:val="0"/>
          <w:numId w:val="20"/>
        </w:numPr>
        <w:spacing w:line="276" w:lineRule="auto"/>
        <w:jc w:val="both"/>
      </w:pPr>
      <w:r w:rsidRPr="00FF69D9">
        <w:t>regulacja ustawień sterownika</w:t>
      </w:r>
    </w:p>
    <w:p w14:paraId="25DF6D23" w14:textId="0BC67BF1" w:rsidR="005A740D" w:rsidRPr="00FF69D9" w:rsidRDefault="00990E0F" w:rsidP="003147FF">
      <w:pPr>
        <w:pStyle w:val="Akapitzlist"/>
        <w:numPr>
          <w:ilvl w:val="0"/>
          <w:numId w:val="20"/>
        </w:numPr>
        <w:spacing w:line="276" w:lineRule="auto"/>
        <w:jc w:val="both"/>
      </w:pPr>
      <w:r w:rsidRPr="00FF69D9">
        <w:t>regulacja przepływu</w:t>
      </w:r>
    </w:p>
    <w:p w14:paraId="076AB1A2" w14:textId="4A553D1B" w:rsidR="005A740D" w:rsidRPr="00FF69D9" w:rsidRDefault="00990E0F" w:rsidP="003147FF">
      <w:pPr>
        <w:pStyle w:val="Akapitzlist"/>
        <w:numPr>
          <w:ilvl w:val="0"/>
          <w:numId w:val="20"/>
        </w:numPr>
        <w:spacing w:line="276" w:lineRule="auto"/>
        <w:jc w:val="both"/>
      </w:pPr>
      <w:r w:rsidRPr="00FF69D9">
        <w:t>usuwanie nieszczelności</w:t>
      </w:r>
    </w:p>
    <w:p w14:paraId="232D4621" w14:textId="430B67A5" w:rsidR="005A740D" w:rsidRPr="00FF69D9" w:rsidRDefault="00990E0F" w:rsidP="003147FF">
      <w:pPr>
        <w:pStyle w:val="Akapitzlist"/>
        <w:numPr>
          <w:ilvl w:val="0"/>
          <w:numId w:val="20"/>
        </w:numPr>
        <w:spacing w:line="276" w:lineRule="auto"/>
        <w:jc w:val="both"/>
      </w:pPr>
      <w:r w:rsidRPr="00FF69D9">
        <w:t>sprawdzenie i ustawienie ciśnienia w instalacji</w:t>
      </w:r>
    </w:p>
    <w:p w14:paraId="1AE83542" w14:textId="74658788" w:rsidR="005A740D" w:rsidRPr="00FF69D9" w:rsidRDefault="00990E0F" w:rsidP="003147FF">
      <w:pPr>
        <w:pStyle w:val="Akapitzlist"/>
        <w:numPr>
          <w:ilvl w:val="0"/>
          <w:numId w:val="20"/>
        </w:numPr>
        <w:spacing w:line="276" w:lineRule="auto"/>
        <w:jc w:val="both"/>
      </w:pPr>
      <w:r w:rsidRPr="00FF69D9">
        <w:t>wymiana anody magnezowej w zbiorniku</w:t>
      </w:r>
    </w:p>
    <w:p w14:paraId="594FF393" w14:textId="7A3AC35E" w:rsidR="005A740D" w:rsidRPr="00FF69D9" w:rsidRDefault="00990E0F" w:rsidP="003147FF">
      <w:pPr>
        <w:pStyle w:val="Akapitzlist"/>
        <w:numPr>
          <w:ilvl w:val="0"/>
          <w:numId w:val="20"/>
        </w:numPr>
        <w:spacing w:line="276" w:lineRule="auto"/>
        <w:jc w:val="both"/>
      </w:pPr>
      <w:r w:rsidRPr="00FF69D9">
        <w:t>czyszczenie powierzchni kolektorów płaskich oraz próżniowych</w:t>
      </w:r>
    </w:p>
    <w:p w14:paraId="6B403CFF" w14:textId="4DDCC3A2" w:rsidR="005A740D" w:rsidRPr="00FF69D9" w:rsidRDefault="00990E0F" w:rsidP="003147FF">
      <w:pPr>
        <w:pStyle w:val="Akapitzlist"/>
        <w:numPr>
          <w:ilvl w:val="0"/>
          <w:numId w:val="20"/>
        </w:numPr>
        <w:spacing w:line="276" w:lineRule="auto"/>
        <w:jc w:val="both"/>
      </w:pPr>
      <w:r w:rsidRPr="00FF69D9">
        <w:t>zaraportowania wszystkich uszkodzonych elementów instalacji i urządzeń takich jak m.in.:</w:t>
      </w:r>
    </w:p>
    <w:p w14:paraId="1A70E060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czujniki temperatury w </w:t>
      </w:r>
      <w:proofErr w:type="spellStart"/>
      <w:r w:rsidRPr="00FF69D9">
        <w:t>solarach</w:t>
      </w:r>
      <w:proofErr w:type="spellEnd"/>
    </w:p>
    <w:p w14:paraId="775C7F57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>czujniki temperatury w zbiornikach</w:t>
      </w:r>
    </w:p>
    <w:p w14:paraId="328E1CD9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>odpowietrzniki solarne</w:t>
      </w:r>
    </w:p>
    <w:p w14:paraId="10F58E92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zawory stopowe naczynia przeponowego</w:t>
      </w:r>
    </w:p>
    <w:p w14:paraId="376B336F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zawory kulowe</w:t>
      </w:r>
    </w:p>
    <w:p w14:paraId="26A0EC3D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zawory zwrotne</w:t>
      </w:r>
    </w:p>
    <w:p w14:paraId="06939B82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zawory bezpieczeństwa</w:t>
      </w:r>
    </w:p>
    <w:p w14:paraId="67C1784E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naczynia przeponowe</w:t>
      </w:r>
    </w:p>
    <w:p w14:paraId="04313D61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uszczelki</w:t>
      </w:r>
    </w:p>
    <w:p w14:paraId="700C5B12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pompy obiegowe</w:t>
      </w:r>
    </w:p>
    <w:p w14:paraId="250EC185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uszkodzone rury próżniowe</w:t>
      </w:r>
    </w:p>
    <w:p w14:paraId="4222C815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uszkodzone elementy rur próżniowych – rurki ciepła/ </w:t>
      </w:r>
      <w:proofErr w:type="spellStart"/>
      <w:r w:rsidRPr="00FF69D9">
        <w:t>heatpipe</w:t>
      </w:r>
      <w:proofErr w:type="spellEnd"/>
    </w:p>
    <w:p w14:paraId="4B62B362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uszkodzone kolektory płaskie</w:t>
      </w:r>
    </w:p>
    <w:p w14:paraId="248883B4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otuliny/ izolacje</w:t>
      </w:r>
    </w:p>
    <w:p w14:paraId="243166B6" w14:textId="77777777" w:rsidR="005A740D" w:rsidRPr="00FF69D9" w:rsidRDefault="00990E0F" w:rsidP="00FF69D9">
      <w:pPr>
        <w:spacing w:line="276" w:lineRule="auto"/>
        <w:ind w:left="709" w:firstLine="709"/>
        <w:jc w:val="both"/>
      </w:pPr>
      <w:r w:rsidRPr="00FF69D9">
        <w:t>•</w:t>
      </w:r>
      <w:r w:rsidRPr="00FF69D9">
        <w:tab/>
        <w:t xml:space="preserve"> sterowniki</w:t>
      </w:r>
    </w:p>
    <w:p w14:paraId="163E1130" w14:textId="77777777" w:rsidR="005A740D" w:rsidRPr="00FF69D9" w:rsidRDefault="005A740D" w:rsidP="00FF69D9">
      <w:pPr>
        <w:pStyle w:val="NormalnyWeb"/>
        <w:spacing w:beforeAutospacing="0" w:afterAutospacing="0" w:line="276" w:lineRule="auto"/>
        <w:jc w:val="both"/>
      </w:pPr>
    </w:p>
    <w:p w14:paraId="66261356" w14:textId="12CDB576" w:rsidR="005A740D" w:rsidRPr="00FF69D9" w:rsidRDefault="00FF69D9" w:rsidP="00FF69D9">
      <w:pPr>
        <w:spacing w:line="276" w:lineRule="auto"/>
        <w:jc w:val="center"/>
        <w:rPr>
          <w:color w:val="000000"/>
        </w:rPr>
      </w:pPr>
      <w:r w:rsidRPr="003147FF">
        <w:rPr>
          <w:b/>
        </w:rPr>
        <w:t xml:space="preserve">§3 </w:t>
      </w:r>
      <w:r w:rsidR="00990E0F" w:rsidRPr="003147FF">
        <w:rPr>
          <w:b/>
        </w:rPr>
        <w:t>Zasady wykonania przedmiotu Umowy</w:t>
      </w:r>
    </w:p>
    <w:p w14:paraId="5DC0AD39" w14:textId="77777777" w:rsidR="005A740D" w:rsidRPr="00FF69D9" w:rsidRDefault="005A740D" w:rsidP="00FF69D9">
      <w:pPr>
        <w:pStyle w:val="NormalnyWeb"/>
        <w:spacing w:beforeAutospacing="0" w:afterAutospacing="0" w:line="276" w:lineRule="auto"/>
        <w:jc w:val="center"/>
      </w:pPr>
    </w:p>
    <w:p w14:paraId="6310D9D4" w14:textId="77777777" w:rsidR="00FF69D9" w:rsidRDefault="00990E0F" w:rsidP="00FF69D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5" w:hanging="425"/>
        <w:jc w:val="both"/>
      </w:pPr>
      <w:r w:rsidRPr="00FF69D9">
        <w:t>Wykonawca zobowiązuje się do rzetelnego i skrupulatnego przeprowadzenia przeglądu technicznego instalacji solarnej (4 układy).</w:t>
      </w:r>
    </w:p>
    <w:p w14:paraId="73F9C988" w14:textId="77777777" w:rsidR="00FF69D9" w:rsidRDefault="00990E0F" w:rsidP="00FF69D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5" w:hanging="425"/>
        <w:jc w:val="both"/>
      </w:pPr>
      <w:r w:rsidRPr="00FF69D9">
        <w:t xml:space="preserve">Po wykonaniu prac należy sporządzić protokół, w którym będą zawarte wszystkie uwagi dotyczące wykonanych prac. </w:t>
      </w:r>
    </w:p>
    <w:p w14:paraId="2F4A3B54" w14:textId="77777777" w:rsidR="00FF69D9" w:rsidRDefault="00990E0F" w:rsidP="00FF69D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5" w:hanging="425"/>
        <w:jc w:val="both"/>
      </w:pPr>
      <w:r w:rsidRPr="00FF69D9">
        <w:t>Protokół należy wypełnić pismem maszynowym, komputerowym lub pisemnie w sposób czytelny, aby informacje zawarte w protokole nie budziły wątpliwości Zamawiającego lub osób trzecich.</w:t>
      </w:r>
    </w:p>
    <w:p w14:paraId="5A6559DC" w14:textId="774864A6" w:rsidR="005A740D" w:rsidRPr="00FF69D9" w:rsidRDefault="00990E0F" w:rsidP="00FF69D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5" w:hanging="425"/>
        <w:jc w:val="both"/>
      </w:pPr>
      <w:r w:rsidRPr="00FF69D9">
        <w:t xml:space="preserve">W przypadku, gdy Zamawiający będzie wymagał wprowadzenia dodatkowych zapisów do przedłożonego protokołu, Wykonawca zobowiązany jest takie zapisy wprowadzić. </w:t>
      </w:r>
    </w:p>
    <w:p w14:paraId="45729CE2" w14:textId="3952348D" w:rsidR="00FF69D9" w:rsidRDefault="00FF69D9" w:rsidP="00FF69D9">
      <w:pPr>
        <w:pStyle w:val="NormalnyWeb"/>
        <w:spacing w:beforeAutospacing="0" w:afterAutospacing="0" w:line="276" w:lineRule="auto"/>
      </w:pPr>
    </w:p>
    <w:p w14:paraId="21B6E056" w14:textId="77777777" w:rsidR="00FF69D9" w:rsidRPr="00FF69D9" w:rsidRDefault="00FF69D9" w:rsidP="00FF69D9">
      <w:pPr>
        <w:pStyle w:val="NormalnyWeb"/>
        <w:spacing w:beforeAutospacing="0" w:afterAutospacing="0" w:line="276" w:lineRule="auto"/>
      </w:pPr>
    </w:p>
    <w:p w14:paraId="7BC39102" w14:textId="74A82B07" w:rsidR="005A740D" w:rsidRPr="003147FF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§4 </w:t>
      </w:r>
      <w:r w:rsidR="00990E0F" w:rsidRPr="00FF69D9">
        <w:rPr>
          <w:b/>
        </w:rPr>
        <w:t>Termin wykonywania Umowy</w:t>
      </w:r>
    </w:p>
    <w:p w14:paraId="189EF0A4" w14:textId="77777777" w:rsidR="005A740D" w:rsidRPr="00FF69D9" w:rsidRDefault="005A740D" w:rsidP="00FF69D9">
      <w:pPr>
        <w:spacing w:line="276" w:lineRule="auto"/>
        <w:jc w:val="center"/>
        <w:rPr>
          <w:color w:val="000000"/>
        </w:rPr>
      </w:pPr>
    </w:p>
    <w:p w14:paraId="2482813F" w14:textId="5B9AE6FD" w:rsidR="005A740D" w:rsidRPr="00FF69D9" w:rsidRDefault="00990E0F" w:rsidP="00FF69D9">
      <w:pPr>
        <w:spacing w:line="276" w:lineRule="auto"/>
        <w:jc w:val="both"/>
        <w:rPr>
          <w:bCs/>
        </w:rPr>
      </w:pPr>
      <w:r w:rsidRPr="00FF69D9">
        <w:rPr>
          <w:bCs/>
        </w:rPr>
        <w:t xml:space="preserve">Wykonawca zobowiązany jest do wykonania przedmiotu Umowy w terminie 30 dni od dnia </w:t>
      </w:r>
      <w:r w:rsidR="00AD3C7D" w:rsidRPr="00FF69D9">
        <w:rPr>
          <w:bCs/>
        </w:rPr>
        <w:t>zawarci</w:t>
      </w:r>
      <w:r w:rsidRPr="00FF69D9">
        <w:rPr>
          <w:bCs/>
        </w:rPr>
        <w:t>a umowy.</w:t>
      </w:r>
    </w:p>
    <w:p w14:paraId="3DA5142C" w14:textId="77777777" w:rsidR="005A740D" w:rsidRPr="00FF69D9" w:rsidRDefault="005A740D" w:rsidP="00FF69D9">
      <w:pPr>
        <w:spacing w:line="276" w:lineRule="auto"/>
        <w:jc w:val="center"/>
        <w:rPr>
          <w:color w:val="000000"/>
        </w:rPr>
      </w:pPr>
    </w:p>
    <w:p w14:paraId="01039E00" w14:textId="4317B148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§5 </w:t>
      </w:r>
      <w:r w:rsidR="00990E0F" w:rsidRPr="00FF69D9">
        <w:rPr>
          <w:b/>
        </w:rPr>
        <w:t>Podwykonawstwo</w:t>
      </w:r>
    </w:p>
    <w:p w14:paraId="02D11A74" w14:textId="77777777" w:rsidR="005A740D" w:rsidRPr="00FF69D9" w:rsidRDefault="005A740D" w:rsidP="00FF69D9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Cs w:val="24"/>
        </w:rPr>
      </w:pPr>
    </w:p>
    <w:p w14:paraId="2AF08D50" w14:textId="77777777" w:rsidR="005A740D" w:rsidRPr="00FF69D9" w:rsidRDefault="00990E0F" w:rsidP="00FF69D9">
      <w:pPr>
        <w:pStyle w:val="Tekstpodstawowy3"/>
        <w:widowControl w:val="0"/>
        <w:spacing w:line="276" w:lineRule="auto"/>
        <w:rPr>
          <w:szCs w:val="24"/>
        </w:rPr>
      </w:pPr>
      <w:r w:rsidRPr="00FF69D9">
        <w:rPr>
          <w:szCs w:val="24"/>
        </w:rPr>
        <w:t>Wykonawca nie może zlecić Podwykonawcom wykonania przedmiotu umowy.</w:t>
      </w:r>
    </w:p>
    <w:p w14:paraId="696A0BBD" w14:textId="77777777" w:rsidR="005A740D" w:rsidRPr="00FF69D9" w:rsidRDefault="005A740D" w:rsidP="00FF69D9">
      <w:pPr>
        <w:spacing w:line="276" w:lineRule="auto"/>
        <w:ind w:left="720"/>
        <w:rPr>
          <w:color w:val="000000"/>
        </w:rPr>
      </w:pPr>
    </w:p>
    <w:p w14:paraId="245142C4" w14:textId="4BB6E52F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§6 </w:t>
      </w:r>
      <w:r w:rsidR="00990E0F" w:rsidRPr="00FF69D9">
        <w:rPr>
          <w:b/>
        </w:rPr>
        <w:t xml:space="preserve">Odpowiedzialność Wykonawcy </w:t>
      </w:r>
    </w:p>
    <w:p w14:paraId="5C7B26FA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7B93337C" w14:textId="77777777" w:rsidR="005A740D" w:rsidRPr="00FF69D9" w:rsidRDefault="00990E0F" w:rsidP="00FF69D9">
      <w:pPr>
        <w:spacing w:line="276" w:lineRule="auto"/>
      </w:pPr>
      <w:r w:rsidRPr="00FF69D9">
        <w:rPr>
          <w:bCs/>
        </w:rPr>
        <w:t>Wykonawca odpowiada na zasadach określonych w § 5 OWU.</w:t>
      </w:r>
      <w:r w:rsidRPr="00FF69D9">
        <w:rPr>
          <w:bCs/>
        </w:rPr>
        <w:br/>
      </w:r>
    </w:p>
    <w:p w14:paraId="592B271D" w14:textId="7321B803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§7 </w:t>
      </w:r>
      <w:r w:rsidR="00990E0F" w:rsidRPr="00FF69D9">
        <w:rPr>
          <w:b/>
        </w:rPr>
        <w:t>Wymóg posiadania ubezpieczenia (Polisa)</w:t>
      </w:r>
    </w:p>
    <w:p w14:paraId="6788622B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6871E3BE" w14:textId="77777777" w:rsidR="00FF69D9" w:rsidRDefault="00990E0F" w:rsidP="00FF69D9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bCs/>
        </w:rPr>
      </w:pPr>
      <w:r w:rsidRPr="00FF69D9">
        <w:rPr>
          <w:bCs/>
        </w:rPr>
        <w:t xml:space="preserve">Wykonawca winien być ubezpieczony od odpowiedzialności cywilnej za wszelkie szkody jakie może wyrządzić komukolwiek przy wykonywaniu niniejszej Umowy do wysokości </w:t>
      </w:r>
      <w:r w:rsidRPr="003147FF">
        <w:rPr>
          <w:b/>
          <w:bCs/>
        </w:rPr>
        <w:t>200 000,00 złotych</w:t>
      </w:r>
      <w:r w:rsidRPr="00FF69D9">
        <w:rPr>
          <w:bCs/>
        </w:rPr>
        <w:t xml:space="preserve">. </w:t>
      </w:r>
    </w:p>
    <w:p w14:paraId="45E730C5" w14:textId="5146E057" w:rsidR="00FF69D9" w:rsidRDefault="00990E0F" w:rsidP="00FF69D9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bCs/>
        </w:rPr>
      </w:pPr>
      <w:r w:rsidRPr="00FF69D9">
        <w:rPr>
          <w:bCs/>
        </w:rPr>
        <w:t xml:space="preserve">Ubezpieczenie winno obejmować pełen okres realizacji Umowy, rozliczeń i gwarancji. </w:t>
      </w:r>
      <w:r w:rsidRPr="00FF69D9">
        <w:rPr>
          <w:bCs/>
        </w:rPr>
        <w:br/>
        <w:t xml:space="preserve">W przypadku zmiany terminów lub wartości prac stanowiących przedmiot Umowy Wykonawca zobowiązany jest do stosownego skorygowania lub uzupełnienia Umowy ubezpieczenia, </w:t>
      </w:r>
      <w:r w:rsidR="00FF69D9">
        <w:rPr>
          <w:bCs/>
        </w:rPr>
        <w:br/>
      </w:r>
      <w:r w:rsidRPr="00FF69D9">
        <w:rPr>
          <w:bCs/>
        </w:rPr>
        <w:t>o któr</w:t>
      </w:r>
      <w:r w:rsidR="00AD3C7D" w:rsidRPr="00FF69D9">
        <w:rPr>
          <w:bCs/>
        </w:rPr>
        <w:t>ym</w:t>
      </w:r>
      <w:r w:rsidRPr="00FF69D9">
        <w:rPr>
          <w:bCs/>
        </w:rPr>
        <w:t xml:space="preserve"> mowa powyżej. </w:t>
      </w:r>
    </w:p>
    <w:p w14:paraId="2DFE1B87" w14:textId="1510F081" w:rsidR="005A740D" w:rsidRPr="00FF69D9" w:rsidRDefault="00990E0F" w:rsidP="00FF69D9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bCs/>
        </w:rPr>
      </w:pPr>
      <w:r w:rsidRPr="00FF69D9">
        <w:rPr>
          <w:bCs/>
        </w:rPr>
        <w:t xml:space="preserve">Polisa ubezpieczeniowa stanowi </w:t>
      </w:r>
      <w:r w:rsidRPr="00FF69D9">
        <w:rPr>
          <w:b/>
          <w:bCs/>
        </w:rPr>
        <w:t>załącznik nr 2 do Umowy.</w:t>
      </w:r>
    </w:p>
    <w:p w14:paraId="0872E190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3A440AC8" w14:textId="09FA62C4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§8 </w:t>
      </w:r>
      <w:r w:rsidR="00990E0F" w:rsidRPr="00FF69D9">
        <w:rPr>
          <w:b/>
        </w:rPr>
        <w:t>Gwarancja</w:t>
      </w:r>
    </w:p>
    <w:p w14:paraId="5F5E80B5" w14:textId="77777777" w:rsidR="005A740D" w:rsidRPr="00FF69D9" w:rsidRDefault="005A740D" w:rsidP="00FF69D9">
      <w:pPr>
        <w:spacing w:line="276" w:lineRule="auto"/>
        <w:rPr>
          <w:b/>
        </w:rPr>
      </w:pPr>
    </w:p>
    <w:p w14:paraId="477C88BA" w14:textId="77777777" w:rsidR="005A740D" w:rsidRPr="00FF69D9" w:rsidRDefault="008E4E6E" w:rsidP="00FF69D9">
      <w:pPr>
        <w:spacing w:line="276" w:lineRule="auto"/>
        <w:jc w:val="both"/>
      </w:pPr>
      <w:r w:rsidRPr="00FF69D9">
        <w:t>Nie dotyczy.</w:t>
      </w:r>
    </w:p>
    <w:p w14:paraId="0F9633C5" w14:textId="77777777" w:rsidR="005A740D" w:rsidRPr="00FF69D9" w:rsidRDefault="005A740D" w:rsidP="00FF69D9">
      <w:pPr>
        <w:spacing w:line="276" w:lineRule="auto"/>
        <w:rPr>
          <w:b/>
        </w:rPr>
      </w:pPr>
    </w:p>
    <w:p w14:paraId="104CCB23" w14:textId="4722897F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§9 </w:t>
      </w:r>
      <w:r w:rsidR="00990E0F" w:rsidRPr="00FF69D9">
        <w:rPr>
          <w:b/>
        </w:rPr>
        <w:t>Wynagrodzenie</w:t>
      </w:r>
    </w:p>
    <w:p w14:paraId="6D19A486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5C821173" w14:textId="77777777" w:rsidR="00FF69D9" w:rsidRDefault="00990E0F" w:rsidP="00FF69D9">
      <w:pPr>
        <w:pStyle w:val="Tekstpodstawowy21"/>
        <w:numPr>
          <w:ilvl w:val="0"/>
          <w:numId w:val="18"/>
        </w:numPr>
        <w:tabs>
          <w:tab w:val="left" w:pos="-2127"/>
          <w:tab w:val="left" w:pos="426"/>
        </w:tabs>
        <w:overflowPunct w:val="0"/>
        <w:spacing w:line="276" w:lineRule="auto"/>
        <w:ind w:left="425" w:hanging="425"/>
        <w:rPr>
          <w:sz w:val="24"/>
          <w:szCs w:val="24"/>
        </w:rPr>
      </w:pPr>
      <w:r w:rsidRPr="00FF69D9">
        <w:rPr>
          <w:sz w:val="24"/>
          <w:szCs w:val="24"/>
        </w:rPr>
        <w:t xml:space="preserve">Wynagrodzenie ryczałtowe za wykonanie przedmiotu Umowy wynosi:  </w:t>
      </w:r>
      <w:r w:rsidR="00936B2A" w:rsidRPr="00FF69D9">
        <w:rPr>
          <w:sz w:val="24"/>
          <w:szCs w:val="24"/>
        </w:rPr>
        <w:t>……...</w:t>
      </w:r>
      <w:r w:rsidRPr="00FF69D9">
        <w:rPr>
          <w:sz w:val="24"/>
          <w:szCs w:val="24"/>
        </w:rPr>
        <w:t>….. zł (słownie: ………………..zł …./100) netto powiększone o należny podatek od towarów i usług VAT.</w:t>
      </w:r>
    </w:p>
    <w:p w14:paraId="6457C049" w14:textId="2B946732" w:rsidR="00FF69D9" w:rsidRPr="00FF69D9" w:rsidRDefault="00990E0F" w:rsidP="00FF69D9">
      <w:pPr>
        <w:pStyle w:val="Tekstpodstawowy21"/>
        <w:numPr>
          <w:ilvl w:val="0"/>
          <w:numId w:val="18"/>
        </w:numPr>
        <w:tabs>
          <w:tab w:val="left" w:pos="-2127"/>
          <w:tab w:val="left" w:pos="426"/>
        </w:tabs>
        <w:overflowPunct w:val="0"/>
        <w:spacing w:line="276" w:lineRule="auto"/>
        <w:ind w:left="425" w:hanging="425"/>
        <w:rPr>
          <w:sz w:val="24"/>
          <w:szCs w:val="24"/>
        </w:rPr>
      </w:pPr>
      <w:r w:rsidRPr="00FF69D9">
        <w:t xml:space="preserve">Zamawiający dokona płatności na rzecz Wykonawcy w terminie 30 dni od dnia otrzymania przez Zamawiającego prawidłowo wystawionej faktury sporządzonej na podstawie protokołu </w:t>
      </w:r>
      <w:r w:rsidR="00FF69D9">
        <w:br/>
      </w:r>
      <w:r w:rsidRPr="00FF69D9">
        <w:t xml:space="preserve">zdawczo-odbiorczego wykonanych robót. </w:t>
      </w:r>
    </w:p>
    <w:p w14:paraId="3420E729" w14:textId="7747B284" w:rsidR="005A740D" w:rsidRPr="00FF69D9" w:rsidRDefault="00990E0F" w:rsidP="00FF69D9">
      <w:pPr>
        <w:pStyle w:val="Tekstpodstawowy21"/>
        <w:numPr>
          <w:ilvl w:val="0"/>
          <w:numId w:val="18"/>
        </w:numPr>
        <w:tabs>
          <w:tab w:val="left" w:pos="-2127"/>
          <w:tab w:val="left" w:pos="426"/>
        </w:tabs>
        <w:overflowPunct w:val="0"/>
        <w:spacing w:line="276" w:lineRule="auto"/>
        <w:ind w:left="425" w:hanging="425"/>
        <w:rPr>
          <w:sz w:val="24"/>
          <w:szCs w:val="24"/>
        </w:rPr>
      </w:pPr>
      <w:r w:rsidRPr="00FF69D9">
        <w:t xml:space="preserve">Fakturę należy wystawić na Zarząd Komunalnych Zasobów Lokalowych Sp. z o.o., z siedzibą </w:t>
      </w:r>
      <w:r w:rsidR="00FF69D9">
        <w:br/>
      </w:r>
      <w:r w:rsidRPr="00FF69D9">
        <w:t>ul. Matejki 57, 60-770 Poznań, NIP: 2090002942 i dostarczyć do siedziby firmy.</w:t>
      </w:r>
    </w:p>
    <w:p w14:paraId="6D50EB3B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545D2062" w14:textId="7EAA5901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§10 </w:t>
      </w:r>
      <w:r w:rsidR="00990E0F" w:rsidRPr="00FF69D9">
        <w:rPr>
          <w:b/>
        </w:rPr>
        <w:t>Kary umowne</w:t>
      </w:r>
    </w:p>
    <w:p w14:paraId="13B02373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19D67C2B" w14:textId="2B30A5C1" w:rsidR="000D4C6A" w:rsidRPr="00FF69D9" w:rsidRDefault="000D4C6A" w:rsidP="00FF69D9">
      <w:pPr>
        <w:tabs>
          <w:tab w:val="left" w:pos="426"/>
          <w:tab w:val="left" w:pos="2880"/>
        </w:tabs>
        <w:spacing w:line="276" w:lineRule="auto"/>
        <w:ind w:left="283"/>
        <w:jc w:val="both"/>
      </w:pPr>
      <w:r w:rsidRPr="00FF69D9">
        <w:t xml:space="preserve">Wykonawca zapłaci Zamawiającemu kary umowne określone w OWU, a także  kary umowne </w:t>
      </w:r>
      <w:r w:rsidR="00FF69D9">
        <w:br/>
      </w:r>
      <w:r w:rsidRPr="00FF69D9">
        <w:t>w następujących przypadkach i wysokościach:</w:t>
      </w:r>
    </w:p>
    <w:p w14:paraId="558D5F78" w14:textId="77777777" w:rsidR="00FF69D9" w:rsidRDefault="000D4C6A" w:rsidP="00FF69D9">
      <w:pPr>
        <w:pStyle w:val="Akapitzlist"/>
        <w:numPr>
          <w:ilvl w:val="0"/>
          <w:numId w:val="19"/>
        </w:numPr>
        <w:spacing w:line="276" w:lineRule="auto"/>
        <w:ind w:left="850" w:hanging="425"/>
        <w:jc w:val="both"/>
      </w:pPr>
      <w:r w:rsidRPr="00FF69D9">
        <w:t xml:space="preserve">za każdy przypadek zwłoki w realizacji zadań w ramach umowy, w wysokości </w:t>
      </w:r>
      <w:r w:rsidRPr="00FF69D9">
        <w:rPr>
          <w:b/>
        </w:rPr>
        <w:t>200,00 zł</w:t>
      </w:r>
      <w:r w:rsidRPr="00FF69D9">
        <w:t xml:space="preserve"> za każdy dzień zwłoki, </w:t>
      </w:r>
    </w:p>
    <w:p w14:paraId="040B6C59" w14:textId="493CD044" w:rsidR="005A740D" w:rsidRPr="00FF69D9" w:rsidRDefault="000D4C6A" w:rsidP="00FF69D9">
      <w:pPr>
        <w:pStyle w:val="Akapitzlist"/>
        <w:numPr>
          <w:ilvl w:val="0"/>
          <w:numId w:val="19"/>
        </w:numPr>
        <w:spacing w:line="276" w:lineRule="auto"/>
        <w:ind w:left="850" w:hanging="425"/>
        <w:jc w:val="both"/>
      </w:pPr>
      <w:r w:rsidRPr="00FF69D9">
        <w:t xml:space="preserve">za każdą niewykonaną czynność z § 2 Umowy, w wysokości </w:t>
      </w:r>
      <w:r w:rsidRPr="00FF69D9">
        <w:rPr>
          <w:b/>
        </w:rPr>
        <w:t>200 zł</w:t>
      </w:r>
      <w:r w:rsidRPr="00FF69D9">
        <w:t xml:space="preserve"> za każdy stwierdzony przypadek.</w:t>
      </w:r>
    </w:p>
    <w:p w14:paraId="45484296" w14:textId="07F2C8FF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§11 </w:t>
      </w:r>
      <w:r w:rsidR="00990E0F" w:rsidRPr="00FF69D9">
        <w:rPr>
          <w:b/>
        </w:rPr>
        <w:t>Odstąpienie od Umowy</w:t>
      </w:r>
    </w:p>
    <w:p w14:paraId="002F4D70" w14:textId="77777777" w:rsidR="005A740D" w:rsidRPr="00FF69D9" w:rsidRDefault="005A740D" w:rsidP="00FF69D9">
      <w:pPr>
        <w:spacing w:line="276" w:lineRule="auto"/>
        <w:ind w:left="360"/>
        <w:rPr>
          <w:b/>
        </w:rPr>
      </w:pPr>
    </w:p>
    <w:p w14:paraId="31BA661B" w14:textId="3E17C933" w:rsidR="005A740D" w:rsidRPr="00FF69D9" w:rsidRDefault="00990E0F" w:rsidP="00FF69D9">
      <w:pPr>
        <w:spacing w:line="276" w:lineRule="auto"/>
        <w:jc w:val="both"/>
      </w:pPr>
      <w:r w:rsidRPr="00FF69D9">
        <w:t xml:space="preserve"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</w:t>
      </w:r>
      <w:r w:rsidR="003147FF">
        <w:br/>
      </w:r>
      <w:bookmarkStart w:id="1" w:name="_GoBack"/>
      <w:bookmarkEnd w:id="1"/>
      <w:r w:rsidRPr="00FF69D9">
        <w:t>o</w:t>
      </w:r>
      <w:r w:rsidR="003147FF">
        <w:t xml:space="preserve"> </w:t>
      </w:r>
      <w:r w:rsidRPr="00FF69D9">
        <w:t>okolicznościach uprawniających do odstąpienia od Umowy, a określonych w OWU.</w:t>
      </w:r>
    </w:p>
    <w:p w14:paraId="56EBD7ED" w14:textId="77777777" w:rsidR="005A740D" w:rsidRPr="00FF69D9" w:rsidRDefault="005A740D" w:rsidP="00FF69D9">
      <w:pPr>
        <w:spacing w:line="276" w:lineRule="auto"/>
        <w:ind w:left="360"/>
        <w:rPr>
          <w:b/>
        </w:rPr>
      </w:pPr>
    </w:p>
    <w:p w14:paraId="30C77737" w14:textId="26BE7EF1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§12 </w:t>
      </w:r>
      <w:r w:rsidR="00990E0F" w:rsidRPr="00FF69D9">
        <w:rPr>
          <w:b/>
        </w:rPr>
        <w:t>Przedstawiciele Stron</w:t>
      </w:r>
    </w:p>
    <w:p w14:paraId="6F3543D5" w14:textId="77777777" w:rsidR="005A740D" w:rsidRPr="00FF69D9" w:rsidRDefault="005A740D" w:rsidP="00FF69D9">
      <w:pPr>
        <w:spacing w:line="276" w:lineRule="auto"/>
        <w:jc w:val="center"/>
        <w:rPr>
          <w:b/>
        </w:rPr>
      </w:pPr>
    </w:p>
    <w:p w14:paraId="69782DD3" w14:textId="77777777" w:rsidR="005A740D" w:rsidRPr="00FF69D9" w:rsidRDefault="00990E0F" w:rsidP="00FF69D9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</w:pPr>
      <w:r w:rsidRPr="00FF69D9">
        <w:t>Strony ustalają następujących przedstawicieli Stron przy realizacji Umowy:</w:t>
      </w:r>
    </w:p>
    <w:p w14:paraId="4282E3C6" w14:textId="77777777" w:rsidR="005A740D" w:rsidRPr="00FF69D9" w:rsidRDefault="00990E0F" w:rsidP="00FF69D9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bCs/>
          <w:color w:val="000000"/>
        </w:rPr>
      </w:pPr>
      <w:r w:rsidRPr="00FF69D9">
        <w:rPr>
          <w:bCs/>
          <w:color w:val="000000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5A740D" w:rsidRPr="00FF69D9" w14:paraId="0DFC348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00E4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C21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  <w:tr w:rsidR="005A740D" w:rsidRPr="00FF69D9" w14:paraId="04C63F6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4E9A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F53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</w:p>
        </w:tc>
      </w:tr>
      <w:tr w:rsidR="005A740D" w:rsidRPr="00FF69D9" w14:paraId="5F5EAB4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8E3C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6266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</w:tbl>
    <w:p w14:paraId="4DDDED41" w14:textId="77777777" w:rsidR="005A740D" w:rsidRPr="00FF69D9" w:rsidRDefault="005A740D" w:rsidP="00FF69D9">
      <w:pPr>
        <w:spacing w:line="276" w:lineRule="auto"/>
      </w:pPr>
    </w:p>
    <w:p w14:paraId="55E3B95E" w14:textId="77777777" w:rsidR="005A740D" w:rsidRPr="00FF69D9" w:rsidRDefault="00990E0F" w:rsidP="00FF69D9">
      <w:pPr>
        <w:pStyle w:val="Akapitzlist"/>
        <w:numPr>
          <w:ilvl w:val="0"/>
          <w:numId w:val="5"/>
        </w:numPr>
        <w:spacing w:line="276" w:lineRule="auto"/>
        <w:rPr>
          <w:color w:val="000000"/>
        </w:rPr>
      </w:pPr>
      <w:r w:rsidRPr="00FF69D9">
        <w:t>Wykonawca</w:t>
      </w:r>
      <w:r w:rsidRPr="00FF69D9">
        <w:rPr>
          <w:color w:val="000000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5A740D" w:rsidRPr="00FF69D9" w14:paraId="4D8F95F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346D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F4F2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</w:p>
        </w:tc>
      </w:tr>
      <w:tr w:rsidR="005A740D" w:rsidRPr="00FF69D9" w14:paraId="6156D5F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650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9A44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</w:p>
        </w:tc>
      </w:tr>
      <w:tr w:rsidR="005A740D" w:rsidRPr="00FF69D9" w14:paraId="3A3869E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4C5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6F52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</w:tbl>
    <w:p w14:paraId="21432626" w14:textId="77777777" w:rsidR="005A740D" w:rsidRPr="00FF69D9" w:rsidRDefault="005A740D" w:rsidP="00FF69D9">
      <w:pPr>
        <w:spacing w:line="276" w:lineRule="auto"/>
      </w:pPr>
    </w:p>
    <w:p w14:paraId="281B3CDF" w14:textId="77777777" w:rsidR="005A740D" w:rsidRPr="00FF69D9" w:rsidRDefault="00990E0F" w:rsidP="00FF69D9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</w:pPr>
      <w:r w:rsidRPr="00FF69D9"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636AA9EC" w14:textId="77777777" w:rsidR="00936B2A" w:rsidRPr="00FF69D9" w:rsidRDefault="00936B2A" w:rsidP="00FF69D9">
      <w:pPr>
        <w:spacing w:line="276" w:lineRule="auto"/>
        <w:jc w:val="both"/>
      </w:pPr>
    </w:p>
    <w:p w14:paraId="35F8EA69" w14:textId="5E16E3F2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 13 </w:t>
      </w:r>
      <w:r w:rsidR="00990E0F" w:rsidRPr="00FF69D9">
        <w:rPr>
          <w:b/>
        </w:rPr>
        <w:t xml:space="preserve">Powierzenie danych osobowych </w:t>
      </w:r>
    </w:p>
    <w:p w14:paraId="294595F6" w14:textId="77777777" w:rsidR="005A740D" w:rsidRPr="00FF69D9" w:rsidRDefault="005A740D" w:rsidP="00FF69D9">
      <w:pPr>
        <w:spacing w:line="276" w:lineRule="auto"/>
        <w:jc w:val="both"/>
      </w:pPr>
    </w:p>
    <w:p w14:paraId="6D96D3B5" w14:textId="77777777" w:rsidR="005A740D" w:rsidRPr="00FF69D9" w:rsidRDefault="00990E0F" w:rsidP="00FF69D9">
      <w:pPr>
        <w:spacing w:line="276" w:lineRule="auto"/>
        <w:jc w:val="both"/>
      </w:pPr>
      <w:r w:rsidRPr="00FF69D9">
        <w:t>Nie dotyczy</w:t>
      </w:r>
    </w:p>
    <w:p w14:paraId="4E44C2AF" w14:textId="77777777" w:rsidR="005A740D" w:rsidRPr="00FF69D9" w:rsidRDefault="005A740D" w:rsidP="00FF69D9">
      <w:pPr>
        <w:spacing w:line="276" w:lineRule="auto"/>
        <w:rPr>
          <w:b/>
        </w:rPr>
      </w:pPr>
    </w:p>
    <w:p w14:paraId="3EED9E33" w14:textId="389A02E9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§14 </w:t>
      </w:r>
      <w:r w:rsidR="00990E0F" w:rsidRPr="00FF69D9">
        <w:rPr>
          <w:b/>
        </w:rPr>
        <w:t>Postanowienia końcowe</w:t>
      </w:r>
    </w:p>
    <w:p w14:paraId="3CDAD036" w14:textId="77777777" w:rsidR="005A740D" w:rsidRPr="00FF69D9" w:rsidRDefault="005A740D" w:rsidP="00FF69D9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31727E9C" w14:textId="77777777" w:rsidR="005A740D" w:rsidRPr="00FF69D9" w:rsidRDefault="00990E0F" w:rsidP="00FF69D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FF69D9">
        <w:rPr>
          <w:szCs w:val="24"/>
        </w:rPr>
        <w:t xml:space="preserve">Integralną część Umowy stanowią jej załączniki. </w:t>
      </w:r>
    </w:p>
    <w:p w14:paraId="106FFC18" w14:textId="77777777" w:rsidR="005A740D" w:rsidRPr="00FF69D9" w:rsidRDefault="00990E0F" w:rsidP="00FF69D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FF69D9">
        <w:rPr>
          <w:szCs w:val="24"/>
        </w:rPr>
        <w:t>Umowę sporządzono w dwóch jednobrzmiących egzemplarzach, jeden dla Wykonawcy i jeden dla Zamawiającego.</w:t>
      </w:r>
    </w:p>
    <w:p w14:paraId="3326DAE5" w14:textId="77777777" w:rsidR="005A740D" w:rsidRPr="00FF69D9" w:rsidRDefault="00990E0F" w:rsidP="00FF69D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FF69D9">
        <w:rPr>
          <w:szCs w:val="24"/>
        </w:rPr>
        <w:t>Umowa wiąże Strony od dnia jej podpisania.</w:t>
      </w:r>
    </w:p>
    <w:p w14:paraId="76261A31" w14:textId="076E7439" w:rsidR="005A740D" w:rsidRDefault="005A740D" w:rsidP="00FF69D9">
      <w:pPr>
        <w:spacing w:line="276" w:lineRule="auto"/>
        <w:jc w:val="both"/>
        <w:rPr>
          <w:b/>
        </w:rPr>
      </w:pPr>
    </w:p>
    <w:p w14:paraId="2EC7CBF4" w14:textId="77777777" w:rsidR="005A740D" w:rsidRPr="00FF69D9" w:rsidRDefault="005A740D" w:rsidP="00FF69D9">
      <w:pPr>
        <w:spacing w:line="276" w:lineRule="auto"/>
        <w:jc w:val="both"/>
        <w:rPr>
          <w:b/>
        </w:rPr>
      </w:pPr>
    </w:p>
    <w:p w14:paraId="41E816BF" w14:textId="77777777" w:rsidR="005A740D" w:rsidRPr="00FF69D9" w:rsidRDefault="00990E0F" w:rsidP="00FF69D9">
      <w:pPr>
        <w:spacing w:line="276" w:lineRule="auto"/>
        <w:jc w:val="center"/>
        <w:rPr>
          <w:b/>
        </w:rPr>
      </w:pPr>
      <w:r w:rsidRPr="00FF69D9">
        <w:rPr>
          <w:b/>
        </w:rPr>
        <w:t>ZAMAWIAJĄCY</w:t>
      </w:r>
      <w:r w:rsidRPr="00FF69D9">
        <w:rPr>
          <w:b/>
        </w:rPr>
        <w:tab/>
      </w:r>
      <w:r w:rsidRPr="00FF69D9">
        <w:rPr>
          <w:b/>
        </w:rPr>
        <w:tab/>
      </w:r>
      <w:r w:rsidRPr="00FF69D9">
        <w:rPr>
          <w:b/>
        </w:rPr>
        <w:tab/>
      </w:r>
      <w:r w:rsidRPr="00FF69D9">
        <w:rPr>
          <w:b/>
        </w:rPr>
        <w:tab/>
      </w:r>
      <w:r w:rsidRPr="00FF69D9">
        <w:rPr>
          <w:b/>
        </w:rPr>
        <w:tab/>
      </w:r>
      <w:r w:rsidRPr="00FF69D9">
        <w:rPr>
          <w:b/>
        </w:rPr>
        <w:tab/>
        <w:t xml:space="preserve"> WYKONAWCA</w:t>
      </w:r>
    </w:p>
    <w:p w14:paraId="7FBD85AF" w14:textId="05CCBD37" w:rsidR="005A740D" w:rsidRDefault="005A740D" w:rsidP="00FF69D9">
      <w:pPr>
        <w:spacing w:line="276" w:lineRule="auto"/>
        <w:jc w:val="center"/>
        <w:rPr>
          <w:b/>
        </w:rPr>
      </w:pPr>
    </w:p>
    <w:p w14:paraId="1A83A83F" w14:textId="77777777" w:rsidR="003147FF" w:rsidRPr="00FF69D9" w:rsidRDefault="003147FF" w:rsidP="00FF69D9">
      <w:pPr>
        <w:spacing w:line="276" w:lineRule="auto"/>
        <w:jc w:val="center"/>
        <w:rPr>
          <w:b/>
        </w:rPr>
      </w:pPr>
    </w:p>
    <w:p w14:paraId="24BE84C9" w14:textId="77777777" w:rsidR="005A740D" w:rsidRPr="00FF69D9" w:rsidRDefault="005A740D" w:rsidP="00FF69D9">
      <w:pPr>
        <w:spacing w:line="276" w:lineRule="auto"/>
        <w:jc w:val="center"/>
        <w:rPr>
          <w:b/>
        </w:rPr>
      </w:pPr>
    </w:p>
    <w:p w14:paraId="535F36BD" w14:textId="77777777" w:rsidR="005A740D" w:rsidRPr="00FF69D9" w:rsidRDefault="005A740D" w:rsidP="00FF69D9">
      <w:pPr>
        <w:spacing w:line="276" w:lineRule="auto"/>
        <w:rPr>
          <w:b/>
        </w:rPr>
      </w:pPr>
    </w:p>
    <w:p w14:paraId="06C3C329" w14:textId="77777777" w:rsidR="005A740D" w:rsidRPr="00FF69D9" w:rsidRDefault="00990E0F" w:rsidP="00FF69D9">
      <w:pPr>
        <w:spacing w:line="276" w:lineRule="auto"/>
        <w:rPr>
          <w:b/>
        </w:rPr>
      </w:pPr>
      <w:r w:rsidRPr="00FF69D9">
        <w:rPr>
          <w:b/>
        </w:rPr>
        <w:t>Załączniki:</w:t>
      </w:r>
    </w:p>
    <w:p w14:paraId="1F22AED9" w14:textId="77777777" w:rsidR="005A740D" w:rsidRPr="00FF69D9" w:rsidRDefault="00990E0F" w:rsidP="00FF69D9">
      <w:pPr>
        <w:pStyle w:val="Akapitzlist"/>
        <w:numPr>
          <w:ilvl w:val="0"/>
          <w:numId w:val="7"/>
        </w:numPr>
        <w:spacing w:line="276" w:lineRule="auto"/>
        <w:rPr>
          <w:b/>
        </w:rPr>
      </w:pPr>
      <w:r w:rsidRPr="00FF69D9">
        <w:t>dokumenty potwierdzające umocowanie osób reprezentujących Wykonawcę</w:t>
      </w:r>
    </w:p>
    <w:p w14:paraId="109A8218" w14:textId="545A49E1" w:rsidR="005A740D" w:rsidRPr="00FF69D9" w:rsidRDefault="005A740D" w:rsidP="00FF69D9">
      <w:pPr>
        <w:spacing w:line="276" w:lineRule="auto"/>
        <w:ind w:left="360"/>
        <w:rPr>
          <w:b/>
        </w:rPr>
      </w:pPr>
    </w:p>
    <w:sectPr w:rsidR="005A740D" w:rsidRPr="00FF69D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26BC" w14:textId="77777777" w:rsidR="004418A1" w:rsidRDefault="00990E0F">
      <w:r>
        <w:separator/>
      </w:r>
    </w:p>
  </w:endnote>
  <w:endnote w:type="continuationSeparator" w:id="0">
    <w:p w14:paraId="388BEF59" w14:textId="77777777" w:rsidR="004418A1" w:rsidRDefault="0099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25A4" w14:textId="77777777" w:rsidR="005A740D" w:rsidRDefault="00990E0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7D36844" wp14:editId="6453DE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3E30B1E" w14:textId="77777777" w:rsidR="005A740D" w:rsidRDefault="00990E0F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36844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14:paraId="63E30B1E" w14:textId="77777777" w:rsidR="005A740D" w:rsidRDefault="00990E0F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B55D" w14:textId="77777777" w:rsidR="005A740D" w:rsidRDefault="00990E0F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0871BBD" wp14:editId="5A3FD5BC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794E08D" w14:textId="77777777" w:rsidR="005A740D" w:rsidRDefault="00990E0F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71BBD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475.9pt;margin-top:8.8pt;width:5.55pt;height:12.6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" o:allowincell="f" stroked="f">
              <v:fill opacity="0"/>
              <v:textbox style="mso-fit-shape-to-text:t" inset="0,0,0,0">
                <w:txbxContent>
                  <w:p w14:paraId="4794E08D" w14:textId="77777777" w:rsidR="005A740D" w:rsidRDefault="00990E0F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8F0957E" w14:textId="77777777" w:rsidR="005A740D" w:rsidRDefault="005A740D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7EA6" w14:textId="77777777" w:rsidR="005A740D" w:rsidRDefault="00990E0F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5DF7705A" wp14:editId="789E16F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15A2A8D" w14:textId="77777777" w:rsidR="005A740D" w:rsidRDefault="00990E0F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770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5.9pt;margin-top:8.8pt;width:5.55pt;height:12.6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" o:allowincell="f" stroked="f">
              <v:fill opacity="0"/>
              <v:textbox style="mso-fit-shape-to-text:t" inset="0,0,0,0">
                <w:txbxContent>
                  <w:p w14:paraId="415A2A8D" w14:textId="77777777" w:rsidR="005A740D" w:rsidRDefault="00990E0F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F465E21" w14:textId="77777777" w:rsidR="005A740D" w:rsidRDefault="005A740D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AF09" w14:textId="77777777" w:rsidR="004418A1" w:rsidRDefault="00990E0F">
      <w:r>
        <w:separator/>
      </w:r>
    </w:p>
  </w:footnote>
  <w:footnote w:type="continuationSeparator" w:id="0">
    <w:p w14:paraId="00083F9D" w14:textId="77777777" w:rsidR="004418A1" w:rsidRDefault="0099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288B" w14:textId="77777777" w:rsidR="000331D3" w:rsidRDefault="000331D3" w:rsidP="000331D3">
    <w:pPr>
      <w:pStyle w:val="Nagwek"/>
      <w:jc w:val="center"/>
      <w:rPr>
        <w:sz w:val="16"/>
        <w:szCs w:val="16"/>
      </w:rPr>
    </w:pPr>
  </w:p>
  <w:p w14:paraId="63754B2A" w14:textId="77777777" w:rsidR="000331D3" w:rsidRDefault="000331D3" w:rsidP="000331D3">
    <w:pPr>
      <w:pStyle w:val="Nagwek"/>
      <w:jc w:val="center"/>
      <w:rPr>
        <w:sz w:val="16"/>
        <w:szCs w:val="16"/>
      </w:rPr>
    </w:pPr>
  </w:p>
  <w:p w14:paraId="25D16EF7" w14:textId="77777777" w:rsidR="000331D3" w:rsidRDefault="000331D3" w:rsidP="000331D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Wymiana glikolu w instalacji solarnej (4 układy) na nieruchomości przy ul. Głuszyna 123, 123a, 123b, 123c</w:t>
    </w:r>
  </w:p>
  <w:p w14:paraId="6E9AB200" w14:textId="77777777" w:rsidR="000331D3" w:rsidRDefault="000331D3" w:rsidP="000331D3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F6D"/>
    <w:multiLevelType w:val="hybridMultilevel"/>
    <w:tmpl w:val="F696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0089"/>
    <w:multiLevelType w:val="multilevel"/>
    <w:tmpl w:val="63EE3F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B112A7"/>
    <w:multiLevelType w:val="multilevel"/>
    <w:tmpl w:val="89A29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BC06B0"/>
    <w:multiLevelType w:val="multilevel"/>
    <w:tmpl w:val="91EA25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B167B5"/>
    <w:multiLevelType w:val="hybridMultilevel"/>
    <w:tmpl w:val="C50CD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43D6"/>
    <w:multiLevelType w:val="multilevel"/>
    <w:tmpl w:val="341C7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E1219CA"/>
    <w:multiLevelType w:val="hybridMultilevel"/>
    <w:tmpl w:val="04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1167"/>
    <w:multiLevelType w:val="multilevel"/>
    <w:tmpl w:val="B868E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022128"/>
    <w:multiLevelType w:val="hybridMultilevel"/>
    <w:tmpl w:val="778A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7131"/>
    <w:multiLevelType w:val="multilevel"/>
    <w:tmpl w:val="5AE2E9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70335"/>
    <w:multiLevelType w:val="multilevel"/>
    <w:tmpl w:val="4972E6D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Calibri" w:hAnsi="Calibri"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3"/>
      <w:numFmt w:val="decimal"/>
      <w:lvlText w:val="%4."/>
      <w:lvlJc w:val="left"/>
      <w:pPr>
        <w:tabs>
          <w:tab w:val="num" w:pos="2596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554BB"/>
    <w:multiLevelType w:val="multilevel"/>
    <w:tmpl w:val="C938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7AF434B"/>
    <w:multiLevelType w:val="multilevel"/>
    <w:tmpl w:val="C2DABE9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1E745E5"/>
    <w:multiLevelType w:val="multilevel"/>
    <w:tmpl w:val="3F9A667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4" w15:restartNumberingAfterBreak="0">
    <w:nsid w:val="5413139F"/>
    <w:multiLevelType w:val="multilevel"/>
    <w:tmpl w:val="D55A5C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38946B9"/>
    <w:multiLevelType w:val="multilevel"/>
    <w:tmpl w:val="D99CD5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70C7EE4"/>
    <w:multiLevelType w:val="multilevel"/>
    <w:tmpl w:val="7340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8473145"/>
    <w:multiLevelType w:val="multilevel"/>
    <w:tmpl w:val="DA9E8888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9358EF"/>
    <w:multiLevelType w:val="hybridMultilevel"/>
    <w:tmpl w:val="0C44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71343"/>
    <w:multiLevelType w:val="hybridMultilevel"/>
    <w:tmpl w:val="53683016"/>
    <w:lvl w:ilvl="0" w:tplc="8550B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8"/>
  </w:num>
  <w:num w:numId="18">
    <w:abstractNumId w:val="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0D"/>
    <w:rsid w:val="000331D3"/>
    <w:rsid w:val="00074A91"/>
    <w:rsid w:val="000D4C6A"/>
    <w:rsid w:val="003147FF"/>
    <w:rsid w:val="004418A1"/>
    <w:rsid w:val="005A740D"/>
    <w:rsid w:val="008E4E6E"/>
    <w:rsid w:val="00936B2A"/>
    <w:rsid w:val="0097214A"/>
    <w:rsid w:val="00990E0F"/>
    <w:rsid w:val="00AD3C7D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769D"/>
  <w15:docId w15:val="{7A9D4921-1BB1-4E24-9642-C34898B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A68B0-4CDB-4318-87E0-D4ACAF91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Krzysztof Pawlak</cp:lastModifiedBy>
  <cp:revision>3</cp:revision>
  <cp:lastPrinted>2021-01-07T21:44:00Z</cp:lastPrinted>
  <dcterms:created xsi:type="dcterms:W3CDTF">2024-02-13T13:19:00Z</dcterms:created>
  <dcterms:modified xsi:type="dcterms:W3CDTF">2024-02-14T08:41:00Z</dcterms:modified>
  <dc:language>pl-PL</dc:language>
</cp:coreProperties>
</file>