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bookmarkStart w:id="0" w:name="_GoBack"/>
      <w:bookmarkEnd w:id="0"/>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684973ED"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B7117F" w:rsidRPr="00B7117F">
        <w:rPr>
          <w:rFonts w:ascii="Cambria" w:hAnsi="Cambria" w:cs="Century Gothic"/>
          <w:b/>
          <w:bCs/>
        </w:rPr>
        <w:t>Sukcesywna dostawa kruszywa ze skały litej frakcji 0-31,5 mm do OD Susz – łącznie 300 ton</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5532BDA2" w14:textId="7D6C3A2C" w:rsidR="001A17CE" w:rsidRPr="00EC2905" w:rsidRDefault="001A17CE" w:rsidP="001A17CE">
      <w:pPr>
        <w:widowControl w:val="0"/>
        <w:tabs>
          <w:tab w:val="left" w:pos="204"/>
        </w:tabs>
        <w:spacing w:after="120"/>
        <w:rPr>
          <w:rFonts w:ascii="Cambria" w:hAnsi="Cambria" w:cs="Calibri"/>
          <w:b/>
          <w:bCs/>
        </w:rPr>
      </w:pPr>
      <w:r w:rsidRPr="00D22DCA">
        <w:rPr>
          <w:rFonts w:ascii="Cambria" w:hAnsi="Cambria" w:cs="Calibri"/>
        </w:rPr>
        <w:t xml:space="preserve">postępowanie na platformie eZamówienia: </w:t>
      </w:r>
      <w:r w:rsidR="00FA3E69" w:rsidRPr="00FA3E69">
        <w:rPr>
          <w:rFonts w:ascii="Cambria" w:hAnsi="Cambria" w:cs="Calibri"/>
        </w:rPr>
        <w:t>ocds-148610-f080456f-383e-11ee-9aa3-96d3b4440790</w:t>
      </w:r>
    </w:p>
    <w:p w14:paraId="16A1D9F4" w14:textId="77777777" w:rsidR="001A17CE" w:rsidRPr="00D22DCA" w:rsidRDefault="001A17CE" w:rsidP="001A17CE">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5A3320E8" w14:textId="5FBF1D29" w:rsidR="001A17CE" w:rsidRPr="00D22DCA" w:rsidRDefault="001A17CE" w:rsidP="001A17CE">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Pr="001B15B3">
        <w:rPr>
          <w:rFonts w:asciiTheme="majorHAnsi" w:hAnsiTheme="majorHAnsi" w:cs="ArialMT"/>
          <w:b/>
          <w:lang w:eastAsia="pl-PL" w:bidi="ar-SA"/>
        </w:rPr>
        <w:t>202</w:t>
      </w:r>
      <w:r w:rsidR="00B621BD">
        <w:rPr>
          <w:rFonts w:asciiTheme="majorHAnsi" w:hAnsiTheme="majorHAnsi" w:cs="ArialMT"/>
          <w:b/>
          <w:lang w:eastAsia="pl-PL" w:bidi="ar-SA"/>
        </w:rPr>
        <w:t>3</w:t>
      </w:r>
      <w:r w:rsidRPr="001B15B3">
        <w:rPr>
          <w:rFonts w:asciiTheme="majorHAnsi" w:hAnsiTheme="majorHAnsi" w:cs="ArialMT"/>
          <w:b/>
          <w:lang w:eastAsia="pl-PL" w:bidi="ar-SA"/>
        </w:rPr>
        <w:t>/BZ</w:t>
      </w:r>
      <w:r w:rsidR="005D7A3F" w:rsidRPr="005D7A3F">
        <w:rPr>
          <w:rFonts w:asciiTheme="majorHAnsi" w:hAnsiTheme="majorHAnsi" w:cs="ArialMT"/>
          <w:b/>
          <w:lang w:eastAsia="pl-PL" w:bidi="ar-SA"/>
        </w:rPr>
        <w:t xml:space="preserve">P </w:t>
      </w:r>
      <w:r w:rsidR="00E5462E" w:rsidRPr="00E5462E">
        <w:rPr>
          <w:rFonts w:asciiTheme="majorHAnsi" w:hAnsiTheme="majorHAnsi" w:cs="ArialMT"/>
          <w:b/>
          <w:lang w:eastAsia="pl-PL" w:bidi="ar-SA"/>
        </w:rPr>
        <w:t>00351923/01</w:t>
      </w:r>
    </w:p>
    <w:p w14:paraId="22249D21" w14:textId="43C52796" w:rsidR="003353B2" w:rsidRPr="00DD6DE7" w:rsidRDefault="001A17CE" w:rsidP="001A17CE">
      <w:pPr>
        <w:pStyle w:val="Zwykytekst"/>
        <w:spacing w:before="0" w:after="0"/>
        <w:rPr>
          <w:rFonts w:ascii="Cambria" w:hAnsi="Cambria" w:cs="Century Gothic"/>
          <w:b/>
          <w:bCs/>
        </w:rPr>
      </w:pPr>
      <w:r w:rsidRPr="00D22DCA">
        <w:rPr>
          <w:rFonts w:asciiTheme="majorHAnsi" w:hAnsiTheme="majorHAnsi" w:cs="Arial-BoldMT"/>
          <w:bCs/>
          <w:i/>
          <w:lang w:eastAsia="pl-PL" w:bidi="ar-SA"/>
        </w:rPr>
        <w:t xml:space="preserve">Data ogłoszenia: </w:t>
      </w:r>
      <w:r w:rsidR="00104B28">
        <w:rPr>
          <w:rFonts w:asciiTheme="majorHAnsi" w:hAnsiTheme="majorHAnsi" w:cs="Arial-BoldMT"/>
          <w:bCs/>
          <w:i/>
          <w:lang w:eastAsia="pl-PL" w:bidi="ar-SA"/>
        </w:rPr>
        <w:t>11</w:t>
      </w:r>
      <w:r w:rsidR="008A0A1B">
        <w:rPr>
          <w:rFonts w:asciiTheme="majorHAnsi" w:hAnsiTheme="majorHAnsi" w:cs="Arial-BoldMT"/>
          <w:bCs/>
          <w:i/>
          <w:lang w:eastAsia="pl-PL" w:bidi="ar-SA"/>
        </w:rPr>
        <w:t>.08</w:t>
      </w:r>
      <w:r>
        <w:rPr>
          <w:rFonts w:asciiTheme="majorHAnsi" w:hAnsiTheme="majorHAnsi" w:cs="ArialMT"/>
          <w:i/>
          <w:lang w:eastAsia="pl-PL" w:bidi="ar-SA"/>
        </w:rPr>
        <w:t>.202</w:t>
      </w:r>
      <w:r w:rsidR="00B621BD">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017B7010" w14:textId="77777777" w:rsidR="001A17CE" w:rsidRDefault="001A17CE" w:rsidP="00285867">
      <w:pPr>
        <w:pStyle w:val="Zwykytekst"/>
        <w:spacing w:before="0" w:after="0"/>
        <w:rPr>
          <w:rFonts w:ascii="Cambria" w:hAnsi="Cambria" w:cs="Century Gothic"/>
          <w:b/>
          <w:bCs/>
        </w:rPr>
      </w:pPr>
    </w:p>
    <w:p w14:paraId="71ACC04B" w14:textId="4414CF2F" w:rsidR="003353B2" w:rsidRPr="00DD6DE7" w:rsidRDefault="003353B2" w:rsidP="00285867">
      <w:pPr>
        <w:pStyle w:val="Zwykytekst"/>
        <w:spacing w:before="0" w:after="0"/>
        <w:rPr>
          <w:rFonts w:ascii="Cambria" w:hAnsi="Cambria" w:cs="Century Gothic"/>
          <w:b/>
          <w:bCs/>
          <w:color w:val="FF0000"/>
        </w:rPr>
      </w:pPr>
      <w:r w:rsidRPr="00DD6DE7">
        <w:rPr>
          <w:rFonts w:ascii="Cambria" w:hAnsi="Cambria" w:cs="Century Gothic"/>
          <w:b/>
          <w:bCs/>
        </w:rPr>
        <w:t xml:space="preserve">Znak postępowania: </w:t>
      </w:r>
      <w:r w:rsidR="0012174E" w:rsidRPr="0012174E">
        <w:rPr>
          <w:rFonts w:ascii="Cambria" w:hAnsi="Cambria" w:cs="Century Gothic"/>
          <w:b/>
          <w:bCs/>
        </w:rPr>
        <w:t>D</w:t>
      </w:r>
      <w:r w:rsidR="00B9341F">
        <w:rPr>
          <w:rFonts w:ascii="Cambria" w:hAnsi="Cambria" w:cs="Century Gothic"/>
          <w:b/>
          <w:bCs/>
        </w:rPr>
        <w:t>I2</w:t>
      </w:r>
      <w:r w:rsidR="0012174E" w:rsidRPr="0012174E">
        <w:rPr>
          <w:rFonts w:ascii="Cambria" w:hAnsi="Cambria" w:cs="Century Gothic"/>
          <w:b/>
          <w:bCs/>
        </w:rPr>
        <w:t>.260</w:t>
      </w:r>
      <w:r w:rsidR="00EC6438">
        <w:rPr>
          <w:rFonts w:ascii="Cambria" w:hAnsi="Cambria" w:cs="Century Gothic"/>
          <w:b/>
          <w:bCs/>
        </w:rPr>
        <w:t>.</w:t>
      </w:r>
      <w:r w:rsidR="008A0A1B">
        <w:rPr>
          <w:rFonts w:ascii="Cambria" w:hAnsi="Cambria" w:cs="Century Gothic"/>
          <w:b/>
          <w:bCs/>
        </w:rPr>
        <w:t>22</w:t>
      </w:r>
      <w:r w:rsidR="00EC6438">
        <w:rPr>
          <w:rFonts w:ascii="Cambria" w:hAnsi="Cambria" w:cs="Century Gothic"/>
          <w:b/>
          <w:bCs/>
        </w:rPr>
        <w:t>.</w:t>
      </w:r>
      <w:r w:rsidR="0012174E" w:rsidRPr="0012174E">
        <w:rPr>
          <w:rFonts w:ascii="Cambria" w:hAnsi="Cambria" w:cs="Century Gothic"/>
          <w:b/>
          <w:bCs/>
        </w:rPr>
        <w:t>202</w:t>
      </w:r>
      <w:r w:rsidR="00B621BD">
        <w:rPr>
          <w:rFonts w:ascii="Cambria" w:hAnsi="Cambria" w:cs="Century Gothic"/>
          <w:b/>
          <w:bCs/>
        </w:rPr>
        <w:t>3</w:t>
      </w:r>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551627C8" w14:textId="10F81D53" w:rsidR="001A17CE" w:rsidRPr="00B9341F" w:rsidRDefault="001A17CE" w:rsidP="001A17CE">
      <w:pPr>
        <w:widowControl w:val="0"/>
        <w:autoSpaceDE w:val="0"/>
        <w:spacing w:before="0" w:after="0" w:line="240" w:lineRule="auto"/>
        <w:rPr>
          <w:rFonts w:asciiTheme="majorHAnsi" w:hAnsiTheme="majorHAnsi" w:cs="Arial"/>
          <w:color w:val="17365D" w:themeColor="text2" w:themeShade="BF"/>
        </w:rPr>
      </w:pPr>
      <w:r w:rsidRPr="00B9341F">
        <w:rPr>
          <w:rFonts w:asciiTheme="majorHAnsi" w:hAnsiTheme="majorHAnsi" w:cs="Arial"/>
          <w:color w:val="17365D" w:themeColor="text2" w:themeShade="BF"/>
        </w:rPr>
        <w:t xml:space="preserve">Termin składania ofert : </w:t>
      </w:r>
      <w:r w:rsidR="00104B28">
        <w:rPr>
          <w:rFonts w:asciiTheme="majorHAnsi" w:hAnsiTheme="majorHAnsi" w:cs="Arial"/>
          <w:b/>
          <w:color w:val="17365D" w:themeColor="text2" w:themeShade="BF"/>
        </w:rPr>
        <w:t>21</w:t>
      </w:r>
      <w:r w:rsidR="008A0A1B">
        <w:rPr>
          <w:rFonts w:asciiTheme="majorHAnsi" w:hAnsiTheme="majorHAnsi" w:cs="Arial"/>
          <w:b/>
          <w:color w:val="17365D" w:themeColor="text2" w:themeShade="BF"/>
        </w:rPr>
        <w:t>.08</w:t>
      </w:r>
      <w:r w:rsidRPr="00B9341F">
        <w:rPr>
          <w:rFonts w:asciiTheme="majorHAnsi" w:hAnsiTheme="majorHAnsi" w:cs="Arial"/>
          <w:b/>
          <w:color w:val="17365D" w:themeColor="text2" w:themeShade="BF"/>
        </w:rPr>
        <w:t>.202</w:t>
      </w:r>
      <w:r w:rsidR="00B621BD">
        <w:rPr>
          <w:rFonts w:asciiTheme="majorHAnsi" w:hAnsiTheme="majorHAnsi" w:cs="Arial"/>
          <w:b/>
          <w:color w:val="17365D" w:themeColor="text2" w:themeShade="BF"/>
        </w:rPr>
        <w:t>3</w:t>
      </w:r>
      <w:r w:rsidRPr="00B9341F">
        <w:rPr>
          <w:rFonts w:asciiTheme="majorHAnsi" w:hAnsiTheme="majorHAnsi" w:cs="Arial"/>
          <w:b/>
          <w:color w:val="17365D" w:themeColor="text2" w:themeShade="BF"/>
        </w:rPr>
        <w:t xml:space="preserve"> r.</w:t>
      </w:r>
      <w:r w:rsidRPr="00B9341F">
        <w:rPr>
          <w:rFonts w:asciiTheme="majorHAnsi" w:hAnsiTheme="majorHAnsi" w:cs="Arial"/>
          <w:color w:val="17365D" w:themeColor="text2" w:themeShade="BF"/>
        </w:rPr>
        <w:t>. do godz. 9:00</w:t>
      </w:r>
    </w:p>
    <w:p w14:paraId="4E010271" w14:textId="50577DAE" w:rsidR="001A17CE" w:rsidRPr="00D22DCA" w:rsidRDefault="001A17CE" w:rsidP="001A17CE">
      <w:pPr>
        <w:widowControl w:val="0"/>
        <w:autoSpaceDE w:val="0"/>
        <w:spacing w:before="0" w:after="0" w:line="240" w:lineRule="auto"/>
        <w:rPr>
          <w:rFonts w:asciiTheme="majorHAnsi" w:hAnsiTheme="majorHAnsi" w:cs="Arial"/>
          <w:color w:val="365F91" w:themeColor="accent1" w:themeShade="BF"/>
        </w:rPr>
      </w:pPr>
      <w:r w:rsidRPr="00B9341F">
        <w:rPr>
          <w:rFonts w:asciiTheme="majorHAnsi" w:hAnsiTheme="majorHAnsi" w:cs="Arial"/>
          <w:color w:val="17365D" w:themeColor="text2" w:themeShade="BF"/>
        </w:rPr>
        <w:t xml:space="preserve">Termin otwarcia ofert: </w:t>
      </w:r>
      <w:r w:rsidR="00104B28">
        <w:rPr>
          <w:rFonts w:asciiTheme="majorHAnsi" w:hAnsiTheme="majorHAnsi" w:cs="Arial"/>
          <w:b/>
          <w:color w:val="17365D" w:themeColor="text2" w:themeShade="BF"/>
        </w:rPr>
        <w:t>21</w:t>
      </w:r>
      <w:r w:rsidR="008A0A1B">
        <w:rPr>
          <w:rFonts w:asciiTheme="majorHAnsi" w:hAnsiTheme="majorHAnsi" w:cs="Arial"/>
          <w:b/>
          <w:color w:val="17365D" w:themeColor="text2" w:themeShade="BF"/>
        </w:rPr>
        <w:t>.08</w:t>
      </w:r>
      <w:r w:rsidRPr="00B9341F">
        <w:rPr>
          <w:rFonts w:asciiTheme="majorHAnsi" w:hAnsiTheme="majorHAnsi" w:cs="Arial"/>
          <w:b/>
          <w:color w:val="17365D" w:themeColor="text2" w:themeShade="BF"/>
        </w:rPr>
        <w:t>.202</w:t>
      </w:r>
      <w:r w:rsidR="00B621BD">
        <w:rPr>
          <w:rFonts w:asciiTheme="majorHAnsi" w:hAnsiTheme="majorHAnsi" w:cs="Arial"/>
          <w:b/>
          <w:color w:val="17365D" w:themeColor="text2" w:themeShade="BF"/>
        </w:rPr>
        <w:t>3</w:t>
      </w:r>
      <w:r w:rsidRPr="00B9341F">
        <w:rPr>
          <w:rFonts w:asciiTheme="majorHAnsi" w:hAnsiTheme="majorHAnsi" w:cs="Arial"/>
          <w:b/>
          <w:color w:val="17365D" w:themeColor="text2" w:themeShade="BF"/>
        </w:rPr>
        <w:t xml:space="preserve"> r.</w:t>
      </w:r>
      <w:r w:rsidRPr="00B9341F">
        <w:rPr>
          <w:rFonts w:asciiTheme="majorHAnsi" w:hAnsiTheme="majorHAnsi" w:cs="Arial"/>
          <w:color w:val="17365D" w:themeColor="text2" w:themeShade="BF"/>
        </w:rPr>
        <w:t xml:space="preserve"> o godz. 09:10</w:t>
      </w:r>
    </w:p>
    <w:p w14:paraId="17C77A47" w14:textId="77777777" w:rsidR="001A17CE" w:rsidRPr="00D22DCA" w:rsidRDefault="001A17CE" w:rsidP="001A17CE">
      <w:pPr>
        <w:widowControl w:val="0"/>
        <w:autoSpaceDE w:val="0"/>
        <w:spacing w:before="0" w:after="0" w:line="240" w:lineRule="auto"/>
        <w:rPr>
          <w:rFonts w:asciiTheme="majorHAnsi" w:hAnsiTheme="majorHAnsi" w:cs="Arial"/>
        </w:rPr>
      </w:pPr>
    </w:p>
    <w:p w14:paraId="5F971476" w14:textId="77777777" w:rsidR="001A17CE" w:rsidRPr="00D22DCA" w:rsidRDefault="001A17CE" w:rsidP="001A17CE">
      <w:pPr>
        <w:widowControl w:val="0"/>
        <w:autoSpaceDE w:val="0"/>
        <w:spacing w:before="0" w:after="0" w:line="240" w:lineRule="auto"/>
        <w:rPr>
          <w:rFonts w:asciiTheme="majorHAnsi" w:hAnsiTheme="majorHAnsi" w:cs="Arial"/>
        </w:rPr>
      </w:pPr>
    </w:p>
    <w:p w14:paraId="38FEB894" w14:textId="0DBDB71D" w:rsidR="00104B28" w:rsidRPr="00104B28" w:rsidRDefault="001A17CE" w:rsidP="00104B28">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00104B28" w:rsidRPr="00104B28">
        <w:rPr>
          <w:rFonts w:asciiTheme="majorHAnsi" w:hAnsiTheme="majorHAnsi" w:cs="Arial"/>
          <w:lang w:eastAsia="ar-SA"/>
        </w:rPr>
        <w:t xml:space="preserve">ZATWIERDZIŁ dnia </w:t>
      </w:r>
      <w:r w:rsidR="00104B28">
        <w:rPr>
          <w:rFonts w:asciiTheme="majorHAnsi" w:hAnsiTheme="majorHAnsi" w:cs="Arial"/>
          <w:lang w:eastAsia="ar-SA"/>
        </w:rPr>
        <w:t>11.08</w:t>
      </w:r>
      <w:r w:rsidR="00104B28" w:rsidRPr="00104B28">
        <w:rPr>
          <w:rFonts w:asciiTheme="majorHAnsi" w:hAnsiTheme="majorHAnsi" w:cs="Arial"/>
          <w:lang w:eastAsia="ar-SA"/>
        </w:rPr>
        <w:t xml:space="preserve">.2023 r. </w:t>
      </w:r>
    </w:p>
    <w:p w14:paraId="1EFBE0A8" w14:textId="77777777" w:rsidR="00104B28" w:rsidRPr="00104B28" w:rsidRDefault="00104B28" w:rsidP="00104B28">
      <w:pPr>
        <w:suppressAutoHyphens/>
        <w:spacing w:before="0" w:after="0" w:line="240" w:lineRule="auto"/>
        <w:rPr>
          <w:rFonts w:asciiTheme="majorHAnsi" w:hAnsiTheme="majorHAnsi" w:cs="Arial"/>
          <w:lang w:eastAsia="ar-SA"/>
        </w:rPr>
      </w:pP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t>Dyrektor Powiatowego Zarządu Dróg w Iławie</w:t>
      </w:r>
    </w:p>
    <w:p w14:paraId="3A3783D8" w14:textId="3FE64D2C" w:rsidR="001A17CE" w:rsidRPr="00D22DCA" w:rsidRDefault="00104B28" w:rsidP="00104B28">
      <w:pPr>
        <w:suppressAutoHyphens/>
        <w:spacing w:before="0" w:after="0" w:line="240" w:lineRule="auto"/>
        <w:rPr>
          <w:rFonts w:asciiTheme="majorHAnsi" w:hAnsiTheme="majorHAnsi" w:cs="Arial"/>
        </w:rPr>
      </w:pP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r>
      <w:r w:rsidRPr="00104B28">
        <w:rPr>
          <w:rFonts w:asciiTheme="majorHAnsi" w:hAnsiTheme="majorHAnsi" w:cs="Arial"/>
          <w:lang w:eastAsia="ar-SA"/>
        </w:rPr>
        <w:tab/>
        <w:t>/-/ Radosław Augustyniak</w:t>
      </w:r>
    </w:p>
    <w:p w14:paraId="7EC9BEBF" w14:textId="77777777" w:rsidR="001A17CE" w:rsidRPr="00D22DCA" w:rsidRDefault="001A17CE" w:rsidP="001A17CE">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Default="003353B2" w:rsidP="00285867">
      <w:pPr>
        <w:pStyle w:val="Zwykytekst"/>
        <w:spacing w:before="0" w:after="0"/>
        <w:jc w:val="both"/>
        <w:rPr>
          <w:rFonts w:ascii="Cambria" w:hAnsi="Cambria" w:cs="Century Gothic"/>
          <w:color w:val="FF0000"/>
        </w:rPr>
      </w:pPr>
    </w:p>
    <w:p w14:paraId="44C06E9C" w14:textId="77777777" w:rsidR="00B621BD" w:rsidRDefault="00B621BD" w:rsidP="00285867">
      <w:pPr>
        <w:pStyle w:val="Zwykytekst"/>
        <w:spacing w:before="0" w:after="0"/>
        <w:jc w:val="both"/>
        <w:rPr>
          <w:rFonts w:ascii="Cambria" w:hAnsi="Cambria" w:cs="Century Gothic"/>
          <w:color w:val="FF0000"/>
        </w:rPr>
      </w:pPr>
    </w:p>
    <w:p w14:paraId="25603289" w14:textId="77777777" w:rsidR="00B621BD" w:rsidRDefault="00B621BD" w:rsidP="00285867">
      <w:pPr>
        <w:pStyle w:val="Zwykytekst"/>
        <w:spacing w:before="0" w:after="0"/>
        <w:jc w:val="both"/>
        <w:rPr>
          <w:rFonts w:ascii="Cambria" w:hAnsi="Cambria" w:cs="Century Gothic"/>
          <w:color w:val="FF0000"/>
        </w:rPr>
      </w:pPr>
    </w:p>
    <w:p w14:paraId="767F7FC4" w14:textId="77777777" w:rsidR="00B621BD" w:rsidRDefault="00B621BD" w:rsidP="00285867">
      <w:pPr>
        <w:pStyle w:val="Zwykytekst"/>
        <w:spacing w:before="0" w:after="0"/>
        <w:jc w:val="both"/>
        <w:rPr>
          <w:rFonts w:ascii="Cambria" w:hAnsi="Cambria" w:cs="Century Gothic"/>
          <w:color w:val="FF0000"/>
        </w:rPr>
      </w:pPr>
    </w:p>
    <w:p w14:paraId="145585C8" w14:textId="77777777" w:rsidR="00B621BD" w:rsidRDefault="00B621BD" w:rsidP="00285867">
      <w:pPr>
        <w:pStyle w:val="Zwykytekst"/>
        <w:spacing w:before="0" w:after="0"/>
        <w:jc w:val="both"/>
        <w:rPr>
          <w:rFonts w:ascii="Cambria" w:hAnsi="Cambria" w:cs="Century Gothic"/>
          <w:color w:val="FF0000"/>
        </w:rPr>
      </w:pPr>
    </w:p>
    <w:p w14:paraId="2FF9FBA2" w14:textId="77777777" w:rsidR="00B621BD" w:rsidRDefault="00B621BD" w:rsidP="00285867">
      <w:pPr>
        <w:pStyle w:val="Zwykytekst"/>
        <w:spacing w:before="0" w:after="0"/>
        <w:jc w:val="both"/>
        <w:rPr>
          <w:rFonts w:ascii="Cambria" w:hAnsi="Cambria" w:cs="Century Gothic"/>
          <w:color w:val="FF0000"/>
        </w:rPr>
      </w:pPr>
    </w:p>
    <w:p w14:paraId="2437559D" w14:textId="77777777" w:rsidR="00B621BD" w:rsidRDefault="00B621BD" w:rsidP="00285867">
      <w:pPr>
        <w:pStyle w:val="Zwykytekst"/>
        <w:spacing w:before="0" w:after="0"/>
        <w:jc w:val="both"/>
        <w:rPr>
          <w:rFonts w:ascii="Cambria" w:hAnsi="Cambria" w:cs="Century Gothic"/>
          <w:color w:val="FF0000"/>
        </w:rPr>
      </w:pPr>
    </w:p>
    <w:p w14:paraId="54A65FE1" w14:textId="77777777" w:rsidR="002F0CFA" w:rsidRDefault="002F0CFA" w:rsidP="00285867">
      <w:pPr>
        <w:pStyle w:val="Zwykytekst"/>
        <w:spacing w:before="0" w:after="0"/>
        <w:jc w:val="both"/>
        <w:rPr>
          <w:rFonts w:ascii="Cambria" w:hAnsi="Cambria" w:cs="Century Gothic"/>
          <w:color w:val="FF0000"/>
        </w:rPr>
      </w:pPr>
    </w:p>
    <w:p w14:paraId="0DB91481" w14:textId="77777777" w:rsidR="002F0CFA" w:rsidRDefault="002F0CFA" w:rsidP="00285867">
      <w:pPr>
        <w:pStyle w:val="Zwykytekst"/>
        <w:spacing w:before="0" w:after="0"/>
        <w:jc w:val="both"/>
        <w:rPr>
          <w:rFonts w:ascii="Cambria" w:hAnsi="Cambria" w:cs="Century Gothic"/>
          <w:color w:val="FF0000"/>
        </w:rPr>
      </w:pPr>
    </w:p>
    <w:p w14:paraId="10546392" w14:textId="77777777" w:rsidR="002F0CFA" w:rsidRDefault="002F0CFA" w:rsidP="00285867">
      <w:pPr>
        <w:pStyle w:val="Zwykytekst"/>
        <w:spacing w:before="0" w:after="0"/>
        <w:jc w:val="both"/>
        <w:rPr>
          <w:rFonts w:ascii="Cambria" w:hAnsi="Cambria" w:cs="Century Gothic"/>
          <w:color w:val="FF0000"/>
        </w:rPr>
      </w:pPr>
    </w:p>
    <w:p w14:paraId="107C8F31" w14:textId="77777777" w:rsidR="002F0CFA" w:rsidRDefault="002F0CFA" w:rsidP="00285867">
      <w:pPr>
        <w:pStyle w:val="Zwykytekst"/>
        <w:spacing w:before="0" w:after="0"/>
        <w:jc w:val="both"/>
        <w:rPr>
          <w:rFonts w:ascii="Cambria" w:hAnsi="Cambria" w:cs="Century Gothic"/>
          <w:color w:val="FF0000"/>
        </w:rPr>
      </w:pPr>
    </w:p>
    <w:p w14:paraId="79DC20C1" w14:textId="77777777" w:rsidR="00B621BD" w:rsidRPr="00DD6DE7" w:rsidRDefault="00B621BD"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0EE3BCC"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21F4E">
        <w:rPr>
          <w:rFonts w:ascii="Cambria" w:hAnsi="Cambria"/>
        </w:rPr>
        <w:t>5</w:t>
      </w:r>
      <w:r w:rsidRPr="00DD6DE7">
        <w:rPr>
          <w:rFonts w:ascii="Cambria" w:hAnsi="Cambria"/>
        </w:rPr>
        <w:t xml:space="preserve"> - </w:t>
      </w:r>
      <w:r w:rsidR="0007698E" w:rsidRPr="0007698E">
        <w:rPr>
          <w:rFonts w:ascii="Cambria" w:hAnsi="Cambria"/>
        </w:rPr>
        <w:t>wzór/projekt umowy</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39DCB7FB" w14:textId="77777777" w:rsidR="00037E5F"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51D58ADC"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071362">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01231F">
          <w:rPr>
            <w:noProof/>
            <w:webHidden/>
          </w:rPr>
          <w:t>4</w:t>
        </w:r>
        <w:r w:rsidR="00987F92">
          <w:rPr>
            <w:noProof/>
            <w:webHidden/>
          </w:rPr>
          <w:fldChar w:fldCharType="end"/>
        </w:r>
      </w:hyperlink>
    </w:p>
    <w:p w14:paraId="368F27AD" w14:textId="610A855F" w:rsidR="00987F92" w:rsidRDefault="00071362">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01231F">
          <w:rPr>
            <w:noProof/>
            <w:webHidden/>
          </w:rPr>
          <w:t>4</w:t>
        </w:r>
        <w:r w:rsidR="00987F92">
          <w:rPr>
            <w:noProof/>
            <w:webHidden/>
          </w:rPr>
          <w:fldChar w:fldCharType="end"/>
        </w:r>
      </w:hyperlink>
    </w:p>
    <w:p w14:paraId="2CF1EA58" w14:textId="44B21270" w:rsidR="00987F92" w:rsidRDefault="00071362">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01231F">
          <w:rPr>
            <w:noProof/>
            <w:webHidden/>
          </w:rPr>
          <w:t>4</w:t>
        </w:r>
        <w:r w:rsidR="00987F92">
          <w:rPr>
            <w:noProof/>
            <w:webHidden/>
          </w:rPr>
          <w:fldChar w:fldCharType="end"/>
        </w:r>
      </w:hyperlink>
    </w:p>
    <w:p w14:paraId="57B80B48" w14:textId="5CA0D5B7" w:rsidR="00987F92" w:rsidRDefault="00071362">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01231F">
          <w:rPr>
            <w:noProof/>
            <w:webHidden/>
          </w:rPr>
          <w:t>4</w:t>
        </w:r>
        <w:r w:rsidR="00987F92">
          <w:rPr>
            <w:noProof/>
            <w:webHidden/>
          </w:rPr>
          <w:fldChar w:fldCharType="end"/>
        </w:r>
      </w:hyperlink>
    </w:p>
    <w:p w14:paraId="4A95B6C7" w14:textId="0A5FDC29" w:rsidR="00987F92" w:rsidRDefault="00071362">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01231F">
          <w:rPr>
            <w:noProof/>
            <w:webHidden/>
          </w:rPr>
          <w:t>6</w:t>
        </w:r>
        <w:r w:rsidR="00987F92">
          <w:rPr>
            <w:noProof/>
            <w:webHidden/>
          </w:rPr>
          <w:fldChar w:fldCharType="end"/>
        </w:r>
      </w:hyperlink>
    </w:p>
    <w:p w14:paraId="6C91C02A" w14:textId="6E322A84" w:rsidR="00987F92" w:rsidRDefault="00071362">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01231F">
          <w:rPr>
            <w:noProof/>
            <w:webHidden/>
          </w:rPr>
          <w:t>7</w:t>
        </w:r>
        <w:r w:rsidR="00987F92">
          <w:rPr>
            <w:noProof/>
            <w:webHidden/>
          </w:rPr>
          <w:fldChar w:fldCharType="end"/>
        </w:r>
      </w:hyperlink>
    </w:p>
    <w:p w14:paraId="2E85FD3A" w14:textId="688D061C" w:rsidR="00987F92" w:rsidRDefault="00071362">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01231F">
          <w:rPr>
            <w:noProof/>
            <w:webHidden/>
          </w:rPr>
          <w:t>7</w:t>
        </w:r>
        <w:r w:rsidR="00987F92">
          <w:rPr>
            <w:noProof/>
            <w:webHidden/>
          </w:rPr>
          <w:fldChar w:fldCharType="end"/>
        </w:r>
      </w:hyperlink>
    </w:p>
    <w:p w14:paraId="6550582F" w14:textId="2CEAA053" w:rsidR="00987F92" w:rsidRDefault="00071362">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01231F">
          <w:rPr>
            <w:noProof/>
            <w:webHidden/>
          </w:rPr>
          <w:t>8</w:t>
        </w:r>
        <w:r w:rsidR="00987F92">
          <w:rPr>
            <w:noProof/>
            <w:webHidden/>
          </w:rPr>
          <w:fldChar w:fldCharType="end"/>
        </w:r>
      </w:hyperlink>
    </w:p>
    <w:p w14:paraId="5653F32A" w14:textId="20211809" w:rsidR="00987F92" w:rsidRDefault="00071362">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01231F">
          <w:rPr>
            <w:noProof/>
            <w:webHidden/>
          </w:rPr>
          <w:t>10</w:t>
        </w:r>
        <w:r w:rsidR="00987F92">
          <w:rPr>
            <w:noProof/>
            <w:webHidden/>
          </w:rPr>
          <w:fldChar w:fldCharType="end"/>
        </w:r>
      </w:hyperlink>
    </w:p>
    <w:p w14:paraId="6DA48844" w14:textId="584DE9C3" w:rsidR="00987F92" w:rsidRDefault="00071362">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01231F">
          <w:rPr>
            <w:noProof/>
            <w:webHidden/>
          </w:rPr>
          <w:t>12</w:t>
        </w:r>
        <w:r w:rsidR="00987F92">
          <w:rPr>
            <w:noProof/>
            <w:webHidden/>
          </w:rPr>
          <w:fldChar w:fldCharType="end"/>
        </w:r>
      </w:hyperlink>
    </w:p>
    <w:p w14:paraId="5C0C9C20" w14:textId="56AF271A" w:rsidR="00987F92" w:rsidRDefault="00071362">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01231F">
          <w:rPr>
            <w:noProof/>
            <w:webHidden/>
          </w:rPr>
          <w:t>13</w:t>
        </w:r>
        <w:r w:rsidR="00987F92">
          <w:rPr>
            <w:noProof/>
            <w:webHidden/>
          </w:rPr>
          <w:fldChar w:fldCharType="end"/>
        </w:r>
      </w:hyperlink>
    </w:p>
    <w:p w14:paraId="6ACE688A" w14:textId="6C7B007E" w:rsidR="00987F92" w:rsidRDefault="00071362">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01231F">
          <w:rPr>
            <w:noProof/>
            <w:webHidden/>
          </w:rPr>
          <w:t>13</w:t>
        </w:r>
        <w:r w:rsidR="00987F92">
          <w:rPr>
            <w:noProof/>
            <w:webHidden/>
          </w:rPr>
          <w:fldChar w:fldCharType="end"/>
        </w:r>
      </w:hyperlink>
    </w:p>
    <w:p w14:paraId="0B8D6C13" w14:textId="6C0F4C8C" w:rsidR="00987F92" w:rsidRDefault="00071362">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01231F">
          <w:rPr>
            <w:noProof/>
            <w:webHidden/>
          </w:rPr>
          <w:t>14</w:t>
        </w:r>
        <w:r w:rsidR="00987F92">
          <w:rPr>
            <w:noProof/>
            <w:webHidden/>
          </w:rPr>
          <w:fldChar w:fldCharType="end"/>
        </w:r>
      </w:hyperlink>
    </w:p>
    <w:p w14:paraId="4B77C4C8" w14:textId="43FD6FFD" w:rsidR="00987F92" w:rsidRDefault="00071362">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01231F">
          <w:rPr>
            <w:noProof/>
            <w:webHidden/>
          </w:rPr>
          <w:t>15</w:t>
        </w:r>
        <w:r w:rsidR="00987F92">
          <w:rPr>
            <w:noProof/>
            <w:webHidden/>
          </w:rPr>
          <w:fldChar w:fldCharType="end"/>
        </w:r>
      </w:hyperlink>
    </w:p>
    <w:p w14:paraId="4CC5091E" w14:textId="50C64B38" w:rsidR="00987F92" w:rsidRDefault="00071362">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01231F">
          <w:rPr>
            <w:noProof/>
            <w:webHidden/>
          </w:rPr>
          <w:t>15</w:t>
        </w:r>
        <w:r w:rsidR="00987F92">
          <w:rPr>
            <w:noProof/>
            <w:webHidden/>
          </w:rPr>
          <w:fldChar w:fldCharType="end"/>
        </w:r>
      </w:hyperlink>
    </w:p>
    <w:p w14:paraId="3DFBA348" w14:textId="0D0EFA25" w:rsidR="00987F92" w:rsidRDefault="00071362">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01231F">
          <w:rPr>
            <w:noProof/>
            <w:webHidden/>
          </w:rPr>
          <w:t>16</w:t>
        </w:r>
        <w:r w:rsidR="00987F92">
          <w:rPr>
            <w:noProof/>
            <w:webHidden/>
          </w:rPr>
          <w:fldChar w:fldCharType="end"/>
        </w:r>
      </w:hyperlink>
    </w:p>
    <w:p w14:paraId="79B3E3C2" w14:textId="12878FAA" w:rsidR="00987F92" w:rsidRDefault="00071362">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01231F">
          <w:rPr>
            <w:noProof/>
            <w:webHidden/>
          </w:rPr>
          <w:t>17</w:t>
        </w:r>
        <w:r w:rsidR="00987F92">
          <w:rPr>
            <w:noProof/>
            <w:webHidden/>
          </w:rPr>
          <w:fldChar w:fldCharType="end"/>
        </w:r>
      </w:hyperlink>
    </w:p>
    <w:p w14:paraId="05358B2E" w14:textId="7699B838" w:rsidR="00987F92" w:rsidRDefault="00071362">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01231F">
          <w:rPr>
            <w:noProof/>
            <w:webHidden/>
          </w:rPr>
          <w:t>17</w:t>
        </w:r>
        <w:r w:rsidR="00987F92">
          <w:rPr>
            <w:noProof/>
            <w:webHidden/>
          </w:rPr>
          <w:fldChar w:fldCharType="end"/>
        </w:r>
      </w:hyperlink>
    </w:p>
    <w:p w14:paraId="7229275E" w14:textId="1E88683E" w:rsidR="00987F92" w:rsidRDefault="00071362">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2FD8422D" w14:textId="34DD6AF4" w:rsidR="00987F92" w:rsidRDefault="00071362">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166F8A19" w14:textId="7E3B090E" w:rsidR="00987F92" w:rsidRDefault="00071362">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50119B13" w14:textId="3E5A107D" w:rsidR="00987F92" w:rsidRDefault="00071362">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4E77185F" w14:textId="7B9B7B5E" w:rsidR="00987F92" w:rsidRDefault="00071362">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49EEC0A3" w14:textId="53629A23" w:rsidR="00987F92" w:rsidRDefault="00071362">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67611C08" w14:textId="4636FA6F" w:rsidR="00987F92" w:rsidRDefault="00071362">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01231F">
          <w:rPr>
            <w:noProof/>
            <w:webHidden/>
          </w:rPr>
          <w:t>18</w:t>
        </w:r>
        <w:r w:rsidR="00987F92">
          <w:rPr>
            <w:noProof/>
            <w:webHidden/>
          </w:rPr>
          <w:fldChar w:fldCharType="end"/>
        </w:r>
      </w:hyperlink>
    </w:p>
    <w:p w14:paraId="137D518D" w14:textId="723B5B39" w:rsidR="00987F92" w:rsidRDefault="00071362">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49AE3E40" w14:textId="07074136" w:rsidR="00987F92" w:rsidRDefault="00071362">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3C9707A6" w14:textId="735B67D9" w:rsidR="00987F92" w:rsidRDefault="00071362">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090D4273" w14:textId="32D8397C" w:rsidR="00987F92" w:rsidRDefault="00071362">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5CBAF2C4" w14:textId="76DEEBC9" w:rsidR="00987F92" w:rsidRDefault="00071362">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0B0043DD" w14:textId="5CEB1E00" w:rsidR="00987F92" w:rsidRDefault="00071362">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24383606" w14:textId="53E1ACC6" w:rsidR="00987F92" w:rsidRDefault="00071362">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1B7D5BA0" w14:textId="681161FE" w:rsidR="00987F92" w:rsidRDefault="00071362">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01231F">
          <w:rPr>
            <w:noProof/>
            <w:webHidden/>
          </w:rPr>
          <w:t>19</w:t>
        </w:r>
        <w:r w:rsidR="00987F92">
          <w:rPr>
            <w:noProof/>
            <w:webHidden/>
          </w:rPr>
          <w:fldChar w:fldCharType="end"/>
        </w:r>
      </w:hyperlink>
    </w:p>
    <w:p w14:paraId="3330BBA1" w14:textId="296EED56" w:rsidR="00987F92" w:rsidRDefault="00071362">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01231F">
          <w:rPr>
            <w:noProof/>
            <w:webHidden/>
          </w:rPr>
          <w:t>20</w:t>
        </w:r>
        <w:r w:rsidR="00987F92">
          <w:rPr>
            <w:noProof/>
            <w:webHidden/>
          </w:rPr>
          <w:fldChar w:fldCharType="end"/>
        </w:r>
      </w:hyperlink>
    </w:p>
    <w:p w14:paraId="6F9AD34C" w14:textId="4948DFBF" w:rsidR="00987F92" w:rsidRDefault="00071362">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01231F">
          <w:rPr>
            <w:noProof/>
            <w:webHidden/>
          </w:rPr>
          <w:t>20</w:t>
        </w:r>
        <w:r w:rsidR="00987F92">
          <w:rPr>
            <w:noProof/>
            <w:webHidden/>
          </w:rPr>
          <w:fldChar w:fldCharType="end"/>
        </w:r>
      </w:hyperlink>
    </w:p>
    <w:p w14:paraId="21A8F336" w14:textId="5CB7DAF5" w:rsidR="00987F92" w:rsidRDefault="00071362">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01231F">
          <w:rPr>
            <w:noProof/>
            <w:webHidden/>
          </w:rPr>
          <w:t>22</w:t>
        </w:r>
        <w:r w:rsidR="00987F92">
          <w:rPr>
            <w:noProof/>
            <w:webHidden/>
          </w:rPr>
          <w:fldChar w:fldCharType="end"/>
        </w:r>
      </w:hyperlink>
    </w:p>
    <w:p w14:paraId="698727F8" w14:textId="38851CBE" w:rsidR="00987F92" w:rsidRDefault="00071362">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01231F">
          <w:rPr>
            <w:noProof/>
            <w:webHidden/>
          </w:rPr>
          <w:t>24</w:t>
        </w:r>
        <w:r w:rsidR="00987F92">
          <w:rPr>
            <w:noProof/>
            <w:webHidden/>
          </w:rPr>
          <w:fldChar w:fldCharType="end"/>
        </w:r>
      </w:hyperlink>
    </w:p>
    <w:p w14:paraId="01154EA2" w14:textId="3A9A4696" w:rsidR="00987F92" w:rsidRDefault="00071362">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01231F">
          <w:rPr>
            <w:noProof/>
            <w:webHidden/>
          </w:rPr>
          <w:t>26</w:t>
        </w:r>
        <w:r w:rsidR="00987F92">
          <w:rPr>
            <w:noProof/>
            <w:webHidden/>
          </w:rPr>
          <w:fldChar w:fldCharType="end"/>
        </w:r>
      </w:hyperlink>
    </w:p>
    <w:p w14:paraId="3B5EE217" w14:textId="52588F2B" w:rsidR="00987F92" w:rsidRDefault="00071362"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01231F">
          <w:rPr>
            <w:noProof/>
            <w:webHidden/>
          </w:rPr>
          <w:t>27</w:t>
        </w:r>
        <w:r w:rsidR="00987F92">
          <w:rPr>
            <w:noProof/>
            <w:webHidden/>
          </w:rPr>
          <w:fldChar w:fldCharType="end"/>
        </w:r>
      </w:hyperlink>
      <w:hyperlink w:anchor="_Toc63242067" w:history="1"/>
    </w:p>
    <w:p w14:paraId="500BF383" w14:textId="4EC9D6F2" w:rsidR="00823B0B" w:rsidRPr="00823B0B" w:rsidRDefault="00071362"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6C2F2F09" w14:textId="45494D81" w:rsidR="00987F92" w:rsidRDefault="00071362">
      <w:pPr>
        <w:pStyle w:val="Spistreci4"/>
        <w:rPr>
          <w:rFonts w:asciiTheme="minorHAnsi" w:eastAsiaTheme="minorEastAsia" w:hAnsiTheme="minorHAnsi" w:cstheme="minorBidi"/>
          <w:noProof/>
          <w:sz w:val="22"/>
          <w:szCs w:val="22"/>
          <w:lang w:eastAsia="pl-PL" w:bidi="ar-SA"/>
        </w:rPr>
      </w:pPr>
      <w:hyperlink w:anchor="_Toc63242069" w:history="1">
        <w:r w:rsidR="00893996" w:rsidRPr="00D313CC">
          <w:rPr>
            <w:rStyle w:val="Hipercze"/>
            <w:rFonts w:ascii="Cambria" w:hAnsi="Cambria" w:cs="Century Gothic"/>
            <w:noProof/>
          </w:rPr>
          <w:t xml:space="preserve">Załącznik nr </w:t>
        </w:r>
        <w:r w:rsidR="00F21F4E">
          <w:rPr>
            <w:rStyle w:val="Hipercze"/>
            <w:rFonts w:ascii="Cambria" w:hAnsi="Cambria" w:cs="Century Gothic"/>
            <w:noProof/>
          </w:rPr>
          <w:t>5</w:t>
        </w:r>
        <w:r w:rsidR="00893996" w:rsidRPr="00D313CC">
          <w:rPr>
            <w:rStyle w:val="Hipercze"/>
            <w:rFonts w:ascii="Cambria" w:hAnsi="Cambria" w:cs="Century Gothic"/>
            <w:noProof/>
          </w:rPr>
          <w:t xml:space="preserve"> wzór umowy -</w:t>
        </w:r>
        <w:r w:rsidR="00893996" w:rsidRPr="00D313CC">
          <w:rPr>
            <w:rStyle w:val="Hipercze"/>
            <w:rFonts w:cs="Century Gothic"/>
            <w:noProof/>
            <w:webHidden/>
          </w:rPr>
          <w:tab/>
        </w:r>
        <w:r w:rsidR="00893996">
          <w:rPr>
            <w:rStyle w:val="Hipercze"/>
            <w:rFonts w:cs="Century Gothic"/>
            <w:noProof/>
            <w:webHidden/>
          </w:rPr>
          <w:t>29</w:t>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D117474"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r w:rsidR="00F445D4" w:rsidRPr="00D73F98">
        <w:rPr>
          <w:rFonts w:asciiTheme="majorHAnsi" w:hAnsiTheme="majorHAnsi"/>
          <w:sz w:val="20"/>
          <w:szCs w:val="20"/>
          <w:u w:val="single"/>
        </w:rPr>
        <w:t>pzd@powiat-ilawski.pl</w:t>
      </w:r>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r w:rsidR="00F445D4" w:rsidRPr="00D73F98">
          <w:rPr>
            <w:rStyle w:val="Hipercze"/>
            <w:rFonts w:asciiTheme="majorHAnsi" w:hAnsiTheme="majorHAnsi" w:cs="Calibri"/>
            <w:sz w:val="20"/>
            <w:szCs w:val="20"/>
          </w:rPr>
          <w:t>https://platformazakupowa.pl/pn/zd_ilawa</w:t>
        </w:r>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09D79785" w:rsidR="00F03AF3" w:rsidRPr="00104B28" w:rsidRDefault="00F03AF3" w:rsidP="00F03AF3">
      <w:pPr>
        <w:pStyle w:val="Akapitzlist11"/>
        <w:spacing w:before="0" w:after="0" w:line="269" w:lineRule="auto"/>
        <w:ind w:left="0"/>
        <w:rPr>
          <w:rFonts w:asciiTheme="majorHAnsi" w:hAnsiTheme="majorHAnsi" w:cs="Arial"/>
          <w:sz w:val="20"/>
        </w:rPr>
      </w:pPr>
      <w:r w:rsidRPr="00104B28">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104B28">
        <w:rPr>
          <w:rFonts w:asciiTheme="majorHAnsi" w:hAnsiTheme="majorHAnsi"/>
          <w:color w:val="000000"/>
          <w:sz w:val="20"/>
          <w:szCs w:val="20"/>
        </w:rPr>
        <w:t xml:space="preserve"> </w:t>
      </w:r>
      <w:hyperlink r:id="rId11" w:history="1">
        <w:r w:rsidR="001D32A0" w:rsidRPr="00104B28">
          <w:rPr>
            <w:rStyle w:val="Hipercze"/>
            <w:rFonts w:asciiTheme="majorHAnsi" w:hAnsiTheme="majorHAnsi" w:cs="Calibri"/>
            <w:sz w:val="20"/>
            <w:szCs w:val="20"/>
          </w:rPr>
          <w:t>https://platformazakupowa.pl/pn/zd_ilawa</w:t>
        </w:r>
      </w:hyperlink>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045F21FB" w14:textId="5845B7BD" w:rsidR="00287E04" w:rsidRPr="00495EEE" w:rsidRDefault="00104B28"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BC6FA5">
        <w:rPr>
          <w:rFonts w:ascii="Cambria" w:hAnsi="Cambria"/>
          <w:color w:val="000000"/>
          <w:sz w:val="20"/>
          <w:szCs w:val="20"/>
        </w:rPr>
        <w:t xml:space="preserve">Niniejsze postępowanie o udzielenie zamówienia publicznego prowadzone jest w trybie podstawowym, na podstawie </w:t>
      </w:r>
      <w:r w:rsidRPr="00BC6FA5">
        <w:rPr>
          <w:rFonts w:ascii="Cambria" w:hAnsi="Cambria"/>
          <w:b/>
          <w:color w:val="000000"/>
          <w:sz w:val="20"/>
          <w:szCs w:val="20"/>
        </w:rPr>
        <w:t>art. 275 pkt 1</w:t>
      </w:r>
      <w:r w:rsidRPr="00BC6FA5">
        <w:rPr>
          <w:rFonts w:ascii="Cambria" w:hAnsi="Cambria"/>
          <w:color w:val="000000"/>
          <w:sz w:val="20"/>
          <w:szCs w:val="20"/>
        </w:rPr>
        <w:t xml:space="preserve"> ustawy z dnia 11 września 2019 r. - Prawo zamówień publicznych (Dz. U. z 2022 r., poz. 1710 ze zm.) zwanej dalej „ustawą Pzp" lub „uPzp”.</w:t>
      </w:r>
    </w:p>
    <w:p w14:paraId="2EBA63C9" w14:textId="62688856" w:rsidR="00676BAD" w:rsidRPr="009B12E4" w:rsidRDefault="009B12E4" w:rsidP="00676BAD">
      <w:pPr>
        <w:pStyle w:val="Nagwek1"/>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571500B0" w14:textId="7D2F9B6D" w:rsidR="00900222" w:rsidRPr="0009013C" w:rsidRDefault="00900222" w:rsidP="00900222">
      <w:pPr>
        <w:numPr>
          <w:ilvl w:val="0"/>
          <w:numId w:val="20"/>
        </w:numPr>
        <w:tabs>
          <w:tab w:val="clear" w:pos="360"/>
        </w:tabs>
        <w:spacing w:before="0" w:after="40" w:line="264" w:lineRule="auto"/>
        <w:ind w:left="284" w:hanging="284"/>
        <w:jc w:val="both"/>
        <w:rPr>
          <w:rFonts w:ascii="Cambria" w:hAnsi="Cambria" w:cs="Century Gothic"/>
          <w:bCs/>
          <w:lang w:eastAsia="pl-PL" w:bidi="ar-SA"/>
        </w:rPr>
      </w:pPr>
      <w:bookmarkStart w:id="6" w:name="_Hlk16146108"/>
      <w:r w:rsidRPr="00066F7A">
        <w:rPr>
          <w:rFonts w:ascii="Cambria" w:hAnsi="Cambria"/>
          <w:lang w:eastAsia="pl-PL" w:bidi="ar-SA"/>
        </w:rPr>
        <w:t xml:space="preserve">Przedmiotem zamówienia jest </w:t>
      </w:r>
      <w:r w:rsidR="00CE4B9C">
        <w:rPr>
          <w:rFonts w:ascii="Cambria" w:hAnsi="Cambria"/>
          <w:lang w:eastAsia="pl-PL" w:bidi="ar-SA"/>
        </w:rPr>
        <w:t xml:space="preserve">sukcesywna </w:t>
      </w:r>
      <w:r w:rsidR="00104B28" w:rsidRPr="00104B28">
        <w:rPr>
          <w:rFonts w:ascii="Cambria" w:hAnsi="Cambria" w:cs="Century Gothic"/>
          <w:bCs/>
          <w:lang w:eastAsia="pl-PL" w:bidi="ar-SA"/>
        </w:rPr>
        <w:t>dostawa kruszywa ze skały litej frakcji 0-31,5 mm do OD Susz – łącznie 300 ton</w:t>
      </w:r>
      <w:r w:rsidR="00E5007C" w:rsidRPr="00104B28">
        <w:rPr>
          <w:rFonts w:ascii="Cambria" w:hAnsi="Cambria" w:cs="Century Gothic"/>
          <w:bCs/>
          <w:lang w:eastAsia="pl-PL" w:bidi="ar-SA"/>
        </w:rPr>
        <w:t>.</w:t>
      </w:r>
    </w:p>
    <w:p w14:paraId="596EB79F" w14:textId="377F0323" w:rsidR="00B90810" w:rsidRPr="00B90810" w:rsidRDefault="00B90810" w:rsidP="00B90810">
      <w:pPr>
        <w:spacing w:before="0" w:after="0" w:line="264" w:lineRule="auto"/>
        <w:ind w:left="284"/>
        <w:jc w:val="both"/>
        <w:rPr>
          <w:rFonts w:ascii="Cambria" w:hAnsi="Cambria" w:cs="Century Gothic"/>
          <w:bCs/>
          <w:lang w:eastAsia="pl-PL" w:bidi="ar-SA"/>
        </w:rPr>
      </w:pPr>
      <w:r>
        <w:rPr>
          <w:rFonts w:ascii="Cambria" w:hAnsi="Cambria" w:cs="Century Gothic"/>
          <w:bCs/>
          <w:lang w:eastAsia="pl-PL" w:bidi="ar-SA"/>
        </w:rPr>
        <w:t xml:space="preserve">Kruszywo należy dostarczyć </w:t>
      </w:r>
      <w:r w:rsidRPr="00B90810">
        <w:rPr>
          <w:rFonts w:ascii="Cambria" w:hAnsi="Cambria" w:cs="Century Gothic"/>
          <w:bCs/>
          <w:lang w:eastAsia="pl-PL" w:bidi="ar-SA"/>
        </w:rPr>
        <w:t>do Obwodu Drogo</w:t>
      </w:r>
      <w:r w:rsidR="00501A69">
        <w:rPr>
          <w:rFonts w:ascii="Cambria" w:hAnsi="Cambria" w:cs="Century Gothic"/>
          <w:bCs/>
          <w:lang w:eastAsia="pl-PL" w:bidi="ar-SA"/>
        </w:rPr>
        <w:t xml:space="preserve">wego w Suszu </w:t>
      </w:r>
      <w:r w:rsidR="00501A69" w:rsidRPr="00501A69">
        <w:rPr>
          <w:rFonts w:ascii="Cambria" w:hAnsi="Cambria" w:cs="Century Gothic"/>
          <w:bCs/>
          <w:lang w:eastAsia="pl-PL" w:bidi="ar-SA"/>
        </w:rPr>
        <w:t>(adres dostawy: 14-240 Susz, Karolewo 17)</w:t>
      </w:r>
      <w:r w:rsidR="00244FAB">
        <w:rPr>
          <w:rFonts w:ascii="Cambria" w:hAnsi="Cambria" w:cs="Century Gothic"/>
          <w:bCs/>
          <w:lang w:eastAsia="pl-PL" w:bidi="ar-SA"/>
        </w:rPr>
        <w:t>.</w:t>
      </w:r>
      <w:r w:rsidRPr="00B90810">
        <w:rPr>
          <w:rFonts w:ascii="Cambria" w:hAnsi="Cambria" w:cs="Century Gothic"/>
          <w:bCs/>
          <w:lang w:eastAsia="pl-PL" w:bidi="ar-SA"/>
        </w:rPr>
        <w:t xml:space="preserve"> </w:t>
      </w:r>
    </w:p>
    <w:p w14:paraId="6165FA4C" w14:textId="69E2D518" w:rsidR="004C60FE" w:rsidRPr="004C60FE" w:rsidRDefault="000261A0" w:rsidP="00104B28">
      <w:pPr>
        <w:spacing w:before="0" w:after="0" w:line="264" w:lineRule="auto"/>
        <w:ind w:left="284"/>
        <w:jc w:val="both"/>
        <w:rPr>
          <w:rFonts w:ascii="Cambria" w:hAnsi="Cambria" w:cs="Century Gothic"/>
          <w:bCs/>
          <w:lang w:eastAsia="pl-PL" w:bidi="ar-SA"/>
        </w:rPr>
      </w:pPr>
      <w:r w:rsidRPr="000261A0">
        <w:rPr>
          <w:rFonts w:ascii="Cambria" w:hAnsi="Cambria" w:cs="Century Gothic"/>
          <w:bCs/>
          <w:lang w:eastAsia="pl-PL" w:bidi="ar-SA"/>
        </w:rPr>
        <w:t>Wykonawca może realizować dostawę wyłączn</w:t>
      </w:r>
      <w:r>
        <w:rPr>
          <w:rFonts w:ascii="Cambria" w:hAnsi="Cambria" w:cs="Century Gothic"/>
          <w:bCs/>
          <w:lang w:eastAsia="pl-PL" w:bidi="ar-SA"/>
        </w:rPr>
        <w:t>ie samochodami samowyładowczymi</w:t>
      </w:r>
      <w:r w:rsidRPr="000261A0">
        <w:rPr>
          <w:rFonts w:ascii="Cambria" w:hAnsi="Cambria" w:cs="Century Gothic"/>
          <w:bCs/>
          <w:lang w:eastAsia="pl-PL" w:bidi="ar-SA"/>
        </w:rPr>
        <w:t xml:space="preserve">. Szacunkowa wielkość jednostkowych dostaw wynosi od </w:t>
      </w:r>
      <w:r w:rsidR="00040914">
        <w:rPr>
          <w:rFonts w:ascii="Cambria" w:hAnsi="Cambria" w:cs="Century Gothic"/>
          <w:bCs/>
          <w:lang w:eastAsia="pl-PL" w:bidi="ar-SA"/>
        </w:rPr>
        <w:t>1</w:t>
      </w:r>
      <w:r w:rsidRPr="000261A0">
        <w:rPr>
          <w:rFonts w:ascii="Cambria" w:hAnsi="Cambria" w:cs="Century Gothic"/>
          <w:bCs/>
          <w:lang w:eastAsia="pl-PL" w:bidi="ar-SA"/>
        </w:rPr>
        <w:t xml:space="preserve">0 do </w:t>
      </w:r>
      <w:r>
        <w:rPr>
          <w:rFonts w:ascii="Cambria" w:hAnsi="Cambria" w:cs="Century Gothic"/>
          <w:bCs/>
          <w:lang w:eastAsia="pl-PL" w:bidi="ar-SA"/>
        </w:rPr>
        <w:t>3</w:t>
      </w:r>
      <w:r w:rsidRPr="000261A0">
        <w:rPr>
          <w:rFonts w:ascii="Cambria" w:hAnsi="Cambria" w:cs="Century Gothic"/>
          <w:bCs/>
          <w:lang w:eastAsia="pl-PL" w:bidi="ar-SA"/>
        </w:rPr>
        <w:t xml:space="preserve">0 ton. Przedmiot dostawy należy zrealizować zgodnie </w:t>
      </w:r>
      <w:r w:rsidR="00D1416C">
        <w:rPr>
          <w:rFonts w:ascii="Cambria" w:hAnsi="Cambria" w:cs="Century Gothic"/>
          <w:bCs/>
          <w:lang w:eastAsia="pl-PL" w:bidi="ar-SA"/>
        </w:rPr>
        <w:t xml:space="preserve">                                        </w:t>
      </w:r>
      <w:r w:rsidRPr="000261A0">
        <w:rPr>
          <w:rFonts w:ascii="Cambria" w:hAnsi="Cambria" w:cs="Century Gothic"/>
          <w:bCs/>
          <w:lang w:eastAsia="pl-PL" w:bidi="ar-SA"/>
        </w:rPr>
        <w:t xml:space="preserve">z obowiązującymi przepisami prawa, wiedzą techniczną, zawartą z zamawiającym umową, uzgodnieniami </w:t>
      </w:r>
      <w:r w:rsidR="00D1416C">
        <w:rPr>
          <w:rFonts w:ascii="Cambria" w:hAnsi="Cambria" w:cs="Century Gothic"/>
          <w:bCs/>
          <w:lang w:eastAsia="pl-PL" w:bidi="ar-SA"/>
        </w:rPr>
        <w:t xml:space="preserve">                     </w:t>
      </w:r>
      <w:r w:rsidRPr="000261A0">
        <w:rPr>
          <w:rFonts w:ascii="Cambria" w:hAnsi="Cambria" w:cs="Century Gothic"/>
          <w:bCs/>
          <w:lang w:eastAsia="pl-PL" w:bidi="ar-SA"/>
        </w:rPr>
        <w:t xml:space="preserve">z zamawiającym dokonanymi w trakcie realizacji przedmiotu zamówienia. Dostarczony materiał powinien być czysty, bez domieszek materiałów niepożądanych typu: odpady metalowe, plastikowe, drewniane, gliny. W przypadku ujawnienia w zawartości kruszywa wspomnianych zanieczyszczeń Zamawiający odmówi przyjęcia dostawy. Zamawiający nie dopuszcza domieszki margli, kredy i wapienia – a dostarczane kruszywo musi posiadać wymagane przepisami prawa atesty, certyfikaty, świadectwa jakości. Wykonawca jest odpowiedzialny za jakość, zgodność z warunkami technicznymi i jakościowymi opisanymi dla przedmiotu zamówienia. </w:t>
      </w:r>
      <w:r w:rsidR="003D3821">
        <w:rPr>
          <w:rFonts w:ascii="Cambria" w:hAnsi="Cambria" w:cs="Century Gothic"/>
          <w:bCs/>
          <w:lang w:eastAsia="pl-PL" w:bidi="ar-SA"/>
        </w:rPr>
        <w:t xml:space="preserve">                            </w:t>
      </w:r>
      <w:r w:rsidRPr="000261A0">
        <w:rPr>
          <w:rFonts w:ascii="Cambria" w:hAnsi="Cambria" w:cs="Century Gothic"/>
          <w:bCs/>
          <w:lang w:eastAsia="pl-PL" w:bidi="ar-SA"/>
        </w:rPr>
        <w:t xml:space="preserve">W przypadku powstania szkód na rzecz osób trzecich z winy Wykonawcy jest on zobowiązany do ich pokrycia w całości. Zamawiający nie dopuszcza wykonywania dostaw w sposób odmienny niż określony </w:t>
      </w:r>
      <w:r w:rsidR="00D1416C">
        <w:rPr>
          <w:rFonts w:ascii="Cambria" w:hAnsi="Cambria" w:cs="Century Gothic"/>
          <w:bCs/>
          <w:lang w:eastAsia="pl-PL" w:bidi="ar-SA"/>
        </w:rPr>
        <w:t xml:space="preserve">                </w:t>
      </w:r>
      <w:r w:rsidR="003D3821">
        <w:rPr>
          <w:rFonts w:ascii="Cambria" w:hAnsi="Cambria" w:cs="Century Gothic"/>
          <w:bCs/>
          <w:lang w:eastAsia="pl-PL" w:bidi="ar-SA"/>
        </w:rPr>
        <w:t xml:space="preserve">                           </w:t>
      </w:r>
      <w:r w:rsidRPr="000261A0">
        <w:rPr>
          <w:rFonts w:ascii="Cambria" w:hAnsi="Cambria" w:cs="Century Gothic"/>
          <w:bCs/>
          <w:lang w:eastAsia="pl-PL" w:bidi="ar-SA"/>
        </w:rPr>
        <w:t>w specyfikacji.</w:t>
      </w:r>
      <w:r w:rsidR="004C60FE">
        <w:rPr>
          <w:rFonts w:ascii="Cambria" w:hAnsi="Cambria" w:cs="Century Gothic"/>
          <w:bCs/>
          <w:lang w:eastAsia="pl-PL" w:bidi="ar-SA"/>
        </w:rPr>
        <w:t xml:space="preserve"> </w:t>
      </w:r>
      <w:r w:rsidR="004C60FE" w:rsidRPr="004C60FE">
        <w:rPr>
          <w:rFonts w:ascii="Cambria" w:hAnsi="Cambria" w:cs="Century Gothic"/>
          <w:bCs/>
          <w:lang w:eastAsia="pl-PL" w:bidi="ar-SA"/>
        </w:rPr>
        <w:t>Dostawy w/w materiałów odbywać się będą sukcesywnie na pisemne zgłoszenie Zamawiającego e-mailem</w:t>
      </w:r>
      <w:r w:rsidR="00104B28">
        <w:rPr>
          <w:rFonts w:ascii="Cambria" w:hAnsi="Cambria" w:cs="Century Gothic"/>
          <w:bCs/>
          <w:lang w:eastAsia="pl-PL" w:bidi="ar-SA"/>
        </w:rPr>
        <w:t xml:space="preserve"> lub telefonicznie</w:t>
      </w:r>
      <w:r w:rsidR="004C60FE">
        <w:rPr>
          <w:rFonts w:ascii="Cambria" w:hAnsi="Cambria" w:cs="Century Gothic"/>
          <w:bCs/>
          <w:lang w:eastAsia="pl-PL" w:bidi="ar-SA"/>
        </w:rPr>
        <w:t>.</w:t>
      </w:r>
      <w:r w:rsidR="004C60FE" w:rsidRPr="004C60FE">
        <w:rPr>
          <w:rFonts w:ascii="Cambria" w:hAnsi="Cambria" w:cs="Century Gothic"/>
          <w:bCs/>
          <w:lang w:eastAsia="pl-PL" w:bidi="ar-SA"/>
        </w:rPr>
        <w:t xml:space="preserve"> </w:t>
      </w:r>
    </w:p>
    <w:p w14:paraId="21494EAB" w14:textId="6EE086EB" w:rsidR="0009013C" w:rsidRDefault="0009013C" w:rsidP="00156B1B">
      <w:pPr>
        <w:spacing w:before="0" w:after="40" w:line="264" w:lineRule="auto"/>
        <w:ind w:firstLine="360"/>
        <w:jc w:val="both"/>
        <w:rPr>
          <w:rFonts w:ascii="Cambria" w:hAnsi="Cambria" w:cs="Century Gothic"/>
          <w:bCs/>
          <w:lang w:eastAsia="pl-PL" w:bidi="ar-SA"/>
        </w:rPr>
      </w:pPr>
      <w:r w:rsidRPr="0009013C">
        <w:rPr>
          <w:rFonts w:ascii="Cambria" w:hAnsi="Cambria" w:cs="Century Gothic"/>
          <w:bCs/>
          <w:lang w:eastAsia="pl-PL" w:bidi="ar-SA"/>
        </w:rPr>
        <w:t>Kruszywo musi spełniać wymagania przedstawione w Szczegółow</w:t>
      </w:r>
      <w:r w:rsidR="00156B1B">
        <w:rPr>
          <w:rFonts w:ascii="Cambria" w:hAnsi="Cambria" w:cs="Century Gothic"/>
          <w:bCs/>
          <w:lang w:eastAsia="pl-PL" w:bidi="ar-SA"/>
        </w:rPr>
        <w:t>ej</w:t>
      </w:r>
      <w:r w:rsidRPr="0009013C">
        <w:rPr>
          <w:rFonts w:ascii="Cambria" w:hAnsi="Cambria" w:cs="Century Gothic"/>
          <w:bCs/>
          <w:lang w:eastAsia="pl-PL" w:bidi="ar-SA"/>
        </w:rPr>
        <w:t xml:space="preserve"> Specyfikacj</w:t>
      </w:r>
      <w:r w:rsidR="00156B1B">
        <w:rPr>
          <w:rFonts w:ascii="Cambria" w:hAnsi="Cambria" w:cs="Century Gothic"/>
          <w:bCs/>
          <w:lang w:eastAsia="pl-PL" w:bidi="ar-SA"/>
        </w:rPr>
        <w:t>i</w:t>
      </w:r>
      <w:r w:rsidRPr="0009013C">
        <w:rPr>
          <w:rFonts w:ascii="Cambria" w:hAnsi="Cambria" w:cs="Century Gothic"/>
          <w:bCs/>
          <w:lang w:eastAsia="pl-PL" w:bidi="ar-SA"/>
        </w:rPr>
        <w:t xml:space="preserve"> Techniczn</w:t>
      </w:r>
      <w:r w:rsidR="00156B1B">
        <w:rPr>
          <w:rFonts w:ascii="Cambria" w:hAnsi="Cambria" w:cs="Century Gothic"/>
          <w:bCs/>
          <w:lang w:eastAsia="pl-PL" w:bidi="ar-SA"/>
        </w:rPr>
        <w:t>ej.</w:t>
      </w:r>
    </w:p>
    <w:p w14:paraId="18A46991" w14:textId="626BA919" w:rsidR="00080C19" w:rsidRPr="00080C19" w:rsidRDefault="00080C19" w:rsidP="00080C19">
      <w:pPr>
        <w:spacing w:before="0" w:after="40" w:line="264" w:lineRule="auto"/>
        <w:ind w:left="360"/>
        <w:jc w:val="both"/>
        <w:rPr>
          <w:rFonts w:ascii="Cambria" w:hAnsi="Cambria" w:cs="Century Gothic"/>
          <w:bCs/>
          <w:lang w:eastAsia="pl-PL" w:bidi="ar-SA"/>
        </w:rPr>
      </w:pPr>
      <w:r w:rsidRPr="00080C19">
        <w:rPr>
          <w:rFonts w:ascii="Cambria" w:hAnsi="Cambria" w:cs="Century Gothic"/>
          <w:bCs/>
          <w:lang w:eastAsia="pl-PL" w:bidi="ar-SA"/>
        </w:rPr>
        <w:t xml:space="preserve">Wydane kruszywo ma być zważone na wadze samochodowej elektronicznej wyposażonej w terminal </w:t>
      </w:r>
      <w:r>
        <w:rPr>
          <w:rFonts w:ascii="Cambria" w:hAnsi="Cambria" w:cs="Century Gothic"/>
          <w:bCs/>
          <w:lang w:eastAsia="pl-PL" w:bidi="ar-SA"/>
        </w:rPr>
        <w:t xml:space="preserve">                            </w:t>
      </w:r>
      <w:r w:rsidRPr="00080C19">
        <w:rPr>
          <w:rFonts w:ascii="Cambria" w:hAnsi="Cambria" w:cs="Century Gothic"/>
          <w:bCs/>
          <w:lang w:eastAsia="pl-PL" w:bidi="ar-SA"/>
        </w:rPr>
        <w:t xml:space="preserve">i drukarkę umożliwiającą wypisanie dokumentu „Wydanie z magazynu” (WZ) z podstawowymi danymi: </w:t>
      </w:r>
    </w:p>
    <w:p w14:paraId="7672A2F5" w14:textId="33DBDF0D"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numer wydanego dokumentu WZ, </w:t>
      </w:r>
    </w:p>
    <w:p w14:paraId="26E2958E" w14:textId="0DE19B0F"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nazwę Wykonawcy, </w:t>
      </w:r>
    </w:p>
    <w:p w14:paraId="5D902880" w14:textId="54D305F1"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nazwę Zamawiającego: </w:t>
      </w:r>
      <w:r>
        <w:rPr>
          <w:rFonts w:ascii="Cambria" w:hAnsi="Cambria" w:cs="Century Gothic"/>
          <w:bCs/>
          <w:lang w:eastAsia="pl-PL" w:bidi="ar-SA"/>
        </w:rPr>
        <w:t xml:space="preserve">Powiatowy Zarząd Dróg w Iławie, </w:t>
      </w:r>
      <w:r w:rsidRPr="00080C19">
        <w:rPr>
          <w:rFonts w:ascii="Cambria" w:hAnsi="Cambria" w:cs="Century Gothic"/>
          <w:bCs/>
          <w:lang w:eastAsia="pl-PL" w:bidi="ar-SA"/>
        </w:rPr>
        <w:t xml:space="preserve">ul. Tadeusza Kościuszki 33A, 14 – 200 Iława </w:t>
      </w:r>
    </w:p>
    <w:p w14:paraId="3DEBC34D" w14:textId="0B2D01ED"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lastRenderedPageBreak/>
        <w:t>- data ważenia,</w:t>
      </w:r>
      <w:r w:rsidRPr="00080C19">
        <w:rPr>
          <w:rFonts w:ascii="Cambria" w:hAnsi="Cambria" w:cs="Century Gothic"/>
          <w:bCs/>
          <w:lang w:eastAsia="pl-PL" w:bidi="ar-SA"/>
        </w:rPr>
        <w:t xml:space="preserve"> </w:t>
      </w:r>
    </w:p>
    <w:p w14:paraId="18B034E5" w14:textId="2F2D9BB5"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 waga sprzedanego kruszywa,</w:t>
      </w:r>
    </w:p>
    <w:p w14:paraId="3AE9F974" w14:textId="41E58C03"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nr. rejestracyjny samochodu odbierającego materiał</w:t>
      </w:r>
      <w:r>
        <w:rPr>
          <w:rFonts w:ascii="Cambria" w:hAnsi="Cambria" w:cs="Century Gothic"/>
          <w:bCs/>
          <w:lang w:eastAsia="pl-PL" w:bidi="ar-SA"/>
        </w:rPr>
        <w:t>,</w:t>
      </w:r>
      <w:r w:rsidRPr="00080C19">
        <w:rPr>
          <w:rFonts w:ascii="Cambria" w:hAnsi="Cambria" w:cs="Century Gothic"/>
          <w:bCs/>
          <w:lang w:eastAsia="pl-PL" w:bidi="ar-SA"/>
        </w:rPr>
        <w:t xml:space="preserve"> </w:t>
      </w:r>
    </w:p>
    <w:p w14:paraId="3D139CD3" w14:textId="13317522"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nazwisko i imię kierowcy samochodu ciężarowego odbierającego materiał</w:t>
      </w:r>
      <w:r>
        <w:rPr>
          <w:rFonts w:ascii="Cambria" w:hAnsi="Cambria" w:cs="Century Gothic"/>
          <w:bCs/>
          <w:lang w:eastAsia="pl-PL" w:bidi="ar-SA"/>
        </w:rPr>
        <w:t>,</w:t>
      </w:r>
      <w:r w:rsidRPr="00080C19">
        <w:rPr>
          <w:rFonts w:ascii="Cambria" w:hAnsi="Cambria" w:cs="Century Gothic"/>
          <w:bCs/>
          <w:lang w:eastAsia="pl-PL" w:bidi="ar-SA"/>
        </w:rPr>
        <w:t xml:space="preserve"> </w:t>
      </w:r>
    </w:p>
    <w:p w14:paraId="347421A5" w14:textId="78034FC4"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nazwa sprzedanego kruszywa</w:t>
      </w:r>
      <w:r>
        <w:rPr>
          <w:rFonts w:ascii="Cambria" w:hAnsi="Cambria" w:cs="Century Gothic"/>
          <w:bCs/>
          <w:lang w:eastAsia="pl-PL" w:bidi="ar-SA"/>
        </w:rPr>
        <w:t>,</w:t>
      </w:r>
      <w:r w:rsidRPr="00080C19">
        <w:rPr>
          <w:rFonts w:ascii="Cambria" w:hAnsi="Cambria" w:cs="Century Gothic"/>
          <w:bCs/>
          <w:lang w:eastAsia="pl-PL" w:bidi="ar-SA"/>
        </w:rPr>
        <w:t xml:space="preserve"> </w:t>
      </w:r>
    </w:p>
    <w:p w14:paraId="663B8C5C" w14:textId="0F021365" w:rsid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nazwisko i imię wystawiającego dokument WZ, nr zlecenia</w:t>
      </w:r>
      <w:r w:rsidR="00D3604D">
        <w:rPr>
          <w:rFonts w:ascii="Cambria" w:hAnsi="Cambria" w:cs="Century Gothic"/>
          <w:bCs/>
          <w:lang w:eastAsia="pl-PL" w:bidi="ar-SA"/>
        </w:rPr>
        <w:t>,</w:t>
      </w:r>
      <w:r w:rsidRPr="00080C19">
        <w:rPr>
          <w:rFonts w:ascii="Cambria" w:hAnsi="Cambria" w:cs="Century Gothic"/>
          <w:bCs/>
          <w:lang w:eastAsia="pl-PL" w:bidi="ar-SA"/>
        </w:rPr>
        <w:t xml:space="preserve"> </w:t>
      </w:r>
    </w:p>
    <w:p w14:paraId="0E8393BB" w14:textId="22FE2908" w:rsidR="00852492" w:rsidRPr="00080C19" w:rsidRDefault="00852492" w:rsidP="00852492">
      <w:pPr>
        <w:spacing w:before="0" w:after="40" w:line="264" w:lineRule="auto"/>
        <w:ind w:left="360"/>
        <w:jc w:val="both"/>
        <w:rPr>
          <w:rFonts w:ascii="Cambria" w:hAnsi="Cambria" w:cs="Century Gothic"/>
          <w:bCs/>
          <w:lang w:eastAsia="pl-PL" w:bidi="ar-SA"/>
        </w:rPr>
      </w:pPr>
      <w:r w:rsidRPr="00852492">
        <w:rPr>
          <w:rFonts w:ascii="Cambria" w:hAnsi="Cambria" w:cs="Century Gothic"/>
          <w:bCs/>
          <w:lang w:eastAsia="pl-PL" w:bidi="ar-SA"/>
        </w:rPr>
        <w:t xml:space="preserve">Zamawiający </w:t>
      </w:r>
      <w:r>
        <w:rPr>
          <w:rFonts w:ascii="Cambria" w:hAnsi="Cambria" w:cs="Century Gothic"/>
          <w:bCs/>
          <w:lang w:eastAsia="pl-PL" w:bidi="ar-SA"/>
        </w:rPr>
        <w:t xml:space="preserve">dopuszcza </w:t>
      </w:r>
      <w:r w:rsidRPr="00852492">
        <w:rPr>
          <w:rFonts w:ascii="Cambria" w:hAnsi="Cambria" w:cs="Century Gothic"/>
          <w:bCs/>
          <w:lang w:eastAsia="pl-PL" w:bidi="ar-SA"/>
        </w:rPr>
        <w:t>losow</w:t>
      </w:r>
      <w:r>
        <w:rPr>
          <w:rFonts w:ascii="Cambria" w:hAnsi="Cambria" w:cs="Century Gothic"/>
          <w:bCs/>
          <w:lang w:eastAsia="pl-PL" w:bidi="ar-SA"/>
        </w:rPr>
        <w:t xml:space="preserve">e zważenie </w:t>
      </w:r>
      <w:r w:rsidRPr="00852492">
        <w:rPr>
          <w:rFonts w:ascii="Cambria" w:hAnsi="Cambria" w:cs="Century Gothic"/>
          <w:bCs/>
          <w:lang w:eastAsia="pl-PL" w:bidi="ar-SA"/>
        </w:rPr>
        <w:t xml:space="preserve"> samochod</w:t>
      </w:r>
      <w:r>
        <w:rPr>
          <w:rFonts w:ascii="Cambria" w:hAnsi="Cambria" w:cs="Century Gothic"/>
          <w:bCs/>
          <w:lang w:eastAsia="pl-PL" w:bidi="ar-SA"/>
        </w:rPr>
        <w:t>ów</w:t>
      </w:r>
      <w:r w:rsidRPr="00852492">
        <w:rPr>
          <w:rFonts w:ascii="Cambria" w:hAnsi="Cambria" w:cs="Century Gothic"/>
          <w:bCs/>
          <w:lang w:eastAsia="pl-PL" w:bidi="ar-SA"/>
        </w:rPr>
        <w:t xml:space="preserve"> w celu weryfikacji ilości </w:t>
      </w:r>
      <w:r w:rsidR="00175871">
        <w:rPr>
          <w:rFonts w:ascii="Cambria" w:hAnsi="Cambria" w:cs="Century Gothic"/>
          <w:bCs/>
          <w:lang w:eastAsia="pl-PL" w:bidi="ar-SA"/>
        </w:rPr>
        <w:t>dostarczonego kruszywa.</w:t>
      </w:r>
      <w:r w:rsidR="000B4E1A">
        <w:rPr>
          <w:rFonts w:ascii="Cambria" w:hAnsi="Cambria" w:cs="Century Gothic"/>
          <w:bCs/>
          <w:lang w:eastAsia="pl-PL" w:bidi="ar-SA"/>
        </w:rPr>
        <w:t xml:space="preserve">                 W przypadku mniejszej ilości kruszywa na sprawdzanym samochodzie niż zadeklarowana w dokumentach WZ Wykonawca zważy na własny koszt</w:t>
      </w:r>
      <w:r w:rsidR="00175871">
        <w:rPr>
          <w:rFonts w:ascii="Cambria" w:hAnsi="Cambria" w:cs="Century Gothic"/>
          <w:bCs/>
          <w:lang w:eastAsia="pl-PL" w:bidi="ar-SA"/>
        </w:rPr>
        <w:t xml:space="preserve"> </w:t>
      </w:r>
      <w:r w:rsidR="000B4E1A">
        <w:rPr>
          <w:rFonts w:ascii="Cambria" w:hAnsi="Cambria" w:cs="Century Gothic"/>
          <w:bCs/>
          <w:lang w:eastAsia="pl-PL" w:bidi="ar-SA"/>
        </w:rPr>
        <w:t>dotychczas dostarczone kruszywo na wadze wskazanej przez Zamawiającego.</w:t>
      </w:r>
      <w:r w:rsidR="00175871">
        <w:rPr>
          <w:rFonts w:ascii="Cambria" w:hAnsi="Cambria" w:cs="Century Gothic"/>
          <w:bCs/>
          <w:lang w:eastAsia="pl-PL" w:bidi="ar-SA"/>
        </w:rPr>
        <w:t xml:space="preserve">                </w:t>
      </w:r>
    </w:p>
    <w:p w14:paraId="59E3EBB8" w14:textId="72C6EB33" w:rsidR="00585588" w:rsidRPr="009C2AC4" w:rsidRDefault="0009013C" w:rsidP="00130D15">
      <w:pPr>
        <w:spacing w:before="120" w:after="40" w:line="264" w:lineRule="auto"/>
        <w:ind w:left="360"/>
        <w:jc w:val="both"/>
        <w:rPr>
          <w:rFonts w:ascii="Cambria" w:hAnsi="Cambria" w:cs="Century Gothic"/>
          <w:b/>
          <w:bCs/>
          <w:lang w:eastAsia="pl-PL" w:bidi="ar-SA"/>
        </w:rPr>
      </w:pPr>
      <w:r w:rsidRPr="0009013C">
        <w:rPr>
          <w:rFonts w:ascii="Cambria" w:hAnsi="Cambria" w:cs="Century Gothic"/>
          <w:bCs/>
          <w:lang w:eastAsia="pl-PL" w:bidi="ar-SA"/>
        </w:rPr>
        <w:t>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SWZ  i Szczegółową Specyfikacją Techniczną. Wymiana nastąpi w terminie nie dłuższym niż 21 dni od dnia wezwania przez Zamawiającego. Powyższa zasada ma zastosowanie także do nowej (po wymianie) dostawy lub dostaw.</w:t>
      </w:r>
      <w:bookmarkEnd w:id="6"/>
    </w:p>
    <w:p w14:paraId="17D6D2A5" w14:textId="1793DFE7" w:rsidR="00585588" w:rsidRPr="00F92454" w:rsidRDefault="00585588" w:rsidP="009C2AC4">
      <w:pPr>
        <w:pStyle w:val="Tekstpodstawowy"/>
        <w:numPr>
          <w:ilvl w:val="0"/>
          <w:numId w:val="2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r w:rsidR="009B12E4" w:rsidRPr="00F92454">
        <w:rPr>
          <w:rFonts w:ascii="Cambria" w:hAnsi="Cambria"/>
        </w:rPr>
        <w:t>SWZ</w:t>
      </w:r>
      <w:r w:rsidRPr="00F92454">
        <w:rPr>
          <w:rFonts w:ascii="Cambria" w:hAnsi="Cambria"/>
        </w:rPr>
        <w:t xml:space="preserve"> wraz z załącznikami, pytaniami </w:t>
      </w:r>
      <w:r w:rsidR="003D3821">
        <w:rPr>
          <w:rFonts w:ascii="Cambria" w:hAnsi="Cambria"/>
        </w:rPr>
        <w:t xml:space="preserve">                                          </w:t>
      </w:r>
      <w:r w:rsidRPr="00F92454">
        <w:rPr>
          <w:rFonts w:ascii="Cambria" w:hAnsi="Cambria"/>
        </w:rPr>
        <w:t xml:space="preserve">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63642ED" w14:textId="77777777" w:rsidR="00585588" w:rsidRPr="00F92454" w:rsidRDefault="00585588" w:rsidP="009C2AC4">
      <w:pPr>
        <w:pStyle w:val="Tekstpodstawowy"/>
        <w:numPr>
          <w:ilvl w:val="0"/>
          <w:numId w:val="20"/>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1F015F1C"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3D3821">
        <w:rPr>
          <w:rFonts w:ascii="Cambria" w:hAnsi="Cambria" w:cs="Cambria"/>
        </w:rPr>
        <w:t xml:space="preserve">                             </w:t>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r w:rsidR="009B12E4">
        <w:rPr>
          <w:rFonts w:ascii="Cambria" w:hAnsi="Cambria"/>
        </w:rPr>
        <w:t>SWZ</w:t>
      </w:r>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r w:rsidR="009B12E4">
        <w:rPr>
          <w:rFonts w:ascii="Cambria" w:hAnsi="Cambria"/>
        </w:rPr>
        <w:t>SWZ</w:t>
      </w:r>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r w:rsidR="009B12E4">
        <w:rPr>
          <w:rFonts w:ascii="Cambria" w:hAnsi="Cambria"/>
        </w:rPr>
        <w:t>SWZ</w:t>
      </w:r>
      <w:r w:rsidRPr="00182327">
        <w:rPr>
          <w:rFonts w:ascii="Cambria" w:hAnsi="Cambria"/>
        </w:rPr>
        <w:t xml:space="preserve"> oraz będą zgodne pod względem:</w:t>
      </w:r>
    </w:p>
    <w:p w14:paraId="3736F997"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r w:rsidR="009B12E4">
        <w:rPr>
          <w:rFonts w:ascii="Cambria" w:hAnsi="Cambria"/>
        </w:rPr>
        <w:t>SWZ</w:t>
      </w:r>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r w:rsidR="009B12E4">
        <w:rPr>
          <w:rFonts w:ascii="Cambria" w:hAnsi="Cambria"/>
        </w:rPr>
        <w:t>SWZ</w:t>
      </w:r>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lastRenderedPageBreak/>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r w:rsidR="009B12E4">
        <w:rPr>
          <w:rFonts w:ascii="Cambria" w:hAnsi="Cambria"/>
        </w:rPr>
        <w:t>SWZ</w:t>
      </w:r>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r w:rsidR="009B12E4">
        <w:rPr>
          <w:rFonts w:ascii="Cambria" w:hAnsi="Cambria"/>
        </w:rPr>
        <w:t>SWZ</w:t>
      </w:r>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C2AC4">
      <w:pPr>
        <w:pStyle w:val="Tekstpodstawowy"/>
        <w:numPr>
          <w:ilvl w:val="0"/>
          <w:numId w:val="2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9C2AC4">
      <w:pPr>
        <w:pStyle w:val="Tekstpodstawowy"/>
        <w:numPr>
          <w:ilvl w:val="0"/>
          <w:numId w:val="2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C2AC4">
      <w:pPr>
        <w:pStyle w:val="Tekstpodstawowy"/>
        <w:numPr>
          <w:ilvl w:val="0"/>
          <w:numId w:val="20"/>
        </w:numPr>
        <w:spacing w:before="0" w:after="0" w:line="269" w:lineRule="auto"/>
        <w:jc w:val="both"/>
        <w:rPr>
          <w:rFonts w:ascii="Cambria" w:hAnsi="Cambria"/>
        </w:rPr>
      </w:pPr>
      <w:r w:rsidRPr="009813CA">
        <w:rPr>
          <w:rFonts w:ascii="Cambria" w:hAnsi="Cambria"/>
        </w:rPr>
        <w:t>Kod ze Wspólnego Słownika Zamówień (CPV) wraz opisem</w:t>
      </w:r>
    </w:p>
    <w:p w14:paraId="68A16E79" w14:textId="01F85B81"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t>Kod</w:t>
      </w:r>
    </w:p>
    <w:p w14:paraId="7960C9C5" w14:textId="7D46B171" w:rsidR="00585588" w:rsidRPr="00622C98" w:rsidRDefault="009C2AC4" w:rsidP="00F92454">
      <w:pPr>
        <w:pStyle w:val="Tekstpodstawowy"/>
        <w:spacing w:before="0" w:after="0" w:line="269" w:lineRule="auto"/>
        <w:ind w:firstLine="709"/>
        <w:jc w:val="both"/>
        <w:rPr>
          <w:rFonts w:ascii="Cambria" w:hAnsi="Cambria"/>
        </w:rPr>
      </w:pPr>
      <w:r w:rsidRPr="009C2AC4">
        <w:rPr>
          <w:rFonts w:ascii="Cambria" w:hAnsi="Cambria"/>
          <w:bCs/>
        </w:rPr>
        <w:t>Kruszywo</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Pr="009C2AC4">
        <w:rPr>
          <w:rFonts w:ascii="Cambria" w:hAnsi="Cambria"/>
          <w:bCs/>
        </w:rPr>
        <w:t>14212200-2</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62BB1326"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lastRenderedPageBreak/>
        <w:t xml:space="preserve">Wykonawca zobowiązany jest zrealizować przedmiot zamówienia w terminie </w:t>
      </w:r>
      <w:r w:rsidR="008F052A">
        <w:rPr>
          <w:rFonts w:ascii="Cambria" w:hAnsi="Cambria" w:cs="Century Gothic"/>
        </w:rPr>
        <w:t xml:space="preserve"> do </w:t>
      </w:r>
      <w:r w:rsidR="009C2515">
        <w:rPr>
          <w:rFonts w:ascii="Cambria" w:hAnsi="Cambria" w:cs="Century Gothic"/>
          <w:b/>
        </w:rPr>
        <w:t xml:space="preserve">dnia </w:t>
      </w:r>
      <w:r w:rsidR="0070021A">
        <w:rPr>
          <w:rFonts w:ascii="Cambria" w:hAnsi="Cambria" w:cs="Century Gothic"/>
          <w:b/>
        </w:rPr>
        <w:t>15.12</w:t>
      </w:r>
      <w:r w:rsidR="009C2515">
        <w:rPr>
          <w:rFonts w:ascii="Cambria" w:hAnsi="Cambria" w:cs="Century Gothic"/>
          <w:b/>
        </w:rPr>
        <w:t>.2023 r</w:t>
      </w:r>
      <w:r w:rsidR="008C316D">
        <w:rPr>
          <w:rFonts w:ascii="Cambria" w:hAnsi="Cambria" w:cs="Century Gothic"/>
          <w:b/>
        </w:rPr>
        <w:t>.</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010BCE">
      <w:pPr>
        <w:pStyle w:val="Akapitzlist11"/>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010BCE">
      <w:pPr>
        <w:pStyle w:val="Akapitzlist11"/>
        <w:numPr>
          <w:ilvl w:val="0"/>
          <w:numId w:val="33"/>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010BCE">
      <w:pPr>
        <w:pStyle w:val="Teksttreci0"/>
        <w:numPr>
          <w:ilvl w:val="0"/>
          <w:numId w:val="34"/>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010BCE">
      <w:pPr>
        <w:pStyle w:val="Akapitzlist11"/>
        <w:numPr>
          <w:ilvl w:val="1"/>
          <w:numId w:val="60"/>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5753661C" w:rsidR="009F170B" w:rsidRPr="00F92454" w:rsidRDefault="009F170B" w:rsidP="00010BCE">
      <w:pPr>
        <w:pStyle w:val="Teksttreci0"/>
        <w:numPr>
          <w:ilvl w:val="0"/>
          <w:numId w:val="62"/>
        </w:numPr>
        <w:tabs>
          <w:tab w:val="clear" w:pos="1146"/>
        </w:tabs>
        <w:spacing w:line="276" w:lineRule="auto"/>
        <w:ind w:left="709" w:right="23" w:hanging="283"/>
        <w:jc w:val="both"/>
        <w:rPr>
          <w:rFonts w:ascii="Cambria" w:hAnsi="Cambria"/>
          <w:sz w:val="20"/>
        </w:rPr>
      </w:pPr>
      <w:r w:rsidRPr="00F92454">
        <w:rPr>
          <w:rFonts w:ascii="Cambria" w:hAnsi="Cambria"/>
          <w:sz w:val="20"/>
        </w:rPr>
        <w:t xml:space="preserve">dla uznania, że Wykonawca spełnia warunek posiadania doświadczenia zamawiający żąda, </w:t>
      </w:r>
      <w:r w:rsidR="00F92454" w:rsidRPr="00F92454">
        <w:rPr>
          <w:rFonts w:ascii="Cambria" w:hAnsi="Cambria"/>
          <w:sz w:val="20"/>
        </w:rPr>
        <w:t>Wykaz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w:t>
      </w:r>
      <w:r w:rsidRPr="00F92454">
        <w:rPr>
          <w:rFonts w:ascii="Cambria" w:hAnsi="Cambria"/>
          <w:bCs/>
          <w:sz w:val="20"/>
        </w:rPr>
        <w:t>.</w:t>
      </w:r>
    </w:p>
    <w:p w14:paraId="073D0352" w14:textId="58C2EBCD" w:rsidR="00A556CF" w:rsidRDefault="00FE34DE" w:rsidP="00A556CF">
      <w:pPr>
        <w:pStyle w:val="Nagwek1"/>
        <w:ind w:left="567" w:hanging="567"/>
        <w:rPr>
          <w:rFonts w:ascii="Cambria" w:hAnsi="Cambria"/>
        </w:rPr>
      </w:pPr>
      <w:bookmarkStart w:id="9"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9"/>
    </w:p>
    <w:p w14:paraId="77CEF917" w14:textId="04A59F0D" w:rsidR="00A556CF" w:rsidRPr="00107482"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A556CF">
        <w:rPr>
          <w:rFonts w:ascii="Cambria" w:hAnsi="Cambria" w:cs="Arial"/>
          <w:sz w:val="20"/>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010BCE">
      <w:pPr>
        <w:pStyle w:val="Akapitzlist11"/>
        <w:numPr>
          <w:ilvl w:val="0"/>
          <w:numId w:val="3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010BCE">
      <w:pPr>
        <w:pStyle w:val="Akapitzlist11"/>
        <w:numPr>
          <w:ilvl w:val="0"/>
          <w:numId w:val="3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0"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0"/>
    </w:p>
    <w:p w14:paraId="5FD2274A" w14:textId="6AEE82F2" w:rsidR="00C96634" w:rsidRPr="00C96634" w:rsidRDefault="00C96634" w:rsidP="00010BCE">
      <w:pPr>
        <w:pStyle w:val="Akapitzlist11"/>
        <w:numPr>
          <w:ilvl w:val="0"/>
          <w:numId w:val="4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010BCE">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lastRenderedPageBreak/>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010BCE">
      <w:pPr>
        <w:pStyle w:val="Teksttreci0"/>
        <w:numPr>
          <w:ilvl w:val="0"/>
          <w:numId w:val="4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010BCE">
      <w:pPr>
        <w:pStyle w:val="Teksttreci0"/>
        <w:numPr>
          <w:ilvl w:val="0"/>
          <w:numId w:val="4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010BCE">
      <w:pPr>
        <w:pStyle w:val="Teksttreci0"/>
        <w:numPr>
          <w:ilvl w:val="0"/>
          <w:numId w:val="4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010BCE">
      <w:pPr>
        <w:pStyle w:val="Teksttreci0"/>
        <w:numPr>
          <w:ilvl w:val="0"/>
          <w:numId w:val="4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09AE35D1" w:rsidR="007150DE" w:rsidRPr="007150DE" w:rsidRDefault="007150DE" w:rsidP="007150DE">
      <w:pPr>
        <w:pStyle w:val="Teksttreci0"/>
        <w:numPr>
          <w:ilvl w:val="5"/>
          <w:numId w:val="5"/>
        </w:numPr>
        <w:shd w:val="clear" w:color="auto" w:fill="auto"/>
        <w:spacing w:line="276" w:lineRule="auto"/>
        <w:ind w:right="23"/>
        <w:jc w:val="both"/>
        <w:rPr>
          <w:rFonts w:ascii="Cambria" w:hAnsi="Cambria" w:cs="Arial"/>
          <w:sz w:val="20"/>
        </w:rPr>
      </w:pPr>
      <w:r>
        <w:rPr>
          <w:rFonts w:ascii="Cambria" w:hAnsi="Cambria" w:cs="Arial"/>
          <w:sz w:val="20"/>
        </w:rPr>
        <w:t>w</w:t>
      </w:r>
      <w:r w:rsidRPr="007150DE">
        <w:rPr>
          <w:rFonts w:ascii="Cambria" w:hAnsi="Cambria" w:cs="Arial"/>
          <w:sz w:val="20"/>
        </w:rPr>
        <w:t xml:space="preserve">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w:t>
      </w:r>
      <w:r>
        <w:rPr>
          <w:rFonts w:ascii="Cambria" w:hAnsi="Cambria" w:cs="Arial"/>
          <w:sz w:val="20"/>
        </w:rPr>
        <w:t>dostawy</w:t>
      </w:r>
      <w:r w:rsidRPr="007150DE">
        <w:rPr>
          <w:rFonts w:ascii="Cambria" w:hAnsi="Cambria" w:cs="Arial"/>
          <w:sz w:val="20"/>
        </w:rPr>
        <w:t xml:space="preserve"> były wykonywane, a jeżeli wykonawca z przyczyn niezależnych od niego nie jest w stanie uzyskać tych dokumentów – inne odpowiednie dokumenty - </w:t>
      </w:r>
      <w:r w:rsidRPr="007150DE">
        <w:rPr>
          <w:rFonts w:ascii="Cambria" w:hAnsi="Cambria" w:cs="Arial"/>
          <w:b/>
          <w:bCs/>
          <w:sz w:val="20"/>
        </w:rPr>
        <w:t xml:space="preserve">załącznik nr </w:t>
      </w:r>
      <w:r w:rsidR="002163D1">
        <w:rPr>
          <w:rFonts w:ascii="Cambria" w:hAnsi="Cambria" w:cs="Arial"/>
          <w:b/>
          <w:bCs/>
          <w:sz w:val="20"/>
        </w:rPr>
        <w:t>4</w:t>
      </w:r>
      <w:r w:rsidRPr="007150DE">
        <w:rPr>
          <w:rFonts w:ascii="Cambria" w:hAnsi="Cambria" w:cs="Arial"/>
          <w:b/>
          <w:bCs/>
          <w:sz w:val="20"/>
        </w:rPr>
        <w:t xml:space="preserve"> do SWZ</w:t>
      </w:r>
      <w:r w:rsidRPr="007150DE">
        <w:rPr>
          <w:rFonts w:ascii="Cambria" w:hAnsi="Cambria" w:cs="Arial"/>
          <w:sz w:val="20"/>
        </w:rPr>
        <w:t>;</w:t>
      </w:r>
    </w:p>
    <w:p w14:paraId="5E0B1D09" w14:textId="434A4E41" w:rsidR="00C96634" w:rsidRPr="00C9663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w:t>
      </w:r>
      <w:r w:rsidRPr="00FB783A">
        <w:rPr>
          <w:rFonts w:ascii="Cambria" w:hAnsi="Cambria" w:cs="Arial"/>
          <w:sz w:val="20"/>
        </w:rPr>
        <w:lastRenderedPageBreak/>
        <w:t xml:space="preserve">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1"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r w:rsidRPr="00924816">
          <w:rPr>
            <w:rStyle w:val="Hipercze"/>
            <w:rFonts w:asciiTheme="majorHAnsi" w:hAnsiTheme="majorHAnsi" w:cs="Arial"/>
            <w:b/>
            <w:bCs/>
          </w:rPr>
          <w:t>https://platformazakupowa.pl/pn/zd_ilawa</w:t>
        </w:r>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kb/s,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Acrobat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UTF8,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g) Oznaczenie czasu odbioru danych przez platformę zakupową stanowi datę oraz dokładny czas (hh:mm:ss)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1. Zamawiający rekomenduje wykorzystanie formatów: .pdf .doc .xls .jpg (.jpeg)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b) .7Z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 xml:space="preserve">w rozporządzeniu występują: .rar .gif .bmp .numbers .pages.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XAdES.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SHA2 zamiast SHA1.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2" w:name="_Toc63242035"/>
      <w:r>
        <w:rPr>
          <w:rFonts w:ascii="Cambria" w:hAnsi="Cambria"/>
        </w:rPr>
        <w:t>O</w:t>
      </w:r>
      <w:r w:rsidR="008924F5" w:rsidRPr="00930A74">
        <w:rPr>
          <w:rFonts w:ascii="Cambria" w:hAnsi="Cambria"/>
        </w:rPr>
        <w:t>pis sposobu przygotowania oferty</w:t>
      </w:r>
      <w:bookmarkEnd w:id="12"/>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D05564">
        <w:rPr>
          <w:rFonts w:asciiTheme="majorHAnsi" w:hAnsiTheme="majorHAnsi" w:cs="Arial"/>
          <w:color w:val="000000"/>
          <w:vertAlign w:val="subscript"/>
        </w:rPr>
        <w:t>1</w:t>
      </w:r>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SWZ w języku polskim, </w:t>
      </w:r>
    </w:p>
    <w:p w14:paraId="76E48255" w14:textId="4E43B02D" w:rsidR="00D05564" w:rsidRPr="00206C47"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XAdES zewnętrzny. Zamawiający wymaga dołączenia odpowiedniej ilości plików, podpisywanych plików z danymi oraz plików XAdES.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00A15D9A" w:rsidRPr="002568BF">
          <w:rPr>
            <w:rStyle w:val="Hipercze"/>
            <w:rFonts w:asciiTheme="majorHAnsi" w:hAnsiTheme="majorHAnsi" w:cs="Arial"/>
          </w:rPr>
          <w:t>https://platformazakupowa.pl/strona/45-instrukcje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33A3BE0" w14:textId="47A7C4C3"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lastRenderedPageBreak/>
        <w:t>Zgodnie z definicją dokumentu elektronicznego z art.</w:t>
      </w:r>
      <w:r w:rsidR="00916043">
        <w:rPr>
          <w:rFonts w:asciiTheme="majorHAnsi" w:hAnsiTheme="majorHAnsi" w:cs="Arial"/>
          <w:color w:val="000000"/>
        </w:rPr>
        <w:t xml:space="preserve"> </w:t>
      </w:r>
      <w:r w:rsidRPr="00A15D9A">
        <w:rPr>
          <w:rFonts w:asciiTheme="majorHAnsi" w:hAnsiTheme="majorHAnsi" w:cs="Arial"/>
          <w:color w:val="00000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3" w:name="_Toc63242036"/>
      <w:r w:rsidRPr="006012C9">
        <w:rPr>
          <w:rFonts w:ascii="Cambria" w:hAnsi="Cambria"/>
        </w:rPr>
        <w:t>Wskazanie osób uprawnionych do komunikowania się z wykonawcami</w:t>
      </w:r>
      <w:bookmarkEnd w:id="13"/>
    </w:p>
    <w:p w14:paraId="16BDC056" w14:textId="77777777"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010BCE">
      <w:pPr>
        <w:pStyle w:val="Akapitzlist11"/>
        <w:numPr>
          <w:ilvl w:val="0"/>
          <w:numId w:val="31"/>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r w:rsidR="006A316D" w:rsidRPr="00530C48">
        <w:rPr>
          <w:rFonts w:asciiTheme="majorHAnsi" w:hAnsiTheme="majorHAnsi"/>
          <w:sz w:val="20"/>
          <w:szCs w:val="20"/>
        </w:rPr>
        <w:t>michal.bednarski@pzd.ilawa.pl</w:t>
      </w:r>
      <w:r w:rsidR="00844A28" w:rsidRPr="0020076D">
        <w:rPr>
          <w:rFonts w:ascii="Cambria" w:hAnsi="Cambria" w:cs="Tahoma"/>
          <w:sz w:val="20"/>
          <w:szCs w:val="20"/>
        </w:rPr>
        <w:t xml:space="preserve">, </w:t>
      </w:r>
    </w:p>
    <w:p w14:paraId="4EBA5908" w14:textId="3E0E71C5"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i/>
          <w:iCs/>
          <w:sz w:val="20"/>
          <w:szCs w:val="20"/>
        </w:rPr>
      </w:pPr>
      <w:bookmarkStart w:id="14"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r w:rsidR="00BC07EF" w:rsidRPr="00BC07EF">
          <w:rPr>
            <w:rStyle w:val="Hipercze"/>
            <w:rFonts w:ascii="Cambria" w:hAnsi="Cambria" w:cs="Tahoma"/>
            <w:b/>
            <w:bCs/>
            <w:sz w:val="20"/>
            <w:szCs w:val="20"/>
          </w:rPr>
          <w:t>https://platformazakupowa.pl/pn/zd_ilawa</w:t>
        </w:r>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r w:rsidR="00CA1B5C" w:rsidRPr="00CA1B5C">
          <w:rPr>
            <w:rStyle w:val="Hipercze"/>
            <w:rFonts w:ascii="Cambria" w:hAnsi="Cambria" w:cs="Tahoma"/>
            <w:b/>
            <w:bCs/>
            <w:sz w:val="20"/>
            <w:szCs w:val="20"/>
          </w:rPr>
          <w:t>https://platformazakupowa.pl/pn/zd_ilawa</w:t>
        </w:r>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5" w:name="_Toc63242037"/>
      <w:bookmarkEnd w:id="14"/>
      <w:r w:rsidRPr="006012C9">
        <w:rPr>
          <w:rFonts w:ascii="Cambria" w:hAnsi="Cambria"/>
        </w:rPr>
        <w:t>Termin związania ofertą</w:t>
      </w:r>
      <w:bookmarkEnd w:id="15"/>
    </w:p>
    <w:p w14:paraId="76F7F506" w14:textId="11123F26"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lastRenderedPageBreak/>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6" w:name="_Toc63242038"/>
      <w:r>
        <w:rPr>
          <w:rFonts w:ascii="Cambria" w:hAnsi="Cambria"/>
        </w:rPr>
        <w:t>T</w:t>
      </w:r>
      <w:r w:rsidR="00AD5C15" w:rsidRPr="00AD5C15">
        <w:rPr>
          <w:rFonts w:ascii="Cambria" w:hAnsi="Cambria"/>
        </w:rPr>
        <w:t>ermin otwarcia ofert</w:t>
      </w:r>
      <w:bookmarkEnd w:id="16"/>
    </w:p>
    <w:p w14:paraId="7633953A" w14:textId="09B9E1D0"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70021A">
        <w:rPr>
          <w:rFonts w:ascii="Cambria" w:hAnsi="Cambria" w:cs="Arial"/>
          <w:b/>
          <w:sz w:val="20"/>
          <w:szCs w:val="20"/>
        </w:rPr>
        <w:t>21.08</w:t>
      </w:r>
      <w:r w:rsidR="00982F2F">
        <w:rPr>
          <w:rFonts w:ascii="Cambria" w:hAnsi="Cambria" w:cs="Arial"/>
          <w:b/>
          <w:sz w:val="20"/>
          <w:szCs w:val="20"/>
        </w:rPr>
        <w:t>.2023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5AEF9726"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ul. Tadeusza Kościuszki 33A,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70021A">
        <w:rPr>
          <w:rFonts w:ascii="Cambria" w:hAnsi="Cambria" w:cs="Century Gothic"/>
          <w:b/>
          <w:bCs/>
          <w:color w:val="0000FF"/>
          <w:sz w:val="20"/>
          <w:szCs w:val="20"/>
        </w:rPr>
        <w:t>21.08</w:t>
      </w:r>
      <w:r w:rsidR="00982F2F">
        <w:rPr>
          <w:rFonts w:ascii="Cambria" w:hAnsi="Cambria" w:cs="Century Gothic"/>
          <w:b/>
          <w:bCs/>
          <w:color w:val="0000FF"/>
          <w:sz w:val="20"/>
          <w:szCs w:val="20"/>
        </w:rPr>
        <w:t>.2023</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lib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7" w:name="_Toc63242039"/>
      <w:r>
        <w:rPr>
          <w:rFonts w:ascii="Cambria" w:hAnsi="Cambria"/>
        </w:rPr>
        <w:lastRenderedPageBreak/>
        <w:t>S</w:t>
      </w:r>
      <w:r w:rsidR="00AD5C15" w:rsidRPr="00AD5C15">
        <w:rPr>
          <w:rFonts w:ascii="Cambria" w:hAnsi="Cambria"/>
        </w:rPr>
        <w:t>posób obliczenia cen</w:t>
      </w:r>
      <w:r w:rsidR="00F71C9C">
        <w:rPr>
          <w:rFonts w:ascii="Cambria" w:hAnsi="Cambria"/>
        </w:rPr>
        <w:t>y</w:t>
      </w:r>
      <w:bookmarkEnd w:id="17"/>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8" w:name="_Toc63242040"/>
      <w:r>
        <w:rPr>
          <w:rFonts w:ascii="Cambria" w:hAnsi="Cambria"/>
        </w:rPr>
        <w:t>O</w:t>
      </w:r>
      <w:r w:rsidR="00AD5C15" w:rsidRPr="00AD5C15">
        <w:rPr>
          <w:rFonts w:ascii="Cambria" w:hAnsi="Cambria"/>
        </w:rPr>
        <w:t>pis kryteriów oceny ofert wraz z podaniem wag tych kryteriów i sposobu oceny ofert</w:t>
      </w:r>
      <w:bookmarkEnd w:id="18"/>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4EFFBDF0" w:rsidR="004227D0" w:rsidRPr="00172E54" w:rsidRDefault="00EC0F6C" w:rsidP="00EC0F6C">
            <w:pPr>
              <w:snapToGrid w:val="0"/>
              <w:spacing w:before="0" w:after="0" w:line="269" w:lineRule="auto"/>
              <w:rPr>
                <w:rFonts w:ascii="Cambria" w:hAnsi="Cambria" w:cs="Calibri"/>
              </w:rPr>
            </w:pPr>
            <w:r>
              <w:rPr>
                <w:rFonts w:ascii="Cambria" w:hAnsi="Cambria" w:cs="Calibri"/>
              </w:rPr>
              <w:t>T</w:t>
            </w:r>
            <w:r w:rsidRPr="00EC0F6C">
              <w:rPr>
                <w:rFonts w:ascii="Cambria" w:hAnsi="Cambria" w:cs="Calibri"/>
              </w:rPr>
              <w:t>ermin jednorazowej dostawy</w:t>
            </w:r>
            <w:r w:rsidR="004227D0" w:rsidRPr="00172E54">
              <w:rPr>
                <w:rFonts w:ascii="Cambria" w:hAnsi="Cambria" w:cs="Calibri"/>
              </w:rPr>
              <w:t xml:space="preserve"> (</w:t>
            </w:r>
            <w:r w:rsidR="00DB641E">
              <w:rPr>
                <w:rFonts w:ascii="Cambria" w:hAnsi="Cambria" w:cs="Calibri"/>
              </w:rPr>
              <w:t>T</w:t>
            </w:r>
            <w:r>
              <w:rPr>
                <w:rFonts w:ascii="Cambria" w:hAnsi="Cambria" w:cs="Calibri"/>
              </w:rPr>
              <w:t>jd</w:t>
            </w:r>
            <w:r w:rsidR="004227D0" w:rsidRPr="00172E54">
              <w:rPr>
                <w:rFonts w:ascii="Cambria" w:hAnsi="Cambria" w:cs="Calibri"/>
              </w:rPr>
              <w:t>)</w:t>
            </w:r>
          </w:p>
        </w:tc>
        <w:tc>
          <w:tcPr>
            <w:tcW w:w="1610" w:type="dxa"/>
          </w:tcPr>
          <w:p w14:paraId="687D127B" w14:textId="76D1C014"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D22311">
              <w:rPr>
                <w:rFonts w:ascii="Cambria" w:hAnsi="Cambria" w:cs="Calibri"/>
              </w:rPr>
              <w:t xml:space="preserve"> </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lastRenderedPageBreak/>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140FE59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EC0F6C" w:rsidRPr="00EC0F6C">
        <w:rPr>
          <w:rFonts w:asciiTheme="majorHAnsi" w:hAnsiTheme="majorHAnsi"/>
        </w:rPr>
        <w:t>termin jednorazowej dostawy</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35FEA07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00EC0F6C">
        <w:rPr>
          <w:rFonts w:asciiTheme="majorHAnsi" w:hAnsiTheme="majorHAnsi"/>
        </w:rPr>
        <w:t>j</w:t>
      </w:r>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508369BA"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00EC0F6C">
        <w:rPr>
          <w:rFonts w:asciiTheme="majorHAnsi" w:hAnsiTheme="majorHAnsi"/>
        </w:rPr>
        <w:t>jd</w:t>
      </w:r>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4ABBBBAC"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00EC0F6C" w:rsidRPr="00EC0F6C">
        <w:rPr>
          <w:rFonts w:asciiTheme="majorHAnsi" w:hAnsiTheme="majorHAnsi"/>
        </w:rPr>
        <w:t>termin jednorazowej dostawy</w:t>
      </w:r>
      <w:r w:rsidR="001A52B6" w:rsidRPr="001A52B6">
        <w:rPr>
          <w:rFonts w:asciiTheme="majorHAnsi" w:hAnsiTheme="majorHAnsi"/>
        </w:rPr>
        <w:t>” obliczona do dwóch miejsc po przecinku,</w:t>
      </w:r>
    </w:p>
    <w:p w14:paraId="083DFBDE" w14:textId="58CC73D5" w:rsidR="001A52B6" w:rsidRPr="001A52B6" w:rsidRDefault="00DB641E" w:rsidP="001A52B6">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T</w:t>
      </w:r>
      <w:r w:rsidR="00EC0F6C">
        <w:rPr>
          <w:rFonts w:asciiTheme="majorHAnsi" w:hAnsiTheme="majorHAnsi"/>
        </w:rPr>
        <w:t>j</w:t>
      </w:r>
      <w:r w:rsidR="001A52B6" w:rsidRPr="001A52B6">
        <w:rPr>
          <w:rFonts w:asciiTheme="majorHAnsi" w:hAnsiTheme="majorHAnsi"/>
        </w:rPr>
        <w:t xml:space="preserve"> - liczba przyznanych punktów w ramach kryterium „</w:t>
      </w:r>
      <w:r w:rsidR="00EC0F6C" w:rsidRPr="00EC0F6C">
        <w:rPr>
          <w:rFonts w:asciiTheme="majorHAnsi" w:hAnsiTheme="majorHAnsi"/>
        </w:rPr>
        <w:t>termin jednorazowej dostawy</w:t>
      </w:r>
      <w:r w:rsidR="001A52B6" w:rsidRPr="001A52B6">
        <w:rPr>
          <w:rFonts w:asciiTheme="majorHAnsi" w:hAnsiTheme="majorHAnsi"/>
        </w:rPr>
        <w:t>” oferty badanej,</w:t>
      </w:r>
    </w:p>
    <w:p w14:paraId="4CF41C7C" w14:textId="19FDA43D" w:rsidR="001A52B6" w:rsidRPr="001A52B6" w:rsidRDefault="00DB641E" w:rsidP="001A52B6">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T</w:t>
      </w:r>
      <w:r w:rsidR="00EC0F6C">
        <w:rPr>
          <w:rFonts w:asciiTheme="majorHAnsi" w:hAnsiTheme="majorHAnsi"/>
        </w:rPr>
        <w:t>jd</w:t>
      </w:r>
      <w:r w:rsidR="001A52B6" w:rsidRPr="001A52B6">
        <w:rPr>
          <w:rFonts w:asciiTheme="majorHAnsi" w:hAnsiTheme="majorHAnsi"/>
        </w:rPr>
        <w:t xml:space="preserve"> - liczba przyznanych punktów w ramach kryterium „</w:t>
      </w:r>
      <w:r w:rsidR="00EC0F6C" w:rsidRPr="00EC0F6C">
        <w:rPr>
          <w:rFonts w:asciiTheme="majorHAnsi" w:hAnsiTheme="majorHAnsi"/>
        </w:rPr>
        <w:t>termin jednorazowej dostawy</w:t>
      </w:r>
      <w:r w:rsidR="001A52B6" w:rsidRPr="001A52B6">
        <w:rPr>
          <w:rFonts w:asciiTheme="majorHAnsi" w:hAnsiTheme="majorHAnsi"/>
        </w:rPr>
        <w:t xml:space="preserve">” oferty, której przyznano największą liczbę punktów. </w:t>
      </w:r>
    </w:p>
    <w:p w14:paraId="4BF59AA9" w14:textId="066A7D3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EC0F6C" w:rsidRPr="00EC0F6C">
        <w:rPr>
          <w:rFonts w:asciiTheme="majorHAnsi" w:hAnsiTheme="majorHAnsi"/>
        </w:rPr>
        <w:t>termin jednorazowej dostawy</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F8FEE8C" w14:textId="2A757AD9" w:rsidR="00DB641E"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w:t>
      </w:r>
      <w:r w:rsidR="00EC0F6C" w:rsidRPr="00EC0F6C">
        <w:rPr>
          <w:rFonts w:asciiTheme="majorHAnsi" w:hAnsiTheme="majorHAnsi"/>
        </w:rPr>
        <w:t xml:space="preserve">termin jednorazowej dostawy – do </w:t>
      </w:r>
      <w:r w:rsidR="00EC0F6C">
        <w:rPr>
          <w:rFonts w:asciiTheme="majorHAnsi" w:hAnsiTheme="majorHAnsi"/>
        </w:rPr>
        <w:t>4</w:t>
      </w:r>
      <w:r w:rsidR="00EC0F6C" w:rsidRPr="00EC0F6C">
        <w:rPr>
          <w:rFonts w:asciiTheme="majorHAnsi" w:hAnsiTheme="majorHAnsi"/>
        </w:rPr>
        <w:t xml:space="preserve"> dni roboczych od zgłoszenia</w:t>
      </w:r>
      <w:r w:rsidR="00103CFF" w:rsidRPr="00103CFF">
        <w:rPr>
          <w:rFonts w:asciiTheme="majorHAnsi" w:hAnsiTheme="majorHAnsi"/>
        </w:rPr>
        <w:t xml:space="preserve"> –</w:t>
      </w:r>
      <w:r w:rsidR="00103CFF">
        <w:rPr>
          <w:rFonts w:asciiTheme="majorHAnsi" w:hAnsiTheme="majorHAnsi"/>
        </w:rPr>
        <w:t xml:space="preserve"> </w:t>
      </w:r>
      <w:r w:rsidR="00103CFF" w:rsidRPr="00103CFF">
        <w:rPr>
          <w:rFonts w:asciiTheme="majorHAnsi" w:hAnsiTheme="majorHAnsi"/>
        </w:rPr>
        <w:t>0 pkt.</w:t>
      </w:r>
      <w:r w:rsidRPr="00DB641E">
        <w:rPr>
          <w:rFonts w:asciiTheme="majorHAnsi" w:hAnsiTheme="majorHAnsi"/>
        </w:rPr>
        <w:t xml:space="preserve"> </w:t>
      </w:r>
    </w:p>
    <w:p w14:paraId="1FFF4746" w14:textId="34D83BA4" w:rsidR="00103CFF" w:rsidRPr="00DB641E" w:rsidRDefault="00103CFF" w:rsidP="00DB641E">
      <w:pPr>
        <w:pStyle w:val="Tekstpodstawowy"/>
        <w:suppressAutoHyphens/>
        <w:spacing w:before="0" w:after="0" w:line="269" w:lineRule="auto"/>
        <w:ind w:left="357"/>
        <w:jc w:val="both"/>
        <w:rPr>
          <w:rFonts w:asciiTheme="majorHAnsi" w:hAnsiTheme="majorHAnsi"/>
        </w:rPr>
      </w:pPr>
      <w:r>
        <w:rPr>
          <w:rFonts w:asciiTheme="majorHAnsi" w:hAnsiTheme="majorHAnsi"/>
        </w:rPr>
        <w:t xml:space="preserve">- </w:t>
      </w:r>
      <w:r w:rsidR="00EC0F6C" w:rsidRPr="00EC0F6C">
        <w:rPr>
          <w:rFonts w:asciiTheme="majorHAnsi" w:hAnsiTheme="majorHAnsi"/>
        </w:rPr>
        <w:t xml:space="preserve">termin jednorazowej dostawy – do </w:t>
      </w:r>
      <w:r w:rsidR="00EC0F6C">
        <w:rPr>
          <w:rFonts w:asciiTheme="majorHAnsi" w:hAnsiTheme="majorHAnsi"/>
        </w:rPr>
        <w:t>3</w:t>
      </w:r>
      <w:r w:rsidR="00EC0F6C" w:rsidRPr="00EC0F6C">
        <w:rPr>
          <w:rFonts w:asciiTheme="majorHAnsi" w:hAnsiTheme="majorHAnsi"/>
        </w:rPr>
        <w:t xml:space="preserve"> dni roboczych od zgłoszenia</w:t>
      </w:r>
      <w:r w:rsidRPr="00103CFF">
        <w:rPr>
          <w:rFonts w:asciiTheme="majorHAnsi" w:hAnsiTheme="majorHAnsi"/>
        </w:rPr>
        <w:t xml:space="preserve"> –</w:t>
      </w:r>
      <w:r>
        <w:rPr>
          <w:rFonts w:asciiTheme="majorHAnsi" w:hAnsiTheme="majorHAnsi"/>
        </w:rPr>
        <w:t xml:space="preserve"> 2</w:t>
      </w:r>
      <w:r w:rsidRPr="00103CFF">
        <w:rPr>
          <w:rFonts w:asciiTheme="majorHAnsi" w:hAnsiTheme="majorHAnsi"/>
        </w:rPr>
        <w:t>0 pkt.</w:t>
      </w:r>
    </w:p>
    <w:p w14:paraId="1113041D" w14:textId="38FB2FB8" w:rsidR="001A52B6" w:rsidRPr="001A52B6"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w:t>
      </w:r>
      <w:r w:rsidR="00EC0F6C">
        <w:rPr>
          <w:rFonts w:asciiTheme="majorHAnsi" w:hAnsiTheme="majorHAnsi"/>
        </w:rPr>
        <w:t>t</w:t>
      </w:r>
      <w:r w:rsidR="00EC0F6C" w:rsidRPr="00EC0F6C">
        <w:rPr>
          <w:rFonts w:asciiTheme="majorHAnsi" w:hAnsiTheme="majorHAnsi"/>
        </w:rPr>
        <w:t xml:space="preserve">ermin jednorazowej dostawy – do </w:t>
      </w:r>
      <w:r w:rsidR="00EC0F6C">
        <w:rPr>
          <w:rFonts w:asciiTheme="majorHAnsi" w:hAnsiTheme="majorHAnsi"/>
        </w:rPr>
        <w:t>2</w:t>
      </w:r>
      <w:r w:rsidR="00EC0F6C" w:rsidRPr="00EC0F6C">
        <w:rPr>
          <w:rFonts w:asciiTheme="majorHAnsi" w:hAnsiTheme="majorHAnsi"/>
        </w:rPr>
        <w:t xml:space="preserve"> dni roboczych od zgłoszenia</w:t>
      </w:r>
      <w:r w:rsidR="00103CFF" w:rsidRPr="00103CFF">
        <w:rPr>
          <w:rFonts w:asciiTheme="majorHAnsi" w:hAnsiTheme="majorHAnsi"/>
        </w:rPr>
        <w:t xml:space="preserve"> </w:t>
      </w:r>
      <w:r w:rsidRPr="00DB641E">
        <w:rPr>
          <w:rFonts w:asciiTheme="majorHAnsi" w:hAnsiTheme="majorHAnsi"/>
        </w:rPr>
        <w:t>– 40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3D0AA087"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EC0F6C" w:rsidRPr="00EC0F6C">
        <w:rPr>
          <w:rFonts w:asciiTheme="majorHAnsi" w:hAnsiTheme="majorHAnsi"/>
        </w:rPr>
        <w:t>termin jednorazowej dostawy</w:t>
      </w:r>
      <w:r w:rsidR="00DB6AD1" w:rsidRPr="00DB6AD1">
        <w:rPr>
          <w:rFonts w:asciiTheme="majorHAnsi" w:hAnsiTheme="majorHAnsi"/>
        </w:rPr>
        <w:t xml:space="preserve"> </w:t>
      </w:r>
      <w:r w:rsidRPr="001A52B6">
        <w:rPr>
          <w:rFonts w:asciiTheme="majorHAnsi" w:hAnsiTheme="majorHAnsi"/>
        </w:rPr>
        <w:t xml:space="preserve">– </w:t>
      </w:r>
      <w:r w:rsidR="00EC0F6C" w:rsidRPr="00EC0F6C">
        <w:rPr>
          <w:rFonts w:asciiTheme="majorHAnsi" w:hAnsiTheme="majorHAnsi"/>
        </w:rPr>
        <w:t>do 4 dni roboczych od zgłoszenia</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19" w:name="_Toc63242041"/>
      <w:r w:rsidRPr="00AD5C15">
        <w:rPr>
          <w:rFonts w:ascii="Cambria" w:hAnsi="Cambria"/>
        </w:rPr>
        <w:t>informacje o formalnościach, jakie muszą zostać dopełnione po wyborze oferty w celu zawarcia umowy w sprawie zamówienia publicznego;</w:t>
      </w:r>
      <w:bookmarkEnd w:id="19"/>
    </w:p>
    <w:p w14:paraId="23861CE6" w14:textId="280FCB2A" w:rsidR="004227D0" w:rsidRPr="00CF073C" w:rsidRDefault="00CF073C"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5FB19527" w:rsidR="004227D0" w:rsidRPr="00CF073C" w:rsidRDefault="004227D0" w:rsidP="00010BCE">
      <w:pPr>
        <w:pStyle w:val="Tekstpodstawowy"/>
        <w:numPr>
          <w:ilvl w:val="0"/>
          <w:numId w:val="49"/>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lastRenderedPageBreak/>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007065">
        <w:rPr>
          <w:rFonts w:ascii="Cambria" w:hAnsi="Cambria" w:cs="Calibri"/>
          <w:b/>
        </w:rPr>
        <w:t>5</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0"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0"/>
    </w:p>
    <w:p w14:paraId="4495D74F" w14:textId="775C8A2E" w:rsidR="008924F5"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w:t>
      </w:r>
      <w:r w:rsidR="00D22311">
        <w:rPr>
          <w:rFonts w:ascii="Cambria" w:hAnsi="Cambria" w:cs="Tahoma"/>
        </w:rPr>
        <w:t xml:space="preserve">nego, które zostaną wprowadzone </w:t>
      </w: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SWZ</w:t>
      </w:r>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1" w:name="_Toc63242043"/>
      <w:r>
        <w:rPr>
          <w:rFonts w:ascii="Cambria" w:hAnsi="Cambria"/>
        </w:rPr>
        <w:t>P</w:t>
      </w:r>
      <w:r w:rsidR="00AD5C15" w:rsidRPr="00AD5C15">
        <w:rPr>
          <w:rFonts w:ascii="Cambria" w:hAnsi="Cambria"/>
        </w:rPr>
        <w:t>ouczenie o środkach ochrony prawnej przysługujących wykonawcy.</w:t>
      </w:r>
      <w:bookmarkEnd w:id="21"/>
    </w:p>
    <w:p w14:paraId="257D036C" w14:textId="071E9909"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010BCE">
      <w:pPr>
        <w:pStyle w:val="Tekstpodstawowy"/>
        <w:numPr>
          <w:ilvl w:val="0"/>
          <w:numId w:val="50"/>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Pzp, przesyłając jednocześnie jej odpis </w:t>
      </w:r>
      <w:r w:rsidRPr="00CD67FC">
        <w:rPr>
          <w:rFonts w:ascii="Cambria" w:hAnsi="Cambria" w:cs="Tahoma"/>
        </w:rPr>
        <w:lastRenderedPageBreak/>
        <w:t>przeciwnikowi skargi. Złożenie skargi w placówce pocztowej operatora wyznaczonego w rozumieniu ustawy z dnia 23 listopada 2012 r. - Prawo pocztowe jest równoznaczne z jej wniesieniem.</w:t>
      </w:r>
    </w:p>
    <w:p w14:paraId="5FB7176B" w14:textId="6A387D53" w:rsidR="00FE0BD4"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2" w:name="_Toc63242044"/>
      <w:r>
        <w:rPr>
          <w:rFonts w:ascii="Cambria" w:hAnsi="Cambria" w:cs="Arial"/>
        </w:rPr>
        <w:t>O</w:t>
      </w:r>
      <w:r w:rsidR="00CD67FC" w:rsidRPr="00CD67FC">
        <w:rPr>
          <w:rFonts w:ascii="Cambria" w:hAnsi="Cambria" w:cs="Arial"/>
        </w:rPr>
        <w:t>pis części zamówienia</w:t>
      </w:r>
      <w:bookmarkEnd w:id="22"/>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42CE6F9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3"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3"/>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27E242A7" w:rsidR="00CD67FC" w:rsidRPr="000E0CBA"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70021A">
        <w:rPr>
          <w:rFonts w:ascii="Cambria" w:hAnsi="Cambria"/>
          <w:b/>
        </w:rPr>
        <w:t>nie dotyczy</w:t>
      </w:r>
      <w:r w:rsidRPr="0014563C">
        <w:rPr>
          <w:rFonts w:ascii="Cambria" w:hAnsi="Cambria"/>
          <w:b/>
        </w:rPr>
        <w:t>.</w:t>
      </w:r>
    </w:p>
    <w:p w14:paraId="2A39796E" w14:textId="0C153B00" w:rsidR="00CD67FC" w:rsidRPr="0014563C" w:rsidRDefault="00CD67FC" w:rsidP="00010BCE">
      <w:pPr>
        <w:pStyle w:val="Tekstpodstawowy"/>
        <w:numPr>
          <w:ilvl w:val="0"/>
          <w:numId w:val="25"/>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70021A" w:rsidRPr="0070021A">
        <w:rPr>
          <w:rFonts w:ascii="Cambria" w:hAnsi="Cambria"/>
          <w:b/>
        </w:rPr>
        <w:t>nie dotyczy</w:t>
      </w:r>
      <w:r>
        <w:rPr>
          <w:rFonts w:ascii="Cambria" w:hAnsi="Cambria"/>
          <w:b/>
        </w:rPr>
        <w:t>.</w:t>
      </w:r>
    </w:p>
    <w:p w14:paraId="79F427BB" w14:textId="79C30A45" w:rsidR="00CD67FC" w:rsidRPr="0014563C"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70021A" w:rsidRPr="0070021A">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4"/>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5"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5"/>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r w:rsidR="00206A17" w:rsidRPr="002B7B68">
        <w:rPr>
          <w:rFonts w:ascii="Cambria" w:hAnsi="Cambria"/>
          <w:sz w:val="20"/>
          <w:szCs w:val="20"/>
        </w:rPr>
        <w:t>Pzp</w:t>
      </w:r>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6"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6"/>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7"/>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8"/>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201D9A06" w:rsidR="00892570" w:rsidRDefault="00892570"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 xml:space="preserve">Zamawiający </w:t>
      </w:r>
      <w:r w:rsidR="00AD4AF9">
        <w:rPr>
          <w:rFonts w:ascii="Cambria" w:hAnsi="Cambria" w:cs="Century Gothic"/>
          <w:sz w:val="20"/>
          <w:szCs w:val="20"/>
        </w:rPr>
        <w:t xml:space="preserve">nie </w:t>
      </w:r>
      <w:r w:rsidRPr="005E080A">
        <w:rPr>
          <w:rFonts w:ascii="Cambria" w:hAnsi="Cambria" w:cs="Century Gothic"/>
          <w:sz w:val="20"/>
          <w:szCs w:val="20"/>
        </w:rPr>
        <w:t>żąda wniesienia wadium</w:t>
      </w:r>
      <w:r w:rsidR="009772A7">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29"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29"/>
    </w:p>
    <w:p w14:paraId="61E06851" w14:textId="023189F6"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w:t>
      </w:r>
      <w:r w:rsidR="00F7705C">
        <w:rPr>
          <w:rFonts w:ascii="Cambria" w:hAnsi="Cambria" w:cs="Calibri"/>
        </w:rPr>
        <w:t xml:space="preserve"> </w:t>
      </w:r>
      <w:r w:rsidRPr="001E4B23">
        <w:rPr>
          <w:rFonts w:ascii="Cambria" w:hAnsi="Cambria" w:cs="Calibri"/>
        </w:rPr>
        <w:t xml:space="preserve">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0"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0"/>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8F45707" w:rsidR="00FE0BD4" w:rsidRPr="00C10F46" w:rsidRDefault="00FE0BD4" w:rsidP="00010BCE">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w:t>
      </w:r>
      <w:r w:rsidR="00C93842">
        <w:rPr>
          <w:rFonts w:ascii="Cambria" w:hAnsi="Cambria"/>
        </w:rPr>
        <w:t xml:space="preserve">nie </w:t>
      </w:r>
      <w:r>
        <w:rPr>
          <w:rFonts w:ascii="Cambria" w:hAnsi="Cambria"/>
        </w:rPr>
        <w:t>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1"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1"/>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2"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2"/>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3"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3"/>
    </w:p>
    <w:p w14:paraId="4E2F2DB1"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4"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4"/>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5"/>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6"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6"/>
    </w:p>
    <w:p w14:paraId="6AA829F6" w14:textId="4BAEC673" w:rsidR="001B5646" w:rsidRPr="001B5646" w:rsidRDefault="001B5646" w:rsidP="001B5646">
      <w:r w:rsidRPr="0014563C">
        <w:rPr>
          <w:rFonts w:ascii="Cambria" w:hAnsi="Cambria" w:cs="Century Gothic"/>
        </w:rPr>
        <w:lastRenderedPageBreak/>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7" w:name="_Toc63242059"/>
      <w:r>
        <w:rPr>
          <w:rFonts w:ascii="Cambria" w:hAnsi="Cambria" w:cs="Arial"/>
        </w:rPr>
        <w:t>I</w:t>
      </w:r>
      <w:r w:rsidR="00E57981" w:rsidRPr="001B5646">
        <w:rPr>
          <w:rFonts w:ascii="Cambria" w:hAnsi="Cambria" w:cs="Arial"/>
        </w:rPr>
        <w:t>nformacje dotyczące zabezpieczenia należytego wykonania umowy.</w:t>
      </w:r>
      <w:bookmarkEnd w:id="37"/>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8" w:name="_Toc516838688"/>
      <w:bookmarkStart w:id="39" w:name="_Toc517429002"/>
      <w:bookmarkStart w:id="40" w:name="_Toc63242060"/>
      <w:r>
        <w:rPr>
          <w:rFonts w:ascii="Cambria" w:hAnsi="Cambria" w:cs="Calibri"/>
        </w:rPr>
        <w:t>K</w:t>
      </w:r>
      <w:r w:rsidR="00EB339C" w:rsidRPr="00183F77">
        <w:rPr>
          <w:rFonts w:ascii="Cambria" w:hAnsi="Cambria" w:cs="Calibri"/>
        </w:rPr>
        <w:t>lauzula informacyjna z art. 13 RODO</w:t>
      </w:r>
      <w:bookmarkEnd w:id="38"/>
      <w:bookmarkEnd w:id="39"/>
      <w:bookmarkEnd w:id="40"/>
    </w:p>
    <w:p w14:paraId="463A661E" w14:textId="77777777" w:rsidR="00F17480" w:rsidRPr="00A664CB" w:rsidRDefault="00F17480" w:rsidP="00F17480">
      <w:pPr>
        <w:numPr>
          <w:ilvl w:val="0"/>
          <w:numId w:val="28"/>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496C5FF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Pr="00577741">
        <w:rPr>
          <w:rFonts w:ascii="Cambria" w:hAnsi="Cambria" w:cs="Calibri"/>
          <w:lang w:eastAsia="ar-SA"/>
        </w:rPr>
        <w:t>Powiatowy Zarząd Dróg w Iławie ul. Tadeusza Kościuszki 33A, 14 – 200 Iława</w:t>
      </w:r>
      <w:r w:rsidRPr="00A664CB">
        <w:rPr>
          <w:rFonts w:ascii="Cambria" w:hAnsi="Cambria" w:cs="Calibri"/>
          <w:lang w:eastAsia="ar-SA"/>
        </w:rPr>
        <w:t>;</w:t>
      </w:r>
    </w:p>
    <w:p w14:paraId="5DAB7DF8"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w:t>
      </w:r>
      <w:r w:rsidRPr="00AE43D0">
        <w:rPr>
          <w:rFonts w:ascii="Cambria" w:hAnsi="Cambria" w:cs="Calibri"/>
          <w:lang w:eastAsia="ar-SA"/>
        </w:rPr>
        <w:t>Powiatowy</w:t>
      </w:r>
      <w:r>
        <w:rPr>
          <w:rFonts w:ascii="Cambria" w:hAnsi="Cambria" w:cs="Calibri"/>
          <w:lang w:eastAsia="ar-SA"/>
        </w:rPr>
        <w:t>m</w:t>
      </w:r>
      <w:r w:rsidRPr="00AE43D0">
        <w:rPr>
          <w:rFonts w:ascii="Cambria" w:hAnsi="Cambria" w:cs="Calibri"/>
          <w:lang w:eastAsia="ar-SA"/>
        </w:rPr>
        <w:t xml:space="preserve"> Zarząd</w:t>
      </w:r>
      <w:r>
        <w:rPr>
          <w:rFonts w:ascii="Cambria" w:hAnsi="Cambria" w:cs="Calibri"/>
          <w:lang w:eastAsia="ar-SA"/>
        </w:rPr>
        <w:t>zie</w:t>
      </w:r>
      <w:r w:rsidRPr="00AE43D0">
        <w:rPr>
          <w:rFonts w:ascii="Cambria" w:hAnsi="Cambria" w:cs="Calibri"/>
          <w:lang w:eastAsia="ar-SA"/>
        </w:rPr>
        <w:t xml:space="preserve"> Dróg w Iławie</w:t>
      </w:r>
      <w:r w:rsidRPr="00A664CB">
        <w:rPr>
          <w:rFonts w:ascii="Cambria" w:hAnsi="Cambria" w:cs="Calibri"/>
          <w:lang w:eastAsia="ar-SA"/>
        </w:rPr>
        <w:t xml:space="preserve"> jest </w:t>
      </w:r>
      <w:r w:rsidRPr="00577741">
        <w:rPr>
          <w:rFonts w:ascii="Cambria" w:hAnsi="Cambria" w:cs="Calibri"/>
          <w:lang w:eastAsia="ar-SA"/>
        </w:rPr>
        <w:t>Pani Emilia Magalska, kontakt: iodo@pzd.ilawa.pl, tel. 692 434 620;</w:t>
      </w:r>
    </w:p>
    <w:p w14:paraId="170C861D"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5681B30B"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Pr="00980D43">
        <w:rPr>
          <w:rFonts w:ascii="Cambria" w:hAnsi="Cambria" w:cs="Calibri"/>
          <w:lang w:eastAsia="ar-SA"/>
        </w:rPr>
        <w:t xml:space="preserve"> a także art. 6 ustawy z 6 września 2001 r. o dostępie do informacji publicznej</w:t>
      </w:r>
      <w:r>
        <w:rPr>
          <w:rFonts w:ascii="Cambria" w:hAnsi="Cambria" w:cs="Calibri"/>
          <w:lang w:eastAsia="ar-SA"/>
        </w:rPr>
        <w:t>,</w:t>
      </w:r>
    </w:p>
    <w:p w14:paraId="48BE82CA"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AC5866"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1C812C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138622D5"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1BF30F7C"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A5D42C"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32C98ACE"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78DECD1C"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166FA7E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548A1992" w14:textId="77777777" w:rsidR="00F17480" w:rsidRPr="00A664CB" w:rsidRDefault="00F17480" w:rsidP="00F17480">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5103D426" w14:textId="77777777" w:rsidR="00F17480" w:rsidRPr="00A664CB" w:rsidRDefault="00F17480" w:rsidP="00F17480">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1AEE950B" w14:textId="77777777" w:rsidR="00F17480" w:rsidRPr="00A664CB" w:rsidRDefault="00F17480" w:rsidP="00F17480">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DD8754D" w14:textId="77777777" w:rsidR="00F17480"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18EE8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4B84806C" w14:textId="77777777" w:rsidR="00F17480" w:rsidRPr="00B50720" w:rsidRDefault="00F17480" w:rsidP="00F17480">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353F89F9" w14:textId="77777777" w:rsidR="00F17480" w:rsidRPr="00B50720" w:rsidRDefault="00F17480" w:rsidP="00F17480">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619CEE05" w:rsidR="00EB339C" w:rsidRPr="0011590D" w:rsidRDefault="00F17480" w:rsidP="00F17480">
      <w:pPr>
        <w:pStyle w:val="Akapitzlist"/>
        <w:numPr>
          <w:ilvl w:val="1"/>
          <w:numId w:val="27"/>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AE43D0">
        <w:rPr>
          <w:rFonts w:ascii="Cambria" w:hAnsi="Cambria"/>
          <w:color w:val="000000"/>
          <w:lang w:bidi="pl-PL"/>
        </w:rPr>
        <w:t>Powiatowy Zarząd Dróg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1" w:name="_Toc347383113"/>
      <w:bookmarkStart w:id="42" w:name="_Toc366768180"/>
      <w:bookmarkStart w:id="43" w:name="_Toc426635810"/>
      <w:bookmarkStart w:id="44"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1"/>
      <w:bookmarkEnd w:id="42"/>
      <w:bookmarkEnd w:id="43"/>
      <w:r w:rsidR="00583926">
        <w:rPr>
          <w:rFonts w:ascii="Cambria" w:hAnsi="Cambria" w:cs="Century Gothic"/>
          <w:color w:val="auto"/>
          <w:sz w:val="18"/>
          <w:szCs w:val="18"/>
        </w:rPr>
        <w:t>Formularz ofertowy</w:t>
      </w:r>
      <w:bookmarkEnd w:id="44"/>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3CF8406C"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FD1C16" w:rsidRPr="00FD1C16">
        <w:rPr>
          <w:rFonts w:ascii="Cambria" w:hAnsi="Cambria" w:cs="Century Gothic"/>
          <w:b/>
          <w:bCs/>
        </w:rPr>
        <w:t xml:space="preserve">Sukcesywna dostawa kruszywa ze skały litej frakcji 0-31,5 mm do OD Susz – łącznie 300 ton </w:t>
      </w:r>
      <w:r w:rsidR="0011590D">
        <w:rPr>
          <w:rFonts w:ascii="Cambria" w:hAnsi="Cambria" w:cs="Century Gothic"/>
          <w:b/>
          <w:bCs/>
        </w:rPr>
        <w:t>- p</w:t>
      </w:r>
      <w:r w:rsidRPr="004F0D9A">
        <w:rPr>
          <w:rFonts w:ascii="Cambria" w:hAnsi="Cambria" w:cs="Calibri"/>
          <w:b/>
          <w:bCs/>
        </w:rPr>
        <w:t xml:space="preserve">ostępowanie znak: </w:t>
      </w:r>
      <w:r w:rsidR="00A36863" w:rsidRPr="00A36863">
        <w:rPr>
          <w:rFonts w:ascii="Cambria" w:hAnsi="Cambria" w:cs="Calibri"/>
          <w:b/>
          <w:bCs/>
          <w:color w:val="0000FF"/>
        </w:rPr>
        <w:t>DI2.260.</w:t>
      </w:r>
      <w:r w:rsidR="00FD1C16">
        <w:rPr>
          <w:rFonts w:ascii="Cambria" w:hAnsi="Cambria" w:cs="Calibri"/>
          <w:b/>
          <w:bCs/>
          <w:color w:val="0000FF"/>
        </w:rPr>
        <w:t>22</w:t>
      </w:r>
      <w:r w:rsidR="00A36863" w:rsidRPr="00A36863">
        <w:rPr>
          <w:rFonts w:ascii="Cambria" w:hAnsi="Cambria" w:cs="Calibri"/>
          <w:b/>
          <w:bCs/>
          <w:color w:val="0000FF"/>
        </w:rPr>
        <w:t>.202</w:t>
      </w:r>
      <w:r w:rsidR="003C0F34">
        <w:rPr>
          <w:rFonts w:ascii="Cambria" w:hAnsi="Cambria" w:cs="Calibri"/>
          <w:b/>
          <w:bCs/>
          <w:color w:val="0000FF"/>
        </w:rPr>
        <w:t>3</w:t>
      </w:r>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05A7DB20" w:rsidR="00AE0BFF" w:rsidRPr="001C14EA" w:rsidRDefault="00040914" w:rsidP="00150B2D">
      <w:pPr>
        <w:numPr>
          <w:ilvl w:val="0"/>
          <w:numId w:val="14"/>
        </w:numPr>
        <w:spacing w:before="0" w:after="0" w:line="240" w:lineRule="auto"/>
        <w:jc w:val="both"/>
        <w:rPr>
          <w:rFonts w:ascii="Cambria" w:hAnsi="Cambria" w:cs="Tahoma"/>
        </w:rPr>
      </w:pPr>
      <w:r>
        <w:rPr>
          <w:rFonts w:ascii="Cambria" w:hAnsi="Cambria" w:cs="Tahoma"/>
          <w:b/>
        </w:rPr>
        <w:t>T</w:t>
      </w:r>
      <w:r w:rsidRPr="00040914">
        <w:rPr>
          <w:rFonts w:ascii="Cambria" w:hAnsi="Cambria" w:cs="Tahoma"/>
          <w:b/>
        </w:rPr>
        <w:t xml:space="preserve">ermin jednorazowej dostawy – do </w:t>
      </w:r>
      <w:r>
        <w:rPr>
          <w:rFonts w:ascii="Cambria" w:hAnsi="Cambria" w:cs="Tahoma"/>
          <w:b/>
        </w:rPr>
        <w:t>…</w:t>
      </w:r>
      <w:r w:rsidRPr="00040914">
        <w:rPr>
          <w:rFonts w:ascii="Cambria" w:hAnsi="Cambria" w:cs="Tahoma"/>
          <w:b/>
        </w:rPr>
        <w:t xml:space="preserve"> dni roboczych od zgłoszenia</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5" w:name="_Toc460228087"/>
      <w:bookmarkStart w:id="46" w:name="_Toc63242062"/>
      <w:r w:rsidRPr="00B33309">
        <w:rPr>
          <w:rFonts w:ascii="Cambria" w:hAnsi="Cambria" w:cs="Century Gothic"/>
          <w:color w:val="auto"/>
          <w:sz w:val="20"/>
          <w:szCs w:val="20"/>
        </w:rPr>
        <w:lastRenderedPageBreak/>
        <w:t>Załącznik nr 2</w:t>
      </w:r>
      <w:r w:rsidR="00D049CB">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5"/>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6"/>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BC5D0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2215525" w14:textId="77777777" w:rsidR="00E038A7" w:rsidRPr="00E038A7" w:rsidRDefault="00E038A7" w:rsidP="00BC5D00">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63CC3FE9" w14:textId="01ED415B" w:rsidR="00E038A7" w:rsidRPr="00E038A7" w:rsidRDefault="00E038A7" w:rsidP="00BC5D00">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vAlign w:val="center"/>
            <w:hideMark/>
          </w:tcPr>
          <w:p w14:paraId="2DBCB4D2" w14:textId="5C2E1D5C" w:rsidR="00E038A7" w:rsidRPr="00E038A7" w:rsidRDefault="00E038A7" w:rsidP="00BC5D00">
            <w:pPr>
              <w:spacing w:before="0" w:after="0"/>
              <w:jc w:val="center"/>
              <w:rPr>
                <w:rFonts w:ascii="Cambria" w:eastAsia="Calibri" w:hAnsi="Cambria" w:cs="Arial"/>
                <w:b/>
              </w:rPr>
            </w:pPr>
            <w:r w:rsidRPr="00E038A7">
              <w:rPr>
                <w:rFonts w:ascii="Cambria" w:eastAsia="Calibri" w:hAnsi="Cambria" w:cs="Arial"/>
                <w:b/>
              </w:rPr>
              <w:t>adres(y) Wykonawcy(ów</w:t>
            </w:r>
            <w:r w:rsidR="00BC5D00">
              <w:rPr>
                <w:rFonts w:ascii="Cambria" w:eastAsia="Calibri" w:hAnsi="Cambria" w:cs="Arial"/>
                <w:b/>
              </w:rPr>
              <w:t>)</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5B3A9F03"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00BC2936">
        <w:rPr>
          <w:rFonts w:ascii="Cambria" w:hAnsi="Cambria" w:cs="Century Gothic"/>
          <w:b/>
          <w:bCs/>
        </w:rPr>
        <w:t xml:space="preserve"> </w:t>
      </w:r>
      <w:r w:rsidR="00FD1C16" w:rsidRPr="00FD1C16">
        <w:rPr>
          <w:rFonts w:ascii="Cambria" w:hAnsi="Cambria" w:cs="Century Gothic"/>
          <w:b/>
          <w:bCs/>
        </w:rPr>
        <w:t>Sukcesywna dostawa kruszywa ze skały litej frakcji 0-31,5 mm do OD Susz – łącznie 300 ton - postępowanie znak: DI2.260.22.2023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010BCE">
      <w:pPr>
        <w:pStyle w:val="Akapitzlist1"/>
        <w:numPr>
          <w:ilvl w:val="0"/>
          <w:numId w:val="53"/>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480EBBA6" w:rsidR="003353B2" w:rsidRPr="00B81F7B" w:rsidRDefault="003353B2" w:rsidP="00010BCE">
      <w:pPr>
        <w:pStyle w:val="Akapitzlist"/>
        <w:numPr>
          <w:ilvl w:val="1"/>
          <w:numId w:val="53"/>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ust.2 pkt 4</w:t>
      </w:r>
      <w:r w:rsidR="00C35BF8">
        <w:rPr>
          <w:rFonts w:ascii="Cambria" w:hAnsi="Cambria" w:cs="Century Gothic"/>
          <w:b/>
          <w:bCs/>
        </w:rPr>
        <w:t>)</w:t>
      </w:r>
      <w:r w:rsidR="00B81F7B" w:rsidRPr="00B81F7B">
        <w:rPr>
          <w:rFonts w:ascii="Cambria" w:hAnsi="Cambria" w:cs="Century Gothic"/>
          <w:b/>
          <w:bCs/>
        </w:rPr>
        <w:t xml:space="preserve"> ppkt </w:t>
      </w:r>
      <w:r w:rsidR="00C35BF8">
        <w:rPr>
          <w:rFonts w:ascii="Cambria" w:hAnsi="Cambria" w:cs="Century Gothic"/>
          <w:b/>
          <w:bCs/>
        </w:rPr>
        <w:t>4.1</w:t>
      </w:r>
      <w:r w:rsidR="00B81F7B" w:rsidRPr="00B81F7B">
        <w:rPr>
          <w:rFonts w:ascii="Cambria" w:hAnsi="Cambria" w:cs="Century Gothic"/>
          <w:b/>
          <w:bCs/>
        </w:rPr>
        <w:t xml:space="preserve">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2A3910E6" w:rsidR="00192C7F" w:rsidRPr="00B33309" w:rsidRDefault="00192C7F" w:rsidP="00010BCE">
      <w:pPr>
        <w:pStyle w:val="Akapitzlist"/>
        <w:numPr>
          <w:ilvl w:val="1"/>
          <w:numId w:val="53"/>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C35BF8">
        <w:rPr>
          <w:rFonts w:ascii="Cambria" w:hAnsi="Cambria" w:cs="Century Gothic"/>
          <w:b/>
          <w:bCs/>
        </w:rPr>
        <w:t>4.1</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następującego/ych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 xml:space="preserve">w §VII ust. 2 pkt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010BCE">
      <w:pPr>
        <w:pStyle w:val="Akapitzlist11"/>
        <w:numPr>
          <w:ilvl w:val="0"/>
          <w:numId w:val="5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010BCE">
      <w:pPr>
        <w:pStyle w:val="Akapitzlist"/>
        <w:numPr>
          <w:ilvl w:val="1"/>
          <w:numId w:val="53"/>
        </w:numPr>
        <w:spacing w:before="0" w:after="0" w:line="269" w:lineRule="auto"/>
        <w:ind w:left="714" w:hanging="357"/>
        <w:jc w:val="both"/>
        <w:rPr>
          <w:rFonts w:ascii="Cambria" w:hAnsi="Cambria" w:cs="Century Gothic"/>
        </w:rPr>
      </w:pPr>
      <w:bookmarkStart w:id="47"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010BCE">
      <w:pPr>
        <w:pStyle w:val="Akapitzlist11"/>
        <w:numPr>
          <w:ilvl w:val="0"/>
          <w:numId w:val="5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2834177F" w:rsidR="00113E17" w:rsidRPr="00B86088"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t xml:space="preserve">Niniejszym działając na podstawie art. 127 ust. 2 ustawy Pzp wskazuję, że podmiotowe  środki dowodowe, o których mowa w </w:t>
      </w:r>
      <w:r w:rsidRPr="00B86088">
        <w:rPr>
          <w:rFonts w:asciiTheme="majorHAnsi" w:eastAsia="Calibri" w:hAnsiTheme="majorHAnsi" w:cs="Arial"/>
          <w:b/>
        </w:rPr>
        <w:t xml:space="preserve">§ IX ust. 4 pkt </w:t>
      </w:r>
      <w:r w:rsidR="00C35BF8">
        <w:rPr>
          <w:rFonts w:asciiTheme="majorHAnsi" w:eastAsia="Calibri" w:hAnsiTheme="majorHAnsi" w:cs="Arial"/>
          <w:b/>
        </w:rPr>
        <w:t>4.1</w:t>
      </w:r>
      <w:r w:rsidRPr="00B86088">
        <w:rPr>
          <w:rFonts w:asciiTheme="majorHAnsi" w:eastAsia="Calibri" w:hAnsiTheme="majorHAnsi" w:cs="Arial"/>
          <w:b/>
        </w:rPr>
        <w:t xml:space="preserve">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xml:space="preserve">, </w:t>
      </w:r>
      <w:r w:rsidRPr="00B86088">
        <w:rPr>
          <w:rFonts w:asciiTheme="majorHAnsi" w:eastAsia="Calibri" w:hAnsiTheme="majorHAnsi" w:cs="Arial"/>
        </w:rPr>
        <w:lastRenderedPageBreak/>
        <w:t>znajdują się   w posiadaniu Zamawiającego ponieważ zostały złożone w postępowaniu nr ……………………………………………. Jednocześnie niniejszym potwierdzam ich prawidłowość i aktualność.</w:t>
      </w:r>
    </w:p>
    <w:p w14:paraId="4EE4BDAC" w14:textId="77777777" w:rsidR="00113E17" w:rsidRPr="00113E17" w:rsidRDefault="00113E17" w:rsidP="00010BCE">
      <w:pPr>
        <w:pStyle w:val="Akapitzlist"/>
        <w:numPr>
          <w:ilvl w:val="1"/>
          <w:numId w:val="53"/>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8"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8"/>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0443DE">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0443DE">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17FB6134" w:rsidR="00304639" w:rsidRPr="00E038A7" w:rsidRDefault="00304639" w:rsidP="000443DE">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0443DE">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5291E073"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w:t>
      </w:r>
      <w:r w:rsidR="00601DF5">
        <w:rPr>
          <w:rFonts w:ascii="Cambria" w:hAnsi="Cambria" w:cs="Calibri"/>
        </w:rPr>
        <w:t xml:space="preserve"> </w:t>
      </w:r>
      <w:r>
        <w:rPr>
          <w:rFonts w:ascii="Cambria" w:hAnsi="Cambria" w:cs="Calibri"/>
        </w:rPr>
        <w:t>275 ust.</w:t>
      </w:r>
      <w:r w:rsidR="00601DF5">
        <w:rPr>
          <w:rFonts w:ascii="Cambria" w:hAnsi="Cambria" w:cs="Calibri"/>
        </w:rPr>
        <w:t xml:space="preserve"> </w:t>
      </w:r>
      <w:r>
        <w:rPr>
          <w:rFonts w:ascii="Cambria" w:hAnsi="Cambria" w:cs="Calibri"/>
        </w:rPr>
        <w:t>1 ustawy Pzp w trybie podstawowym</w:t>
      </w:r>
      <w:r w:rsidRPr="00B33309">
        <w:rPr>
          <w:rFonts w:ascii="Cambria" w:hAnsi="Cambria" w:cs="Century Gothic"/>
        </w:rPr>
        <w:t xml:space="preserve"> pn:</w:t>
      </w:r>
      <w:r w:rsidR="005A5B87">
        <w:rPr>
          <w:rFonts w:ascii="Cambria" w:hAnsi="Cambria" w:cs="Century Gothic"/>
          <w:b/>
          <w:bCs/>
        </w:rPr>
        <w:t xml:space="preserve"> </w:t>
      </w:r>
      <w:r w:rsidR="00F33F06" w:rsidRPr="00F33F06">
        <w:rPr>
          <w:rFonts w:ascii="Cambria" w:hAnsi="Cambria" w:cs="Century Gothic"/>
          <w:b/>
          <w:bCs/>
        </w:rPr>
        <w:t>Sukcesywna dostawa kruszywa ze skały litej frakcji 0-31,5 mm do OD Susz – łącznie 300 ton - postępowanie znak: DI2.260.22.2023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010BCE">
      <w:pPr>
        <w:pStyle w:val="Akapitzlist11"/>
        <w:numPr>
          <w:ilvl w:val="0"/>
          <w:numId w:val="5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010BCE">
      <w:pPr>
        <w:pStyle w:val="Akapitzlist11"/>
        <w:numPr>
          <w:ilvl w:val="0"/>
          <w:numId w:val="5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4224D182" w:rsidR="00304639" w:rsidRP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w:t>
      </w:r>
      <w:r w:rsidR="005A5B87">
        <w:rPr>
          <w:rFonts w:ascii="Cambria" w:hAnsi="Cambria" w:cs="Century Gothic"/>
          <w:b/>
          <w:bCs/>
        </w:rPr>
        <w:t>4.1</w:t>
      </w:r>
      <w:r w:rsidR="004561D0" w:rsidRPr="00B81F7B">
        <w:rPr>
          <w:rFonts w:ascii="Cambria" w:hAnsi="Cambria" w:cs="Century Gothic"/>
          <w:b/>
          <w:bCs/>
        </w:rPr>
        <w:t xml:space="preserve">  </w:t>
      </w:r>
      <w:r w:rsidR="004561D0">
        <w:rPr>
          <w:rFonts w:ascii="Cambria" w:hAnsi="Cambria" w:cs="Century Gothic"/>
        </w:rPr>
        <w:t>SWZ</w:t>
      </w:r>
    </w:p>
    <w:p w14:paraId="417CCABD" w14:textId="77777777" w:rsidR="00304639" w:rsidRPr="00B33309" w:rsidRDefault="00304639" w:rsidP="00010BCE">
      <w:pPr>
        <w:pStyle w:val="Akapitzlist11"/>
        <w:numPr>
          <w:ilvl w:val="0"/>
          <w:numId w:val="5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010BCE">
      <w:pPr>
        <w:pStyle w:val="Akapitzlist"/>
        <w:numPr>
          <w:ilvl w:val="1"/>
          <w:numId w:val="5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010BCE">
      <w:pPr>
        <w:pStyle w:val="Akapitzlist"/>
        <w:numPr>
          <w:ilvl w:val="1"/>
          <w:numId w:val="5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071362">
        <w:rPr>
          <w:rFonts w:ascii="Cambria" w:hAnsi="Cambria" w:cs="Century Gothic"/>
          <w:b/>
          <w:bCs/>
        </w:rPr>
      </w:r>
      <w:r w:rsidR="00071362">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49" w:name="_Toc426635816"/>
      <w:bookmarkStart w:id="50" w:name="_Toc63242066"/>
      <w:bookmarkStart w:id="51" w:name="_Hlk62809587"/>
      <w:bookmarkEnd w:id="47"/>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49"/>
      <w:bookmarkEnd w:id="50"/>
    </w:p>
    <w:bookmarkEnd w:id="51"/>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33745B7A"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F33F06" w:rsidRPr="00F33F06">
        <w:rPr>
          <w:rFonts w:ascii="Cambria" w:hAnsi="Cambria" w:cs="Century Gothic"/>
          <w:b/>
          <w:bCs/>
        </w:rPr>
        <w:t>Sukcesywna dostawa kruszywa ze skały litej frakcji 0-31,5 mm do OD Susz – łącznie 300 ton - postępowanie znak: DI2.260.22.2023</w:t>
      </w: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2"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0443DE">
      <w:pPr>
        <w:widowControl w:val="0"/>
        <w:numPr>
          <w:ilvl w:val="1"/>
          <w:numId w:val="79"/>
        </w:numPr>
        <w:tabs>
          <w:tab w:val="clear" w:pos="720"/>
        </w:tabs>
        <w:suppressAutoHyphens/>
        <w:spacing w:before="0" w:after="0"/>
        <w:ind w:left="284" w:hanging="284"/>
        <w:jc w:val="both"/>
        <w:textAlignment w:val="baseline"/>
        <w:rPr>
          <w:rFonts w:ascii="Cambria" w:hAnsi="Cambria"/>
          <w:sz w:val="18"/>
          <w:szCs w:val="18"/>
        </w:rPr>
      </w:pPr>
      <w:r w:rsidRPr="006012C9">
        <w:rPr>
          <w:rFonts w:ascii="Cambria" w:eastAsia="Calibri" w:hAnsi="Cambria" w:cs="Calibri"/>
        </w:rPr>
        <w:t xml:space="preserve">należę/ymy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0443DE">
      <w:pPr>
        <w:widowControl w:val="0"/>
        <w:numPr>
          <w:ilvl w:val="1"/>
          <w:numId w:val="79"/>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2"/>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5C642A7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3"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9BE8368" w14:textId="77777777" w:rsidR="00F17480" w:rsidRDefault="00F17480" w:rsidP="00D049CB"/>
    <w:p w14:paraId="08D5342A" w14:textId="77777777" w:rsidR="0007698E" w:rsidRDefault="0007698E" w:rsidP="00D049CB"/>
    <w:p w14:paraId="66BAEA63" w14:textId="18038FA8" w:rsidR="0007698E" w:rsidRDefault="0007698E" w:rsidP="0007698E">
      <w:pPr>
        <w:pStyle w:val="Nagwek4"/>
        <w:spacing w:before="0"/>
        <w:jc w:val="center"/>
        <w:rPr>
          <w:rFonts w:ascii="Cambria" w:hAnsi="Cambria" w:cs="Century Gothic"/>
          <w:color w:val="auto"/>
          <w:sz w:val="20"/>
          <w:szCs w:val="20"/>
        </w:rPr>
      </w:pPr>
      <w:bookmarkStart w:id="54" w:name="_Toc479598824"/>
      <w:bookmarkStart w:id="55"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r>
        <w:rPr>
          <w:rFonts w:ascii="Cambria" w:hAnsi="Cambria" w:cs="Century Gothic"/>
          <w:color w:val="auto"/>
          <w:sz w:val="20"/>
          <w:szCs w:val="20"/>
        </w:rPr>
        <w:t>SWZ</w:t>
      </w:r>
      <w:r w:rsidRPr="00E8441E">
        <w:rPr>
          <w:rFonts w:ascii="Cambria" w:hAnsi="Cambria" w:cs="Century Gothic"/>
          <w:color w:val="auto"/>
          <w:sz w:val="20"/>
          <w:szCs w:val="20"/>
        </w:rPr>
        <w:t xml:space="preserve"> - wykaz wykonanych </w:t>
      </w:r>
      <w:bookmarkEnd w:id="54"/>
      <w:bookmarkEnd w:id="55"/>
      <w:r>
        <w:rPr>
          <w:rFonts w:ascii="Cambria" w:hAnsi="Cambria" w:cs="Century Gothic"/>
          <w:color w:val="auto"/>
          <w:sz w:val="20"/>
          <w:szCs w:val="20"/>
        </w:rPr>
        <w:t>DOSTAW</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571ED880" w:rsidR="0007698E" w:rsidRPr="00E8441E" w:rsidRDefault="0007698E" w:rsidP="001D42BC">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Pr="0007698E">
              <w:rPr>
                <w:rFonts w:ascii="Cambria" w:hAnsi="Cambria" w:cs="Tahoma"/>
                <w:b/>
                <w:sz w:val="22"/>
                <w:szCs w:val="22"/>
              </w:rPr>
              <w:t>DOSTAW</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11D68C4E"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 275 ust.</w:t>
      </w:r>
      <w:r w:rsidR="00DE575B">
        <w:rPr>
          <w:rFonts w:ascii="Cambria" w:hAnsi="Cambria" w:cs="Calibri"/>
        </w:rPr>
        <w:t xml:space="preserve"> </w:t>
      </w:r>
      <w:r>
        <w:rPr>
          <w:rFonts w:ascii="Cambria" w:hAnsi="Cambria" w:cs="Calibri"/>
        </w:rPr>
        <w:t>1 ustawy Pzp w trybie podstawowym</w:t>
      </w:r>
      <w:r w:rsidRPr="00F56C36">
        <w:rPr>
          <w:rFonts w:ascii="Cambria" w:hAnsi="Cambria" w:cs="Calibri"/>
        </w:rPr>
        <w:t xml:space="preserve"> pn.:</w:t>
      </w:r>
    </w:p>
    <w:p w14:paraId="1A4004B6" w14:textId="2029FF3B" w:rsidR="0007698E" w:rsidRPr="002B60EA" w:rsidRDefault="00F33F06" w:rsidP="0007698E">
      <w:pPr>
        <w:spacing w:before="0" w:after="0"/>
        <w:jc w:val="both"/>
        <w:rPr>
          <w:rFonts w:ascii="Cambria" w:hAnsi="Cambria" w:cs="Tahoma"/>
          <w:b/>
          <w:color w:val="FF0000"/>
        </w:rPr>
      </w:pPr>
      <w:r w:rsidRPr="00F33F06">
        <w:rPr>
          <w:rFonts w:ascii="Cambria" w:hAnsi="Cambria" w:cs="Arial"/>
          <w:b/>
          <w:bCs/>
        </w:rPr>
        <w:t>Sukcesywna dostawa kruszywa ze skały litej frakcji 0-31,5 mm do OD Susz – łącznie 300 ton - postępowanie znak: DI2.260.22.2023</w:t>
      </w:r>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6784E21C" w:rsidR="0007698E" w:rsidRPr="00E8441E" w:rsidRDefault="0007698E" w:rsidP="0007698E">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Pr>
                <w:rFonts w:ascii="Cambria" w:hAnsi="Cambria" w:cs="Tahoma"/>
                <w:b/>
                <w:sz w:val="14"/>
                <w:szCs w:val="14"/>
              </w:rPr>
              <w:t>dostawy</w:t>
            </w:r>
          </w:p>
        </w:tc>
        <w:tc>
          <w:tcPr>
            <w:tcW w:w="2357" w:type="dxa"/>
            <w:shd w:val="clear" w:color="auto" w:fill="CCFFCC"/>
            <w:vAlign w:val="center"/>
          </w:tcPr>
          <w:p w14:paraId="78B85BA6" w14:textId="7D045B6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Pr>
                <w:rFonts w:ascii="Cambria" w:hAnsi="Cambria" w:cs="Tahoma"/>
                <w:b/>
                <w:sz w:val="14"/>
                <w:szCs w:val="14"/>
              </w:rPr>
              <w:t>dostaw</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092B118B" w14:textId="77777777" w:rsidTr="001D42BC">
        <w:trPr>
          <w:trHeight w:hRule="exact" w:val="230"/>
        </w:trPr>
        <w:tc>
          <w:tcPr>
            <w:tcW w:w="610" w:type="dxa"/>
            <w:vAlign w:val="center"/>
          </w:tcPr>
          <w:p w14:paraId="6ED75C51"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56FD86EF"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572E743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C2E13D7" w14:textId="77777777" w:rsidR="0007698E" w:rsidRPr="00E8441E" w:rsidRDefault="0007698E" w:rsidP="001D42BC">
            <w:pPr>
              <w:jc w:val="center"/>
              <w:rPr>
                <w:rFonts w:ascii="Cambria" w:hAnsi="Cambria"/>
                <w:b/>
                <w:sz w:val="16"/>
                <w:szCs w:val="16"/>
              </w:rPr>
            </w:pPr>
            <w:r w:rsidRPr="00E8441E">
              <w:rPr>
                <w:rFonts w:ascii="Cambria" w:hAnsi="Cambria"/>
                <w:b/>
                <w:sz w:val="16"/>
                <w:szCs w:val="16"/>
              </w:rPr>
              <w:t>4</w:t>
            </w:r>
          </w:p>
        </w:tc>
        <w:tc>
          <w:tcPr>
            <w:tcW w:w="1276" w:type="dxa"/>
            <w:vAlign w:val="center"/>
          </w:tcPr>
          <w:p w14:paraId="7EBBE41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5</w:t>
            </w: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77642842" w:rsidR="0007698E" w:rsidRPr="00E8441E" w:rsidRDefault="0007698E" w:rsidP="00010BCE">
      <w:pPr>
        <w:numPr>
          <w:ilvl w:val="0"/>
          <w:numId w:val="6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Pr>
          <w:rFonts w:ascii="Cambria" w:hAnsi="Cambria"/>
          <w:sz w:val="16"/>
          <w:szCs w:val="16"/>
        </w:rPr>
        <w:t>dostawy</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097EC124"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17480">
        <w:rPr>
          <w:rFonts w:ascii="Cambria" w:hAnsi="Cambria" w:cs="Century Gothic"/>
          <w:b/>
          <w:bCs/>
          <w:color w:val="FF0000"/>
          <w:sz w:val="16"/>
          <w:szCs w:val="16"/>
        </w:rPr>
        <w:t xml:space="preserve"> ustawy Pzp</w:t>
      </w:r>
      <w:r w:rsidRPr="00E8441E">
        <w:rPr>
          <w:rFonts w:ascii="Cambria" w:hAnsi="Cambria" w:cs="Century Gothic"/>
          <w:b/>
          <w:bCs/>
          <w:color w:val="FF0000"/>
          <w:sz w:val="16"/>
          <w:szCs w:val="16"/>
        </w:rPr>
        <w:t>.</w:t>
      </w:r>
    </w:p>
    <w:p w14:paraId="46334459" w14:textId="77777777" w:rsidR="00D049CB" w:rsidRDefault="00D049CB" w:rsidP="00D049CB"/>
    <w:p w14:paraId="3AD4DC26" w14:textId="5EC44763" w:rsidR="003353B2" w:rsidRPr="00F32787" w:rsidRDefault="003353B2" w:rsidP="00E6144E">
      <w:pPr>
        <w:pStyle w:val="Nagwek4"/>
        <w:spacing w:before="0" w:line="264" w:lineRule="auto"/>
        <w:jc w:val="center"/>
        <w:rPr>
          <w:rFonts w:ascii="Cambria" w:hAnsi="Cambria" w:cs="Century Gothic"/>
          <w:color w:val="auto"/>
          <w:sz w:val="20"/>
          <w:szCs w:val="20"/>
        </w:rPr>
      </w:pPr>
      <w:bookmarkStart w:id="56"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 umowy</w:t>
      </w:r>
      <w:bookmarkEnd w:id="53"/>
      <w:bookmarkEnd w:id="56"/>
    </w:p>
    <w:p w14:paraId="130E7B78" w14:textId="77777777" w:rsidR="00FB5656" w:rsidRPr="00F32787" w:rsidRDefault="00FB5656" w:rsidP="00FB5656">
      <w:pPr>
        <w:spacing w:before="0" w:after="0" w:line="264" w:lineRule="auto"/>
        <w:rPr>
          <w:rFonts w:ascii="Cambria" w:hAnsi="Cambria" w:cs="Tahoma"/>
          <w:b/>
        </w:rPr>
      </w:pPr>
    </w:p>
    <w:p w14:paraId="3D9C483B" w14:textId="6A6CA909" w:rsidR="008759DE" w:rsidRPr="008759DE" w:rsidRDefault="008759DE" w:rsidP="008759DE">
      <w:pPr>
        <w:suppressAutoHyphens/>
        <w:spacing w:after="0" w:line="240" w:lineRule="auto"/>
        <w:jc w:val="center"/>
        <w:rPr>
          <w:rFonts w:asciiTheme="majorHAnsi" w:hAnsiTheme="majorHAnsi" w:cs="Tahoma"/>
          <w:lang w:eastAsia="zh-CN"/>
        </w:rPr>
      </w:pPr>
      <w:r w:rsidRPr="008759DE">
        <w:rPr>
          <w:rFonts w:asciiTheme="majorHAnsi" w:hAnsiTheme="majorHAnsi" w:cs="Tahoma"/>
          <w:lang w:eastAsia="zh-CN"/>
        </w:rPr>
        <w:t>UMOWA Nr…… /D/202</w:t>
      </w:r>
      <w:r w:rsidR="00982F2F">
        <w:rPr>
          <w:rFonts w:asciiTheme="majorHAnsi" w:hAnsiTheme="majorHAnsi" w:cs="Tahoma"/>
          <w:lang w:eastAsia="zh-CN"/>
        </w:rPr>
        <w:t>3</w:t>
      </w:r>
      <w:r w:rsidRPr="008759DE">
        <w:rPr>
          <w:rFonts w:asciiTheme="majorHAnsi" w:hAnsiTheme="majorHAnsi" w:cs="Tahoma"/>
          <w:lang w:eastAsia="zh-CN"/>
        </w:rPr>
        <w:t xml:space="preserve"> (projekt)</w:t>
      </w:r>
    </w:p>
    <w:p w14:paraId="2F8BDC45" w14:textId="77777777" w:rsidR="008759DE" w:rsidRPr="008759DE" w:rsidRDefault="008759DE" w:rsidP="008759DE">
      <w:pPr>
        <w:suppressAutoHyphens/>
        <w:spacing w:after="0" w:line="240" w:lineRule="auto"/>
        <w:jc w:val="center"/>
        <w:rPr>
          <w:rFonts w:asciiTheme="majorHAnsi" w:hAnsiTheme="majorHAnsi" w:cs="Tahoma"/>
          <w:lang w:eastAsia="zh-CN"/>
        </w:rPr>
      </w:pPr>
    </w:p>
    <w:p w14:paraId="238E1EEE" w14:textId="74678143" w:rsidR="008759DE" w:rsidRPr="008759DE" w:rsidRDefault="00011AEB" w:rsidP="008759DE">
      <w:pPr>
        <w:widowControl w:val="0"/>
        <w:suppressAutoHyphens/>
        <w:spacing w:after="0" w:line="100" w:lineRule="atLeast"/>
        <w:jc w:val="both"/>
        <w:rPr>
          <w:rFonts w:asciiTheme="majorHAnsi" w:hAnsiTheme="majorHAnsi" w:cs="Tahoma"/>
          <w:b/>
          <w:lang w:eastAsia="ar-SA"/>
        </w:rPr>
      </w:pPr>
      <w:r w:rsidRPr="00011AEB">
        <w:rPr>
          <w:rFonts w:asciiTheme="majorHAnsi" w:hAnsiTheme="majorHAnsi" w:cs="Tahoma"/>
          <w:lang w:eastAsia="ar-SA"/>
        </w:rPr>
        <w:t xml:space="preserve">Zawarta w dniu </w:t>
      </w:r>
      <w:r>
        <w:rPr>
          <w:rFonts w:asciiTheme="majorHAnsi" w:hAnsiTheme="majorHAnsi" w:cs="Tahoma"/>
          <w:b/>
          <w:lang w:eastAsia="ar-SA"/>
        </w:rPr>
        <w:t>…</w:t>
      </w:r>
      <w:r w:rsidRPr="00011AEB">
        <w:rPr>
          <w:rFonts w:asciiTheme="majorHAnsi" w:hAnsiTheme="majorHAnsi" w:cs="Tahoma"/>
          <w:lang w:eastAsia="ar-SA"/>
        </w:rPr>
        <w:t>.</w:t>
      </w:r>
      <w:r w:rsidRPr="00011AEB">
        <w:rPr>
          <w:rFonts w:asciiTheme="majorHAnsi" w:hAnsiTheme="majorHAnsi" w:cs="Tahoma"/>
          <w:b/>
          <w:lang w:eastAsia="ar-SA"/>
        </w:rPr>
        <w:t>202</w:t>
      </w:r>
      <w:r w:rsidR="00982F2F">
        <w:rPr>
          <w:rFonts w:asciiTheme="majorHAnsi" w:hAnsiTheme="majorHAnsi" w:cs="Tahoma"/>
          <w:b/>
          <w:lang w:eastAsia="ar-SA"/>
        </w:rPr>
        <w:t>3</w:t>
      </w:r>
      <w:r w:rsidRPr="00011AEB">
        <w:rPr>
          <w:rFonts w:asciiTheme="majorHAnsi" w:hAnsiTheme="majorHAnsi" w:cs="Tahoma"/>
          <w:b/>
          <w:lang w:eastAsia="ar-SA"/>
        </w:rPr>
        <w:t xml:space="preserve"> r.</w:t>
      </w:r>
      <w:r w:rsidRPr="00011AEB">
        <w:rPr>
          <w:rFonts w:asciiTheme="majorHAnsi" w:hAnsiTheme="majorHAnsi" w:cs="Tahoma"/>
          <w:lang w:eastAsia="ar-SA"/>
        </w:rPr>
        <w:t xml:space="preserve"> w Iławie pomiędzy </w:t>
      </w:r>
      <w:r w:rsidRPr="00011AEB">
        <w:rPr>
          <w:rFonts w:asciiTheme="majorHAnsi" w:hAnsiTheme="majorHAnsi" w:cs="Tahoma"/>
          <w:b/>
          <w:lang w:eastAsia="ar-SA"/>
        </w:rPr>
        <w:t>Powiatem Iławskim</w:t>
      </w:r>
      <w:r w:rsidRPr="00011AEB">
        <w:rPr>
          <w:rFonts w:asciiTheme="majorHAnsi" w:hAnsiTheme="majorHAnsi" w:cs="Tahoma"/>
          <w:lang w:eastAsia="ar-SA"/>
        </w:rPr>
        <w:t xml:space="preserve"> – </w:t>
      </w:r>
      <w:r w:rsidRPr="00011AEB">
        <w:rPr>
          <w:rFonts w:asciiTheme="majorHAnsi" w:hAnsiTheme="majorHAnsi" w:cs="Tahoma"/>
          <w:b/>
          <w:lang w:eastAsia="ar-SA"/>
        </w:rPr>
        <w:t>Powiatowy Zarząd Dróg w Iławie</w:t>
      </w:r>
      <w:r w:rsidRPr="00011AEB">
        <w:rPr>
          <w:rFonts w:asciiTheme="majorHAnsi" w:hAnsiTheme="majorHAnsi" w:cs="Tahoma"/>
          <w:lang w:eastAsia="ar-SA"/>
        </w:rPr>
        <w:t xml:space="preserve">,   ul. Tadeusza Kościuszki 33A, 14-200 Iława;, zwanym dalej „Zamawiającym”, reprezentowanym przez: </w:t>
      </w:r>
      <w:r w:rsidR="008759DE" w:rsidRPr="008759DE">
        <w:rPr>
          <w:rFonts w:asciiTheme="majorHAnsi" w:hAnsiTheme="majorHAnsi" w:cs="Tahoma"/>
          <w:lang w:eastAsia="ar-SA"/>
        </w:rPr>
        <w:t xml:space="preserve"> </w:t>
      </w:r>
    </w:p>
    <w:p w14:paraId="1E455E77" w14:textId="5280F150" w:rsidR="008759DE" w:rsidRPr="008759DE" w:rsidRDefault="00A36863" w:rsidP="008759DE">
      <w:pPr>
        <w:widowControl w:val="0"/>
        <w:suppressAutoHyphens/>
        <w:spacing w:before="120" w:after="0" w:line="100" w:lineRule="atLeast"/>
        <w:jc w:val="both"/>
        <w:rPr>
          <w:rFonts w:asciiTheme="majorHAnsi" w:hAnsiTheme="majorHAnsi" w:cs="Tahoma"/>
          <w:b/>
          <w:lang w:eastAsia="ar-SA"/>
        </w:rPr>
      </w:pPr>
      <w:r>
        <w:rPr>
          <w:rFonts w:asciiTheme="majorHAnsi" w:hAnsiTheme="majorHAnsi" w:cs="Tahoma"/>
          <w:b/>
          <w:lang w:eastAsia="ar-SA"/>
        </w:rPr>
        <w:t>…</w:t>
      </w:r>
      <w:r w:rsidR="008759DE" w:rsidRPr="008759DE">
        <w:rPr>
          <w:rFonts w:asciiTheme="majorHAnsi" w:hAnsiTheme="majorHAnsi" w:cs="Tahoma"/>
          <w:b/>
          <w:lang w:eastAsia="ar-SA"/>
        </w:rPr>
        <w:tab/>
      </w:r>
      <w:r w:rsidR="008759DE" w:rsidRPr="008759DE">
        <w:rPr>
          <w:rFonts w:asciiTheme="majorHAnsi" w:hAnsiTheme="majorHAnsi" w:cs="Tahoma"/>
          <w:b/>
          <w:lang w:eastAsia="ar-SA"/>
        </w:rPr>
        <w:tab/>
      </w:r>
      <w:r w:rsidR="008759DE" w:rsidRPr="008759DE">
        <w:rPr>
          <w:rFonts w:asciiTheme="majorHAnsi" w:hAnsiTheme="majorHAnsi" w:cs="Tahoma"/>
          <w:b/>
          <w:lang w:eastAsia="ar-SA"/>
        </w:rPr>
        <w:tab/>
        <w:t xml:space="preserve"> – </w:t>
      </w:r>
      <w:r>
        <w:rPr>
          <w:rFonts w:asciiTheme="majorHAnsi" w:hAnsiTheme="majorHAnsi" w:cs="Tahoma"/>
          <w:b/>
          <w:lang w:eastAsia="ar-SA"/>
        </w:rPr>
        <w:t>…</w:t>
      </w:r>
    </w:p>
    <w:p w14:paraId="6645B213" w14:textId="25408FCC" w:rsidR="008759DE" w:rsidRPr="008759DE" w:rsidRDefault="008759DE" w:rsidP="00011AEB">
      <w:pPr>
        <w:widowControl w:val="0"/>
        <w:suppressAutoHyphens/>
        <w:spacing w:before="0" w:after="0" w:line="100" w:lineRule="atLeast"/>
        <w:jc w:val="both"/>
        <w:rPr>
          <w:rFonts w:asciiTheme="majorHAnsi" w:hAnsiTheme="majorHAnsi" w:cs="Tahoma"/>
          <w:lang w:eastAsia="ar-SA"/>
        </w:rPr>
      </w:pPr>
      <w:r w:rsidRPr="008759DE">
        <w:rPr>
          <w:rFonts w:asciiTheme="majorHAnsi" w:hAnsiTheme="majorHAnsi" w:cs="Tahoma"/>
          <w:lang w:eastAsia="ar-SA"/>
        </w:rPr>
        <w:t xml:space="preserve">przy kontrasygnacie </w:t>
      </w:r>
      <w:r w:rsidR="00A36863">
        <w:rPr>
          <w:rFonts w:asciiTheme="majorHAnsi" w:hAnsiTheme="majorHAnsi" w:cs="Tahoma"/>
          <w:b/>
          <w:lang w:eastAsia="ar-SA"/>
        </w:rPr>
        <w:t>…</w:t>
      </w:r>
      <w:r w:rsidRPr="008759DE">
        <w:rPr>
          <w:rFonts w:asciiTheme="majorHAnsi" w:hAnsiTheme="majorHAnsi" w:cs="Tahoma"/>
          <w:b/>
          <w:lang w:eastAsia="ar-SA"/>
        </w:rPr>
        <w:tab/>
      </w:r>
      <w:r w:rsidRPr="008759DE">
        <w:rPr>
          <w:rFonts w:asciiTheme="majorHAnsi" w:hAnsiTheme="majorHAnsi" w:cs="Tahoma"/>
          <w:b/>
          <w:lang w:eastAsia="ar-SA"/>
        </w:rPr>
        <w:tab/>
      </w:r>
      <w:r w:rsidRPr="008759DE">
        <w:rPr>
          <w:rFonts w:asciiTheme="majorHAnsi" w:hAnsiTheme="majorHAnsi" w:cs="Tahoma"/>
          <w:b/>
          <w:lang w:eastAsia="ar-SA"/>
        </w:rPr>
        <w:tab/>
        <w:t xml:space="preserve"> </w:t>
      </w:r>
    </w:p>
    <w:p w14:paraId="1ACD819C" w14:textId="77777777" w:rsidR="008759DE" w:rsidRPr="008759DE" w:rsidRDefault="008759DE" w:rsidP="008759DE">
      <w:pPr>
        <w:widowControl w:val="0"/>
        <w:suppressAutoHyphens/>
        <w:spacing w:before="120" w:after="0" w:line="240" w:lineRule="auto"/>
        <w:jc w:val="both"/>
        <w:rPr>
          <w:rFonts w:asciiTheme="majorHAnsi" w:hAnsiTheme="majorHAnsi" w:cs="Tahoma"/>
          <w:lang w:val="de-DE" w:eastAsia="ar-SA"/>
        </w:rPr>
      </w:pPr>
      <w:r w:rsidRPr="008759DE">
        <w:rPr>
          <w:rFonts w:asciiTheme="majorHAnsi" w:hAnsiTheme="majorHAnsi" w:cs="Tahoma"/>
          <w:lang w:val="de-DE" w:eastAsia="ar-SA"/>
        </w:rPr>
        <w:t xml:space="preserve">a </w:t>
      </w:r>
      <w:r w:rsidRPr="008759DE">
        <w:rPr>
          <w:rFonts w:asciiTheme="majorHAnsi" w:hAnsiTheme="majorHAnsi" w:cs="Tahoma"/>
          <w:b/>
          <w:lang w:eastAsia="ar-SA"/>
        </w:rPr>
        <w:t>……………………………………………………………………………………………………………</w:t>
      </w:r>
    </w:p>
    <w:p w14:paraId="58F1F711" w14:textId="77777777" w:rsidR="008759DE" w:rsidRPr="008759DE" w:rsidRDefault="008759DE" w:rsidP="008759DE">
      <w:pPr>
        <w:widowControl w:val="0"/>
        <w:suppressAutoHyphens/>
        <w:spacing w:after="120" w:line="100" w:lineRule="atLeast"/>
        <w:jc w:val="both"/>
        <w:rPr>
          <w:rFonts w:asciiTheme="majorHAnsi" w:hAnsiTheme="majorHAnsi" w:cs="Tahoma"/>
          <w:lang w:eastAsia="ar-SA"/>
        </w:rPr>
      </w:pPr>
      <w:r w:rsidRPr="008759DE">
        <w:rPr>
          <w:rFonts w:asciiTheme="majorHAnsi" w:hAnsiTheme="majorHAnsi" w:cs="Tahoma"/>
          <w:lang w:eastAsia="ar-SA"/>
        </w:rPr>
        <w:t>zwanym dalej „Wykonawcą” reprezentowanym przez:</w:t>
      </w:r>
    </w:p>
    <w:p w14:paraId="55A02642" w14:textId="77777777" w:rsidR="008759DE" w:rsidRPr="008759DE"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8759DE">
        <w:rPr>
          <w:rFonts w:asciiTheme="majorHAnsi" w:hAnsiTheme="majorHAnsi" w:cs="Tahoma"/>
          <w:b/>
          <w:lang w:eastAsia="ar-SA"/>
        </w:rPr>
        <w:t>………………………………………………………………</w:t>
      </w:r>
    </w:p>
    <w:p w14:paraId="7BE89F12" w14:textId="77777777" w:rsidR="008759DE" w:rsidRPr="008759DE"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8759DE">
        <w:rPr>
          <w:rFonts w:asciiTheme="majorHAnsi" w:hAnsiTheme="majorHAnsi" w:cs="Tahoma"/>
          <w:b/>
          <w:lang w:eastAsia="ar-SA"/>
        </w:rPr>
        <w:t>………………………………………………………………</w:t>
      </w:r>
    </w:p>
    <w:p w14:paraId="262B615D" w14:textId="77777777" w:rsidR="008759DE" w:rsidRPr="008759DE" w:rsidRDefault="008759DE" w:rsidP="008759DE">
      <w:pPr>
        <w:widowControl w:val="0"/>
        <w:suppressAutoHyphens/>
        <w:spacing w:after="0" w:line="100" w:lineRule="atLeast"/>
        <w:jc w:val="both"/>
        <w:rPr>
          <w:rFonts w:asciiTheme="majorHAnsi" w:hAnsiTheme="majorHAnsi" w:cs="Tahoma"/>
          <w:lang w:eastAsia="ar-SA"/>
        </w:rPr>
      </w:pPr>
      <w:r w:rsidRPr="008759DE">
        <w:rPr>
          <w:rFonts w:asciiTheme="majorHAnsi" w:hAnsiTheme="majorHAnsi" w:cs="Tahoma"/>
          <w:lang w:eastAsia="ar-SA"/>
        </w:rPr>
        <w:t>o następującej treści:</w:t>
      </w:r>
    </w:p>
    <w:p w14:paraId="6942EEF2" w14:textId="77777777" w:rsidR="008759DE" w:rsidRPr="008759DE" w:rsidRDefault="008759DE" w:rsidP="008759DE">
      <w:pPr>
        <w:suppressAutoHyphens/>
        <w:spacing w:after="0" w:line="240" w:lineRule="auto"/>
        <w:jc w:val="both"/>
        <w:rPr>
          <w:rFonts w:asciiTheme="majorHAnsi" w:hAnsiTheme="majorHAnsi" w:cs="Tahoma"/>
          <w:lang w:eastAsia="zh-CN"/>
        </w:rPr>
      </w:pPr>
    </w:p>
    <w:p w14:paraId="47D5A2AA"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 </w:t>
      </w:r>
      <w:r w:rsidRPr="008759DE">
        <w:rPr>
          <w:rFonts w:asciiTheme="majorHAnsi" w:hAnsiTheme="majorHAnsi" w:cs="Tahoma"/>
          <w:b/>
          <w:u w:val="single"/>
          <w:lang w:eastAsia="ar-SA"/>
        </w:rPr>
        <w:t>Przedmiot umowy</w:t>
      </w:r>
    </w:p>
    <w:p w14:paraId="69CE2B0C" w14:textId="5911C9A1" w:rsidR="008759DE" w:rsidRPr="008759DE" w:rsidRDefault="008759DE" w:rsidP="00010BCE">
      <w:pPr>
        <w:widowControl w:val="0"/>
        <w:numPr>
          <w:ilvl w:val="0"/>
          <w:numId w:val="70"/>
        </w:numPr>
        <w:suppressAutoHyphens/>
        <w:autoSpaceDE w:val="0"/>
        <w:spacing w:before="0" w:after="0" w:line="240" w:lineRule="auto"/>
        <w:ind w:left="426" w:hanging="426"/>
        <w:jc w:val="both"/>
        <w:rPr>
          <w:rFonts w:asciiTheme="majorHAnsi" w:hAnsiTheme="majorHAnsi" w:cs="Tahoma"/>
          <w:color w:val="000000"/>
          <w:lang w:eastAsia="ar-SA"/>
        </w:rPr>
      </w:pPr>
      <w:r w:rsidRPr="008759DE">
        <w:rPr>
          <w:rFonts w:asciiTheme="majorHAnsi" w:hAnsiTheme="majorHAnsi" w:cs="Tahoma"/>
          <w:color w:val="000000"/>
          <w:lang w:eastAsia="ar-SA"/>
        </w:rPr>
        <w:t xml:space="preserve">Przedmiotem zamówienia jest </w:t>
      </w:r>
      <w:r w:rsidR="00F33F06">
        <w:rPr>
          <w:rFonts w:asciiTheme="majorHAnsi" w:hAnsiTheme="majorHAnsi" w:cs="Tahoma"/>
          <w:b/>
          <w:bCs/>
          <w:color w:val="000000"/>
          <w:lang w:eastAsia="ar-SA"/>
        </w:rPr>
        <w:t>s</w:t>
      </w:r>
      <w:r w:rsidR="00F33F06" w:rsidRPr="00F33F06">
        <w:rPr>
          <w:rFonts w:asciiTheme="majorHAnsi" w:hAnsiTheme="majorHAnsi" w:cs="Tahoma"/>
          <w:b/>
          <w:bCs/>
          <w:color w:val="000000"/>
          <w:lang w:eastAsia="ar-SA"/>
        </w:rPr>
        <w:t>ukcesywna dostawa kruszywa ze skały litej frakcji 0-31,5 mm do OD Susz – łącznie 300 ton</w:t>
      </w:r>
      <w:r w:rsidR="00F33F06">
        <w:rPr>
          <w:rFonts w:asciiTheme="majorHAnsi" w:hAnsiTheme="majorHAnsi" w:cs="Tahoma"/>
          <w:b/>
          <w:bCs/>
          <w:color w:val="000000"/>
          <w:lang w:eastAsia="ar-SA"/>
        </w:rPr>
        <w:t>.</w:t>
      </w:r>
    </w:p>
    <w:p w14:paraId="25565CA7" w14:textId="2AE8281E" w:rsidR="008759DE" w:rsidRPr="008759DE" w:rsidRDefault="008759DE" w:rsidP="00010BCE">
      <w:pPr>
        <w:widowControl w:val="0"/>
        <w:numPr>
          <w:ilvl w:val="0"/>
          <w:numId w:val="70"/>
        </w:numPr>
        <w:tabs>
          <w:tab w:val="num" w:pos="0"/>
        </w:tabs>
        <w:suppressAutoHyphens/>
        <w:autoSpaceDE w:val="0"/>
        <w:spacing w:before="0" w:after="0" w:line="240" w:lineRule="auto"/>
        <w:ind w:left="426" w:hanging="426"/>
        <w:jc w:val="both"/>
        <w:rPr>
          <w:rFonts w:asciiTheme="majorHAnsi" w:hAnsiTheme="majorHAnsi" w:cs="Tahoma"/>
          <w:color w:val="000000"/>
          <w:lang w:eastAsia="ar-SA"/>
        </w:rPr>
      </w:pPr>
      <w:r w:rsidRPr="008759DE">
        <w:rPr>
          <w:rFonts w:asciiTheme="majorHAnsi" w:hAnsiTheme="majorHAnsi" w:cs="Tahoma"/>
          <w:color w:val="000000"/>
          <w:lang w:eastAsia="ar-SA"/>
        </w:rPr>
        <w:t>Szczegółowy zakres dostawy jest zgodny z warunkami określonymi w specyfikacji warunków zamówien</w:t>
      </w:r>
      <w:r w:rsidR="00982F2F">
        <w:rPr>
          <w:rFonts w:asciiTheme="majorHAnsi" w:hAnsiTheme="majorHAnsi" w:cs="Tahoma"/>
          <w:color w:val="000000"/>
          <w:lang w:eastAsia="ar-SA"/>
        </w:rPr>
        <w:t>ia i ofertą złożoną na przetarg</w:t>
      </w:r>
      <w:r w:rsidRPr="008759DE">
        <w:rPr>
          <w:rFonts w:asciiTheme="majorHAnsi" w:hAnsiTheme="majorHAnsi" w:cs="Tahoma"/>
          <w:color w:val="000000"/>
          <w:lang w:eastAsia="ar-SA"/>
        </w:rPr>
        <w:t>.</w:t>
      </w:r>
    </w:p>
    <w:p w14:paraId="4BCC00B2"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2 </w:t>
      </w:r>
      <w:r w:rsidRPr="008759DE">
        <w:rPr>
          <w:rFonts w:asciiTheme="majorHAnsi" w:hAnsiTheme="majorHAnsi" w:cs="Tahoma"/>
          <w:b/>
          <w:u w:val="single"/>
          <w:lang w:eastAsia="ar-SA"/>
        </w:rPr>
        <w:t>Wymogi jakościowe</w:t>
      </w:r>
    </w:p>
    <w:p w14:paraId="66F2CF10" w14:textId="72C68802" w:rsidR="00601DF5" w:rsidRDefault="00601DF5" w:rsidP="00010BCE">
      <w:pPr>
        <w:numPr>
          <w:ilvl w:val="0"/>
          <w:numId w:val="71"/>
        </w:numPr>
        <w:tabs>
          <w:tab w:val="num" w:pos="340"/>
        </w:tabs>
        <w:suppressAutoHyphens/>
        <w:spacing w:before="0" w:after="0" w:line="270" w:lineRule="atLeast"/>
        <w:ind w:left="340" w:hanging="340"/>
        <w:jc w:val="both"/>
        <w:rPr>
          <w:rFonts w:asciiTheme="majorHAnsi" w:hAnsiTheme="majorHAnsi" w:cs="Tahoma"/>
          <w:color w:val="000000"/>
          <w:lang w:eastAsia="ar-SA"/>
        </w:rPr>
      </w:pPr>
      <w:r w:rsidRPr="00601DF5">
        <w:rPr>
          <w:rFonts w:asciiTheme="majorHAnsi" w:hAnsiTheme="majorHAnsi" w:cs="Tahoma"/>
          <w:color w:val="000000"/>
          <w:lang w:eastAsia="ar-SA"/>
        </w:rPr>
        <w:t>Wykonawca</w:t>
      </w:r>
      <w:r w:rsidRPr="00601DF5">
        <w:rPr>
          <w:rFonts w:asciiTheme="majorHAnsi" w:hAnsiTheme="majorHAnsi" w:cs="Tahoma"/>
          <w:bCs/>
          <w:color w:val="000000"/>
          <w:lang w:eastAsia="ar-SA"/>
        </w:rPr>
        <w:t xml:space="preserve"> oświadcza, że dostarczone kruszywo spełnia wymogi wyrobów dopuszczonych do obrotu                                 i stosowania oraz warunki określone w Specyfikacji Warunków Zamówienia</w:t>
      </w:r>
    </w:p>
    <w:p w14:paraId="74276492" w14:textId="3D25947C" w:rsidR="008759DE" w:rsidRPr="008759DE" w:rsidRDefault="008759DE" w:rsidP="00010BCE">
      <w:pPr>
        <w:numPr>
          <w:ilvl w:val="0"/>
          <w:numId w:val="71"/>
        </w:numPr>
        <w:tabs>
          <w:tab w:val="num" w:pos="340"/>
        </w:tabs>
        <w:suppressAutoHyphens/>
        <w:spacing w:before="0" w:after="0" w:line="270" w:lineRule="atLeast"/>
        <w:ind w:left="340" w:hanging="340"/>
        <w:jc w:val="both"/>
        <w:rPr>
          <w:rFonts w:asciiTheme="majorHAnsi" w:hAnsiTheme="majorHAnsi" w:cs="Tahoma"/>
          <w:color w:val="000000"/>
          <w:lang w:eastAsia="ar-SA"/>
        </w:rPr>
      </w:pPr>
      <w:r w:rsidRPr="008759DE">
        <w:rPr>
          <w:rFonts w:asciiTheme="majorHAnsi" w:hAnsiTheme="majorHAnsi" w:cs="Tahoma"/>
          <w:color w:val="000000"/>
          <w:lang w:eastAsia="ar-SA"/>
        </w:rPr>
        <w:t>W/w kruszywo musi spełniać wymagania przedstawione w Szczegółowej Specyfikacji Technicznej  stanowiącej załącznik do SWZ.</w:t>
      </w:r>
    </w:p>
    <w:p w14:paraId="264A1ADE" w14:textId="65BE3548" w:rsidR="008759DE" w:rsidRPr="008759DE" w:rsidRDefault="008759DE" w:rsidP="00010BCE">
      <w:pPr>
        <w:widowControl w:val="0"/>
        <w:numPr>
          <w:ilvl w:val="0"/>
          <w:numId w:val="71"/>
        </w:numPr>
        <w:tabs>
          <w:tab w:val="clear" w:pos="720"/>
          <w:tab w:val="num" w:pos="340"/>
          <w:tab w:val="left" w:pos="709"/>
        </w:tabs>
        <w:autoSpaceDE w:val="0"/>
        <w:autoSpaceDN w:val="0"/>
        <w:adjustRightInd w:val="0"/>
        <w:spacing w:before="0" w:after="0" w:line="240" w:lineRule="auto"/>
        <w:ind w:left="340" w:hanging="340"/>
        <w:jc w:val="both"/>
        <w:rPr>
          <w:rFonts w:asciiTheme="majorHAnsi" w:hAnsiTheme="majorHAnsi" w:cs="Tahoma"/>
          <w:bCs/>
          <w:color w:val="000000"/>
        </w:rPr>
      </w:pPr>
      <w:r w:rsidRPr="008759DE">
        <w:rPr>
          <w:rFonts w:asciiTheme="majorHAnsi" w:hAnsiTheme="majorHAnsi" w:cs="Tahoma"/>
          <w:lang w:eastAsia="ar-SA"/>
        </w:rPr>
        <w:t>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SWZ  i Szczegółową Specyfikacją Techniczną. Wymiana nastąpi w terminie nie dłuższym niż 21 dni od dnia wezwania przez Zamawiającego. Powyższa zasada ma zastosowanie także do nowej (po wymianie) dostawy lub dostaw</w:t>
      </w:r>
      <w:r w:rsidRPr="008759DE">
        <w:rPr>
          <w:rFonts w:asciiTheme="majorHAnsi" w:hAnsiTheme="majorHAnsi" w:cs="Tahoma"/>
          <w:color w:val="000000"/>
          <w:lang w:eastAsia="ar-SA"/>
        </w:rPr>
        <w:t>.</w:t>
      </w:r>
      <w:r w:rsidRPr="008759DE">
        <w:rPr>
          <w:rFonts w:asciiTheme="majorHAnsi" w:hAnsiTheme="majorHAnsi" w:cs="Tahoma"/>
          <w:color w:val="000000"/>
        </w:rPr>
        <w:t xml:space="preserve"> </w:t>
      </w:r>
    </w:p>
    <w:p w14:paraId="7DDA66E8" w14:textId="77777777" w:rsidR="008759DE" w:rsidRPr="008759DE" w:rsidRDefault="008759DE" w:rsidP="008759DE">
      <w:pPr>
        <w:spacing w:after="120"/>
        <w:jc w:val="center"/>
        <w:rPr>
          <w:rFonts w:asciiTheme="majorHAnsi" w:hAnsiTheme="majorHAnsi" w:cs="Tahoma"/>
          <w:b/>
          <w:u w:val="single"/>
        </w:rPr>
      </w:pPr>
      <w:r w:rsidRPr="008759DE">
        <w:rPr>
          <w:rFonts w:asciiTheme="majorHAnsi" w:hAnsiTheme="majorHAnsi" w:cs="Tahoma"/>
          <w:b/>
        </w:rPr>
        <w:t xml:space="preserve">§ 3 </w:t>
      </w:r>
      <w:r w:rsidRPr="008759DE">
        <w:rPr>
          <w:rFonts w:asciiTheme="majorHAnsi" w:hAnsiTheme="majorHAnsi" w:cs="Tahoma"/>
          <w:b/>
          <w:u w:val="single"/>
        </w:rPr>
        <w:t>Wynagrodzenie</w:t>
      </w:r>
    </w:p>
    <w:p w14:paraId="3EAAD854" w14:textId="2757C29E" w:rsidR="008759DE" w:rsidRPr="008759DE"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8759DE">
        <w:rPr>
          <w:rFonts w:asciiTheme="majorHAnsi" w:hAnsiTheme="majorHAnsi" w:cs="Tahoma"/>
          <w:bCs/>
          <w:color w:val="000000"/>
        </w:rPr>
        <w:t xml:space="preserve">Wartość dostawy będącej przedmiotem umowy została ustalona zgodnie z ofertą przedstawioną przez </w:t>
      </w:r>
      <w:r w:rsidRPr="008759DE">
        <w:rPr>
          <w:rFonts w:asciiTheme="majorHAnsi" w:hAnsiTheme="majorHAnsi" w:cs="Tahoma"/>
          <w:color w:val="000000"/>
        </w:rPr>
        <w:t>Wykonawcę</w:t>
      </w:r>
      <w:r w:rsidRPr="008759DE">
        <w:rPr>
          <w:rFonts w:asciiTheme="majorHAnsi" w:hAnsiTheme="majorHAnsi" w:cs="Tahoma"/>
          <w:bCs/>
          <w:color w:val="000000"/>
        </w:rPr>
        <w:t xml:space="preserve"> w przetargu </w:t>
      </w:r>
      <w:r w:rsidR="00011AEB">
        <w:rPr>
          <w:rFonts w:asciiTheme="majorHAnsi" w:hAnsiTheme="majorHAnsi" w:cs="Tahoma"/>
          <w:bCs/>
          <w:color w:val="000000"/>
        </w:rPr>
        <w:t>w trybie podstawowym</w:t>
      </w:r>
      <w:r w:rsidRPr="008759DE">
        <w:rPr>
          <w:rFonts w:asciiTheme="majorHAnsi" w:hAnsiTheme="majorHAnsi" w:cs="Tahoma"/>
          <w:bCs/>
          <w:color w:val="000000"/>
        </w:rPr>
        <w:t xml:space="preserve"> i wynosi:</w:t>
      </w:r>
    </w:p>
    <w:p w14:paraId="3B39E6B5" w14:textId="1FB0B5CD" w:rsidR="008759DE" w:rsidRPr="008759DE" w:rsidRDefault="008759DE" w:rsidP="008759DE">
      <w:pPr>
        <w:spacing w:after="0"/>
        <w:ind w:left="360"/>
        <w:rPr>
          <w:rFonts w:asciiTheme="majorHAnsi" w:hAnsiTheme="majorHAnsi" w:cs="Tahoma"/>
        </w:rPr>
      </w:pPr>
      <w:r w:rsidRPr="008759DE">
        <w:rPr>
          <w:rFonts w:asciiTheme="majorHAnsi" w:hAnsiTheme="majorHAnsi" w:cs="Tahoma"/>
          <w:b/>
        </w:rPr>
        <w:t xml:space="preserve">Brutto                                               </w:t>
      </w:r>
      <w:r w:rsidRPr="008759DE">
        <w:rPr>
          <w:rFonts w:asciiTheme="majorHAnsi" w:hAnsiTheme="majorHAnsi" w:cs="Tahoma"/>
          <w:b/>
        </w:rPr>
        <w:tab/>
        <w:t>…………… zł</w:t>
      </w:r>
      <w:r w:rsidRPr="008759DE">
        <w:rPr>
          <w:rFonts w:asciiTheme="majorHAnsi" w:hAnsiTheme="majorHAnsi" w:cs="Tahoma"/>
        </w:rPr>
        <w:br/>
        <w:t>(słownie brutto: ………………………………………………………………………………..).</w:t>
      </w:r>
    </w:p>
    <w:p w14:paraId="37547F94" w14:textId="77777777" w:rsidR="008759DE" w:rsidRPr="008759DE"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8759DE">
        <w:rPr>
          <w:rFonts w:asciiTheme="majorHAnsi" w:hAnsiTheme="majorHAnsi" w:cs="Tahoma"/>
          <w:bCs/>
          <w:color w:val="000000"/>
        </w:rPr>
        <w:t>Kwota określona w p. 1 jest stała i obowiązuje do zakończenia realizacji dostaw.</w:t>
      </w:r>
    </w:p>
    <w:p w14:paraId="3A47F8EB" w14:textId="77777777" w:rsidR="008759DE" w:rsidRDefault="008759DE" w:rsidP="008759DE">
      <w:pPr>
        <w:spacing w:after="120"/>
        <w:jc w:val="center"/>
        <w:rPr>
          <w:rFonts w:asciiTheme="majorHAnsi" w:hAnsiTheme="majorHAnsi" w:cs="Tahoma"/>
          <w:b/>
          <w:u w:val="single"/>
        </w:rPr>
      </w:pPr>
      <w:r w:rsidRPr="008759DE">
        <w:rPr>
          <w:rFonts w:asciiTheme="majorHAnsi" w:hAnsiTheme="majorHAnsi" w:cs="Tahoma"/>
          <w:b/>
        </w:rPr>
        <w:t xml:space="preserve">§ 4 </w:t>
      </w:r>
      <w:r w:rsidRPr="008759DE">
        <w:rPr>
          <w:rFonts w:asciiTheme="majorHAnsi" w:hAnsiTheme="majorHAnsi" w:cs="Tahoma"/>
          <w:b/>
          <w:u w:val="single"/>
        </w:rPr>
        <w:t>Terminy</w:t>
      </w:r>
    </w:p>
    <w:p w14:paraId="6485CA66" w14:textId="6B66C130" w:rsidR="005033E7" w:rsidRDefault="005033E7" w:rsidP="005033E7">
      <w:pPr>
        <w:pStyle w:val="Akapitzlist"/>
        <w:numPr>
          <w:ilvl w:val="0"/>
          <w:numId w:val="72"/>
        </w:numPr>
        <w:spacing w:after="120"/>
        <w:ind w:left="426" w:hanging="426"/>
        <w:rPr>
          <w:rFonts w:ascii="Cambria" w:hAnsi="Cambria" w:cs="Tahoma"/>
          <w:b/>
          <w:bCs/>
        </w:rPr>
      </w:pPr>
      <w:r w:rsidRPr="005033E7">
        <w:rPr>
          <w:rFonts w:ascii="Cambria" w:hAnsi="Cambria" w:cs="Tahoma"/>
          <w:bCs/>
        </w:rPr>
        <w:t xml:space="preserve">Wykonawca zobowiązany jest zrealizować przedmiot zamówienia w terminie  do </w:t>
      </w:r>
      <w:r w:rsidRPr="005033E7">
        <w:rPr>
          <w:rFonts w:ascii="Cambria" w:hAnsi="Cambria" w:cs="Tahoma"/>
          <w:b/>
          <w:bCs/>
        </w:rPr>
        <w:t>dnia 15.12.2023 r.</w:t>
      </w:r>
    </w:p>
    <w:p w14:paraId="46F1B8DF" w14:textId="174239C7" w:rsidR="007C5081" w:rsidRPr="005033E7" w:rsidRDefault="007C5081" w:rsidP="005033E7">
      <w:pPr>
        <w:pStyle w:val="Akapitzlist"/>
        <w:numPr>
          <w:ilvl w:val="0"/>
          <w:numId w:val="72"/>
        </w:numPr>
        <w:spacing w:after="120"/>
        <w:ind w:left="426" w:hanging="426"/>
        <w:rPr>
          <w:rFonts w:ascii="Cambria" w:hAnsi="Cambria" w:cs="Tahoma"/>
          <w:b/>
          <w:bCs/>
        </w:rPr>
      </w:pPr>
      <w:r w:rsidRPr="005033E7">
        <w:rPr>
          <w:rFonts w:asciiTheme="majorHAnsi" w:hAnsiTheme="majorHAnsi" w:cs="Tahoma"/>
          <w:color w:val="000000"/>
          <w:lang w:eastAsia="zh-CN"/>
        </w:rPr>
        <w:t>Termin jednorazowej dostawy</w:t>
      </w:r>
      <w:r w:rsidR="008759DE" w:rsidRPr="005033E7">
        <w:rPr>
          <w:rFonts w:asciiTheme="majorHAnsi" w:hAnsiTheme="majorHAnsi" w:cs="Tahoma"/>
          <w:color w:val="000000"/>
          <w:lang w:eastAsia="zh-CN"/>
        </w:rPr>
        <w:t xml:space="preserve"> </w:t>
      </w:r>
      <w:r w:rsidR="00982F2F" w:rsidRPr="005033E7">
        <w:rPr>
          <w:rFonts w:asciiTheme="majorHAnsi" w:hAnsiTheme="majorHAnsi" w:cs="Tahoma"/>
          <w:color w:val="000000"/>
          <w:lang w:eastAsia="zh-CN"/>
        </w:rPr>
        <w:t>–</w:t>
      </w:r>
      <w:r w:rsidR="008759DE" w:rsidRPr="005033E7">
        <w:rPr>
          <w:rFonts w:asciiTheme="majorHAnsi" w:hAnsiTheme="majorHAnsi" w:cs="Tahoma"/>
          <w:color w:val="000000"/>
          <w:lang w:eastAsia="zh-CN"/>
        </w:rPr>
        <w:t xml:space="preserve"> </w:t>
      </w:r>
      <w:r w:rsidRPr="005033E7">
        <w:rPr>
          <w:rFonts w:asciiTheme="majorHAnsi" w:hAnsiTheme="majorHAnsi" w:cs="Tahoma"/>
          <w:color w:val="000000"/>
          <w:lang w:eastAsia="zh-CN"/>
        </w:rPr>
        <w:t>do … dni roboczych od zgłoszenia</w:t>
      </w:r>
      <w:r w:rsidR="00982F2F" w:rsidRPr="005033E7">
        <w:rPr>
          <w:rFonts w:asciiTheme="majorHAnsi" w:hAnsiTheme="majorHAnsi" w:cs="Tahoma"/>
          <w:color w:val="000000"/>
          <w:lang w:eastAsia="zh-CN"/>
        </w:rPr>
        <w:t>.</w:t>
      </w:r>
      <w:r w:rsidRPr="005033E7">
        <w:rPr>
          <w:rFonts w:ascii="Arial" w:hAnsi="Arial" w:cs="Arial"/>
          <w:color w:val="000000"/>
          <w:sz w:val="24"/>
          <w:szCs w:val="24"/>
          <w:lang w:eastAsia="pl-PL" w:bidi="ar-SA"/>
        </w:rPr>
        <w:t xml:space="preserve"> </w:t>
      </w:r>
    </w:p>
    <w:p w14:paraId="28C325BC"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5 </w:t>
      </w:r>
      <w:r w:rsidRPr="008759DE">
        <w:rPr>
          <w:rFonts w:asciiTheme="majorHAnsi" w:hAnsiTheme="majorHAnsi" w:cs="Tahoma"/>
          <w:b/>
          <w:u w:val="single"/>
          <w:lang w:eastAsia="ar-SA"/>
        </w:rPr>
        <w:t>Ustalenia</w:t>
      </w:r>
    </w:p>
    <w:p w14:paraId="618B7590" w14:textId="77777777" w:rsidR="008759DE" w:rsidRPr="008759DE" w:rsidRDefault="008759DE" w:rsidP="00A05137">
      <w:pPr>
        <w:widowControl w:val="0"/>
        <w:numPr>
          <w:ilvl w:val="0"/>
          <w:numId w:val="77"/>
        </w:numPr>
        <w:suppressAutoHyphens/>
        <w:autoSpaceDE w:val="0"/>
        <w:spacing w:before="0" w:after="0" w:line="240" w:lineRule="auto"/>
        <w:jc w:val="both"/>
        <w:rPr>
          <w:rFonts w:asciiTheme="majorHAnsi" w:hAnsiTheme="majorHAnsi" w:cs="Tahoma"/>
          <w:color w:val="000000"/>
          <w:lang w:eastAsia="ar-SA"/>
        </w:rPr>
      </w:pPr>
      <w:r w:rsidRPr="008759DE">
        <w:rPr>
          <w:rFonts w:asciiTheme="majorHAnsi" w:hAnsiTheme="majorHAnsi" w:cs="Tahoma"/>
          <w:color w:val="000000"/>
          <w:lang w:eastAsia="ar-SA"/>
        </w:rPr>
        <w:t xml:space="preserve">Strony ustalają, że rozliczenie za dostarczone kruszywo nastąpi na podstawie faktury VAT. </w:t>
      </w:r>
    </w:p>
    <w:p w14:paraId="3E29EE1A" w14:textId="77777777" w:rsidR="008759DE" w:rsidRPr="008759DE" w:rsidRDefault="008759DE" w:rsidP="00A05137">
      <w:pPr>
        <w:widowControl w:val="0"/>
        <w:numPr>
          <w:ilvl w:val="0"/>
          <w:numId w:val="77"/>
        </w:numPr>
        <w:suppressAutoHyphens/>
        <w:autoSpaceDE w:val="0"/>
        <w:spacing w:before="0" w:after="0" w:line="240" w:lineRule="auto"/>
        <w:ind w:left="439" w:hanging="439"/>
        <w:jc w:val="both"/>
        <w:rPr>
          <w:rFonts w:asciiTheme="majorHAnsi" w:hAnsiTheme="majorHAnsi" w:cs="Tahoma"/>
          <w:color w:val="000000"/>
          <w:lang w:eastAsia="ar-SA"/>
        </w:rPr>
      </w:pPr>
      <w:r w:rsidRPr="008759DE">
        <w:rPr>
          <w:rFonts w:asciiTheme="majorHAnsi" w:hAnsiTheme="majorHAnsi" w:cs="Tahoma"/>
          <w:color w:val="000000"/>
          <w:lang w:eastAsia="ar-SA"/>
        </w:rPr>
        <w:t xml:space="preserve">Podstawą do wystawienia faktury będzie potwierdzenie odbioru dostarczonego kruszywa. </w:t>
      </w:r>
    </w:p>
    <w:p w14:paraId="69A03EA6" w14:textId="6207B2A7" w:rsidR="008759DE" w:rsidRPr="008759DE" w:rsidRDefault="008759DE" w:rsidP="00A05137">
      <w:pPr>
        <w:widowControl w:val="0"/>
        <w:numPr>
          <w:ilvl w:val="0"/>
          <w:numId w:val="77"/>
        </w:numPr>
        <w:tabs>
          <w:tab w:val="clear" w:pos="357"/>
        </w:tabs>
        <w:suppressAutoHyphens/>
        <w:autoSpaceDE w:val="0"/>
        <w:spacing w:before="0" w:after="0" w:line="240" w:lineRule="auto"/>
        <w:ind w:left="439" w:hanging="439"/>
        <w:jc w:val="both"/>
        <w:rPr>
          <w:rFonts w:asciiTheme="majorHAnsi" w:hAnsiTheme="majorHAnsi" w:cs="Tahoma"/>
          <w:color w:val="000000"/>
          <w:lang w:eastAsia="ar-SA"/>
        </w:rPr>
      </w:pPr>
      <w:r w:rsidRPr="008759DE">
        <w:rPr>
          <w:rFonts w:asciiTheme="majorHAnsi" w:hAnsiTheme="majorHAnsi" w:cs="Tahoma"/>
          <w:lang w:eastAsia="pl-PL"/>
        </w:rPr>
        <w:t>Zapłata należności za dostawy będące przedmiotem umowy nastąpi w term</w:t>
      </w:r>
      <w:r w:rsidR="00A05137">
        <w:rPr>
          <w:rFonts w:asciiTheme="majorHAnsi" w:hAnsiTheme="majorHAnsi" w:cs="Tahoma"/>
          <w:lang w:eastAsia="pl-PL"/>
        </w:rPr>
        <w:t xml:space="preserve">inie 14 dni od dnia przekazania </w:t>
      </w:r>
      <w:r w:rsidRPr="008759DE">
        <w:rPr>
          <w:rFonts w:asciiTheme="majorHAnsi" w:hAnsiTheme="majorHAnsi" w:cs="Tahoma"/>
          <w:lang w:eastAsia="pl-PL"/>
        </w:rPr>
        <w:t xml:space="preserve">Zamawiającemu prawidłowo wystawionej faktury VAT, musi być ona wystawiona na </w:t>
      </w:r>
      <w:r w:rsidRPr="008759DE">
        <w:rPr>
          <w:rFonts w:asciiTheme="majorHAnsi" w:hAnsiTheme="majorHAnsi" w:cs="Tahoma"/>
          <w:b/>
          <w:lang w:eastAsia="pl-PL"/>
        </w:rPr>
        <w:t>Nabywcę</w:t>
      </w:r>
      <w:r w:rsidRPr="008759DE">
        <w:rPr>
          <w:rFonts w:asciiTheme="majorHAnsi" w:hAnsiTheme="majorHAnsi" w:cs="Tahoma"/>
          <w:lang w:eastAsia="pl-PL"/>
        </w:rPr>
        <w:t xml:space="preserve"> – </w:t>
      </w:r>
      <w:r w:rsidRPr="005F2D99">
        <w:rPr>
          <w:rFonts w:asciiTheme="majorHAnsi" w:hAnsiTheme="majorHAnsi" w:cs="Tahoma"/>
          <w:b/>
          <w:lang w:eastAsia="pl-PL"/>
        </w:rPr>
        <w:t xml:space="preserve">Powiat Iławski </w:t>
      </w:r>
      <w:r w:rsidRPr="005F2D99">
        <w:rPr>
          <w:rFonts w:asciiTheme="majorHAnsi" w:hAnsiTheme="majorHAnsi" w:cs="Tahoma"/>
          <w:b/>
          <w:lang w:eastAsia="pl-PL"/>
        </w:rPr>
        <w:lastRenderedPageBreak/>
        <w:t>ul. Gen. Wł. Andersa 2A, 14 – 200 Iława, NIP 744 17 74 059</w:t>
      </w:r>
      <w:r w:rsidRPr="008759DE">
        <w:rPr>
          <w:rFonts w:asciiTheme="majorHAnsi" w:hAnsiTheme="majorHAnsi" w:cs="Tahoma"/>
          <w:lang w:eastAsia="pl-PL"/>
        </w:rPr>
        <w:t xml:space="preserve">, w rubryce </w:t>
      </w:r>
      <w:r w:rsidRPr="008759DE">
        <w:rPr>
          <w:rFonts w:asciiTheme="majorHAnsi" w:hAnsiTheme="majorHAnsi" w:cs="Tahoma"/>
          <w:b/>
          <w:lang w:eastAsia="pl-PL"/>
        </w:rPr>
        <w:t>Odbiorca</w:t>
      </w:r>
      <w:r w:rsidRPr="008759DE">
        <w:rPr>
          <w:rFonts w:asciiTheme="majorHAnsi" w:hAnsiTheme="majorHAnsi" w:cs="Tahoma"/>
          <w:lang w:eastAsia="pl-PL"/>
        </w:rPr>
        <w:t xml:space="preserve"> należy wskazać dane Zamawiającego tj. </w:t>
      </w:r>
      <w:r w:rsidRPr="005F2D99">
        <w:rPr>
          <w:rFonts w:asciiTheme="majorHAnsi" w:hAnsiTheme="majorHAnsi" w:cs="Tahoma"/>
          <w:b/>
          <w:lang w:eastAsia="pl-PL"/>
        </w:rPr>
        <w:t>Powiatowy Zarząd Dróg w Iławie (PZD), ul. Tadeusza Kościuszki 33 A, 14-200 Iława</w:t>
      </w:r>
      <w:r w:rsidRPr="008759DE">
        <w:rPr>
          <w:rFonts w:asciiTheme="majorHAnsi" w:hAnsiTheme="majorHAnsi" w:cs="Tahoma"/>
          <w:lang w:eastAsia="pl-PL"/>
        </w:rPr>
        <w:t xml:space="preserve"> wraz z dołączonym protokołem odbioru dostaw przez Kierownika Obwodu Drogowego w </w:t>
      </w:r>
      <w:r w:rsidR="00590F9F">
        <w:rPr>
          <w:rFonts w:asciiTheme="majorHAnsi" w:hAnsiTheme="majorHAnsi" w:cs="Tahoma"/>
          <w:lang w:eastAsia="pl-PL"/>
        </w:rPr>
        <w:t>Suszu</w:t>
      </w:r>
      <w:r w:rsidR="003514B3">
        <w:rPr>
          <w:rFonts w:asciiTheme="majorHAnsi" w:hAnsiTheme="majorHAnsi" w:cs="Tahoma"/>
          <w:lang w:eastAsia="pl-PL"/>
        </w:rPr>
        <w:t xml:space="preserve"> </w:t>
      </w:r>
      <w:r w:rsidR="005F2D99">
        <w:rPr>
          <w:rFonts w:asciiTheme="majorHAnsi" w:hAnsiTheme="majorHAnsi" w:cs="Tahoma"/>
          <w:lang w:eastAsia="pl-PL"/>
        </w:rPr>
        <w:t>lub osoby upoważnionej</w:t>
      </w:r>
      <w:r w:rsidRPr="008759DE">
        <w:rPr>
          <w:rFonts w:asciiTheme="majorHAnsi" w:hAnsiTheme="majorHAnsi" w:cs="Tahoma"/>
          <w:lang w:eastAsia="pl-PL"/>
        </w:rPr>
        <w:t>.</w:t>
      </w:r>
    </w:p>
    <w:p w14:paraId="43905307" w14:textId="77777777" w:rsidR="008759DE" w:rsidRPr="008759DE"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8759DE">
        <w:rPr>
          <w:rFonts w:asciiTheme="majorHAnsi" w:hAnsiTheme="majorHAnsi" w:cs="Tahoma"/>
          <w:lang w:eastAsia="pl-PL"/>
        </w:rPr>
        <w:t>Możliwe jest odbieranie przez Zamawiającego faktur elektronicznych za pośrednictwem platformy elektronicznego fakturowania, jeżeli wykonawca wysłał ustrukturyzowaną fakturę za pośrednictwem tej platformy: https://pefbroker.pl/obszar/dla-wystawcow/ oraz musi być opatrzona kwalifikowanym podpisem elektronicznym</w:t>
      </w:r>
    </w:p>
    <w:p w14:paraId="12CDFC87" w14:textId="77777777" w:rsidR="008759DE" w:rsidRPr="008759DE"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8759DE">
        <w:rPr>
          <w:rFonts w:asciiTheme="majorHAnsi" w:hAnsiTheme="majorHAnsi" w:cs="Tahoma"/>
          <w:color w:val="000000"/>
          <w:lang w:eastAsia="ar-SA"/>
        </w:rPr>
        <w:t xml:space="preserve">W przypadku zwłoki w zapłacie Wykonawca może domagać się od Zamawiającego zapłaty ustawowych odsetek. </w:t>
      </w:r>
    </w:p>
    <w:p w14:paraId="035D7760" w14:textId="77777777" w:rsidR="008759DE" w:rsidRPr="008759DE"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8759DE">
        <w:rPr>
          <w:rFonts w:asciiTheme="majorHAnsi" w:hAnsiTheme="majorHAnsi" w:cs="Tahoma"/>
          <w:lang w:eastAsia="ar-SA"/>
        </w:rPr>
        <w:t>Zapłata należności zostanie przelana na konto Wykonawcy w terminie 14 dni od daty dostarczenia faktury Zamawiającemu, przy czym za dzień zapłaty uznaje się dzień obciążenia rachunku bankowego Zamawiającego.</w:t>
      </w:r>
    </w:p>
    <w:p w14:paraId="33B9576C" w14:textId="77777777" w:rsidR="008759DE" w:rsidRPr="008759DE"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8759DE">
        <w:rPr>
          <w:rFonts w:asciiTheme="majorHAnsi" w:hAnsiTheme="majorHAnsi" w:cs="Arial"/>
        </w:rPr>
        <w:t>Wprowadza się następujące zasady dotyczące płatności wynagrodzenia należnego dla Wykonawcy z tytułu realizacji Umowy z zastosowaniem mechanizmu podzielonej:</w:t>
      </w:r>
    </w:p>
    <w:p w14:paraId="2499BECA" w14:textId="380B6B45" w:rsidR="000443DE" w:rsidRPr="000443DE" w:rsidRDefault="008759DE" w:rsidP="000443DE">
      <w:pPr>
        <w:pStyle w:val="Akapitzlist"/>
        <w:numPr>
          <w:ilvl w:val="2"/>
          <w:numId w:val="75"/>
        </w:numPr>
        <w:suppressAutoHyphens/>
        <w:spacing w:before="0" w:after="0"/>
        <w:ind w:left="709"/>
        <w:jc w:val="both"/>
        <w:rPr>
          <w:rFonts w:asciiTheme="majorHAnsi" w:hAnsiTheme="majorHAnsi" w:cs="Arial"/>
        </w:rPr>
      </w:pPr>
      <w:r w:rsidRPr="008759DE">
        <w:rPr>
          <w:rFonts w:asciiTheme="majorHAnsi" w:hAnsiTheme="majorHAnsi" w:cs="Arial"/>
        </w:rPr>
        <w:t xml:space="preserve"> 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 ramach mechanizmu podzielonej płatności,</w:t>
      </w:r>
    </w:p>
    <w:p w14:paraId="1BD25FAF" w14:textId="291F086A" w:rsidR="008759DE" w:rsidRPr="00A05137" w:rsidRDefault="008759DE" w:rsidP="00A05137">
      <w:pPr>
        <w:pStyle w:val="Akapitzlist"/>
        <w:numPr>
          <w:ilvl w:val="2"/>
          <w:numId w:val="75"/>
        </w:numPr>
        <w:suppressAutoHyphens/>
        <w:spacing w:before="0" w:after="0"/>
        <w:ind w:left="709"/>
        <w:jc w:val="both"/>
        <w:rPr>
          <w:rFonts w:asciiTheme="majorHAnsi" w:hAnsiTheme="majorHAnsi" w:cs="Arial"/>
        </w:rPr>
      </w:pPr>
      <w:r w:rsidRPr="00A05137">
        <w:rPr>
          <w:rFonts w:asciiTheme="majorHAnsi" w:hAnsiTheme="majorHAnsi" w:cs="Arial"/>
        </w:rPr>
        <w:t xml:space="preserve">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14:paraId="70AD82C8" w14:textId="4FB842B9" w:rsidR="008759DE" w:rsidRPr="008759DE" w:rsidRDefault="008759DE" w:rsidP="00010BCE">
      <w:pPr>
        <w:pStyle w:val="Akapitzlist"/>
        <w:numPr>
          <w:ilvl w:val="2"/>
          <w:numId w:val="75"/>
        </w:numPr>
        <w:suppressAutoHyphens/>
        <w:spacing w:before="0" w:after="0"/>
        <w:ind w:left="709"/>
        <w:jc w:val="both"/>
        <w:rPr>
          <w:rFonts w:asciiTheme="majorHAnsi" w:hAnsiTheme="majorHAnsi" w:cs="Arial"/>
        </w:rPr>
      </w:pPr>
      <w:r w:rsidRPr="008759DE">
        <w:rPr>
          <w:rFonts w:asciiTheme="majorHAnsi" w:hAnsiTheme="majorHAnsi" w:cs="Arial"/>
        </w:rPr>
        <w:t>Wykonawca w ramach realizacji niniejszej umowy załączy oświadczenie, że wskazany rachunek bankowy prowadzony dla jego działalności gospodarczej jest numerem właściwym do dokonania rozliczeń mechanizmem podzielonej płatności (</w:t>
      </w:r>
      <w:r w:rsidRPr="008759DE">
        <w:rPr>
          <w:rFonts w:asciiTheme="majorHAnsi" w:hAnsiTheme="majorHAnsi" w:cs="Arial"/>
          <w:b/>
        </w:rPr>
        <w:t>załącznik nr</w:t>
      </w:r>
      <w:r w:rsidRPr="008759DE">
        <w:rPr>
          <w:rFonts w:asciiTheme="majorHAnsi" w:hAnsiTheme="majorHAnsi" w:cs="Arial"/>
        </w:rPr>
        <w:t xml:space="preserve"> </w:t>
      </w:r>
      <w:r w:rsidR="00A85BCF">
        <w:rPr>
          <w:rFonts w:asciiTheme="majorHAnsi" w:hAnsiTheme="majorHAnsi" w:cs="Arial"/>
          <w:b/>
        </w:rPr>
        <w:t>1</w:t>
      </w:r>
      <w:r w:rsidRPr="008759DE">
        <w:rPr>
          <w:rFonts w:asciiTheme="majorHAnsi" w:hAnsiTheme="majorHAnsi" w:cs="Arial"/>
          <w:b/>
        </w:rPr>
        <w:t xml:space="preserve"> </w:t>
      </w:r>
      <w:r w:rsidRPr="008759DE">
        <w:rPr>
          <w:rFonts w:asciiTheme="majorHAnsi" w:hAnsiTheme="majorHAnsi" w:cs="Arial"/>
        </w:rPr>
        <w:t>do umowy).</w:t>
      </w:r>
    </w:p>
    <w:p w14:paraId="4B7F1410" w14:textId="77777777" w:rsidR="008759DE" w:rsidRPr="008759DE" w:rsidRDefault="008759DE" w:rsidP="008759DE">
      <w:pPr>
        <w:suppressAutoHyphens/>
        <w:spacing w:before="240" w:after="120"/>
        <w:jc w:val="center"/>
        <w:rPr>
          <w:rFonts w:asciiTheme="majorHAnsi" w:hAnsiTheme="majorHAnsi" w:cs="Tahoma"/>
          <w:b/>
          <w:u w:val="single"/>
          <w:lang w:eastAsia="ar-SA"/>
        </w:rPr>
      </w:pPr>
      <w:r w:rsidRPr="008759DE">
        <w:rPr>
          <w:rFonts w:asciiTheme="majorHAnsi" w:hAnsiTheme="majorHAnsi" w:cs="Tahoma"/>
          <w:b/>
          <w:lang w:eastAsia="ar-SA"/>
        </w:rPr>
        <w:t xml:space="preserve">§ 6 </w:t>
      </w:r>
      <w:r w:rsidRPr="008759DE">
        <w:rPr>
          <w:rFonts w:asciiTheme="majorHAnsi" w:hAnsiTheme="majorHAnsi" w:cs="Tahoma"/>
          <w:b/>
          <w:u w:val="single"/>
          <w:lang w:eastAsia="ar-SA"/>
        </w:rPr>
        <w:t>Warunki szczegółowe</w:t>
      </w:r>
    </w:p>
    <w:p w14:paraId="653188BF" w14:textId="77777777" w:rsidR="008759DE" w:rsidRPr="008759DE"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8759DE">
        <w:rPr>
          <w:rFonts w:asciiTheme="majorHAnsi" w:hAnsiTheme="majorHAnsi" w:cs="Tahoma"/>
          <w:color w:val="000000"/>
          <w:lang w:eastAsia="ar-SA"/>
        </w:rPr>
        <w:t xml:space="preserve">Zamawiający dokona odbioru jakościowego i ilościowego. Wykonawca zobowiązuje się </w:t>
      </w:r>
      <w:r w:rsidRPr="008759DE">
        <w:rPr>
          <w:rFonts w:asciiTheme="majorHAnsi" w:hAnsiTheme="majorHAnsi" w:cs="Tahoma"/>
          <w:color w:val="000000"/>
          <w:lang w:eastAsia="ar-SA"/>
        </w:rPr>
        <w:br/>
        <w:t xml:space="preserve">do przyjęcia zwrotu i wymiany złej jakości </w:t>
      </w:r>
      <w:r w:rsidRPr="008759DE">
        <w:rPr>
          <w:rFonts w:asciiTheme="majorHAnsi" w:hAnsiTheme="majorHAnsi" w:cs="Tahoma"/>
          <w:lang w:eastAsia="ar-SA"/>
        </w:rPr>
        <w:t xml:space="preserve">kruszywa i pokrycia wszelkich ewentualnych kosztów z tym związanych. </w:t>
      </w:r>
    </w:p>
    <w:p w14:paraId="3857E68C" w14:textId="77777777" w:rsidR="008759DE" w:rsidRPr="008759DE"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8759DE">
        <w:rPr>
          <w:rFonts w:asciiTheme="majorHAnsi" w:hAnsiTheme="majorHAnsi" w:cs="Tahoma"/>
          <w:lang w:eastAsia="ar-SA"/>
        </w:rPr>
        <w:t xml:space="preserve">Reklamacje Zamawiającego załatwiane będą w terminie 5 dni licząc od daty zgłoszenia. </w:t>
      </w:r>
    </w:p>
    <w:p w14:paraId="00680588" w14:textId="77777777" w:rsidR="00982F2F" w:rsidRDefault="00982F2F" w:rsidP="008759DE">
      <w:pPr>
        <w:suppressAutoHyphens/>
        <w:spacing w:after="120"/>
        <w:jc w:val="center"/>
        <w:rPr>
          <w:rFonts w:asciiTheme="majorHAnsi" w:hAnsiTheme="majorHAnsi" w:cs="Tahoma"/>
          <w:b/>
          <w:lang w:eastAsia="ar-SA"/>
        </w:rPr>
      </w:pPr>
    </w:p>
    <w:p w14:paraId="35E993A7"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7 </w:t>
      </w:r>
      <w:r w:rsidRPr="008759DE">
        <w:rPr>
          <w:rFonts w:asciiTheme="majorHAnsi" w:hAnsiTheme="majorHAnsi" w:cs="Tahoma"/>
          <w:b/>
          <w:u w:val="single"/>
          <w:lang w:eastAsia="ar-SA"/>
        </w:rPr>
        <w:t>Kary umowne</w:t>
      </w:r>
    </w:p>
    <w:p w14:paraId="5CD23021" w14:textId="77777777" w:rsidR="008759DE" w:rsidRPr="008759DE" w:rsidRDefault="008759DE" w:rsidP="008759DE">
      <w:pPr>
        <w:widowControl w:val="0"/>
        <w:tabs>
          <w:tab w:val="left" w:pos="709"/>
        </w:tabs>
        <w:suppressAutoHyphens/>
        <w:autoSpaceDE w:val="0"/>
        <w:spacing w:after="0"/>
        <w:jc w:val="both"/>
        <w:rPr>
          <w:rFonts w:asciiTheme="majorHAnsi" w:hAnsiTheme="majorHAnsi" w:cs="Tahoma"/>
          <w:lang w:eastAsia="ar-SA"/>
        </w:rPr>
      </w:pPr>
      <w:r w:rsidRPr="008759DE">
        <w:rPr>
          <w:rFonts w:asciiTheme="majorHAnsi" w:hAnsiTheme="majorHAnsi" w:cs="Tahoma"/>
          <w:lang w:eastAsia="ar-SA"/>
        </w:rPr>
        <w:t xml:space="preserve">1. W razie niewykonania lub nienależytego wykonania umowy strony zobowiązują się zapłacić kary umowne w następujących wypadkach i wysokościach: </w:t>
      </w:r>
    </w:p>
    <w:p w14:paraId="068D4040" w14:textId="12B58B9A" w:rsidR="008759DE" w:rsidRPr="008759DE" w:rsidRDefault="008759DE" w:rsidP="00A05137">
      <w:pPr>
        <w:widowControl w:val="0"/>
        <w:numPr>
          <w:ilvl w:val="0"/>
          <w:numId w:val="69"/>
        </w:numPr>
        <w:tabs>
          <w:tab w:val="left" w:pos="426"/>
        </w:tabs>
        <w:suppressAutoHyphens/>
        <w:autoSpaceDE w:val="0"/>
        <w:spacing w:before="0" w:after="0" w:line="240" w:lineRule="auto"/>
        <w:rPr>
          <w:rFonts w:asciiTheme="majorHAnsi" w:hAnsiTheme="majorHAnsi" w:cs="Tahoma"/>
          <w:lang w:eastAsia="ar-SA"/>
        </w:rPr>
      </w:pPr>
      <w:r w:rsidRPr="008759DE">
        <w:rPr>
          <w:rFonts w:asciiTheme="majorHAnsi" w:hAnsiTheme="majorHAnsi" w:cs="Tahoma"/>
          <w:lang w:eastAsia="ar-SA"/>
        </w:rPr>
        <w:t xml:space="preserve">Wykonawca zapłaci Zamawiającemu kary umowne: </w:t>
      </w:r>
      <w:r w:rsidRPr="008759DE">
        <w:rPr>
          <w:rFonts w:asciiTheme="majorHAnsi" w:hAnsiTheme="majorHAnsi" w:cs="Tahoma"/>
          <w:lang w:eastAsia="ar-SA"/>
        </w:rPr>
        <w:br/>
        <w:t>a) w wysokości 10% wartości umownej (brutto), gdy</w:t>
      </w:r>
      <w:r w:rsidR="00A05137">
        <w:rPr>
          <w:rFonts w:asciiTheme="majorHAnsi" w:hAnsiTheme="majorHAnsi" w:cs="Tahoma"/>
          <w:lang w:eastAsia="ar-SA"/>
        </w:rPr>
        <w:t xml:space="preserve"> Zamawiający odstąpi od umowy </w:t>
      </w:r>
      <w:r w:rsidRPr="008759DE">
        <w:rPr>
          <w:rFonts w:asciiTheme="majorHAnsi" w:hAnsiTheme="majorHAnsi" w:cs="Tahoma"/>
          <w:lang w:eastAsia="ar-SA"/>
        </w:rPr>
        <w:t xml:space="preserve">z powodu okoliczności, za które odpowiada Wykonawca, </w:t>
      </w:r>
      <w:r w:rsidRPr="008759DE">
        <w:rPr>
          <w:rFonts w:asciiTheme="majorHAnsi" w:hAnsiTheme="majorHAnsi" w:cs="Tahoma"/>
          <w:lang w:eastAsia="ar-SA"/>
        </w:rPr>
        <w:br/>
        <w:t xml:space="preserve">b) w wysokości 0,5% wartości umownej (brutto) za opóźnienie w dostarczeniu kruszywa za każdy rozpoczęty dzień opóźnienia. </w:t>
      </w:r>
    </w:p>
    <w:p w14:paraId="73E69E0E" w14:textId="0E1995B2" w:rsidR="008759DE" w:rsidRPr="008759DE" w:rsidRDefault="008759DE" w:rsidP="00A05137">
      <w:pPr>
        <w:widowControl w:val="0"/>
        <w:numPr>
          <w:ilvl w:val="0"/>
          <w:numId w:val="69"/>
        </w:numPr>
        <w:tabs>
          <w:tab w:val="clear" w:pos="340"/>
        </w:tabs>
        <w:suppressAutoHyphens/>
        <w:autoSpaceDE w:val="0"/>
        <w:spacing w:before="0" w:after="0" w:line="240" w:lineRule="auto"/>
        <w:ind w:left="426" w:hanging="426"/>
        <w:rPr>
          <w:rFonts w:asciiTheme="majorHAnsi" w:hAnsiTheme="majorHAnsi" w:cs="Tahoma"/>
          <w:color w:val="000000"/>
          <w:lang w:eastAsia="ar-SA"/>
        </w:rPr>
      </w:pPr>
      <w:r w:rsidRPr="008759DE">
        <w:rPr>
          <w:rFonts w:asciiTheme="majorHAnsi" w:hAnsiTheme="majorHAnsi" w:cs="Tahoma"/>
          <w:color w:val="000000"/>
          <w:lang w:eastAsia="ar-SA"/>
        </w:rPr>
        <w:t xml:space="preserve">Zamawiający zapłaci Wykonawcy kary umowne: </w:t>
      </w:r>
      <w:r w:rsidRPr="008759DE">
        <w:rPr>
          <w:rFonts w:asciiTheme="majorHAnsi" w:hAnsiTheme="majorHAnsi" w:cs="Tahoma"/>
          <w:color w:val="000000"/>
          <w:lang w:eastAsia="ar-SA"/>
        </w:rPr>
        <w:br/>
        <w:t>a) 10% wartości umownej (brutto) w razie odstąpienia</w:t>
      </w:r>
      <w:r w:rsidR="00A05137">
        <w:rPr>
          <w:rFonts w:asciiTheme="majorHAnsi" w:hAnsiTheme="majorHAnsi" w:cs="Tahoma"/>
          <w:color w:val="000000"/>
          <w:lang w:eastAsia="ar-SA"/>
        </w:rPr>
        <w:t xml:space="preserve"> przez Wykonawcę od umowy </w:t>
      </w:r>
      <w:r w:rsidRPr="008759DE">
        <w:rPr>
          <w:rFonts w:asciiTheme="majorHAnsi" w:hAnsiTheme="majorHAnsi" w:cs="Tahoma"/>
          <w:color w:val="000000"/>
          <w:lang w:eastAsia="ar-SA"/>
        </w:rPr>
        <w:t>z powodu okoliczności, za które ponosi odpowied</w:t>
      </w:r>
      <w:r w:rsidR="00A05137">
        <w:rPr>
          <w:rFonts w:asciiTheme="majorHAnsi" w:hAnsiTheme="majorHAnsi" w:cs="Tahoma"/>
          <w:color w:val="000000"/>
          <w:lang w:eastAsia="ar-SA"/>
        </w:rPr>
        <w:t xml:space="preserve">zialność Zamawiający, </w:t>
      </w:r>
      <w:r w:rsidRPr="008759DE">
        <w:rPr>
          <w:rFonts w:asciiTheme="majorHAnsi" w:hAnsiTheme="majorHAnsi" w:cs="Tahoma"/>
          <w:color w:val="000000"/>
          <w:lang w:eastAsia="ar-SA"/>
        </w:rPr>
        <w:t xml:space="preserve">z zastrzeżeniem, o którym mowa w § 8. </w:t>
      </w:r>
    </w:p>
    <w:p w14:paraId="714A71E0" w14:textId="77777777" w:rsidR="008759DE" w:rsidRPr="008759DE" w:rsidRDefault="008759DE" w:rsidP="008759DE">
      <w:pPr>
        <w:suppressAutoHyphens/>
        <w:spacing w:after="0"/>
        <w:jc w:val="both"/>
        <w:rPr>
          <w:rFonts w:asciiTheme="majorHAnsi" w:hAnsiTheme="majorHAnsi" w:cs="Tahoma"/>
          <w:color w:val="000000"/>
          <w:lang w:eastAsia="ar-SA"/>
        </w:rPr>
      </w:pPr>
      <w:r w:rsidRPr="008759DE">
        <w:rPr>
          <w:rFonts w:asciiTheme="majorHAnsi" w:hAnsiTheme="majorHAnsi" w:cs="Tahoma"/>
          <w:color w:val="000000"/>
          <w:lang w:eastAsia="ar-SA"/>
        </w:rPr>
        <w:t>2. Jeżeli wysokość zastrzeżonych kar umownych nie pokrywa poniesionej szkody, strony mogą dochodzić odszkodowania uzupełniającego</w:t>
      </w:r>
    </w:p>
    <w:p w14:paraId="184615A0"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8 </w:t>
      </w:r>
      <w:r w:rsidRPr="008759DE">
        <w:rPr>
          <w:rFonts w:asciiTheme="majorHAnsi" w:hAnsiTheme="majorHAnsi" w:cs="Tahoma"/>
          <w:b/>
          <w:u w:val="single"/>
          <w:lang w:eastAsia="ar-SA"/>
        </w:rPr>
        <w:t>Odstąpienie od umowy</w:t>
      </w:r>
    </w:p>
    <w:p w14:paraId="53B8539F" w14:textId="77777777" w:rsidR="008759DE" w:rsidRPr="008759DE" w:rsidRDefault="008759DE" w:rsidP="00010BCE">
      <w:pPr>
        <w:numPr>
          <w:ilvl w:val="0"/>
          <w:numId w:val="66"/>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wykonanej części umowy.</w:t>
      </w:r>
    </w:p>
    <w:p w14:paraId="616CD2F3" w14:textId="77777777" w:rsidR="008759DE" w:rsidRPr="008759DE" w:rsidRDefault="008759DE" w:rsidP="00010BCE">
      <w:pPr>
        <w:numPr>
          <w:ilvl w:val="0"/>
          <w:numId w:val="66"/>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Odstąpienie od umowy powinno nastąpić w formie pisemnej pod rygorem nieważności takiego oświadczenia i powinno zawierać uzasadnienie.</w:t>
      </w:r>
    </w:p>
    <w:p w14:paraId="4722BA70" w14:textId="77777777" w:rsidR="00127337" w:rsidRDefault="00127337" w:rsidP="008759DE">
      <w:pPr>
        <w:suppressAutoHyphens/>
        <w:spacing w:after="120"/>
        <w:jc w:val="center"/>
        <w:rPr>
          <w:rFonts w:asciiTheme="majorHAnsi" w:hAnsiTheme="majorHAnsi" w:cs="Tahoma"/>
          <w:b/>
          <w:lang w:eastAsia="ar-SA"/>
        </w:rPr>
      </w:pPr>
    </w:p>
    <w:p w14:paraId="54161231" w14:textId="77777777" w:rsidR="008759DE" w:rsidRPr="008759DE" w:rsidRDefault="008759DE" w:rsidP="008759DE">
      <w:pPr>
        <w:suppressAutoHyphens/>
        <w:spacing w:after="120"/>
        <w:jc w:val="center"/>
        <w:rPr>
          <w:rFonts w:asciiTheme="majorHAnsi" w:hAnsiTheme="majorHAnsi" w:cs="Tahoma"/>
          <w:b/>
          <w:lang w:eastAsia="ar-SA"/>
        </w:rPr>
      </w:pPr>
      <w:r w:rsidRPr="008759DE">
        <w:rPr>
          <w:rFonts w:asciiTheme="majorHAnsi" w:hAnsiTheme="majorHAnsi" w:cs="Tahoma"/>
          <w:b/>
          <w:lang w:eastAsia="ar-SA"/>
        </w:rPr>
        <w:lastRenderedPageBreak/>
        <w:t xml:space="preserve">§ 9 </w:t>
      </w:r>
    </w:p>
    <w:p w14:paraId="6DC4CE25" w14:textId="77777777" w:rsidR="008759DE" w:rsidRPr="008759DE" w:rsidRDefault="008759DE" w:rsidP="008759DE">
      <w:pPr>
        <w:suppressAutoHyphens/>
        <w:spacing w:after="0"/>
        <w:jc w:val="both"/>
        <w:rPr>
          <w:rFonts w:asciiTheme="majorHAnsi" w:hAnsiTheme="majorHAnsi" w:cs="Tahoma"/>
          <w:lang w:eastAsia="ar-SA"/>
        </w:rPr>
      </w:pPr>
      <w:r w:rsidRPr="008759DE">
        <w:rPr>
          <w:rFonts w:asciiTheme="majorHAnsi" w:hAnsiTheme="majorHAnsi" w:cs="Tahoma"/>
          <w:lang w:eastAsia="ar-SA"/>
        </w:rPr>
        <w:t xml:space="preserve">Poza przypadkiem, o którym mowa w § 8, stronom przysługuje prawo odstąpienia </w:t>
      </w:r>
      <w:r w:rsidRPr="008759DE">
        <w:rPr>
          <w:rFonts w:asciiTheme="majorHAnsi" w:hAnsiTheme="majorHAnsi" w:cs="Tahoma"/>
          <w:lang w:eastAsia="ar-SA"/>
        </w:rPr>
        <w:br/>
        <w:t>od umowy w następujących sytuacjach:</w:t>
      </w:r>
    </w:p>
    <w:p w14:paraId="3225544F" w14:textId="77777777" w:rsidR="008759DE" w:rsidRPr="008759DE" w:rsidRDefault="008759DE" w:rsidP="00A05137">
      <w:pPr>
        <w:numPr>
          <w:ilvl w:val="0"/>
          <w:numId w:val="78"/>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Zamawiającemu przysługuje prawo odstąpienia od umowy, gdy:</w:t>
      </w:r>
    </w:p>
    <w:p w14:paraId="5D201FB5"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zostanie ogłoszona upadłość, likwidacja lub rozwiązanie firmy Wykonawcy</w:t>
      </w:r>
    </w:p>
    <w:p w14:paraId="346D47C2"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zostanie wydany nakaz zajęcia majątku Wykonawcy,</w:t>
      </w:r>
    </w:p>
    <w:p w14:paraId="5F66B19F"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Wykonawca nie rozpoczął realizacji przedmiotu umowy bez uzasadnionych przyczyn oraz nie kontynuuje jej pomimo wezwania Zamawiającego złożonego na piśmie.</w:t>
      </w:r>
    </w:p>
    <w:p w14:paraId="01B8F9EE" w14:textId="77777777" w:rsidR="008759DE" w:rsidRPr="008759DE"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8759DE">
        <w:rPr>
          <w:rFonts w:asciiTheme="majorHAnsi" w:hAnsiTheme="majorHAnsi" w:cs="Tahoma"/>
          <w:lang w:eastAsia="ar-SA"/>
        </w:rPr>
        <w:t>Wykonawcy przysługuje prawo odstąpienia od umowy, jeżeli:</w:t>
      </w:r>
    </w:p>
    <w:p w14:paraId="3058D8C8" w14:textId="77777777" w:rsidR="008759DE" w:rsidRPr="008759DE"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8759DE">
        <w:rPr>
          <w:rFonts w:asciiTheme="majorHAnsi" w:hAnsiTheme="majorHAnsi" w:cs="Tahoma"/>
          <w:lang w:eastAsia="ar-SA"/>
        </w:rPr>
        <w:t>Zamawiający nie wywiązuje się z obowiązku zapłaty faktur w terminie 4 tygodni od upływu terminu zapłaty faktur określonego w niniejszej umowie.</w:t>
      </w:r>
    </w:p>
    <w:p w14:paraId="5B8148C6" w14:textId="77777777" w:rsidR="008759DE" w:rsidRPr="008759DE"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8759DE">
        <w:rPr>
          <w:rFonts w:asciiTheme="majorHAnsi" w:hAnsiTheme="majorHAnsi" w:cs="Tahoma"/>
          <w:lang w:eastAsia="ar-SA"/>
        </w:rPr>
        <w:t>Zamawiający zawiadomi Wykonawcę, iż wobec zaistnienia uprzednio nieprzewidzianych okoliczności nie będzie mógł spełnić swoich zobowiązań umownych wobec Wykonawcy.</w:t>
      </w:r>
    </w:p>
    <w:p w14:paraId="09D1B5CA" w14:textId="77777777" w:rsidR="008759DE" w:rsidRPr="008759DE"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8759DE">
        <w:rPr>
          <w:rFonts w:asciiTheme="majorHAnsi" w:hAnsiTheme="majorHAnsi" w:cs="Tahoma"/>
          <w:lang w:eastAsia="ar-SA"/>
        </w:rPr>
        <w:t>Postanowienia § 8 ust. 2 stosuje się odpowiednio.</w:t>
      </w:r>
    </w:p>
    <w:p w14:paraId="6F29AFD9"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10 </w:t>
      </w:r>
      <w:r w:rsidRPr="008759DE">
        <w:rPr>
          <w:rFonts w:asciiTheme="majorHAnsi" w:hAnsiTheme="majorHAnsi" w:cs="Tahoma"/>
          <w:b/>
          <w:u w:val="single"/>
          <w:lang w:eastAsia="ar-SA"/>
        </w:rPr>
        <w:t>Zmiana umowy</w:t>
      </w:r>
    </w:p>
    <w:p w14:paraId="2D4C0E25" w14:textId="77777777" w:rsidR="008759DE" w:rsidRPr="008759DE" w:rsidRDefault="008759DE" w:rsidP="00010BCE">
      <w:pPr>
        <w:numPr>
          <w:ilvl w:val="0"/>
          <w:numId w:val="64"/>
        </w:numPr>
        <w:suppressAutoHyphens/>
        <w:spacing w:before="0" w:after="0"/>
        <w:jc w:val="both"/>
        <w:rPr>
          <w:rFonts w:asciiTheme="majorHAnsi" w:hAnsiTheme="majorHAnsi" w:cs="Tahoma"/>
          <w:lang w:eastAsia="ar-SA"/>
        </w:rPr>
      </w:pPr>
      <w:r w:rsidRPr="008759DE">
        <w:rPr>
          <w:rFonts w:asciiTheme="majorHAnsi" w:hAnsiTheme="majorHAnsi" w:cs="Tahoma"/>
          <w:lang w:eastAsia="ar-SA"/>
        </w:rPr>
        <w:t>Każda zmiana postanowień niniejszej umowy wymaga formy pisemnej w postaci aneksu pod rygorem nieważności.</w:t>
      </w:r>
    </w:p>
    <w:p w14:paraId="59C77416" w14:textId="288964BE" w:rsidR="008759DE" w:rsidRPr="008759DE" w:rsidRDefault="008759DE" w:rsidP="00010BCE">
      <w:pPr>
        <w:numPr>
          <w:ilvl w:val="0"/>
          <w:numId w:val="64"/>
        </w:numPr>
        <w:suppressAutoHyphens/>
        <w:spacing w:before="0" w:after="0"/>
        <w:jc w:val="both"/>
        <w:rPr>
          <w:rFonts w:asciiTheme="majorHAnsi" w:hAnsiTheme="majorHAnsi" w:cs="Tahoma"/>
          <w:lang w:eastAsia="ar-SA"/>
        </w:rPr>
      </w:pPr>
      <w:r w:rsidRPr="008759DE">
        <w:rPr>
          <w:rFonts w:asciiTheme="majorHAnsi" w:hAnsiTheme="majorHAnsi" w:cs="Tahoma"/>
          <w:lang w:eastAsia="ar-SA"/>
        </w:rPr>
        <w:t xml:space="preserve">Zmiany nie mogą naruszać postanowień zawartych w art. </w:t>
      </w:r>
      <w:r w:rsidR="005F2D99" w:rsidRPr="005F2D99">
        <w:rPr>
          <w:rFonts w:asciiTheme="majorHAnsi" w:hAnsiTheme="majorHAnsi" w:cs="Tahoma"/>
          <w:lang w:eastAsia="ar-SA"/>
        </w:rPr>
        <w:t>455 ust 1</w:t>
      </w:r>
      <w:r w:rsidRPr="008759DE">
        <w:rPr>
          <w:rFonts w:asciiTheme="majorHAnsi" w:hAnsiTheme="majorHAnsi" w:cs="Tahoma"/>
          <w:lang w:eastAsia="ar-SA"/>
        </w:rPr>
        <w:t xml:space="preserve"> ustawy Prawo zamówień publicznych.</w:t>
      </w:r>
    </w:p>
    <w:p w14:paraId="53BD573E"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11 </w:t>
      </w:r>
      <w:r w:rsidRPr="008759DE">
        <w:rPr>
          <w:rFonts w:asciiTheme="majorHAnsi" w:hAnsiTheme="majorHAnsi" w:cs="Tahoma"/>
          <w:b/>
          <w:u w:val="single"/>
          <w:lang w:eastAsia="ar-SA"/>
        </w:rPr>
        <w:t>Kwestie sporne</w:t>
      </w:r>
    </w:p>
    <w:p w14:paraId="21C8CAE7" w14:textId="77777777" w:rsidR="008759DE" w:rsidRPr="008759DE" w:rsidRDefault="008759DE" w:rsidP="008759DE">
      <w:pPr>
        <w:suppressAutoHyphens/>
        <w:jc w:val="both"/>
        <w:rPr>
          <w:rFonts w:asciiTheme="majorHAnsi" w:hAnsiTheme="majorHAnsi" w:cs="Tahoma"/>
          <w:lang w:eastAsia="ar-SA"/>
        </w:rPr>
      </w:pPr>
      <w:r w:rsidRPr="008759DE">
        <w:rPr>
          <w:rFonts w:asciiTheme="majorHAnsi" w:hAnsiTheme="majorHAnsi" w:cs="Tahoma"/>
          <w:lang w:eastAsia="ar-SA"/>
        </w:rPr>
        <w:t>Ewentualne kwestie sporne wynikłe w trakcie realizacji niniejszej umowy strony rozstrzygać będą polubownie. W przypadku niedojścia przez strony do porozumienia w terminie 30 dni od dnia wystąpienia jednej ze stron spory rozstrzygane będą przez sąd powszechny, właściwy miejscowo dla siedziby Zamawiającego.</w:t>
      </w:r>
    </w:p>
    <w:p w14:paraId="2F1CD08B"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12 </w:t>
      </w:r>
      <w:r w:rsidRPr="008759DE">
        <w:rPr>
          <w:rFonts w:asciiTheme="majorHAnsi" w:hAnsiTheme="majorHAnsi" w:cs="Tahoma"/>
          <w:b/>
          <w:u w:val="single"/>
          <w:lang w:eastAsia="ar-SA"/>
        </w:rPr>
        <w:t>Postanowienia końcowe</w:t>
      </w:r>
    </w:p>
    <w:p w14:paraId="7F79290D" w14:textId="77777777" w:rsidR="008759DE" w:rsidRPr="008759DE" w:rsidRDefault="008759DE" w:rsidP="00010BCE">
      <w:pPr>
        <w:numPr>
          <w:ilvl w:val="1"/>
          <w:numId w:val="69"/>
        </w:numPr>
        <w:suppressAutoHyphens/>
        <w:spacing w:before="0" w:after="0" w:line="240" w:lineRule="auto"/>
        <w:contextualSpacing/>
        <w:jc w:val="both"/>
        <w:rPr>
          <w:rFonts w:asciiTheme="majorHAnsi" w:hAnsiTheme="majorHAnsi" w:cs="Tahoma"/>
          <w:color w:val="000000"/>
          <w:lang w:eastAsia="ar-SA"/>
        </w:rPr>
      </w:pPr>
      <w:r w:rsidRPr="008759DE">
        <w:rPr>
          <w:rFonts w:asciiTheme="majorHAnsi" w:hAnsiTheme="majorHAnsi" w:cs="Tahoma"/>
          <w:color w:val="000000"/>
          <w:lang w:eastAsia="ar-SA"/>
        </w:rPr>
        <w:t>W sprawach nie uregulowanych niniejszą umową stosuje się przepisy Kodeksu Cywilnego, a w sprawach procesowych – przepisy Kodeksu Postępowania Cywilnego.</w:t>
      </w:r>
    </w:p>
    <w:p w14:paraId="6628DFA4" w14:textId="77777777" w:rsidR="008759DE" w:rsidRPr="008759DE" w:rsidRDefault="008759DE" w:rsidP="00010BCE">
      <w:pPr>
        <w:numPr>
          <w:ilvl w:val="0"/>
          <w:numId w:val="73"/>
        </w:numPr>
        <w:suppressAutoHyphens/>
        <w:spacing w:before="0" w:after="0" w:line="240" w:lineRule="auto"/>
        <w:ind w:left="284" w:hanging="284"/>
        <w:jc w:val="both"/>
        <w:rPr>
          <w:rFonts w:asciiTheme="majorHAnsi" w:hAnsiTheme="majorHAnsi" w:cs="Tahoma"/>
          <w:lang w:eastAsia="zh-CN"/>
        </w:rPr>
      </w:pPr>
      <w:r w:rsidRPr="008759DE">
        <w:rPr>
          <w:rFonts w:asciiTheme="majorHAnsi" w:hAnsiTheme="majorHAnsi" w:cs="Tahoma"/>
          <w:lang w:eastAsia="zh-CN"/>
        </w:rPr>
        <w:t xml:space="preserve">Integralną część niniejszej umowy stanowią: </w:t>
      </w:r>
    </w:p>
    <w:p w14:paraId="49188399" w14:textId="77777777" w:rsidR="008759DE" w:rsidRP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Oferta Wykonawcy</w:t>
      </w:r>
    </w:p>
    <w:p w14:paraId="4C7D696F" w14:textId="302971A8" w:rsid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Specyfikacja Warunków Zamówienia,</w:t>
      </w:r>
    </w:p>
    <w:p w14:paraId="53FC3999" w14:textId="31F54470" w:rsidR="008759DE" w:rsidRP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SST</w:t>
      </w:r>
    </w:p>
    <w:p w14:paraId="0E3A8186" w14:textId="77777777" w:rsidR="008759DE" w:rsidRPr="008759DE" w:rsidRDefault="008759DE" w:rsidP="008759DE">
      <w:pPr>
        <w:suppressAutoHyphens/>
        <w:spacing w:after="120"/>
        <w:jc w:val="center"/>
        <w:rPr>
          <w:rFonts w:asciiTheme="majorHAnsi" w:hAnsiTheme="majorHAnsi" w:cs="Tahoma"/>
          <w:b/>
          <w:lang w:eastAsia="ar-SA"/>
        </w:rPr>
      </w:pPr>
      <w:r w:rsidRPr="008759DE">
        <w:rPr>
          <w:rFonts w:asciiTheme="majorHAnsi" w:hAnsiTheme="majorHAnsi" w:cs="Tahoma"/>
          <w:b/>
          <w:lang w:eastAsia="ar-SA"/>
        </w:rPr>
        <w:t xml:space="preserve">§ 13 </w:t>
      </w:r>
    </w:p>
    <w:p w14:paraId="75879B1D" w14:textId="01AF5545" w:rsidR="008759DE" w:rsidRPr="008759DE" w:rsidRDefault="00982F2F" w:rsidP="008759DE">
      <w:pPr>
        <w:suppressAutoHyphens/>
        <w:jc w:val="both"/>
        <w:rPr>
          <w:rFonts w:asciiTheme="majorHAnsi" w:hAnsiTheme="majorHAnsi" w:cs="Tahoma"/>
          <w:lang w:eastAsia="ar-SA"/>
        </w:rPr>
      </w:pPr>
      <w:r w:rsidRPr="00982F2F">
        <w:rPr>
          <w:rFonts w:asciiTheme="majorHAnsi" w:hAnsiTheme="majorHAnsi" w:cs="Tahoma"/>
          <w:lang w:eastAsia="ar-SA"/>
        </w:rPr>
        <w:t>Umowa została sporządzona w czterech jednobrzmiących egzemplarzach w języku polskim, jeden egzemplarz dla Wykonawcy i trzy egzemplarze dla Zamawiającego</w:t>
      </w:r>
      <w:r w:rsidR="008759DE" w:rsidRPr="008759DE">
        <w:rPr>
          <w:rFonts w:asciiTheme="majorHAnsi" w:hAnsiTheme="majorHAnsi" w:cs="Tahoma"/>
          <w:lang w:eastAsia="ar-SA"/>
        </w:rPr>
        <w:t>.</w:t>
      </w:r>
    </w:p>
    <w:p w14:paraId="491747FF" w14:textId="65123D8A" w:rsidR="003C61DC" w:rsidRPr="00B70BE3" w:rsidRDefault="008759DE" w:rsidP="008759DE">
      <w:pPr>
        <w:spacing w:before="0" w:after="0" w:line="240" w:lineRule="auto"/>
        <w:ind w:left="363"/>
        <w:jc w:val="both"/>
        <w:rPr>
          <w:rFonts w:asciiTheme="majorHAnsi" w:hAnsiTheme="majorHAnsi" w:cs="Arial"/>
          <w:b/>
          <w:lang w:eastAsia="pl-PL"/>
        </w:rPr>
      </w:pPr>
      <w:r w:rsidRPr="008759DE">
        <w:rPr>
          <w:rFonts w:asciiTheme="majorHAnsi" w:hAnsiTheme="majorHAnsi" w:cs="Tahoma"/>
          <w:b/>
          <w:lang w:eastAsia="ar-SA"/>
        </w:rPr>
        <w:t xml:space="preserve">ZAMAWIAJĄCY:                                                      </w:t>
      </w:r>
      <w:r w:rsidRPr="008759DE">
        <w:rPr>
          <w:rFonts w:asciiTheme="majorHAnsi" w:hAnsiTheme="majorHAnsi" w:cs="Tahoma"/>
          <w:b/>
          <w:lang w:eastAsia="ar-SA"/>
        </w:rPr>
        <w:tab/>
      </w:r>
      <w:r w:rsidRPr="008759DE">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sidRPr="008759DE">
        <w:rPr>
          <w:rFonts w:asciiTheme="majorHAnsi" w:hAnsiTheme="majorHAnsi" w:cs="Tahoma"/>
          <w:b/>
          <w:lang w:eastAsia="ar-SA"/>
        </w:rPr>
        <w:t>WYKONAWCA:</w:t>
      </w:r>
      <w:r w:rsidR="003C61DC" w:rsidRPr="00B70BE3">
        <w:rPr>
          <w:rFonts w:asciiTheme="majorHAnsi" w:hAnsiTheme="majorHAnsi" w:cs="Arial"/>
          <w:b/>
          <w:lang w:eastAsia="pl-PL"/>
        </w:rPr>
        <w:tab/>
      </w:r>
    </w:p>
    <w:p w14:paraId="1D31E7FE" w14:textId="77777777" w:rsidR="003C61DC" w:rsidRPr="00B70BE3" w:rsidRDefault="003C61DC" w:rsidP="00B70BE3">
      <w:pPr>
        <w:spacing w:before="0" w:after="0" w:line="240" w:lineRule="auto"/>
        <w:rPr>
          <w:rFonts w:asciiTheme="majorHAnsi" w:hAnsiTheme="majorHAnsi" w:cs="Arial"/>
          <w:lang w:eastAsia="pl-PL"/>
        </w:rPr>
      </w:pPr>
    </w:p>
    <w:p w14:paraId="1E9DB366" w14:textId="77777777" w:rsidR="003C61DC" w:rsidRPr="00B70BE3" w:rsidRDefault="003C61DC" w:rsidP="00B70BE3">
      <w:pPr>
        <w:spacing w:before="0" w:after="0" w:line="240" w:lineRule="auto"/>
        <w:rPr>
          <w:rFonts w:asciiTheme="majorHAnsi" w:hAnsiTheme="majorHAnsi" w:cs="Arial"/>
          <w:lang w:eastAsia="pl-PL"/>
        </w:rPr>
      </w:pPr>
    </w:p>
    <w:p w14:paraId="22F80568" w14:textId="77777777" w:rsidR="003C61DC" w:rsidRPr="00B70BE3" w:rsidRDefault="003C61DC" w:rsidP="00B70BE3">
      <w:pPr>
        <w:spacing w:before="0" w:after="0" w:line="240" w:lineRule="auto"/>
        <w:rPr>
          <w:rFonts w:asciiTheme="majorHAnsi" w:hAnsiTheme="majorHAnsi" w:cs="Arial"/>
          <w:lang w:eastAsia="pl-PL"/>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33EB645C" w14:textId="77777777" w:rsidR="00A85BCF" w:rsidRDefault="00A85BCF" w:rsidP="00B70BE3">
      <w:pPr>
        <w:autoSpaceDE w:val="0"/>
        <w:spacing w:before="0" w:after="0" w:line="240" w:lineRule="auto"/>
        <w:jc w:val="right"/>
        <w:rPr>
          <w:rFonts w:asciiTheme="majorHAnsi" w:hAnsiTheme="majorHAnsi" w:cs="Arial"/>
          <w:b/>
          <w:lang w:eastAsia="pl-PL"/>
        </w:rPr>
      </w:pPr>
    </w:p>
    <w:p w14:paraId="6875F589" w14:textId="77777777" w:rsidR="00A85BCF" w:rsidRDefault="00A85BCF" w:rsidP="00B70BE3">
      <w:pPr>
        <w:autoSpaceDE w:val="0"/>
        <w:spacing w:before="0" w:after="0" w:line="240" w:lineRule="auto"/>
        <w:jc w:val="right"/>
        <w:rPr>
          <w:rFonts w:asciiTheme="majorHAnsi" w:hAnsiTheme="majorHAnsi" w:cs="Arial"/>
          <w:b/>
          <w:lang w:eastAsia="pl-PL"/>
        </w:rPr>
      </w:pPr>
    </w:p>
    <w:p w14:paraId="105979FD" w14:textId="77777777" w:rsidR="00A85BCF" w:rsidRDefault="00A85BCF" w:rsidP="00B70BE3">
      <w:pPr>
        <w:autoSpaceDE w:val="0"/>
        <w:spacing w:before="0" w:after="0" w:line="240" w:lineRule="auto"/>
        <w:jc w:val="right"/>
        <w:rPr>
          <w:rFonts w:asciiTheme="majorHAnsi" w:hAnsiTheme="majorHAnsi" w:cs="Arial"/>
          <w:b/>
          <w:lang w:eastAsia="pl-PL"/>
        </w:rPr>
      </w:pPr>
    </w:p>
    <w:p w14:paraId="53A9A3FE" w14:textId="77777777" w:rsidR="00A85BCF" w:rsidRDefault="00A85BCF" w:rsidP="00B70BE3">
      <w:pPr>
        <w:autoSpaceDE w:val="0"/>
        <w:spacing w:before="0" w:after="0" w:line="240" w:lineRule="auto"/>
        <w:jc w:val="right"/>
        <w:rPr>
          <w:rFonts w:asciiTheme="majorHAnsi" w:hAnsiTheme="majorHAnsi" w:cs="Arial"/>
          <w:b/>
          <w:lang w:eastAsia="pl-PL"/>
        </w:rPr>
      </w:pPr>
    </w:p>
    <w:p w14:paraId="1797E828" w14:textId="77777777" w:rsidR="00A05137" w:rsidRDefault="00A05137" w:rsidP="00B70BE3">
      <w:pPr>
        <w:autoSpaceDE w:val="0"/>
        <w:spacing w:before="0" w:after="0" w:line="240" w:lineRule="auto"/>
        <w:jc w:val="right"/>
        <w:rPr>
          <w:rFonts w:asciiTheme="majorHAnsi" w:hAnsiTheme="majorHAnsi" w:cs="Arial"/>
          <w:b/>
          <w:lang w:eastAsia="pl-PL"/>
        </w:rPr>
      </w:pPr>
    </w:p>
    <w:p w14:paraId="39B2046C" w14:textId="77777777" w:rsidR="00A05137" w:rsidRDefault="00A05137" w:rsidP="00B70BE3">
      <w:pPr>
        <w:autoSpaceDE w:val="0"/>
        <w:spacing w:before="0" w:after="0" w:line="240" w:lineRule="auto"/>
        <w:jc w:val="right"/>
        <w:rPr>
          <w:rFonts w:asciiTheme="majorHAnsi" w:hAnsiTheme="majorHAnsi" w:cs="Arial"/>
          <w:b/>
          <w:lang w:eastAsia="pl-PL"/>
        </w:rPr>
      </w:pPr>
    </w:p>
    <w:p w14:paraId="7D607E6B" w14:textId="77777777" w:rsidR="00A05137" w:rsidRDefault="00A05137" w:rsidP="00B70BE3">
      <w:pPr>
        <w:autoSpaceDE w:val="0"/>
        <w:spacing w:before="0" w:after="0" w:line="240" w:lineRule="auto"/>
        <w:jc w:val="right"/>
        <w:rPr>
          <w:rFonts w:asciiTheme="majorHAnsi" w:hAnsiTheme="majorHAnsi" w:cs="Arial"/>
          <w:b/>
          <w:lang w:eastAsia="pl-PL"/>
        </w:rPr>
      </w:pPr>
    </w:p>
    <w:p w14:paraId="79DED13E" w14:textId="77777777" w:rsidR="00A05137" w:rsidRDefault="00A05137" w:rsidP="00B70BE3">
      <w:pPr>
        <w:autoSpaceDE w:val="0"/>
        <w:spacing w:before="0" w:after="0" w:line="240" w:lineRule="auto"/>
        <w:jc w:val="right"/>
        <w:rPr>
          <w:rFonts w:asciiTheme="majorHAnsi" w:hAnsiTheme="majorHAnsi" w:cs="Arial"/>
          <w:b/>
          <w:lang w:eastAsia="pl-PL"/>
        </w:rPr>
      </w:pPr>
    </w:p>
    <w:p w14:paraId="740E39D2" w14:textId="77777777" w:rsidR="00A05137" w:rsidRDefault="00A05137" w:rsidP="00B70BE3">
      <w:pPr>
        <w:autoSpaceDE w:val="0"/>
        <w:spacing w:before="0" w:after="0" w:line="240" w:lineRule="auto"/>
        <w:jc w:val="right"/>
        <w:rPr>
          <w:rFonts w:asciiTheme="majorHAnsi" w:hAnsiTheme="majorHAnsi" w:cs="Arial"/>
          <w:b/>
          <w:lang w:eastAsia="pl-PL"/>
        </w:rPr>
      </w:pPr>
    </w:p>
    <w:p w14:paraId="60CD28B2" w14:textId="77777777" w:rsidR="00A05137" w:rsidRDefault="00A05137" w:rsidP="00B70BE3">
      <w:pPr>
        <w:autoSpaceDE w:val="0"/>
        <w:spacing w:before="0" w:after="0" w:line="240" w:lineRule="auto"/>
        <w:jc w:val="right"/>
        <w:rPr>
          <w:rFonts w:asciiTheme="majorHAnsi" w:hAnsiTheme="majorHAnsi" w:cs="Arial"/>
          <w:b/>
          <w:lang w:eastAsia="pl-PL"/>
        </w:rPr>
      </w:pPr>
    </w:p>
    <w:p w14:paraId="399F14CC" w14:textId="77777777" w:rsidR="00A05137" w:rsidRDefault="00A05137" w:rsidP="00B70BE3">
      <w:pPr>
        <w:autoSpaceDE w:val="0"/>
        <w:spacing w:before="0" w:after="0" w:line="240" w:lineRule="auto"/>
        <w:jc w:val="right"/>
        <w:rPr>
          <w:rFonts w:asciiTheme="majorHAnsi" w:hAnsiTheme="majorHAnsi" w:cs="Arial"/>
          <w:b/>
          <w:lang w:eastAsia="pl-PL"/>
        </w:rPr>
      </w:pPr>
    </w:p>
    <w:p w14:paraId="26EDB1AC" w14:textId="77777777" w:rsidR="00A05137" w:rsidRDefault="00A05137" w:rsidP="00B70BE3">
      <w:pPr>
        <w:autoSpaceDE w:val="0"/>
        <w:spacing w:before="0" w:after="0" w:line="240" w:lineRule="auto"/>
        <w:jc w:val="right"/>
        <w:rPr>
          <w:rFonts w:asciiTheme="majorHAnsi" w:hAnsiTheme="majorHAnsi" w:cs="Arial"/>
          <w:b/>
          <w:lang w:eastAsia="pl-PL"/>
        </w:rPr>
      </w:pPr>
    </w:p>
    <w:p w14:paraId="07C5EBFA" w14:textId="77777777" w:rsidR="00A05137" w:rsidRDefault="00A05137" w:rsidP="00B70BE3">
      <w:pPr>
        <w:autoSpaceDE w:val="0"/>
        <w:spacing w:before="0" w:after="0" w:line="240" w:lineRule="auto"/>
        <w:jc w:val="right"/>
        <w:rPr>
          <w:rFonts w:asciiTheme="majorHAnsi" w:hAnsiTheme="majorHAnsi" w:cs="Arial"/>
          <w:b/>
          <w:lang w:eastAsia="pl-PL"/>
        </w:rPr>
      </w:pPr>
    </w:p>
    <w:p w14:paraId="339D17E3" w14:textId="77777777" w:rsidR="007C6FB6" w:rsidRDefault="007C6FB6" w:rsidP="00B70BE3">
      <w:pPr>
        <w:autoSpaceDE w:val="0"/>
        <w:spacing w:before="0" w:after="0" w:line="240" w:lineRule="auto"/>
        <w:jc w:val="right"/>
        <w:rPr>
          <w:rFonts w:asciiTheme="majorHAnsi" w:hAnsiTheme="majorHAnsi" w:cs="Arial"/>
          <w:b/>
          <w:lang w:eastAsia="pl-PL"/>
        </w:rPr>
      </w:pPr>
    </w:p>
    <w:p w14:paraId="2CAA38A2" w14:textId="77777777" w:rsidR="007C6FB6" w:rsidRDefault="007C6FB6" w:rsidP="00B70BE3">
      <w:pPr>
        <w:autoSpaceDE w:val="0"/>
        <w:spacing w:before="0" w:after="0" w:line="240" w:lineRule="auto"/>
        <w:jc w:val="right"/>
        <w:rPr>
          <w:rFonts w:asciiTheme="majorHAnsi" w:hAnsiTheme="majorHAnsi" w:cs="Arial"/>
          <w:b/>
          <w:lang w:eastAsia="pl-PL"/>
        </w:rPr>
      </w:pPr>
    </w:p>
    <w:p w14:paraId="6125FF02" w14:textId="3AFE771C" w:rsidR="003C61DC" w:rsidRPr="00B70BE3" w:rsidRDefault="003C61DC" w:rsidP="00B70BE3">
      <w:pPr>
        <w:autoSpaceDE w:val="0"/>
        <w:spacing w:before="0" w:after="0" w:line="240" w:lineRule="auto"/>
        <w:jc w:val="right"/>
        <w:rPr>
          <w:rFonts w:asciiTheme="majorHAnsi" w:hAnsiTheme="majorHAnsi" w:cs="Arial"/>
          <w:b/>
          <w:lang w:eastAsia="pl-PL"/>
        </w:rPr>
      </w:pPr>
      <w:r w:rsidRPr="00B70BE3">
        <w:rPr>
          <w:rFonts w:asciiTheme="majorHAnsi" w:hAnsiTheme="majorHAnsi" w:cs="Arial"/>
          <w:b/>
          <w:lang w:eastAsia="pl-PL"/>
        </w:rPr>
        <w:lastRenderedPageBreak/>
        <w:t xml:space="preserve">Załącznik Nr </w:t>
      </w:r>
      <w:r w:rsidR="008B218C">
        <w:rPr>
          <w:rFonts w:asciiTheme="majorHAnsi" w:hAnsiTheme="majorHAnsi" w:cs="Arial"/>
          <w:b/>
          <w:lang w:eastAsia="pl-PL"/>
        </w:rPr>
        <w:t>1</w:t>
      </w:r>
      <w:r w:rsidRPr="00B70BE3">
        <w:rPr>
          <w:rFonts w:asciiTheme="majorHAnsi" w:hAnsiTheme="majorHAnsi" w:cs="Arial"/>
          <w:b/>
          <w:lang w:eastAsia="pl-PL"/>
        </w:rPr>
        <w:t xml:space="preserve"> do umowy</w:t>
      </w:r>
    </w:p>
    <w:p w14:paraId="7B238920" w14:textId="77777777" w:rsidR="003C61DC" w:rsidRPr="00B70BE3" w:rsidRDefault="003C61DC" w:rsidP="00B70BE3">
      <w:pPr>
        <w:autoSpaceDE w:val="0"/>
        <w:spacing w:before="0" w:after="0" w:line="240" w:lineRule="auto"/>
        <w:rPr>
          <w:rFonts w:asciiTheme="majorHAnsi" w:hAnsiTheme="majorHAnsi" w:cs="Arial"/>
          <w:lang w:eastAsia="zh-CN"/>
        </w:rPr>
      </w:pPr>
    </w:p>
    <w:p w14:paraId="1D5080B8" w14:textId="77777777" w:rsidR="003C61DC" w:rsidRPr="00B70BE3" w:rsidRDefault="003C61DC" w:rsidP="00B70BE3">
      <w:pPr>
        <w:autoSpaceDE w:val="0"/>
        <w:spacing w:before="0" w:after="0" w:line="240" w:lineRule="auto"/>
        <w:rPr>
          <w:rFonts w:asciiTheme="majorHAnsi" w:hAnsiTheme="majorHAnsi" w:cs="Arial"/>
          <w:lang w:eastAsia="zh-CN"/>
        </w:rPr>
      </w:pPr>
    </w:p>
    <w:p w14:paraId="3466E27E" w14:textId="77777777" w:rsidR="003C61DC" w:rsidRPr="00B70BE3" w:rsidRDefault="003C61DC" w:rsidP="00B70BE3">
      <w:pPr>
        <w:autoSpaceDE w:val="0"/>
        <w:spacing w:before="0" w:after="0" w:line="240" w:lineRule="auto"/>
        <w:rPr>
          <w:rFonts w:asciiTheme="majorHAnsi" w:hAnsiTheme="majorHAnsi" w:cs="Arial"/>
          <w:lang w:eastAsia="zh-CN"/>
        </w:rPr>
      </w:pPr>
      <w:r w:rsidRPr="00B70BE3">
        <w:rPr>
          <w:rFonts w:asciiTheme="majorHAnsi" w:hAnsiTheme="majorHAnsi" w:cs="Arial"/>
          <w:lang w:eastAsia="zh-CN"/>
        </w:rPr>
        <w:t>/Nazwa i adres Wykonawcy, NIP/</w:t>
      </w:r>
    </w:p>
    <w:p w14:paraId="6A0BD8D5"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B70BE3" w:rsidRDefault="003C61DC" w:rsidP="00B70BE3">
      <w:pPr>
        <w:autoSpaceDE w:val="0"/>
        <w:spacing w:before="0" w:after="0" w:line="240" w:lineRule="auto"/>
        <w:jc w:val="center"/>
        <w:rPr>
          <w:rFonts w:asciiTheme="majorHAnsi" w:hAnsiTheme="majorHAnsi" w:cs="Arial"/>
          <w:b/>
          <w:lang w:eastAsia="zh-CN"/>
        </w:rPr>
      </w:pPr>
      <w:r w:rsidRPr="00B70BE3">
        <w:rPr>
          <w:rFonts w:asciiTheme="majorHAnsi" w:hAnsiTheme="majorHAnsi" w:cs="Arial"/>
          <w:b/>
          <w:lang w:eastAsia="zh-CN"/>
        </w:rPr>
        <w:t>OŚWIADCZENIE</w:t>
      </w:r>
    </w:p>
    <w:p w14:paraId="4E140BBD"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B70BE3"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655AB3AB" w:rsidR="003C61DC" w:rsidRPr="00B70BE3" w:rsidRDefault="003C61DC" w:rsidP="00A05137">
      <w:pPr>
        <w:autoSpaceDE w:val="0"/>
        <w:spacing w:before="0" w:after="0" w:line="240" w:lineRule="auto"/>
        <w:jc w:val="both"/>
        <w:rPr>
          <w:rFonts w:asciiTheme="majorHAnsi" w:hAnsiTheme="majorHAnsi" w:cs="Arial"/>
          <w:bCs/>
          <w:color w:val="000000"/>
          <w:lang w:eastAsia="zh-CN"/>
        </w:rPr>
      </w:pPr>
      <w:r w:rsidRPr="00B70BE3">
        <w:rPr>
          <w:rFonts w:asciiTheme="majorHAnsi" w:hAnsiTheme="majorHAnsi" w:cs="Arial"/>
          <w:bCs/>
          <w:color w:val="000000"/>
          <w:lang w:eastAsia="zh-CN"/>
        </w:rPr>
        <w:t xml:space="preserve">Oświadczam, że numer rachunku bankowego wskazany na fakturach wystawianych w związku  z realizacją umowy </w:t>
      </w:r>
      <w:r w:rsidR="00A05137">
        <w:rPr>
          <w:rFonts w:asciiTheme="majorHAnsi" w:hAnsiTheme="majorHAnsi" w:cs="Arial"/>
          <w:bCs/>
          <w:color w:val="000000"/>
          <w:lang w:eastAsia="zh-CN"/>
        </w:rPr>
        <w:t>N</w:t>
      </w:r>
      <w:r w:rsidRPr="00B70BE3">
        <w:rPr>
          <w:rFonts w:asciiTheme="majorHAnsi" w:hAnsiTheme="majorHAnsi" w:cs="Arial"/>
          <w:bCs/>
          <w:color w:val="000000"/>
          <w:lang w:eastAsia="zh-CN"/>
        </w:rPr>
        <w:t xml:space="preserve">r </w:t>
      </w:r>
      <w:r w:rsidR="007C6FB6" w:rsidRPr="007C6FB6">
        <w:rPr>
          <w:rFonts w:asciiTheme="majorHAnsi" w:hAnsiTheme="majorHAnsi" w:cs="Arial"/>
          <w:bCs/>
          <w:color w:val="000000"/>
          <w:lang w:eastAsia="zh-CN"/>
        </w:rPr>
        <w:t>…… /D/202</w:t>
      </w:r>
      <w:r w:rsidR="00982F2F">
        <w:rPr>
          <w:rFonts w:asciiTheme="majorHAnsi" w:hAnsiTheme="majorHAnsi" w:cs="Arial"/>
          <w:bCs/>
          <w:color w:val="000000"/>
          <w:lang w:eastAsia="zh-CN"/>
        </w:rPr>
        <w:t>3</w:t>
      </w:r>
      <w:r w:rsidRPr="00B70BE3">
        <w:rPr>
          <w:rFonts w:asciiTheme="majorHAnsi" w:hAnsiTheme="majorHAnsi" w:cs="Arial"/>
          <w:bCs/>
          <w:color w:val="000000"/>
          <w:lang w:eastAsia="zh-CN"/>
        </w:rPr>
        <w:t xml:space="preserve"> z dnia ………………</w:t>
      </w:r>
      <w:r w:rsidR="00A05137">
        <w:rPr>
          <w:rFonts w:asciiTheme="majorHAnsi" w:hAnsiTheme="majorHAnsi" w:cs="Arial"/>
          <w:bCs/>
          <w:color w:val="000000"/>
          <w:lang w:eastAsia="zh-CN"/>
        </w:rPr>
        <w:t>202</w:t>
      </w:r>
      <w:r w:rsidR="00982F2F">
        <w:rPr>
          <w:rFonts w:asciiTheme="majorHAnsi" w:hAnsiTheme="majorHAnsi" w:cs="Arial"/>
          <w:bCs/>
          <w:color w:val="000000"/>
          <w:lang w:eastAsia="zh-CN"/>
        </w:rPr>
        <w:t>3</w:t>
      </w:r>
      <w:r w:rsidRPr="00B70BE3">
        <w:rPr>
          <w:rFonts w:asciiTheme="majorHAnsi" w:hAnsiTheme="majorHAnsi" w:cs="Arial"/>
          <w:bCs/>
          <w:color w:val="000000"/>
          <w:lang w:eastAsia="zh-CN"/>
        </w:rPr>
        <w:t xml:space="preserve"> r. jest numerem właściwym do dokonania rozliczeń mechanizmem podzielonej płatności (split payment).</w:t>
      </w:r>
    </w:p>
    <w:p w14:paraId="79E82D7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28750EDD" w14:textId="77777777" w:rsidR="00D622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p>
    <w:p w14:paraId="4ADD3139" w14:textId="77777777" w:rsidR="00982F2F" w:rsidRDefault="00982F2F" w:rsidP="00B70BE3">
      <w:pPr>
        <w:tabs>
          <w:tab w:val="center" w:pos="4536"/>
          <w:tab w:val="right" w:pos="9072"/>
        </w:tabs>
        <w:spacing w:before="0" w:after="0" w:line="240" w:lineRule="auto"/>
        <w:rPr>
          <w:rFonts w:asciiTheme="majorHAnsi" w:hAnsiTheme="majorHAnsi" w:cs="Arial"/>
          <w:lang w:eastAsia="pl-PL"/>
        </w:rPr>
      </w:pPr>
    </w:p>
    <w:p w14:paraId="6BD335D3" w14:textId="77777777" w:rsidR="00D622E3" w:rsidRDefault="00D622E3" w:rsidP="00B70BE3">
      <w:pPr>
        <w:tabs>
          <w:tab w:val="center" w:pos="4536"/>
          <w:tab w:val="right" w:pos="9072"/>
        </w:tabs>
        <w:spacing w:before="0" w:after="0" w:line="240" w:lineRule="auto"/>
        <w:rPr>
          <w:rFonts w:asciiTheme="majorHAnsi" w:hAnsiTheme="majorHAnsi" w:cs="Arial"/>
          <w:lang w:eastAsia="pl-PL"/>
        </w:rPr>
      </w:pPr>
    </w:p>
    <w:p w14:paraId="3D19E292" w14:textId="2DC7FA1F"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r>
    </w:p>
    <w:p w14:paraId="2515D28F" w14:textId="77D00BC3" w:rsidR="003C61DC" w:rsidRPr="00B70BE3" w:rsidRDefault="003C61DC" w:rsidP="0037220E">
      <w:pPr>
        <w:tabs>
          <w:tab w:val="center" w:pos="4536"/>
          <w:tab w:val="right" w:pos="9072"/>
        </w:tabs>
        <w:spacing w:before="0" w:after="0" w:line="240" w:lineRule="auto"/>
        <w:jc w:val="center"/>
        <w:rPr>
          <w:rFonts w:asciiTheme="majorHAnsi" w:hAnsiTheme="majorHAnsi" w:cs="Arial"/>
          <w:lang w:eastAsia="pl-PL"/>
        </w:rPr>
      </w:pPr>
      <w:r w:rsidRPr="00B70BE3">
        <w:rPr>
          <w:rFonts w:asciiTheme="majorHAnsi" w:hAnsiTheme="majorHAnsi" w:cs="Arial"/>
          <w:lang w:eastAsia="pl-PL"/>
        </w:rPr>
        <w:t>……..............................................................</w:t>
      </w:r>
      <w:r w:rsidR="00546F7E">
        <w:rPr>
          <w:rFonts w:asciiTheme="majorHAnsi" w:hAnsiTheme="majorHAnsi" w:cs="Arial"/>
          <w:lang w:eastAsia="pl-PL"/>
        </w:rPr>
        <w:t>..............</w:t>
      </w:r>
      <w:r w:rsidR="00982F2F">
        <w:rPr>
          <w:rFonts w:asciiTheme="majorHAnsi" w:hAnsiTheme="majorHAnsi" w:cs="Arial"/>
          <w:lang w:eastAsia="pl-PL"/>
        </w:rPr>
        <w:t>...</w:t>
      </w:r>
      <w:r w:rsidR="00546F7E">
        <w:rPr>
          <w:rFonts w:asciiTheme="majorHAnsi" w:hAnsiTheme="majorHAnsi" w:cs="Arial"/>
          <w:lang w:eastAsia="pl-PL"/>
        </w:rPr>
        <w:t>.......</w:t>
      </w:r>
      <w:r w:rsidRPr="00B70BE3">
        <w:rPr>
          <w:rFonts w:asciiTheme="majorHAnsi" w:hAnsiTheme="majorHAnsi" w:cs="Arial"/>
          <w:lang w:eastAsia="pl-PL"/>
        </w:rPr>
        <w:t>....</w:t>
      </w:r>
    </w:p>
    <w:p w14:paraId="44651D8F" w14:textId="03603C3E" w:rsidR="00101ABB" w:rsidRDefault="003C61DC" w:rsidP="0037220E">
      <w:pPr>
        <w:spacing w:before="0" w:after="0" w:line="264" w:lineRule="auto"/>
        <w:jc w:val="center"/>
        <w:rPr>
          <w:rFonts w:asciiTheme="majorHAnsi" w:hAnsiTheme="majorHAnsi" w:cs="Arial"/>
          <w:iCs/>
          <w:lang w:eastAsia="pl-PL"/>
        </w:rPr>
      </w:pPr>
      <w:r w:rsidRPr="00B70BE3">
        <w:rPr>
          <w:rFonts w:asciiTheme="majorHAnsi" w:hAnsiTheme="majorHAnsi" w:cs="Arial"/>
          <w:iCs/>
          <w:lang w:eastAsia="pl-PL"/>
        </w:rPr>
        <w:t>podpis osoby uprawnionej  do reprezentowania</w:t>
      </w:r>
    </w:p>
    <w:p w14:paraId="3533FE58" w14:textId="77777777" w:rsidR="00947A72" w:rsidRDefault="00947A72" w:rsidP="0007698E">
      <w:pPr>
        <w:spacing w:before="0" w:after="0" w:line="264" w:lineRule="auto"/>
        <w:jc w:val="center"/>
        <w:rPr>
          <w:rFonts w:asciiTheme="majorHAnsi" w:hAnsiTheme="majorHAnsi" w:cs="Arial"/>
          <w:iCs/>
          <w:lang w:eastAsia="pl-PL"/>
        </w:rPr>
      </w:pPr>
    </w:p>
    <w:p w14:paraId="26B14D90" w14:textId="77777777" w:rsidR="00947A72" w:rsidRDefault="00947A72" w:rsidP="0007698E">
      <w:pPr>
        <w:spacing w:before="0" w:after="0" w:line="264" w:lineRule="auto"/>
        <w:jc w:val="center"/>
        <w:rPr>
          <w:rFonts w:asciiTheme="majorHAnsi" w:hAnsiTheme="majorHAnsi" w:cs="Arial"/>
          <w:iCs/>
          <w:lang w:eastAsia="pl-PL"/>
        </w:rPr>
      </w:pPr>
    </w:p>
    <w:p w14:paraId="7AF94DBF" w14:textId="77777777" w:rsidR="00947A72" w:rsidRDefault="00947A72" w:rsidP="0007698E">
      <w:pPr>
        <w:spacing w:before="0" w:after="0" w:line="264" w:lineRule="auto"/>
        <w:jc w:val="center"/>
        <w:rPr>
          <w:rFonts w:asciiTheme="majorHAnsi" w:hAnsiTheme="majorHAnsi" w:cs="Arial"/>
          <w:iCs/>
          <w:lang w:eastAsia="pl-PL"/>
        </w:rPr>
      </w:pPr>
    </w:p>
    <w:p w14:paraId="4928A0AE" w14:textId="77777777" w:rsidR="00947A72" w:rsidRDefault="00947A72" w:rsidP="0007698E">
      <w:pPr>
        <w:spacing w:before="0" w:after="0" w:line="264" w:lineRule="auto"/>
        <w:jc w:val="center"/>
        <w:rPr>
          <w:rFonts w:asciiTheme="majorHAnsi" w:hAnsiTheme="majorHAnsi" w:cs="Arial"/>
          <w:iCs/>
          <w:lang w:eastAsia="pl-PL"/>
        </w:rPr>
      </w:pPr>
    </w:p>
    <w:p w14:paraId="36A91CA3" w14:textId="77777777" w:rsidR="00947A72" w:rsidRDefault="00947A72" w:rsidP="0007698E">
      <w:pPr>
        <w:spacing w:before="0" w:after="0" w:line="264" w:lineRule="auto"/>
        <w:jc w:val="center"/>
        <w:rPr>
          <w:rFonts w:asciiTheme="majorHAnsi" w:hAnsiTheme="majorHAnsi" w:cs="Arial"/>
          <w:iCs/>
          <w:lang w:eastAsia="pl-PL"/>
        </w:rPr>
      </w:pPr>
    </w:p>
    <w:p w14:paraId="10BC627F" w14:textId="77777777" w:rsidR="00947A72" w:rsidRDefault="00947A72" w:rsidP="0007698E">
      <w:pPr>
        <w:spacing w:before="0" w:after="0" w:line="264" w:lineRule="auto"/>
        <w:jc w:val="center"/>
        <w:rPr>
          <w:rFonts w:asciiTheme="majorHAnsi" w:hAnsiTheme="majorHAnsi" w:cs="Arial"/>
          <w:iCs/>
          <w:lang w:eastAsia="pl-PL"/>
        </w:rPr>
      </w:pPr>
    </w:p>
    <w:p w14:paraId="261B6E57" w14:textId="77777777" w:rsidR="00947A72" w:rsidRDefault="00947A72" w:rsidP="0007698E">
      <w:pPr>
        <w:spacing w:before="0" w:after="0" w:line="264" w:lineRule="auto"/>
        <w:jc w:val="center"/>
        <w:rPr>
          <w:rFonts w:asciiTheme="majorHAnsi" w:hAnsiTheme="majorHAnsi" w:cs="Arial"/>
          <w:iCs/>
          <w:lang w:eastAsia="pl-PL"/>
        </w:rPr>
      </w:pPr>
    </w:p>
    <w:p w14:paraId="0564CF09" w14:textId="77777777" w:rsidR="00947A72" w:rsidRDefault="00947A72" w:rsidP="0007698E">
      <w:pPr>
        <w:spacing w:before="0" w:after="0" w:line="264" w:lineRule="auto"/>
        <w:jc w:val="center"/>
        <w:rPr>
          <w:rFonts w:asciiTheme="majorHAnsi" w:hAnsiTheme="majorHAnsi" w:cs="Arial"/>
          <w:iCs/>
          <w:lang w:eastAsia="pl-PL"/>
        </w:rPr>
      </w:pPr>
    </w:p>
    <w:p w14:paraId="07672E11" w14:textId="77777777" w:rsidR="00947A72" w:rsidRDefault="00947A72" w:rsidP="0007698E">
      <w:pPr>
        <w:spacing w:before="0" w:after="0" w:line="264" w:lineRule="auto"/>
        <w:jc w:val="center"/>
        <w:rPr>
          <w:rFonts w:asciiTheme="majorHAnsi" w:hAnsiTheme="majorHAnsi" w:cs="Arial"/>
          <w:iCs/>
          <w:lang w:eastAsia="pl-PL"/>
        </w:rPr>
      </w:pPr>
    </w:p>
    <w:p w14:paraId="1C5EF295" w14:textId="77777777" w:rsidR="00947A72" w:rsidRDefault="00947A72" w:rsidP="0007698E">
      <w:pPr>
        <w:spacing w:before="0" w:after="0" w:line="264" w:lineRule="auto"/>
        <w:jc w:val="center"/>
        <w:rPr>
          <w:rFonts w:asciiTheme="majorHAnsi" w:hAnsiTheme="majorHAnsi" w:cs="Arial"/>
          <w:iCs/>
          <w:lang w:eastAsia="pl-PL"/>
        </w:rPr>
      </w:pPr>
    </w:p>
    <w:p w14:paraId="018CFEA5" w14:textId="77777777" w:rsidR="00947A72" w:rsidRDefault="00947A72" w:rsidP="0007698E">
      <w:pPr>
        <w:spacing w:before="0" w:after="0" w:line="264" w:lineRule="auto"/>
        <w:jc w:val="center"/>
        <w:rPr>
          <w:rFonts w:asciiTheme="majorHAnsi" w:hAnsiTheme="majorHAnsi" w:cs="Arial"/>
          <w:iCs/>
          <w:lang w:eastAsia="pl-PL"/>
        </w:rPr>
      </w:pPr>
    </w:p>
    <w:p w14:paraId="1911C27B" w14:textId="77777777" w:rsidR="00947A72" w:rsidRDefault="00947A72" w:rsidP="0007698E">
      <w:pPr>
        <w:spacing w:before="0" w:after="0" w:line="264" w:lineRule="auto"/>
        <w:jc w:val="center"/>
        <w:rPr>
          <w:rFonts w:asciiTheme="majorHAnsi" w:hAnsiTheme="majorHAnsi" w:cs="Arial"/>
          <w:iCs/>
          <w:lang w:eastAsia="pl-PL"/>
        </w:rPr>
      </w:pPr>
    </w:p>
    <w:p w14:paraId="595EA78C" w14:textId="77777777" w:rsidR="00947A72" w:rsidRDefault="00947A72" w:rsidP="0007698E">
      <w:pPr>
        <w:spacing w:before="0" w:after="0" w:line="264" w:lineRule="auto"/>
        <w:jc w:val="center"/>
        <w:rPr>
          <w:rFonts w:asciiTheme="majorHAnsi" w:hAnsiTheme="majorHAnsi" w:cs="Arial"/>
          <w:iCs/>
          <w:lang w:eastAsia="pl-PL"/>
        </w:rPr>
      </w:pPr>
    </w:p>
    <w:p w14:paraId="1F4E9A6A" w14:textId="77777777" w:rsidR="00947A72" w:rsidRDefault="00947A72" w:rsidP="0007698E">
      <w:pPr>
        <w:spacing w:before="0" w:after="0" w:line="264" w:lineRule="auto"/>
        <w:jc w:val="center"/>
        <w:rPr>
          <w:rFonts w:asciiTheme="majorHAnsi" w:hAnsiTheme="majorHAnsi" w:cs="Arial"/>
          <w:iCs/>
          <w:lang w:eastAsia="pl-PL"/>
        </w:rPr>
      </w:pPr>
    </w:p>
    <w:p w14:paraId="2586898F" w14:textId="77777777" w:rsidR="00947A72" w:rsidRDefault="00947A72" w:rsidP="0007698E">
      <w:pPr>
        <w:spacing w:before="0" w:after="0" w:line="264" w:lineRule="auto"/>
        <w:jc w:val="center"/>
        <w:rPr>
          <w:rFonts w:asciiTheme="majorHAnsi" w:hAnsiTheme="majorHAnsi" w:cs="Arial"/>
          <w:iCs/>
          <w:lang w:eastAsia="pl-PL"/>
        </w:rPr>
      </w:pPr>
    </w:p>
    <w:p w14:paraId="3557FD81" w14:textId="77777777" w:rsidR="00947A72" w:rsidRDefault="00947A72" w:rsidP="0007698E">
      <w:pPr>
        <w:spacing w:before="0" w:after="0" w:line="264" w:lineRule="auto"/>
        <w:jc w:val="center"/>
        <w:rPr>
          <w:rFonts w:asciiTheme="majorHAnsi" w:hAnsiTheme="majorHAnsi" w:cs="Arial"/>
          <w:iCs/>
          <w:lang w:eastAsia="pl-PL"/>
        </w:rPr>
      </w:pPr>
    </w:p>
    <w:p w14:paraId="0BA50D71" w14:textId="77777777" w:rsidR="00947A72" w:rsidRDefault="00947A72" w:rsidP="0007698E">
      <w:pPr>
        <w:spacing w:before="0" w:after="0" w:line="264" w:lineRule="auto"/>
        <w:jc w:val="center"/>
        <w:rPr>
          <w:rFonts w:asciiTheme="majorHAnsi" w:hAnsiTheme="majorHAnsi" w:cs="Arial"/>
          <w:iCs/>
          <w:lang w:eastAsia="pl-PL"/>
        </w:rPr>
      </w:pPr>
    </w:p>
    <w:p w14:paraId="560157C7" w14:textId="77777777" w:rsidR="00947A72" w:rsidRDefault="00947A72" w:rsidP="0007698E">
      <w:pPr>
        <w:spacing w:before="0" w:after="0" w:line="264" w:lineRule="auto"/>
        <w:jc w:val="center"/>
        <w:rPr>
          <w:rFonts w:asciiTheme="majorHAnsi" w:hAnsiTheme="majorHAnsi" w:cs="Arial"/>
          <w:iCs/>
          <w:lang w:eastAsia="pl-PL"/>
        </w:rPr>
      </w:pPr>
    </w:p>
    <w:p w14:paraId="0C91622F" w14:textId="77777777" w:rsidR="00947A72" w:rsidRDefault="00947A72" w:rsidP="0007698E">
      <w:pPr>
        <w:spacing w:before="0" w:after="0" w:line="264" w:lineRule="auto"/>
        <w:jc w:val="center"/>
        <w:rPr>
          <w:rFonts w:asciiTheme="majorHAnsi" w:hAnsiTheme="majorHAnsi" w:cs="Arial"/>
          <w:iCs/>
          <w:lang w:eastAsia="pl-PL"/>
        </w:rPr>
      </w:pPr>
    </w:p>
    <w:p w14:paraId="40706656" w14:textId="77777777" w:rsidR="00947A72" w:rsidRDefault="00947A72" w:rsidP="0007698E">
      <w:pPr>
        <w:spacing w:before="0" w:after="0" w:line="264" w:lineRule="auto"/>
        <w:jc w:val="center"/>
        <w:rPr>
          <w:rFonts w:asciiTheme="majorHAnsi" w:hAnsiTheme="majorHAnsi" w:cs="Arial"/>
          <w:iCs/>
          <w:lang w:eastAsia="pl-PL"/>
        </w:rPr>
      </w:pPr>
    </w:p>
    <w:p w14:paraId="3312D31A" w14:textId="77777777" w:rsidR="00947A72" w:rsidRDefault="00947A72" w:rsidP="0007698E">
      <w:pPr>
        <w:spacing w:before="0" w:after="0" w:line="264" w:lineRule="auto"/>
        <w:jc w:val="center"/>
        <w:rPr>
          <w:rFonts w:asciiTheme="majorHAnsi" w:hAnsiTheme="majorHAnsi" w:cs="Arial"/>
          <w:iCs/>
          <w:lang w:eastAsia="pl-PL"/>
        </w:rPr>
      </w:pPr>
    </w:p>
    <w:p w14:paraId="74394876" w14:textId="77777777" w:rsidR="00947A72" w:rsidRDefault="00947A72" w:rsidP="0007698E">
      <w:pPr>
        <w:spacing w:before="0" w:after="0" w:line="264" w:lineRule="auto"/>
        <w:jc w:val="center"/>
        <w:rPr>
          <w:rFonts w:asciiTheme="majorHAnsi" w:hAnsiTheme="majorHAnsi" w:cs="Arial"/>
          <w:iCs/>
          <w:lang w:eastAsia="pl-PL"/>
        </w:rPr>
      </w:pPr>
    </w:p>
    <w:p w14:paraId="549DC3AA" w14:textId="77777777" w:rsidR="00947A72" w:rsidRDefault="00947A72" w:rsidP="0007698E">
      <w:pPr>
        <w:spacing w:before="0" w:after="0" w:line="264" w:lineRule="auto"/>
        <w:jc w:val="center"/>
        <w:rPr>
          <w:rFonts w:asciiTheme="majorHAnsi" w:hAnsiTheme="majorHAnsi" w:cs="Arial"/>
          <w:iCs/>
          <w:lang w:eastAsia="pl-PL"/>
        </w:rPr>
      </w:pPr>
    </w:p>
    <w:p w14:paraId="436820B5" w14:textId="77777777" w:rsidR="00947A72" w:rsidRDefault="00947A72" w:rsidP="0007698E">
      <w:pPr>
        <w:spacing w:before="0" w:after="0" w:line="264" w:lineRule="auto"/>
        <w:jc w:val="center"/>
        <w:rPr>
          <w:rFonts w:asciiTheme="majorHAnsi" w:hAnsiTheme="majorHAnsi" w:cs="Arial"/>
          <w:iCs/>
          <w:lang w:eastAsia="pl-PL"/>
        </w:rPr>
      </w:pPr>
    </w:p>
    <w:p w14:paraId="0CBB9254" w14:textId="77777777" w:rsidR="00947A72" w:rsidRDefault="00947A72" w:rsidP="0007698E">
      <w:pPr>
        <w:spacing w:before="0" w:after="0" w:line="264" w:lineRule="auto"/>
        <w:jc w:val="center"/>
        <w:rPr>
          <w:rFonts w:asciiTheme="majorHAnsi" w:hAnsiTheme="majorHAnsi" w:cs="Arial"/>
          <w:iCs/>
          <w:lang w:eastAsia="pl-PL"/>
        </w:rPr>
      </w:pPr>
    </w:p>
    <w:p w14:paraId="12E95A70" w14:textId="77777777" w:rsidR="00947A72" w:rsidRDefault="00947A72" w:rsidP="0007698E">
      <w:pPr>
        <w:spacing w:before="0" w:after="0" w:line="264" w:lineRule="auto"/>
        <w:jc w:val="center"/>
        <w:rPr>
          <w:rFonts w:asciiTheme="majorHAnsi" w:hAnsiTheme="majorHAnsi" w:cs="Arial"/>
          <w:iCs/>
          <w:lang w:eastAsia="pl-PL"/>
        </w:rPr>
      </w:pPr>
    </w:p>
    <w:p w14:paraId="1D3F3DD3" w14:textId="77777777" w:rsidR="00947A72" w:rsidRDefault="00947A72" w:rsidP="0007698E">
      <w:pPr>
        <w:spacing w:before="0" w:after="0" w:line="264" w:lineRule="auto"/>
        <w:jc w:val="center"/>
        <w:rPr>
          <w:rFonts w:asciiTheme="majorHAnsi" w:hAnsiTheme="majorHAnsi" w:cs="Arial"/>
          <w:iCs/>
          <w:lang w:eastAsia="pl-PL"/>
        </w:rPr>
      </w:pPr>
    </w:p>
    <w:p w14:paraId="1E3397E7" w14:textId="77777777" w:rsidR="00947A72" w:rsidRDefault="00947A72" w:rsidP="0007698E">
      <w:pPr>
        <w:spacing w:before="0" w:after="0" w:line="264" w:lineRule="auto"/>
        <w:jc w:val="center"/>
        <w:rPr>
          <w:rFonts w:asciiTheme="majorHAnsi" w:hAnsiTheme="majorHAnsi" w:cs="Arial"/>
          <w:iCs/>
          <w:lang w:eastAsia="pl-PL"/>
        </w:rPr>
      </w:pPr>
    </w:p>
    <w:p w14:paraId="3C574100" w14:textId="77777777" w:rsidR="00947A72" w:rsidRDefault="00947A72" w:rsidP="0007698E">
      <w:pPr>
        <w:spacing w:before="0" w:after="0" w:line="264" w:lineRule="auto"/>
        <w:jc w:val="center"/>
        <w:rPr>
          <w:rFonts w:asciiTheme="majorHAnsi" w:hAnsiTheme="majorHAnsi" w:cs="Arial"/>
          <w:iCs/>
          <w:lang w:eastAsia="pl-PL"/>
        </w:rPr>
      </w:pPr>
    </w:p>
    <w:p w14:paraId="7A656CCC" w14:textId="77777777" w:rsidR="00947A72" w:rsidRDefault="00947A72" w:rsidP="0007698E">
      <w:pPr>
        <w:spacing w:before="0" w:after="0" w:line="264" w:lineRule="auto"/>
        <w:jc w:val="center"/>
        <w:rPr>
          <w:rFonts w:asciiTheme="majorHAnsi" w:hAnsiTheme="majorHAnsi" w:cs="Arial"/>
          <w:iCs/>
          <w:lang w:eastAsia="pl-PL"/>
        </w:rPr>
      </w:pPr>
    </w:p>
    <w:p w14:paraId="4175FDF8" w14:textId="77777777" w:rsidR="00947A72" w:rsidRDefault="00947A72" w:rsidP="0007698E">
      <w:pPr>
        <w:spacing w:before="0" w:after="0" w:line="264" w:lineRule="auto"/>
        <w:jc w:val="center"/>
        <w:rPr>
          <w:rFonts w:asciiTheme="majorHAnsi" w:hAnsiTheme="majorHAnsi" w:cs="Arial"/>
          <w:iCs/>
          <w:lang w:eastAsia="pl-PL"/>
        </w:rPr>
      </w:pPr>
    </w:p>
    <w:p w14:paraId="669CDB66" w14:textId="77777777" w:rsidR="00947A72" w:rsidRDefault="00947A72" w:rsidP="0007698E">
      <w:pPr>
        <w:spacing w:before="0" w:after="0" w:line="264" w:lineRule="auto"/>
        <w:jc w:val="center"/>
        <w:rPr>
          <w:rFonts w:asciiTheme="majorHAnsi" w:hAnsiTheme="majorHAnsi" w:cs="Arial"/>
          <w:iCs/>
          <w:lang w:eastAsia="pl-PL"/>
        </w:rPr>
      </w:pPr>
    </w:p>
    <w:p w14:paraId="2A99BCC3" w14:textId="77777777" w:rsidR="00947A72" w:rsidRDefault="00947A72" w:rsidP="0007698E">
      <w:pPr>
        <w:spacing w:before="0" w:after="0" w:line="264" w:lineRule="auto"/>
        <w:jc w:val="center"/>
        <w:rPr>
          <w:rFonts w:asciiTheme="majorHAnsi" w:hAnsiTheme="majorHAnsi" w:cs="Arial"/>
          <w:iCs/>
          <w:lang w:eastAsia="pl-PL"/>
        </w:rPr>
      </w:pPr>
    </w:p>
    <w:p w14:paraId="66EB3D1C" w14:textId="77777777" w:rsidR="00947A72" w:rsidRDefault="00947A72" w:rsidP="0007698E">
      <w:pPr>
        <w:spacing w:before="0" w:after="0" w:line="264" w:lineRule="auto"/>
        <w:jc w:val="center"/>
        <w:rPr>
          <w:rFonts w:asciiTheme="majorHAnsi" w:hAnsiTheme="majorHAnsi" w:cs="Arial"/>
          <w:iCs/>
          <w:lang w:eastAsia="pl-PL"/>
        </w:rPr>
      </w:pPr>
    </w:p>
    <w:sectPr w:rsidR="00947A72"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9DC63" w14:textId="77777777" w:rsidR="00071362" w:rsidRDefault="00071362" w:rsidP="007F7FC9">
      <w:r>
        <w:separator/>
      </w:r>
    </w:p>
  </w:endnote>
  <w:endnote w:type="continuationSeparator" w:id="0">
    <w:p w14:paraId="7E3890A2" w14:textId="77777777" w:rsidR="00071362" w:rsidRDefault="00071362"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57FDD602" w:rsidR="00FA3E69" w:rsidRDefault="00FA3E69"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01231F">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FA3E69" w:rsidRPr="00546F7E" w:rsidRDefault="00FA3E69"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8474" w14:textId="77777777" w:rsidR="00071362" w:rsidRDefault="00071362" w:rsidP="007F7FC9">
      <w:r>
        <w:separator/>
      </w:r>
    </w:p>
  </w:footnote>
  <w:footnote w:type="continuationSeparator" w:id="0">
    <w:p w14:paraId="6B329AAF" w14:textId="77777777" w:rsidR="00071362" w:rsidRDefault="00071362" w:rsidP="007F7FC9">
      <w:r>
        <w:continuationSeparator/>
      </w:r>
    </w:p>
  </w:footnote>
  <w:footnote w:id="1">
    <w:p w14:paraId="60D37B41" w14:textId="0B727322" w:rsidR="00FA3E69" w:rsidRDefault="00FA3E69"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FA3E69" w:rsidRDefault="00FA3E6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FA3E69" w:rsidRDefault="00FA3E6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FA3E69" w:rsidRPr="00FB783A" w:rsidRDefault="00FA3E69"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FA3E69" w:rsidRDefault="00FA3E69"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FA3E69" w:rsidRDefault="00FA3E69"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FA3E69" w:rsidRPr="004227D0" w:rsidRDefault="00FA3E69"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FA3E69" w:rsidRPr="00CF073C" w:rsidRDefault="00FA3E6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FA3E69" w:rsidRPr="00CF073C" w:rsidRDefault="00FA3E6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FA3E69" w:rsidRPr="00C45DDB" w:rsidRDefault="00FA3E69"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FA3E69" w:rsidRPr="004E0B8C" w:rsidRDefault="00FA3E69"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FA3E69" w:rsidRPr="0011590D" w:rsidRDefault="00FA3E69"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FA3E69" w:rsidRPr="004E0B8C" w:rsidRDefault="00FA3E69"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FA3E69" w:rsidRDefault="00FA3E69"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FA3E69" w:rsidRPr="00FE34DE" w:rsidRDefault="00FA3E69"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FA3E69" w:rsidRPr="004E0B8C" w:rsidRDefault="00FA3E69"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777777" w:rsidR="00FA3E69" w:rsidRPr="00D0297E" w:rsidRDefault="00FA3E69" w:rsidP="0007698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4">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6">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7">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9">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3">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4">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5">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7">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8">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9">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3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1">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3">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5">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6">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7">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8">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40">
    <w:nsid w:val="0000003F"/>
    <w:multiLevelType w:val="singleLevel"/>
    <w:tmpl w:val="0000003F"/>
    <w:name w:val="WW8Num81"/>
    <w:lvl w:ilvl="0">
      <w:start w:val="1"/>
      <w:numFmt w:val="decimal"/>
      <w:lvlText w:val="%1)"/>
      <w:lvlJc w:val="left"/>
      <w:pPr>
        <w:tabs>
          <w:tab w:val="num" w:pos="0"/>
        </w:tabs>
        <w:ind w:left="717" w:hanging="360"/>
      </w:pPr>
    </w:lvl>
  </w:abstractNum>
  <w:abstractNum w:abstractNumId="41">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2">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3">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4">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5">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6">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8">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5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2">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4">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5">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6">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0">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1">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5">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CE125BB"/>
    <w:multiLevelType w:val="multilevel"/>
    <w:tmpl w:val="D6C037E8"/>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9">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8">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97">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4A7D6580"/>
    <w:multiLevelType w:val="hybridMultilevel"/>
    <w:tmpl w:val="4C0AA2C0"/>
    <w:lvl w:ilvl="0" w:tplc="D7CC370E">
      <w:start w:val="1"/>
      <w:numFmt w:val="decimal"/>
      <w:lvlText w:val="%1."/>
      <w:lvlJc w:val="left"/>
      <w:pPr>
        <w:tabs>
          <w:tab w:val="num" w:pos="357"/>
        </w:tabs>
        <w:ind w:left="357" w:hanging="357"/>
      </w:pPr>
      <w:rPr>
        <w:rFonts w:ascii="Cambria" w:hAnsi="Cambria" w:cs="Century Gothic"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B97270A"/>
    <w:multiLevelType w:val="multilevel"/>
    <w:tmpl w:val="5C208ADC"/>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09">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1">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5">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7">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F0D43E9"/>
    <w:multiLevelType w:val="singleLevel"/>
    <w:tmpl w:val="0415000F"/>
    <w:lvl w:ilvl="0">
      <w:start w:val="1"/>
      <w:numFmt w:val="decimal"/>
      <w:lvlText w:val="%1."/>
      <w:lvlJc w:val="left"/>
      <w:pPr>
        <w:tabs>
          <w:tab w:val="num" w:pos="360"/>
        </w:tabs>
        <w:ind w:left="360" w:hanging="360"/>
      </w:pPr>
    </w:lvl>
  </w:abstractNum>
  <w:abstractNum w:abstractNumId="119">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0">
    <w:nsid w:val="65C3344B"/>
    <w:multiLevelType w:val="hybridMultilevel"/>
    <w:tmpl w:val="061801BA"/>
    <w:lvl w:ilvl="0" w:tplc="90F44732">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1">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2">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5">
    <w:nsid w:val="68F67041"/>
    <w:multiLevelType w:val="multilevel"/>
    <w:tmpl w:val="3D843FD8"/>
    <w:lvl w:ilvl="0">
      <w:start w:val="18"/>
      <w:numFmt w:val="decimal"/>
      <w:lvlText w:val="%1."/>
      <w:lvlJc w:val="left"/>
      <w:pPr>
        <w:tabs>
          <w:tab w:val="num" w:pos="1146"/>
        </w:tabs>
        <w:ind w:left="1146" w:hanging="720"/>
      </w:pPr>
      <w:rPr>
        <w:rFonts w:hint="default"/>
        <w:b w:val="0"/>
        <w:color w:val="000000"/>
        <w:sz w:val="22"/>
        <w:szCs w:val="22"/>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6">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3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2">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3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7">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8"/>
  </w:num>
  <w:num w:numId="2">
    <w:abstractNumId w:val="104"/>
  </w:num>
  <w:num w:numId="3">
    <w:abstractNumId w:val="97"/>
  </w:num>
  <w:num w:numId="4">
    <w:abstractNumId w:val="67"/>
  </w:num>
  <w:num w:numId="5">
    <w:abstractNumId w:val="54"/>
  </w:num>
  <w:num w:numId="6">
    <w:abstractNumId w:val="68"/>
  </w:num>
  <w:num w:numId="7">
    <w:abstractNumId w:val="2"/>
  </w:num>
  <w:num w:numId="8">
    <w:abstractNumId w:val="131"/>
  </w:num>
  <w:num w:numId="9">
    <w:abstractNumId w:val="103"/>
  </w:num>
  <w:num w:numId="10">
    <w:abstractNumId w:val="124"/>
  </w:num>
  <w:num w:numId="11">
    <w:abstractNumId w:val="82"/>
  </w:num>
  <w:num w:numId="12">
    <w:abstractNumId w:val="59"/>
  </w:num>
  <w:num w:numId="13">
    <w:abstractNumId w:val="89"/>
  </w:num>
  <w:num w:numId="14">
    <w:abstractNumId w:val="66"/>
  </w:num>
  <w:num w:numId="15">
    <w:abstractNumId w:val="16"/>
  </w:num>
  <w:num w:numId="16">
    <w:abstractNumId w:val="101"/>
  </w:num>
  <w:num w:numId="17">
    <w:abstractNumId w:val="80"/>
  </w:num>
  <w:num w:numId="18">
    <w:abstractNumId w:val="79"/>
  </w:num>
  <w:num w:numId="19">
    <w:abstractNumId w:val="71"/>
  </w:num>
  <w:num w:numId="20">
    <w:abstractNumId w:val="84"/>
  </w:num>
  <w:num w:numId="21">
    <w:abstractNumId w:val="95"/>
  </w:num>
  <w:num w:numId="22">
    <w:abstractNumId w:val="58"/>
  </w:num>
  <w:num w:numId="23">
    <w:abstractNumId w:val="115"/>
  </w:num>
  <w:num w:numId="24">
    <w:abstractNumId w:val="112"/>
  </w:num>
  <w:num w:numId="25">
    <w:abstractNumId w:val="113"/>
  </w:num>
  <w:num w:numId="26">
    <w:abstractNumId w:val="132"/>
  </w:num>
  <w:num w:numId="27">
    <w:abstractNumId w:val="20"/>
  </w:num>
  <w:num w:numId="28">
    <w:abstractNumId w:val="73"/>
  </w:num>
  <w:num w:numId="29">
    <w:abstractNumId w:val="69"/>
  </w:num>
  <w:num w:numId="30">
    <w:abstractNumId w:val="34"/>
  </w:num>
  <w:num w:numId="31">
    <w:abstractNumId w:val="100"/>
  </w:num>
  <w:num w:numId="32">
    <w:abstractNumId w:val="94"/>
  </w:num>
  <w:num w:numId="33">
    <w:abstractNumId w:val="105"/>
  </w:num>
  <w:num w:numId="34">
    <w:abstractNumId w:val="130"/>
  </w:num>
  <w:num w:numId="35">
    <w:abstractNumId w:val="72"/>
  </w:num>
  <w:num w:numId="36">
    <w:abstractNumId w:val="117"/>
  </w:num>
  <w:num w:numId="37">
    <w:abstractNumId w:val="85"/>
  </w:num>
  <w:num w:numId="38">
    <w:abstractNumId w:val="93"/>
  </w:num>
  <w:num w:numId="39">
    <w:abstractNumId w:val="98"/>
  </w:num>
  <w:num w:numId="40">
    <w:abstractNumId w:val="81"/>
  </w:num>
  <w:num w:numId="41">
    <w:abstractNumId w:val="92"/>
  </w:num>
  <w:num w:numId="42">
    <w:abstractNumId w:val="61"/>
  </w:num>
  <w:num w:numId="43">
    <w:abstractNumId w:val="62"/>
  </w:num>
  <w:num w:numId="44">
    <w:abstractNumId w:val="99"/>
  </w:num>
  <w:num w:numId="45">
    <w:abstractNumId w:val="127"/>
  </w:num>
  <w:num w:numId="46">
    <w:abstractNumId w:val="64"/>
  </w:num>
  <w:num w:numId="47">
    <w:abstractNumId w:val="128"/>
  </w:num>
  <w:num w:numId="48">
    <w:abstractNumId w:val="121"/>
  </w:num>
  <w:num w:numId="49">
    <w:abstractNumId w:val="60"/>
  </w:num>
  <w:num w:numId="50">
    <w:abstractNumId w:val="134"/>
  </w:num>
  <w:num w:numId="51">
    <w:abstractNumId w:val="91"/>
  </w:num>
  <w:num w:numId="52">
    <w:abstractNumId w:val="86"/>
  </w:num>
  <w:num w:numId="53">
    <w:abstractNumId w:val="114"/>
  </w:num>
  <w:num w:numId="54">
    <w:abstractNumId w:val="109"/>
  </w:num>
  <w:num w:numId="55">
    <w:abstractNumId w:val="126"/>
  </w:num>
  <w:num w:numId="56">
    <w:abstractNumId w:val="57"/>
  </w:num>
  <w:num w:numId="57">
    <w:abstractNumId w:val="123"/>
  </w:num>
  <w:num w:numId="58">
    <w:abstractNumId w:val="122"/>
  </w:num>
  <w:num w:numId="59">
    <w:abstractNumId w:val="65"/>
  </w:num>
  <w:num w:numId="60">
    <w:abstractNumId w:val="87"/>
  </w:num>
  <w:num w:numId="61">
    <w:abstractNumId w:val="129"/>
  </w:num>
  <w:num w:numId="62">
    <w:abstractNumId w:val="133"/>
  </w:num>
  <w:num w:numId="63">
    <w:abstractNumId w:val="137"/>
  </w:num>
  <w:num w:numId="64">
    <w:abstractNumId w:val="8"/>
  </w:num>
  <w:num w:numId="65">
    <w:abstractNumId w:val="118"/>
  </w:num>
  <w:num w:numId="66">
    <w:abstractNumId w:val="1"/>
  </w:num>
  <w:num w:numId="67">
    <w:abstractNumId w:val="22"/>
  </w:num>
  <w:num w:numId="68">
    <w:abstractNumId w:val="27"/>
  </w:num>
  <w:num w:numId="69">
    <w:abstractNumId w:val="111"/>
  </w:num>
  <w:num w:numId="70">
    <w:abstractNumId w:val="76"/>
  </w:num>
  <w:num w:numId="71">
    <w:abstractNumId w:val="70"/>
  </w:num>
  <w:num w:numId="72">
    <w:abstractNumId w:val="120"/>
  </w:num>
  <w:num w:numId="73">
    <w:abstractNumId w:val="108"/>
  </w:num>
  <w:num w:numId="74">
    <w:abstractNumId w:val="125"/>
  </w:num>
  <w:num w:numId="75">
    <w:abstractNumId w:val="102"/>
  </w:num>
  <w:num w:numId="76">
    <w:abstractNumId w:val="63"/>
  </w:num>
  <w:num w:numId="77">
    <w:abstractNumId w:val="78"/>
  </w:num>
  <w:num w:numId="78">
    <w:abstractNumId w:val="106"/>
  </w:num>
  <w:num w:numId="79">
    <w:abstractNumId w:val="10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1FFD"/>
    <w:rsid w:val="000025FA"/>
    <w:rsid w:val="000026AC"/>
    <w:rsid w:val="00002F8B"/>
    <w:rsid w:val="00004AD7"/>
    <w:rsid w:val="00004EE9"/>
    <w:rsid w:val="000052FA"/>
    <w:rsid w:val="00006813"/>
    <w:rsid w:val="00007065"/>
    <w:rsid w:val="00007ADF"/>
    <w:rsid w:val="00007B58"/>
    <w:rsid w:val="00010917"/>
    <w:rsid w:val="00010BCE"/>
    <w:rsid w:val="00010BDB"/>
    <w:rsid w:val="00010EB1"/>
    <w:rsid w:val="00011AEB"/>
    <w:rsid w:val="0001231F"/>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1A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0914"/>
    <w:rsid w:val="00041455"/>
    <w:rsid w:val="000415FA"/>
    <w:rsid w:val="00041ABF"/>
    <w:rsid w:val="00042717"/>
    <w:rsid w:val="00042DFE"/>
    <w:rsid w:val="0004385E"/>
    <w:rsid w:val="0004389B"/>
    <w:rsid w:val="000443DE"/>
    <w:rsid w:val="00044693"/>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804"/>
    <w:rsid w:val="00063FF4"/>
    <w:rsid w:val="00064AEC"/>
    <w:rsid w:val="00064CD8"/>
    <w:rsid w:val="00064E43"/>
    <w:rsid w:val="0006503D"/>
    <w:rsid w:val="00065A54"/>
    <w:rsid w:val="00065DD3"/>
    <w:rsid w:val="000660C2"/>
    <w:rsid w:val="0006699B"/>
    <w:rsid w:val="00066F7A"/>
    <w:rsid w:val="000679D1"/>
    <w:rsid w:val="00067C17"/>
    <w:rsid w:val="00070648"/>
    <w:rsid w:val="000709DA"/>
    <w:rsid w:val="00070A57"/>
    <w:rsid w:val="00071106"/>
    <w:rsid w:val="00071355"/>
    <w:rsid w:val="00071362"/>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C19"/>
    <w:rsid w:val="00080E08"/>
    <w:rsid w:val="000816FD"/>
    <w:rsid w:val="000817F4"/>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2F9D"/>
    <w:rsid w:val="00093CCA"/>
    <w:rsid w:val="000943EA"/>
    <w:rsid w:val="000944AC"/>
    <w:rsid w:val="00094C32"/>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4E1A"/>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4B28"/>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138"/>
    <w:rsid w:val="00117543"/>
    <w:rsid w:val="00117726"/>
    <w:rsid w:val="001201CC"/>
    <w:rsid w:val="00120D86"/>
    <w:rsid w:val="0012174E"/>
    <w:rsid w:val="0012177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337"/>
    <w:rsid w:val="00127E05"/>
    <w:rsid w:val="00127E42"/>
    <w:rsid w:val="001304A2"/>
    <w:rsid w:val="00130D15"/>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2B7"/>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B1B"/>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871"/>
    <w:rsid w:val="00175E36"/>
    <w:rsid w:val="00176B05"/>
    <w:rsid w:val="00176FA7"/>
    <w:rsid w:val="00177B4E"/>
    <w:rsid w:val="00177E8C"/>
    <w:rsid w:val="001801DE"/>
    <w:rsid w:val="001805FC"/>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7CE"/>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A5D"/>
    <w:rsid w:val="001E2D69"/>
    <w:rsid w:val="001E3A61"/>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4FD"/>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D26"/>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8D"/>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4FAB"/>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70F"/>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0EA"/>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CBE"/>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0CFA"/>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2A7"/>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5E96"/>
    <w:rsid w:val="00346C7A"/>
    <w:rsid w:val="00347065"/>
    <w:rsid w:val="00347D96"/>
    <w:rsid w:val="00350229"/>
    <w:rsid w:val="00350689"/>
    <w:rsid w:val="00350887"/>
    <w:rsid w:val="00350909"/>
    <w:rsid w:val="00350952"/>
    <w:rsid w:val="003514B3"/>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20E"/>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1BF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0F34"/>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821"/>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67B4"/>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912"/>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1DF"/>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7CC"/>
    <w:rsid w:val="00460C75"/>
    <w:rsid w:val="00460E03"/>
    <w:rsid w:val="00460EE9"/>
    <w:rsid w:val="00461877"/>
    <w:rsid w:val="0046249D"/>
    <w:rsid w:val="00462614"/>
    <w:rsid w:val="00463383"/>
    <w:rsid w:val="00463D79"/>
    <w:rsid w:val="00464007"/>
    <w:rsid w:val="00464C1D"/>
    <w:rsid w:val="004653E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60FE"/>
    <w:rsid w:val="004C7023"/>
    <w:rsid w:val="004C706F"/>
    <w:rsid w:val="004C7524"/>
    <w:rsid w:val="004C77F6"/>
    <w:rsid w:val="004C79EA"/>
    <w:rsid w:val="004C7F85"/>
    <w:rsid w:val="004D0276"/>
    <w:rsid w:val="004D0535"/>
    <w:rsid w:val="004D1B46"/>
    <w:rsid w:val="004D209C"/>
    <w:rsid w:val="004D21C7"/>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418"/>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1A69"/>
    <w:rsid w:val="005022F6"/>
    <w:rsid w:val="00502A2B"/>
    <w:rsid w:val="005033E7"/>
    <w:rsid w:val="00503429"/>
    <w:rsid w:val="0050374B"/>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AD2"/>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5A0"/>
    <w:rsid w:val="00586BEC"/>
    <w:rsid w:val="005873B7"/>
    <w:rsid w:val="00587F1A"/>
    <w:rsid w:val="0059068E"/>
    <w:rsid w:val="00590F27"/>
    <w:rsid w:val="00590F9F"/>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B87"/>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A3F"/>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050"/>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2D99"/>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1DF5"/>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8DB"/>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31204"/>
    <w:rsid w:val="00631251"/>
    <w:rsid w:val="00631274"/>
    <w:rsid w:val="006314BB"/>
    <w:rsid w:val="00631661"/>
    <w:rsid w:val="006321A2"/>
    <w:rsid w:val="0063223A"/>
    <w:rsid w:val="0063254B"/>
    <w:rsid w:val="00632832"/>
    <w:rsid w:val="00632DC1"/>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359C"/>
    <w:rsid w:val="00684911"/>
    <w:rsid w:val="00684E4B"/>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2A6"/>
    <w:rsid w:val="006B3FBA"/>
    <w:rsid w:val="006B48A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29B"/>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1A"/>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0CA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BEF"/>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BB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81"/>
    <w:rsid w:val="007C50FA"/>
    <w:rsid w:val="007C52BD"/>
    <w:rsid w:val="007C56FE"/>
    <w:rsid w:val="007C65F2"/>
    <w:rsid w:val="007C669B"/>
    <w:rsid w:val="007C6735"/>
    <w:rsid w:val="007C6EE8"/>
    <w:rsid w:val="007C6FB6"/>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EDF"/>
    <w:rsid w:val="007E5F87"/>
    <w:rsid w:val="007E6140"/>
    <w:rsid w:val="007E7028"/>
    <w:rsid w:val="007E79E8"/>
    <w:rsid w:val="007E7A04"/>
    <w:rsid w:val="007E7E0D"/>
    <w:rsid w:val="007F0538"/>
    <w:rsid w:val="007F05DF"/>
    <w:rsid w:val="007F0A1B"/>
    <w:rsid w:val="007F1010"/>
    <w:rsid w:val="007F1118"/>
    <w:rsid w:val="007F1144"/>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492"/>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436"/>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0A1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39BF"/>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222"/>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B59"/>
    <w:rsid w:val="00911EDC"/>
    <w:rsid w:val="0091321D"/>
    <w:rsid w:val="0091338D"/>
    <w:rsid w:val="00913E1D"/>
    <w:rsid w:val="00913F1F"/>
    <w:rsid w:val="009140DF"/>
    <w:rsid w:val="0091430E"/>
    <w:rsid w:val="00915160"/>
    <w:rsid w:val="009153E1"/>
    <w:rsid w:val="009159FC"/>
    <w:rsid w:val="00915B3D"/>
    <w:rsid w:val="00915BC1"/>
    <w:rsid w:val="00915C3A"/>
    <w:rsid w:val="00916043"/>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2F2F"/>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537"/>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70B"/>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B65"/>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515"/>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29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5137"/>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27446"/>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863"/>
    <w:rsid w:val="00A36F7A"/>
    <w:rsid w:val="00A36FFD"/>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1078"/>
    <w:rsid w:val="00A51165"/>
    <w:rsid w:val="00A514CE"/>
    <w:rsid w:val="00A5160A"/>
    <w:rsid w:val="00A522FD"/>
    <w:rsid w:val="00A52AEE"/>
    <w:rsid w:val="00A52B97"/>
    <w:rsid w:val="00A5316E"/>
    <w:rsid w:val="00A5371F"/>
    <w:rsid w:val="00A53ABC"/>
    <w:rsid w:val="00A53D40"/>
    <w:rsid w:val="00A5457D"/>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3FFC"/>
    <w:rsid w:val="00AB4FA6"/>
    <w:rsid w:val="00AB5F16"/>
    <w:rsid w:val="00AB5FE7"/>
    <w:rsid w:val="00AB60ED"/>
    <w:rsid w:val="00AB65FB"/>
    <w:rsid w:val="00AB6FF9"/>
    <w:rsid w:val="00AB7A1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AF9"/>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8CD"/>
    <w:rsid w:val="00AF1B12"/>
    <w:rsid w:val="00AF345B"/>
    <w:rsid w:val="00AF384D"/>
    <w:rsid w:val="00AF3FF2"/>
    <w:rsid w:val="00AF43E7"/>
    <w:rsid w:val="00AF50BD"/>
    <w:rsid w:val="00AF5CD5"/>
    <w:rsid w:val="00AF5F34"/>
    <w:rsid w:val="00AF5F81"/>
    <w:rsid w:val="00AF66B6"/>
    <w:rsid w:val="00AF674F"/>
    <w:rsid w:val="00AF6A3A"/>
    <w:rsid w:val="00AF7508"/>
    <w:rsid w:val="00AF7745"/>
    <w:rsid w:val="00AF7C38"/>
    <w:rsid w:val="00AF7EA2"/>
    <w:rsid w:val="00B0060E"/>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18"/>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1BD"/>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17F"/>
    <w:rsid w:val="00B712A5"/>
    <w:rsid w:val="00B71833"/>
    <w:rsid w:val="00B71A55"/>
    <w:rsid w:val="00B71C8F"/>
    <w:rsid w:val="00B72710"/>
    <w:rsid w:val="00B73464"/>
    <w:rsid w:val="00B739A3"/>
    <w:rsid w:val="00B73A01"/>
    <w:rsid w:val="00B74734"/>
    <w:rsid w:val="00B7534B"/>
    <w:rsid w:val="00B75C98"/>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10"/>
    <w:rsid w:val="00B9082E"/>
    <w:rsid w:val="00B90E4A"/>
    <w:rsid w:val="00B90E87"/>
    <w:rsid w:val="00B90F69"/>
    <w:rsid w:val="00B91752"/>
    <w:rsid w:val="00B91AD8"/>
    <w:rsid w:val="00B921F1"/>
    <w:rsid w:val="00B928B2"/>
    <w:rsid w:val="00B92A46"/>
    <w:rsid w:val="00B92C19"/>
    <w:rsid w:val="00B92C34"/>
    <w:rsid w:val="00B9341F"/>
    <w:rsid w:val="00B94016"/>
    <w:rsid w:val="00B94646"/>
    <w:rsid w:val="00B94BD1"/>
    <w:rsid w:val="00B94C2F"/>
    <w:rsid w:val="00B94D48"/>
    <w:rsid w:val="00B956D0"/>
    <w:rsid w:val="00B96715"/>
    <w:rsid w:val="00BA04EA"/>
    <w:rsid w:val="00BA1008"/>
    <w:rsid w:val="00BA126E"/>
    <w:rsid w:val="00BA13EF"/>
    <w:rsid w:val="00BA185D"/>
    <w:rsid w:val="00BA1B38"/>
    <w:rsid w:val="00BA1EF4"/>
    <w:rsid w:val="00BA3F9D"/>
    <w:rsid w:val="00BA4361"/>
    <w:rsid w:val="00BA4B25"/>
    <w:rsid w:val="00BA4B9E"/>
    <w:rsid w:val="00BA52FA"/>
    <w:rsid w:val="00BA5665"/>
    <w:rsid w:val="00BA654D"/>
    <w:rsid w:val="00BA6838"/>
    <w:rsid w:val="00BA70A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2936"/>
    <w:rsid w:val="00BC3846"/>
    <w:rsid w:val="00BC3998"/>
    <w:rsid w:val="00BC3AB9"/>
    <w:rsid w:val="00BC3B01"/>
    <w:rsid w:val="00BC4983"/>
    <w:rsid w:val="00BC5072"/>
    <w:rsid w:val="00BC57B0"/>
    <w:rsid w:val="00BC5D0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920"/>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1CE"/>
    <w:rsid w:val="00C26C1B"/>
    <w:rsid w:val="00C26DEB"/>
    <w:rsid w:val="00C27986"/>
    <w:rsid w:val="00C303FF"/>
    <w:rsid w:val="00C308FD"/>
    <w:rsid w:val="00C3092A"/>
    <w:rsid w:val="00C30A70"/>
    <w:rsid w:val="00C30F5C"/>
    <w:rsid w:val="00C31A8D"/>
    <w:rsid w:val="00C325E8"/>
    <w:rsid w:val="00C32EC9"/>
    <w:rsid w:val="00C333C7"/>
    <w:rsid w:val="00C334A8"/>
    <w:rsid w:val="00C33995"/>
    <w:rsid w:val="00C33DC4"/>
    <w:rsid w:val="00C34520"/>
    <w:rsid w:val="00C3456E"/>
    <w:rsid w:val="00C34882"/>
    <w:rsid w:val="00C349EA"/>
    <w:rsid w:val="00C34D9F"/>
    <w:rsid w:val="00C35BF8"/>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AF"/>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86F"/>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4A4"/>
    <w:rsid w:val="00C93842"/>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6F3E"/>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1E7"/>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4B9C"/>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16C"/>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11"/>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04D"/>
    <w:rsid w:val="00D363AA"/>
    <w:rsid w:val="00D366D2"/>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2E3"/>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97ED4"/>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90D"/>
    <w:rsid w:val="00DE2D7D"/>
    <w:rsid w:val="00DE33F2"/>
    <w:rsid w:val="00DE483D"/>
    <w:rsid w:val="00DE491F"/>
    <w:rsid w:val="00DE4953"/>
    <w:rsid w:val="00DE4B25"/>
    <w:rsid w:val="00DE575B"/>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2C4A"/>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07C"/>
    <w:rsid w:val="00E50301"/>
    <w:rsid w:val="00E504CA"/>
    <w:rsid w:val="00E50535"/>
    <w:rsid w:val="00E5191D"/>
    <w:rsid w:val="00E52043"/>
    <w:rsid w:val="00E52D27"/>
    <w:rsid w:val="00E5334A"/>
    <w:rsid w:val="00E536A1"/>
    <w:rsid w:val="00E53CE3"/>
    <w:rsid w:val="00E53E4C"/>
    <w:rsid w:val="00E5462E"/>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4EA9"/>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6F83"/>
    <w:rsid w:val="00EA7239"/>
    <w:rsid w:val="00EA72C0"/>
    <w:rsid w:val="00EA748D"/>
    <w:rsid w:val="00EA775B"/>
    <w:rsid w:val="00EA7B14"/>
    <w:rsid w:val="00EB0373"/>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0F6C"/>
    <w:rsid w:val="00EC1515"/>
    <w:rsid w:val="00EC1916"/>
    <w:rsid w:val="00EC1A79"/>
    <w:rsid w:val="00EC1E20"/>
    <w:rsid w:val="00EC2572"/>
    <w:rsid w:val="00EC25E9"/>
    <w:rsid w:val="00EC2669"/>
    <w:rsid w:val="00EC2905"/>
    <w:rsid w:val="00EC30FE"/>
    <w:rsid w:val="00EC419C"/>
    <w:rsid w:val="00EC48A7"/>
    <w:rsid w:val="00EC4CF1"/>
    <w:rsid w:val="00EC4EE9"/>
    <w:rsid w:val="00EC5521"/>
    <w:rsid w:val="00EC57F1"/>
    <w:rsid w:val="00EC5A9E"/>
    <w:rsid w:val="00EC5BD3"/>
    <w:rsid w:val="00EC5C29"/>
    <w:rsid w:val="00EC5E8A"/>
    <w:rsid w:val="00EC6438"/>
    <w:rsid w:val="00EC6A53"/>
    <w:rsid w:val="00EC6E75"/>
    <w:rsid w:val="00EC76E5"/>
    <w:rsid w:val="00EC789E"/>
    <w:rsid w:val="00EC7975"/>
    <w:rsid w:val="00EC7BC3"/>
    <w:rsid w:val="00EC7D10"/>
    <w:rsid w:val="00EC7F02"/>
    <w:rsid w:val="00ED0055"/>
    <w:rsid w:val="00ED09AE"/>
    <w:rsid w:val="00ED0FEC"/>
    <w:rsid w:val="00ED1A70"/>
    <w:rsid w:val="00ED1BA7"/>
    <w:rsid w:val="00ED1D99"/>
    <w:rsid w:val="00ED201B"/>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738"/>
    <w:rsid w:val="00EF6B00"/>
    <w:rsid w:val="00EF6B93"/>
    <w:rsid w:val="00EF7276"/>
    <w:rsid w:val="00EF7F62"/>
    <w:rsid w:val="00F00606"/>
    <w:rsid w:val="00F00651"/>
    <w:rsid w:val="00F00728"/>
    <w:rsid w:val="00F0092D"/>
    <w:rsid w:val="00F0135B"/>
    <w:rsid w:val="00F0145D"/>
    <w:rsid w:val="00F023C9"/>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48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3F06"/>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05C"/>
    <w:rsid w:val="00F771DC"/>
    <w:rsid w:val="00F77312"/>
    <w:rsid w:val="00F77596"/>
    <w:rsid w:val="00F77E49"/>
    <w:rsid w:val="00F81A54"/>
    <w:rsid w:val="00F836B0"/>
    <w:rsid w:val="00F839CB"/>
    <w:rsid w:val="00F83DBB"/>
    <w:rsid w:val="00F843CB"/>
    <w:rsid w:val="00F85C67"/>
    <w:rsid w:val="00F85F48"/>
    <w:rsid w:val="00F85F79"/>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E0E"/>
    <w:rsid w:val="00F95F9E"/>
    <w:rsid w:val="00F967BB"/>
    <w:rsid w:val="00F96CAA"/>
    <w:rsid w:val="00F96FAC"/>
    <w:rsid w:val="00F973C5"/>
    <w:rsid w:val="00F97711"/>
    <w:rsid w:val="00FA1FBA"/>
    <w:rsid w:val="00FA2378"/>
    <w:rsid w:val="00FA2CD3"/>
    <w:rsid w:val="00FA3375"/>
    <w:rsid w:val="00FA3870"/>
    <w:rsid w:val="00FA3C58"/>
    <w:rsid w:val="00FA3E69"/>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16"/>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D7E14"/>
    <w:rsid w:val="00FE02EB"/>
    <w:rsid w:val="00FE0A1E"/>
    <w:rsid w:val="00FE0B05"/>
    <w:rsid w:val="00FE0BD4"/>
    <w:rsid w:val="00FE16C3"/>
    <w:rsid w:val="00FE2055"/>
    <w:rsid w:val="00FE243F"/>
    <w:rsid w:val="00FE34DE"/>
    <w:rsid w:val="00FE3502"/>
    <w:rsid w:val="00FE36E9"/>
    <w:rsid w:val="00FE373E"/>
    <w:rsid w:val="00FE4231"/>
    <w:rsid w:val="00FE48DC"/>
    <w:rsid w:val="00FE4C92"/>
    <w:rsid w:val="00FE5585"/>
    <w:rsid w:val="00FE5B0D"/>
    <w:rsid w:val="00FE5ECF"/>
    <w:rsid w:val="00FE6088"/>
    <w:rsid w:val="00FE6304"/>
    <w:rsid w:val="00FE652C"/>
    <w:rsid w:val="00FE66BD"/>
    <w:rsid w:val="00FE6AA6"/>
    <w:rsid w:val="00FE6B9A"/>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450520328">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23454321">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747411174">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BC1A-0237-4267-8A74-044705F1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7894</TotalTime>
  <Pages>1</Pages>
  <Words>14574</Words>
  <Characters>87445</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101816</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155</cp:revision>
  <cp:lastPrinted>2023-08-11T12:26:00Z</cp:lastPrinted>
  <dcterms:created xsi:type="dcterms:W3CDTF">2021-02-02T12:21:00Z</dcterms:created>
  <dcterms:modified xsi:type="dcterms:W3CDTF">2023-08-11T12:27:00Z</dcterms:modified>
</cp:coreProperties>
</file>