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74D8" w14:textId="77777777" w:rsidR="00E45EDB" w:rsidRPr="00E45EDB" w:rsidRDefault="00E45EDB" w:rsidP="00E45EDB">
      <w:pPr>
        <w:tabs>
          <w:tab w:val="left" w:pos="4678"/>
        </w:tabs>
        <w:jc w:val="center"/>
        <w:rPr>
          <w:bCs/>
        </w:rPr>
      </w:pPr>
      <w:r w:rsidRPr="00E45EDB">
        <w:rPr>
          <w:bCs/>
        </w:rPr>
        <w:t xml:space="preserve">Centrum Usług Wspólnych w Kobylnicy </w:t>
      </w:r>
    </w:p>
    <w:p w14:paraId="77C04E85" w14:textId="77777777" w:rsidR="00E45EDB" w:rsidRPr="00E45EDB" w:rsidRDefault="00E45EDB" w:rsidP="00E45EDB">
      <w:pPr>
        <w:tabs>
          <w:tab w:val="left" w:pos="4678"/>
        </w:tabs>
        <w:spacing w:after="1680"/>
        <w:jc w:val="center"/>
      </w:pPr>
      <w:r w:rsidRPr="00E45EDB">
        <w:t>ul. Wodna 20/2, 76–251 Kobylnica</w:t>
      </w:r>
    </w:p>
    <w:p w14:paraId="616AAC2A" w14:textId="6F3959D3" w:rsidR="00B14BAB" w:rsidRDefault="00E45EDB" w:rsidP="00B14BAB">
      <w:pPr>
        <w:pStyle w:val="Tytu"/>
        <w:spacing w:after="480"/>
        <w:rPr>
          <w:rFonts w:eastAsia="Times New Roman"/>
          <w:bCs/>
          <w:sz w:val="36"/>
          <w:szCs w:val="36"/>
        </w:rPr>
      </w:pPr>
      <w:r w:rsidRPr="00B14BAB">
        <w:rPr>
          <w:szCs w:val="32"/>
        </w:rPr>
        <w:t>Specyfikacja warunków zamówienia (SWZ)</w:t>
      </w:r>
      <w:bookmarkStart w:id="0" w:name="_Hlk64977386"/>
      <w:r w:rsidR="001D1472" w:rsidRPr="00B14BAB">
        <w:rPr>
          <w:szCs w:val="32"/>
        </w:rPr>
        <w:br/>
      </w:r>
      <w:r w:rsidRPr="00E45EDB">
        <w:br/>
      </w:r>
      <w:bookmarkStart w:id="1" w:name="_Hlk173746000"/>
      <w:bookmarkStart w:id="2" w:name="_Hlk92704614"/>
      <w:r w:rsidR="00B25B77" w:rsidRPr="00B25B77">
        <w:rPr>
          <w:rFonts w:eastAsia="Times New Roman"/>
          <w:bCs/>
          <w:sz w:val="36"/>
          <w:szCs w:val="36"/>
        </w:rPr>
        <w:t>Wynajem pojazdów transportowych i maszyn budowlanych z obsługą operatorską</w:t>
      </w:r>
      <w:bookmarkEnd w:id="1"/>
    </w:p>
    <w:p w14:paraId="2700FEDE" w14:textId="77777777" w:rsidR="00B25B77" w:rsidRDefault="00B25B77" w:rsidP="00B25B77"/>
    <w:bookmarkEnd w:id="2"/>
    <w:p w14:paraId="268EE38B" w14:textId="77777777" w:rsidR="005A4137" w:rsidRDefault="005A4137" w:rsidP="005A4137"/>
    <w:p w14:paraId="116805AD" w14:textId="77777777" w:rsidR="005A4137" w:rsidRPr="005A4137" w:rsidRDefault="005A4137" w:rsidP="005A4137"/>
    <w:bookmarkEnd w:id="0"/>
    <w:p w14:paraId="5F55DB93" w14:textId="77777777" w:rsidR="00E45EDB" w:rsidRPr="005A4137" w:rsidRDefault="00E45EDB" w:rsidP="00A67D40">
      <w:pPr>
        <w:spacing w:line="480" w:lineRule="auto"/>
      </w:pPr>
      <w:r w:rsidRPr="005A4137">
        <w:t>Komisja przetargowa:</w:t>
      </w:r>
    </w:p>
    <w:p w14:paraId="7BD57C14" w14:textId="258C9FC9" w:rsidR="00E45EDB" w:rsidRPr="00E45EDB" w:rsidRDefault="00CF36BE" w:rsidP="00A67D40">
      <w:pPr>
        <w:numPr>
          <w:ilvl w:val="0"/>
          <w:numId w:val="1"/>
        </w:numPr>
        <w:tabs>
          <w:tab w:val="left" w:pos="284"/>
          <w:tab w:val="left" w:pos="426"/>
        </w:tabs>
        <w:suppressAutoHyphens/>
        <w:spacing w:line="480" w:lineRule="auto"/>
        <w:ind w:hanging="720"/>
        <w:rPr>
          <w:rFonts w:eastAsia="Calibri"/>
          <w:bCs/>
        </w:rPr>
      </w:pPr>
      <w:r>
        <w:rPr>
          <w:rFonts w:eastAsia="Calibri"/>
          <w:bCs/>
        </w:rPr>
        <w:t>Dorota Miedzińska</w:t>
      </w:r>
    </w:p>
    <w:p w14:paraId="27FECE48" w14:textId="1E91C8C7" w:rsidR="00E21A3F" w:rsidRDefault="005A4137" w:rsidP="00CF36BE">
      <w:pPr>
        <w:numPr>
          <w:ilvl w:val="0"/>
          <w:numId w:val="1"/>
        </w:numPr>
        <w:tabs>
          <w:tab w:val="left" w:pos="284"/>
          <w:tab w:val="left" w:pos="426"/>
        </w:tabs>
        <w:suppressAutoHyphens/>
        <w:spacing w:line="480" w:lineRule="auto"/>
        <w:ind w:hanging="720"/>
        <w:rPr>
          <w:rFonts w:eastAsia="Calibri"/>
          <w:bCs/>
        </w:rPr>
      </w:pPr>
      <w:r>
        <w:rPr>
          <w:rFonts w:eastAsia="Calibri"/>
          <w:bCs/>
        </w:rPr>
        <w:t xml:space="preserve">Aurelia Zielkowska </w:t>
      </w:r>
      <w:r w:rsidR="00B25B77">
        <w:rPr>
          <w:rFonts w:eastAsia="Calibri"/>
          <w:bCs/>
        </w:rPr>
        <w:t>–</w:t>
      </w:r>
      <w:r>
        <w:rPr>
          <w:rFonts w:eastAsia="Calibri"/>
          <w:bCs/>
        </w:rPr>
        <w:t xml:space="preserve"> Kisiel</w:t>
      </w:r>
    </w:p>
    <w:p w14:paraId="241148AE" w14:textId="6CD7F652" w:rsidR="00B25B77" w:rsidRPr="00CF36BE" w:rsidRDefault="00B25B77" w:rsidP="00CF36BE">
      <w:pPr>
        <w:numPr>
          <w:ilvl w:val="0"/>
          <w:numId w:val="1"/>
        </w:numPr>
        <w:tabs>
          <w:tab w:val="left" w:pos="284"/>
          <w:tab w:val="left" w:pos="426"/>
        </w:tabs>
        <w:suppressAutoHyphens/>
        <w:spacing w:line="480" w:lineRule="auto"/>
        <w:ind w:hanging="720"/>
        <w:rPr>
          <w:rFonts w:eastAsia="Calibri"/>
          <w:bCs/>
        </w:rPr>
      </w:pPr>
      <w:r>
        <w:rPr>
          <w:rFonts w:eastAsia="Calibri"/>
          <w:bCs/>
        </w:rPr>
        <w:t>Anna Janeczko - Skrzeczkowska</w:t>
      </w:r>
    </w:p>
    <w:p w14:paraId="27C2CF9E" w14:textId="5BF754D7" w:rsidR="00E45EDB" w:rsidRDefault="005A4137" w:rsidP="00CF36BE">
      <w:pPr>
        <w:numPr>
          <w:ilvl w:val="0"/>
          <w:numId w:val="1"/>
        </w:numPr>
        <w:tabs>
          <w:tab w:val="left" w:pos="284"/>
          <w:tab w:val="left" w:pos="426"/>
        </w:tabs>
        <w:suppressAutoHyphens/>
        <w:spacing w:line="480" w:lineRule="auto"/>
        <w:ind w:hanging="720"/>
        <w:rPr>
          <w:rFonts w:eastAsia="Calibri"/>
          <w:bCs/>
        </w:rPr>
      </w:pPr>
      <w:r>
        <w:rPr>
          <w:rFonts w:eastAsia="Calibri"/>
          <w:bCs/>
        </w:rPr>
        <w:t>Magdalena Czerniej</w:t>
      </w:r>
    </w:p>
    <w:p w14:paraId="3093CFA6" w14:textId="77777777" w:rsidR="005A4137" w:rsidRDefault="005A4137" w:rsidP="005A4137">
      <w:pPr>
        <w:tabs>
          <w:tab w:val="left" w:pos="284"/>
          <w:tab w:val="left" w:pos="426"/>
        </w:tabs>
        <w:suppressAutoHyphens/>
        <w:spacing w:line="480" w:lineRule="auto"/>
        <w:ind w:left="720"/>
        <w:rPr>
          <w:rFonts w:eastAsia="Calibri"/>
          <w:bCs/>
        </w:rPr>
      </w:pPr>
    </w:p>
    <w:p w14:paraId="77A3B1B1" w14:textId="77777777" w:rsidR="00E45EDB" w:rsidRDefault="00E45EDB" w:rsidP="005A4137">
      <w:pPr>
        <w:tabs>
          <w:tab w:val="left" w:pos="284"/>
          <w:tab w:val="left" w:pos="426"/>
        </w:tabs>
        <w:suppressAutoHyphens/>
        <w:spacing w:before="480" w:line="480" w:lineRule="auto"/>
        <w:ind w:left="720" w:firstLine="5659"/>
        <w:jc w:val="center"/>
        <w:rPr>
          <w:rFonts w:eastAsia="Calibri"/>
          <w:bCs/>
        </w:rPr>
      </w:pPr>
      <w:r w:rsidRPr="00E45EDB">
        <w:rPr>
          <w:rFonts w:eastAsia="Calibri"/>
          <w:bCs/>
        </w:rPr>
        <w:t>Zatwierdziła:</w:t>
      </w:r>
    </w:p>
    <w:p w14:paraId="496D0647" w14:textId="24DAC4F6" w:rsidR="00B25B77" w:rsidRDefault="005A4137" w:rsidP="005A4137">
      <w:pPr>
        <w:tabs>
          <w:tab w:val="left" w:pos="284"/>
          <w:tab w:val="left" w:pos="426"/>
        </w:tabs>
        <w:suppressAutoHyphens/>
        <w:spacing w:before="480" w:line="480" w:lineRule="auto"/>
        <w:ind w:left="720" w:firstLine="5659"/>
        <w:jc w:val="center"/>
        <w:rPr>
          <w:rFonts w:eastAsia="Calibri"/>
          <w:bCs/>
        </w:rPr>
      </w:pPr>
      <w:r w:rsidRPr="005A4137">
        <w:rPr>
          <w:rFonts w:eastAsia="Calibri"/>
          <w:bCs/>
        </w:rPr>
        <w:t>Dyrektor</w:t>
      </w:r>
    </w:p>
    <w:p w14:paraId="6E504883" w14:textId="4F3F45FE" w:rsidR="005A4137" w:rsidRPr="00E45EDB" w:rsidRDefault="005A4137" w:rsidP="00B25B77">
      <w:pPr>
        <w:tabs>
          <w:tab w:val="left" w:pos="284"/>
          <w:tab w:val="left" w:pos="426"/>
        </w:tabs>
        <w:suppressAutoHyphens/>
        <w:spacing w:line="480" w:lineRule="auto"/>
        <w:ind w:left="720" w:firstLine="5659"/>
        <w:jc w:val="center"/>
        <w:rPr>
          <w:rFonts w:eastAsia="Calibri"/>
          <w:bCs/>
        </w:rPr>
      </w:pPr>
      <w:r w:rsidRPr="005A4137">
        <w:rPr>
          <w:rFonts w:eastAsia="Calibri"/>
          <w:bCs/>
        </w:rPr>
        <w:t>CUW w Kobylnicy</w:t>
      </w:r>
    </w:p>
    <w:p w14:paraId="54B5214D" w14:textId="30BAA2A8" w:rsidR="005A4137" w:rsidRDefault="00EE5A1D" w:rsidP="00B14BAB">
      <w:pPr>
        <w:spacing w:before="2760" w:after="240"/>
        <w:jc w:val="center"/>
        <w:rPr>
          <w:b/>
        </w:rPr>
      </w:pPr>
      <w:r w:rsidRPr="008F4A57">
        <w:rPr>
          <w:b/>
        </w:rPr>
        <w:t xml:space="preserve">Kobylnica, </w:t>
      </w:r>
      <w:r w:rsidR="00B25B77">
        <w:rPr>
          <w:b/>
        </w:rPr>
        <w:t>sierpień</w:t>
      </w:r>
      <w:r w:rsidR="00E45EDB" w:rsidRPr="008F4A57">
        <w:rPr>
          <w:b/>
        </w:rPr>
        <w:t xml:space="preserve"> 202</w:t>
      </w:r>
      <w:r w:rsidR="005A4137">
        <w:rPr>
          <w:b/>
        </w:rPr>
        <w:t>4</w:t>
      </w:r>
      <w:r w:rsidR="00E45EDB" w:rsidRPr="008F4A57">
        <w:rPr>
          <w:b/>
        </w:rPr>
        <w:t xml:space="preserve"> r.</w:t>
      </w:r>
      <w:r w:rsidR="005A4137">
        <w:rPr>
          <w:b/>
        </w:rPr>
        <w:br w:type="page"/>
      </w:r>
    </w:p>
    <w:p w14:paraId="6A19DC2A" w14:textId="77777777" w:rsidR="00E45EDB" w:rsidRPr="008F4A57" w:rsidRDefault="00E45EDB" w:rsidP="00331829">
      <w:pPr>
        <w:spacing w:before="2760" w:after="240"/>
        <w:jc w:val="center"/>
        <w:rPr>
          <w:b/>
        </w:rPr>
      </w:pPr>
    </w:p>
    <w:p w14:paraId="2F08A83C" w14:textId="77777777" w:rsidR="00E45EDB" w:rsidRPr="00E45EDB" w:rsidRDefault="00E45EDB" w:rsidP="00E45EDB">
      <w:pPr>
        <w:tabs>
          <w:tab w:val="center" w:pos="4514"/>
          <w:tab w:val="left" w:pos="6315"/>
        </w:tabs>
        <w:rPr>
          <w:b/>
        </w:rPr>
      </w:pPr>
      <w:r w:rsidRPr="00E45EDB">
        <w:rPr>
          <w:b/>
        </w:rPr>
        <w:tab/>
      </w:r>
      <w:r w:rsidR="00D94F1E">
        <w:rPr>
          <w:b/>
        </w:rPr>
        <w:t>S</w:t>
      </w:r>
      <w:r w:rsidR="00D94F1E" w:rsidRPr="00E45EDB">
        <w:rPr>
          <w:b/>
        </w:rPr>
        <w:t>pis treści</w:t>
      </w:r>
      <w:r w:rsidRPr="00E45EDB">
        <w:rPr>
          <w:b/>
        </w:rPr>
        <w:tab/>
      </w:r>
    </w:p>
    <w:sdt>
      <w:sdtPr>
        <w:id w:val="129287270"/>
        <w:docPartObj>
          <w:docPartGallery w:val="Table of Contents"/>
          <w:docPartUnique/>
        </w:docPartObj>
      </w:sdtPr>
      <w:sdtEndPr/>
      <w:sdtContent>
        <w:p w14:paraId="7A2ACFAC" w14:textId="7AF0884A" w:rsidR="00E45EDB" w:rsidRPr="00E45EDB" w:rsidRDefault="00726DC4" w:rsidP="00E45EDB">
          <w:pPr>
            <w:pStyle w:val="Spistreci2"/>
            <w:rPr>
              <w:noProof/>
            </w:rPr>
          </w:pPr>
          <w:r w:rsidRPr="00E45EDB">
            <w:fldChar w:fldCharType="begin"/>
          </w:r>
          <w:r w:rsidR="00E45EDB" w:rsidRPr="00E45EDB">
            <w:instrText xml:space="preserve"> TOC \h \u \z </w:instrText>
          </w:r>
          <w:r w:rsidRPr="00E45EDB">
            <w:fldChar w:fldCharType="separate"/>
          </w:r>
          <w:hyperlink r:id="rId8" w:anchor="_Toc65239229" w:history="1">
            <w:r w:rsidR="00E45EDB" w:rsidRPr="00E45EDB">
              <w:rPr>
                <w:rStyle w:val="Hipercze"/>
                <w:b/>
                <w:bCs/>
                <w:noProof/>
              </w:rPr>
              <w:t>Rozdział I. Nazwa oraz adres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_Toc65239229 \h </w:instrText>
            </w:r>
            <w:r w:rsidRPr="00E45EDB">
              <w:rPr>
                <w:rStyle w:val="Hipercze"/>
                <w:noProof/>
                <w:webHidden/>
              </w:rPr>
            </w:r>
            <w:r w:rsidRPr="00E45EDB">
              <w:rPr>
                <w:rStyle w:val="Hipercze"/>
                <w:noProof/>
                <w:webHidden/>
              </w:rPr>
              <w:fldChar w:fldCharType="separate"/>
            </w:r>
            <w:r w:rsidR="009F2047">
              <w:rPr>
                <w:rStyle w:val="Hipercze"/>
                <w:noProof/>
                <w:webHidden/>
              </w:rPr>
              <w:t>3</w:t>
            </w:r>
            <w:r w:rsidRPr="00E45EDB">
              <w:rPr>
                <w:rStyle w:val="Hipercze"/>
                <w:noProof/>
                <w:webHidden/>
              </w:rPr>
              <w:fldChar w:fldCharType="end"/>
            </w:r>
          </w:hyperlink>
        </w:p>
        <w:p w14:paraId="576DFD6F" w14:textId="62E31F32" w:rsidR="00E45EDB" w:rsidRPr="00E45EDB" w:rsidRDefault="00087982" w:rsidP="00E45EDB">
          <w:pPr>
            <w:pStyle w:val="Spistreci2"/>
            <w:rPr>
              <w:noProof/>
            </w:rPr>
          </w:pPr>
          <w:hyperlink r:id="rId9" w:anchor="_Toc65239230" w:history="1">
            <w:r w:rsidR="00E45EDB" w:rsidRPr="00E45EDB">
              <w:rPr>
                <w:rStyle w:val="Hipercze"/>
                <w:b/>
                <w:bCs/>
                <w:noProof/>
              </w:rPr>
              <w:t>Rozdział II. Tryb udzielania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_Toc65239230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3</w:t>
            </w:r>
            <w:r w:rsidR="00726DC4" w:rsidRPr="00E45EDB">
              <w:rPr>
                <w:rStyle w:val="Hipercze"/>
                <w:noProof/>
                <w:webHidden/>
              </w:rPr>
              <w:fldChar w:fldCharType="end"/>
            </w:r>
          </w:hyperlink>
        </w:p>
        <w:p w14:paraId="31A06038" w14:textId="6D82DB52" w:rsidR="00E45EDB" w:rsidRPr="00E45EDB" w:rsidRDefault="00087982" w:rsidP="00E45EDB">
          <w:pPr>
            <w:pStyle w:val="Spistreci2"/>
            <w:rPr>
              <w:noProof/>
            </w:rPr>
          </w:pPr>
          <w:hyperlink r:id="rId10" w:anchor="_Toc65239231" w:history="1">
            <w:r w:rsidR="00E45EDB" w:rsidRPr="00E45EDB">
              <w:rPr>
                <w:rStyle w:val="Hipercze"/>
                <w:b/>
                <w:bCs/>
                <w:noProof/>
              </w:rPr>
              <w:t>Rozdział III. Opis przedmiotu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_Toc65239231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5</w:t>
            </w:r>
            <w:r w:rsidR="00726DC4" w:rsidRPr="00E45EDB">
              <w:rPr>
                <w:rStyle w:val="Hipercze"/>
                <w:noProof/>
                <w:webHidden/>
              </w:rPr>
              <w:fldChar w:fldCharType="end"/>
            </w:r>
          </w:hyperlink>
        </w:p>
        <w:p w14:paraId="70981676" w14:textId="2ECDEF3B" w:rsidR="00E45EDB" w:rsidRPr="00E45EDB" w:rsidRDefault="00087982" w:rsidP="00E45EDB">
          <w:pPr>
            <w:pStyle w:val="Spistreci2"/>
            <w:rPr>
              <w:noProof/>
            </w:rPr>
          </w:pPr>
          <w:hyperlink r:id="rId11" w:anchor="_Toc65239232" w:history="1">
            <w:r w:rsidR="00E45EDB" w:rsidRPr="00E45EDB">
              <w:rPr>
                <w:rStyle w:val="Hipercze"/>
                <w:b/>
                <w:bCs/>
                <w:noProof/>
              </w:rPr>
              <w:t>Rozdział IV. Podwykonawstwo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_Toc65239232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7</w:t>
            </w:r>
            <w:r w:rsidR="00726DC4" w:rsidRPr="00E45EDB">
              <w:rPr>
                <w:rStyle w:val="Hipercze"/>
                <w:noProof/>
                <w:webHidden/>
              </w:rPr>
              <w:fldChar w:fldCharType="end"/>
            </w:r>
          </w:hyperlink>
        </w:p>
        <w:p w14:paraId="15A2B012" w14:textId="4328F133" w:rsidR="00E45EDB" w:rsidRPr="00E45EDB" w:rsidRDefault="00087982" w:rsidP="00E45EDB">
          <w:pPr>
            <w:pStyle w:val="Spistreci2"/>
            <w:rPr>
              <w:noProof/>
            </w:rPr>
          </w:pPr>
          <w:hyperlink r:id="rId12" w:anchor="_Toc65239233" w:history="1">
            <w:r w:rsidR="00E45EDB" w:rsidRPr="00E45EDB">
              <w:rPr>
                <w:rStyle w:val="Hipercze"/>
                <w:b/>
                <w:bCs/>
                <w:noProof/>
              </w:rPr>
              <w:t>Rozdział V. Termin wykonania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_Toc65239233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8</w:t>
            </w:r>
            <w:r w:rsidR="00726DC4" w:rsidRPr="00E45EDB">
              <w:rPr>
                <w:rStyle w:val="Hipercze"/>
                <w:noProof/>
                <w:webHidden/>
              </w:rPr>
              <w:fldChar w:fldCharType="end"/>
            </w:r>
          </w:hyperlink>
        </w:p>
        <w:p w14:paraId="1D49581E" w14:textId="3E955ADE" w:rsidR="00E45EDB" w:rsidRPr="00E45EDB" w:rsidRDefault="00087982" w:rsidP="00E45EDB">
          <w:pPr>
            <w:pStyle w:val="Spistreci2"/>
            <w:rPr>
              <w:noProof/>
            </w:rPr>
          </w:pPr>
          <w:hyperlink r:id="rId13" w:anchor="_Toc65239234" w:history="1">
            <w:r w:rsidR="00E45EDB" w:rsidRPr="00E45EDB">
              <w:rPr>
                <w:rStyle w:val="Hipercze"/>
                <w:b/>
                <w:bCs/>
                <w:noProof/>
              </w:rPr>
              <w:t>Rozdział VI. Warunki udziału w postępowaniu</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_Toc65239234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8</w:t>
            </w:r>
            <w:r w:rsidR="00726DC4" w:rsidRPr="00E45EDB">
              <w:rPr>
                <w:rStyle w:val="Hipercze"/>
                <w:noProof/>
                <w:webHidden/>
              </w:rPr>
              <w:fldChar w:fldCharType="end"/>
            </w:r>
          </w:hyperlink>
        </w:p>
        <w:p w14:paraId="21C62582" w14:textId="5DF65501" w:rsidR="00E45EDB" w:rsidRPr="00E45EDB" w:rsidRDefault="00087982" w:rsidP="00E45EDB">
          <w:pPr>
            <w:pStyle w:val="Spistreci2"/>
            <w:rPr>
              <w:noProof/>
            </w:rPr>
          </w:pPr>
          <w:hyperlink r:id="rId14" w:anchor="_Toc65239235" w:history="1">
            <w:r w:rsidR="00E45EDB" w:rsidRPr="00E45ED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_Toc65239235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11</w:t>
            </w:r>
            <w:r w:rsidR="00726DC4" w:rsidRPr="00E45EDB">
              <w:rPr>
                <w:rStyle w:val="Hipercze"/>
                <w:noProof/>
                <w:webHidden/>
              </w:rPr>
              <w:fldChar w:fldCharType="end"/>
            </w:r>
          </w:hyperlink>
        </w:p>
        <w:p w14:paraId="49999EF4" w14:textId="6FEB1788" w:rsidR="00E45EDB" w:rsidRPr="00E45EDB" w:rsidRDefault="00087982" w:rsidP="00E45EDB">
          <w:pPr>
            <w:pStyle w:val="Spistreci2"/>
            <w:rPr>
              <w:noProof/>
            </w:rPr>
          </w:pPr>
          <w:hyperlink r:id="rId15" w:anchor="_Toc65239236" w:history="1">
            <w:r w:rsidR="00E45EDB" w:rsidRPr="00E45EDB">
              <w:rPr>
                <w:rStyle w:val="Hipercze"/>
                <w:b/>
                <w:bCs/>
                <w:noProof/>
              </w:rPr>
              <w:t>Rozdział VIII. Poleganie na zasobach innych podmiotów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_Toc65239236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14</w:t>
            </w:r>
            <w:r w:rsidR="00726DC4" w:rsidRPr="00E45EDB">
              <w:rPr>
                <w:rStyle w:val="Hipercze"/>
                <w:noProof/>
                <w:webHidden/>
              </w:rPr>
              <w:fldChar w:fldCharType="end"/>
            </w:r>
          </w:hyperlink>
        </w:p>
        <w:p w14:paraId="2573CF5C" w14:textId="7FA8678A" w:rsidR="00E45EDB" w:rsidRPr="00E45EDB" w:rsidRDefault="00087982" w:rsidP="00E45EDB">
          <w:pPr>
            <w:pStyle w:val="Spistreci2"/>
            <w:rPr>
              <w:noProof/>
            </w:rPr>
          </w:pPr>
          <w:hyperlink r:id="rId16" w:anchor="_Toc65239237" w:history="1">
            <w:r w:rsidR="00E45EDB" w:rsidRPr="00E45EDB">
              <w:rPr>
                <w:rStyle w:val="Hipercze"/>
                <w:b/>
                <w:bCs/>
                <w:noProof/>
              </w:rPr>
              <w:t>Rozdział IX.</w:t>
            </w:r>
            <w:r w:rsidR="00E45EDB" w:rsidRPr="00E45EDB">
              <w:rPr>
                <w:rStyle w:val="Hipercze"/>
                <w:noProof/>
              </w:rPr>
              <w:t xml:space="preserve"> </w:t>
            </w:r>
            <w:r w:rsidR="00E45EDB" w:rsidRPr="00E45EDB">
              <w:rPr>
                <w:rStyle w:val="Hipercze"/>
                <w:b/>
                <w:bCs/>
                <w:noProof/>
              </w:rPr>
              <w:t>Informacja dla Wykonawców wspólnie ubiegających się o udzielenie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_Toc65239237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15</w:t>
            </w:r>
            <w:r w:rsidR="00726DC4" w:rsidRPr="00E45EDB">
              <w:rPr>
                <w:rStyle w:val="Hipercze"/>
                <w:noProof/>
                <w:webHidden/>
              </w:rPr>
              <w:fldChar w:fldCharType="end"/>
            </w:r>
          </w:hyperlink>
        </w:p>
        <w:p w14:paraId="66E6B24B" w14:textId="6053940E" w:rsidR="00E45EDB" w:rsidRPr="00E45EDB" w:rsidRDefault="00087982" w:rsidP="00E45EDB">
          <w:pPr>
            <w:pStyle w:val="Spistreci2"/>
            <w:rPr>
              <w:noProof/>
            </w:rPr>
          </w:pPr>
          <w:hyperlink r:id="rId17" w:anchor="_Toc65239238" w:history="1">
            <w:r w:rsidR="00E45EDB" w:rsidRPr="00E45EDB">
              <w:rPr>
                <w:rStyle w:val="Hipercze"/>
                <w:b/>
                <w:bCs/>
                <w:noProof/>
              </w:rPr>
              <w:t>Rozdział X. Informacje o sposobie porozumiewania się Zamawiającego z Wykonawcami oraz przekazywania oświadczeń lub dokumentów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_Toc65239238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15</w:t>
            </w:r>
            <w:r w:rsidR="00726DC4" w:rsidRPr="00E45EDB">
              <w:rPr>
                <w:rStyle w:val="Hipercze"/>
                <w:noProof/>
                <w:webHidden/>
              </w:rPr>
              <w:fldChar w:fldCharType="end"/>
            </w:r>
          </w:hyperlink>
        </w:p>
        <w:p w14:paraId="3B52D817" w14:textId="6E3BBC6A" w:rsidR="00E45EDB" w:rsidRPr="00E45EDB" w:rsidRDefault="00087982" w:rsidP="00E45EDB">
          <w:pPr>
            <w:pStyle w:val="Spistreci2"/>
            <w:rPr>
              <w:noProof/>
            </w:rPr>
          </w:pPr>
          <w:hyperlink r:id="rId18" w:anchor="_Toc65239239" w:history="1">
            <w:r w:rsidR="00E45EDB" w:rsidRPr="00E45EDB">
              <w:rPr>
                <w:rStyle w:val="Hipercze"/>
                <w:b/>
                <w:bCs/>
                <w:noProof/>
              </w:rPr>
              <w:t>Rozdział XI. Opis sposobu przygotowania oferty oraz dokumentów wymaganych przez Zamawiającego w SWZ</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_Toc65239239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17</w:t>
            </w:r>
            <w:r w:rsidR="00726DC4" w:rsidRPr="00E45EDB">
              <w:rPr>
                <w:rStyle w:val="Hipercze"/>
                <w:noProof/>
                <w:webHidden/>
              </w:rPr>
              <w:fldChar w:fldCharType="end"/>
            </w:r>
          </w:hyperlink>
        </w:p>
        <w:p w14:paraId="7438B2F5" w14:textId="28F618A1" w:rsidR="00E45EDB" w:rsidRPr="00E45EDB" w:rsidRDefault="00087982" w:rsidP="00E45EDB">
          <w:pPr>
            <w:pStyle w:val="Spistreci2"/>
            <w:rPr>
              <w:noProof/>
            </w:rPr>
          </w:pPr>
          <w:hyperlink r:id="rId19" w:anchor="_Toc65239240" w:history="1">
            <w:r w:rsidR="00E45EDB" w:rsidRPr="00E45EDB">
              <w:rPr>
                <w:rStyle w:val="Hipercze"/>
                <w:b/>
                <w:bCs/>
                <w:noProof/>
              </w:rPr>
              <w:t>Rozdział XII. Sposób obliczania ceny oferty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_Toc65239240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19</w:t>
            </w:r>
            <w:r w:rsidR="00726DC4" w:rsidRPr="00E45EDB">
              <w:rPr>
                <w:rStyle w:val="Hipercze"/>
                <w:noProof/>
                <w:webHidden/>
              </w:rPr>
              <w:fldChar w:fldCharType="end"/>
            </w:r>
          </w:hyperlink>
        </w:p>
        <w:p w14:paraId="3E366195" w14:textId="32B2536D" w:rsidR="00E45EDB" w:rsidRPr="00E45EDB" w:rsidRDefault="00087982" w:rsidP="00E45EDB">
          <w:pPr>
            <w:pStyle w:val="Spistreci2"/>
            <w:rPr>
              <w:noProof/>
            </w:rPr>
          </w:pPr>
          <w:hyperlink r:id="rId20" w:anchor="_Toc65239241" w:history="1">
            <w:r w:rsidR="00E45EDB" w:rsidRPr="00E45EDB">
              <w:rPr>
                <w:rStyle w:val="Hipercze"/>
                <w:b/>
                <w:bCs/>
                <w:noProof/>
              </w:rPr>
              <w:t>Rozdział XIII. Wymagania dotyczące wadium</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_Toc65239241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20</w:t>
            </w:r>
            <w:r w:rsidR="00726DC4" w:rsidRPr="00E45EDB">
              <w:rPr>
                <w:rStyle w:val="Hipercze"/>
                <w:noProof/>
                <w:webHidden/>
              </w:rPr>
              <w:fldChar w:fldCharType="end"/>
            </w:r>
          </w:hyperlink>
        </w:p>
        <w:p w14:paraId="474A5F47" w14:textId="29A8D322" w:rsidR="00E45EDB" w:rsidRPr="00E45EDB" w:rsidRDefault="00087982" w:rsidP="00E45EDB">
          <w:pPr>
            <w:pStyle w:val="Spistreci2"/>
            <w:rPr>
              <w:noProof/>
            </w:rPr>
          </w:pPr>
          <w:hyperlink r:id="rId21" w:anchor="_Toc65239242" w:history="1">
            <w:r w:rsidR="00E45EDB" w:rsidRPr="00E45EDB">
              <w:rPr>
                <w:rStyle w:val="Hipercze"/>
                <w:b/>
                <w:bCs/>
                <w:noProof/>
              </w:rPr>
              <w:t>Rozdział XIV. Termin związania ofertą</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_Toc65239242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20</w:t>
            </w:r>
            <w:r w:rsidR="00726DC4" w:rsidRPr="00E45EDB">
              <w:rPr>
                <w:rStyle w:val="Hipercze"/>
                <w:noProof/>
                <w:webHidden/>
              </w:rPr>
              <w:fldChar w:fldCharType="end"/>
            </w:r>
          </w:hyperlink>
        </w:p>
        <w:p w14:paraId="0B3611F2" w14:textId="5C6771AF" w:rsidR="00E45EDB" w:rsidRPr="00E45EDB" w:rsidRDefault="00087982" w:rsidP="00E45EDB">
          <w:pPr>
            <w:pStyle w:val="Spistreci2"/>
            <w:rPr>
              <w:noProof/>
            </w:rPr>
          </w:pPr>
          <w:hyperlink r:id="rId22" w:anchor="_Toc65239243" w:history="1">
            <w:r w:rsidR="00E45EDB" w:rsidRPr="00E45EDB">
              <w:rPr>
                <w:rStyle w:val="Hipercze"/>
                <w:b/>
                <w:bCs/>
                <w:noProof/>
              </w:rPr>
              <w:t xml:space="preserve">Rozdział XV. </w:t>
            </w:r>
            <w:r w:rsidR="009F5706">
              <w:rPr>
                <w:rStyle w:val="Hipercze"/>
                <w:b/>
                <w:bCs/>
                <w:noProof/>
              </w:rPr>
              <w:t>Sposób</w:t>
            </w:r>
            <w:r w:rsidR="00E45EDB" w:rsidRPr="00E45EDB">
              <w:rPr>
                <w:rStyle w:val="Hipercze"/>
                <w:b/>
                <w:bCs/>
                <w:noProof/>
              </w:rPr>
              <w:t xml:space="preserve"> i termin składania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_Toc65239243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21</w:t>
            </w:r>
            <w:r w:rsidR="00726DC4" w:rsidRPr="00E45EDB">
              <w:rPr>
                <w:rStyle w:val="Hipercze"/>
                <w:noProof/>
                <w:webHidden/>
              </w:rPr>
              <w:fldChar w:fldCharType="end"/>
            </w:r>
          </w:hyperlink>
        </w:p>
        <w:p w14:paraId="345B1AA6" w14:textId="02CD7144" w:rsidR="00E45EDB" w:rsidRPr="00E45EDB" w:rsidRDefault="00087982" w:rsidP="00E45EDB">
          <w:pPr>
            <w:pStyle w:val="Spistreci2"/>
            <w:rPr>
              <w:noProof/>
            </w:rPr>
          </w:pPr>
          <w:hyperlink r:id="rId23" w:anchor="_Toc65239244" w:history="1">
            <w:r w:rsidR="00E45EDB" w:rsidRPr="00E45EDB">
              <w:rPr>
                <w:rStyle w:val="Hipercze"/>
                <w:b/>
                <w:bCs/>
                <w:noProof/>
              </w:rPr>
              <w:t>Rozdział XVI. Otwarcie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_Toc65239244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21</w:t>
            </w:r>
            <w:r w:rsidR="00726DC4" w:rsidRPr="00E45EDB">
              <w:rPr>
                <w:rStyle w:val="Hipercze"/>
                <w:noProof/>
                <w:webHidden/>
              </w:rPr>
              <w:fldChar w:fldCharType="end"/>
            </w:r>
          </w:hyperlink>
        </w:p>
        <w:p w14:paraId="261A32D0" w14:textId="06E0446C" w:rsidR="00E45EDB" w:rsidRPr="00C42759" w:rsidRDefault="00087982" w:rsidP="00E45EDB">
          <w:pPr>
            <w:pStyle w:val="Spistreci2"/>
            <w:rPr>
              <w:noProof/>
            </w:rPr>
          </w:pPr>
          <w:hyperlink r:id="rId24" w:anchor="_Toc65239245" w:history="1">
            <w:r w:rsidR="00E45EDB" w:rsidRPr="00E45EDB">
              <w:rPr>
                <w:rStyle w:val="Hipercze"/>
                <w:b/>
                <w:bCs/>
                <w:noProof/>
              </w:rPr>
              <w:t>Rozdział XVII. Opis kryteriów oceny ofert wraz z podaniem wag tych kryteriów i sposobu oceny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_Toc65239245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22</w:t>
            </w:r>
            <w:r w:rsidR="00726DC4" w:rsidRPr="00E45EDB">
              <w:rPr>
                <w:rStyle w:val="Hipercze"/>
                <w:noProof/>
                <w:webHidden/>
              </w:rPr>
              <w:fldChar w:fldCharType="end"/>
            </w:r>
          </w:hyperlink>
          <w:r w:rsidR="00C42759" w:rsidRPr="00C42759">
            <w:rPr>
              <w:rStyle w:val="Hipercze"/>
              <w:noProof/>
              <w:color w:val="auto"/>
              <w:u w:val="none"/>
            </w:rPr>
            <w:t>4</w:t>
          </w:r>
        </w:p>
        <w:p w14:paraId="561C2D9A" w14:textId="750DD82C" w:rsidR="00E45EDB" w:rsidRPr="00E45EDB" w:rsidRDefault="00087982" w:rsidP="00E45EDB">
          <w:pPr>
            <w:pStyle w:val="Spistreci2"/>
            <w:rPr>
              <w:noProof/>
            </w:rPr>
          </w:pPr>
          <w:hyperlink r:id="rId25" w:anchor="_Toc65239246" w:history="1">
            <w:r w:rsidR="00E45EDB" w:rsidRPr="00E45EDB">
              <w:rPr>
                <w:rStyle w:val="Hipercze"/>
                <w:b/>
                <w:bCs/>
                <w:noProof/>
              </w:rPr>
              <w:t>Rozdział XVIII. Informacje o formalnościach, jakie powinny być dopełnione po wyborze oferty w celu zawarcia umowy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_Toc65239246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24</w:t>
            </w:r>
            <w:r w:rsidR="00726DC4" w:rsidRPr="00E45EDB">
              <w:rPr>
                <w:rStyle w:val="Hipercze"/>
                <w:noProof/>
                <w:webHidden/>
              </w:rPr>
              <w:fldChar w:fldCharType="end"/>
            </w:r>
          </w:hyperlink>
        </w:p>
        <w:p w14:paraId="120E5732" w14:textId="1E951BBE" w:rsidR="00E45EDB" w:rsidRPr="00E45EDB" w:rsidRDefault="00087982" w:rsidP="00E45EDB">
          <w:pPr>
            <w:pStyle w:val="Spistreci2"/>
            <w:rPr>
              <w:noProof/>
            </w:rPr>
          </w:pPr>
          <w:hyperlink r:id="rId26" w:anchor="_Toc65239247" w:history="1">
            <w:r w:rsidR="00E45EDB" w:rsidRPr="00E45EDB">
              <w:rPr>
                <w:rStyle w:val="Hipercze"/>
                <w:b/>
                <w:bCs/>
                <w:noProof/>
              </w:rPr>
              <w:t>Rozdział XIX. Wymagania dotyczące zabezpieczenia należytego wykonania umowy</w:t>
            </w:r>
            <w:r w:rsidR="00C42759">
              <w:rPr>
                <w:rStyle w:val="Hipercze"/>
                <w:noProof/>
                <w:webHidden/>
              </w:rPr>
              <w:t xml:space="preserve"> </w:t>
            </w:r>
            <w:r w:rsidR="00726DC4" w:rsidRPr="00E45EDB">
              <w:rPr>
                <w:rStyle w:val="Hipercze"/>
                <w:noProof/>
                <w:webHidden/>
              </w:rPr>
              <w:fldChar w:fldCharType="begin"/>
            </w:r>
            <w:r w:rsidR="00E45EDB" w:rsidRPr="00E45EDB">
              <w:rPr>
                <w:rStyle w:val="Hipercze"/>
                <w:noProof/>
                <w:webHidden/>
              </w:rPr>
              <w:instrText xml:space="preserve"> PAGEREF _Toc65239247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24</w:t>
            </w:r>
            <w:r w:rsidR="00726DC4" w:rsidRPr="00E45EDB">
              <w:rPr>
                <w:rStyle w:val="Hipercze"/>
                <w:noProof/>
                <w:webHidden/>
              </w:rPr>
              <w:fldChar w:fldCharType="end"/>
            </w:r>
          </w:hyperlink>
        </w:p>
        <w:p w14:paraId="4B33E25E" w14:textId="5278D0DA" w:rsidR="00E45EDB" w:rsidRPr="00E45EDB" w:rsidRDefault="00087982" w:rsidP="00E45EDB">
          <w:pPr>
            <w:pStyle w:val="Spistreci2"/>
            <w:rPr>
              <w:noProof/>
            </w:rPr>
          </w:pPr>
          <w:hyperlink r:id="rId27" w:anchor="_Toc65239248" w:history="1">
            <w:r w:rsidR="00E45EDB" w:rsidRPr="00E45EDB">
              <w:rPr>
                <w:rStyle w:val="Hipercze"/>
                <w:b/>
                <w:bCs/>
                <w:noProof/>
              </w:rPr>
              <w:t>Rozdział XX. Informacje o treści zawieranej umowy oraz możliwości jej zmiany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_Toc65239248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24</w:t>
            </w:r>
            <w:r w:rsidR="00726DC4" w:rsidRPr="00E45EDB">
              <w:rPr>
                <w:rStyle w:val="Hipercze"/>
                <w:noProof/>
                <w:webHidden/>
              </w:rPr>
              <w:fldChar w:fldCharType="end"/>
            </w:r>
          </w:hyperlink>
        </w:p>
        <w:p w14:paraId="20801BBF" w14:textId="60F71276" w:rsidR="00E45EDB" w:rsidRPr="00E45EDB" w:rsidRDefault="00087982" w:rsidP="00E45EDB">
          <w:pPr>
            <w:pStyle w:val="Spistreci2"/>
            <w:rPr>
              <w:noProof/>
            </w:rPr>
          </w:pPr>
          <w:hyperlink r:id="rId28" w:anchor="_Toc65239249" w:history="1">
            <w:r w:rsidR="00E45EDB" w:rsidRPr="00E45EDB">
              <w:rPr>
                <w:rStyle w:val="Hipercze"/>
                <w:b/>
                <w:bCs/>
                <w:noProof/>
              </w:rPr>
              <w:t>Rozdział XXI. Pouczenie o środkach ochrony prawnej przysługujących Wykonawc</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_Toc65239249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25</w:t>
            </w:r>
            <w:r w:rsidR="00726DC4" w:rsidRPr="00E45EDB">
              <w:rPr>
                <w:rStyle w:val="Hipercze"/>
                <w:noProof/>
                <w:webHidden/>
              </w:rPr>
              <w:fldChar w:fldCharType="end"/>
            </w:r>
          </w:hyperlink>
        </w:p>
        <w:p w14:paraId="6DB541EE" w14:textId="7A794497" w:rsidR="00E45EDB" w:rsidRPr="00E45EDB" w:rsidRDefault="00087982" w:rsidP="00E45EDB">
          <w:pPr>
            <w:pStyle w:val="Spistreci2"/>
            <w:rPr>
              <w:noProof/>
            </w:rPr>
          </w:pPr>
          <w:hyperlink r:id="rId29" w:anchor="_Toc65239250" w:history="1">
            <w:r w:rsidR="00E45EDB" w:rsidRPr="00E45EDB">
              <w:rPr>
                <w:rStyle w:val="Hipercze"/>
                <w:b/>
                <w:bCs/>
                <w:noProof/>
              </w:rPr>
              <w:t>Rozdział XXII. Zalecenia Zamawiającego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_Toc65239250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25</w:t>
            </w:r>
            <w:r w:rsidR="00726DC4" w:rsidRPr="00E45EDB">
              <w:rPr>
                <w:rStyle w:val="Hipercze"/>
                <w:noProof/>
                <w:webHidden/>
              </w:rPr>
              <w:fldChar w:fldCharType="end"/>
            </w:r>
          </w:hyperlink>
        </w:p>
        <w:p w14:paraId="5DAF359B" w14:textId="2A1AE2B9" w:rsidR="00E45EDB" w:rsidRPr="00E45EDB" w:rsidRDefault="00087982" w:rsidP="00E45EDB">
          <w:pPr>
            <w:pStyle w:val="Spistreci2"/>
            <w:rPr>
              <w:noProof/>
            </w:rPr>
          </w:pPr>
          <w:hyperlink r:id="rId30" w:anchor="_Toc65239251" w:history="1">
            <w:r w:rsidR="00E45EDB" w:rsidRPr="00E45EDB">
              <w:rPr>
                <w:rStyle w:val="Hipercze"/>
                <w:b/>
                <w:bCs/>
                <w:noProof/>
              </w:rPr>
              <w:t>Rozdział XXIII. Ochrona danych osobowych (RODO)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_Toc65239251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27</w:t>
            </w:r>
            <w:r w:rsidR="00726DC4" w:rsidRPr="00E45EDB">
              <w:rPr>
                <w:rStyle w:val="Hipercze"/>
                <w:noProof/>
                <w:webHidden/>
              </w:rPr>
              <w:fldChar w:fldCharType="end"/>
            </w:r>
          </w:hyperlink>
        </w:p>
        <w:p w14:paraId="25A855C0" w14:textId="03CD1FF5" w:rsidR="00E45EDB" w:rsidRPr="00E45EDB" w:rsidRDefault="00087982" w:rsidP="00E45EDB">
          <w:pPr>
            <w:pStyle w:val="Spistreci2"/>
            <w:rPr>
              <w:noProof/>
            </w:rPr>
          </w:pPr>
          <w:hyperlink r:id="rId31" w:anchor="_Toc65239252" w:history="1">
            <w:r w:rsidR="00E45EDB" w:rsidRPr="00E45EDB">
              <w:rPr>
                <w:rStyle w:val="Hipercze"/>
                <w:b/>
                <w:bCs/>
                <w:noProof/>
              </w:rPr>
              <w:t>Rozdział XXIV. Spis załączników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_Toc65239252 \h </w:instrText>
            </w:r>
            <w:r w:rsidR="00726DC4" w:rsidRPr="00E45EDB">
              <w:rPr>
                <w:rStyle w:val="Hipercze"/>
                <w:noProof/>
                <w:webHidden/>
              </w:rPr>
            </w:r>
            <w:r w:rsidR="00726DC4" w:rsidRPr="00E45EDB">
              <w:rPr>
                <w:rStyle w:val="Hipercze"/>
                <w:noProof/>
                <w:webHidden/>
              </w:rPr>
              <w:fldChar w:fldCharType="separate"/>
            </w:r>
            <w:r w:rsidR="009F2047">
              <w:rPr>
                <w:rStyle w:val="Hipercze"/>
                <w:noProof/>
                <w:webHidden/>
              </w:rPr>
              <w:t>29</w:t>
            </w:r>
            <w:r w:rsidR="00726DC4" w:rsidRPr="00E45EDB">
              <w:rPr>
                <w:rStyle w:val="Hipercze"/>
                <w:noProof/>
                <w:webHidden/>
              </w:rPr>
              <w:fldChar w:fldCharType="end"/>
            </w:r>
          </w:hyperlink>
        </w:p>
        <w:p w14:paraId="45EE6371" w14:textId="77777777" w:rsidR="00E45EDB" w:rsidRPr="00E45EDB" w:rsidRDefault="00726DC4" w:rsidP="00E45EDB">
          <w:pPr>
            <w:tabs>
              <w:tab w:val="right" w:pos="9025"/>
            </w:tabs>
            <w:spacing w:before="200" w:after="80" w:line="240" w:lineRule="auto"/>
            <w:rPr>
              <w:b/>
              <w:color w:val="000000"/>
            </w:rPr>
          </w:pPr>
          <w:r w:rsidRPr="00E45EDB">
            <w:fldChar w:fldCharType="end"/>
          </w:r>
        </w:p>
      </w:sdtContent>
    </w:sdt>
    <w:p w14:paraId="6569C4D5" w14:textId="77777777" w:rsidR="00E45EDB" w:rsidRPr="00E45EDB" w:rsidRDefault="00E45EDB" w:rsidP="00E45EDB">
      <w:pPr>
        <w:rPr>
          <w:b/>
          <w:bCs/>
        </w:rPr>
      </w:pPr>
      <w:r w:rsidRPr="00E45EDB">
        <w:rPr>
          <w:b/>
          <w:bCs/>
        </w:rPr>
        <w:br w:type="page"/>
      </w:r>
      <w:bookmarkStart w:id="3" w:name="_Toc65239229"/>
    </w:p>
    <w:p w14:paraId="25B116F7" w14:textId="77777777" w:rsidR="00E45EDB" w:rsidRPr="00D94F1E" w:rsidRDefault="00E45EDB" w:rsidP="00B14BAB">
      <w:pPr>
        <w:pStyle w:val="Nagwek2"/>
        <w:shd w:val="clear" w:color="auto" w:fill="D9D9D9" w:themeFill="background1" w:themeFillShade="D9"/>
        <w:rPr>
          <w:rFonts w:eastAsia="Arial"/>
          <w:b/>
          <w:bCs/>
          <w:sz w:val="24"/>
          <w:szCs w:val="24"/>
        </w:rPr>
      </w:pPr>
      <w:r w:rsidRPr="00D94F1E">
        <w:rPr>
          <w:rFonts w:eastAsia="Arial"/>
          <w:b/>
          <w:bCs/>
          <w:sz w:val="24"/>
          <w:szCs w:val="24"/>
        </w:rPr>
        <w:lastRenderedPageBreak/>
        <w:t>Rozdział I. Nazwa oraz adres Zamawiającego</w:t>
      </w:r>
      <w:bookmarkEnd w:id="3"/>
    </w:p>
    <w:p w14:paraId="15CAD7AD" w14:textId="00DB0F8E" w:rsidR="00E45EDB" w:rsidRPr="00E45EDB" w:rsidRDefault="00E45EDB" w:rsidP="00B14BAB">
      <w:pPr>
        <w:tabs>
          <w:tab w:val="left" w:pos="4678"/>
        </w:tabs>
        <w:spacing w:line="360" w:lineRule="auto"/>
        <w:ind w:left="2410" w:hanging="2410"/>
        <w:rPr>
          <w:rFonts w:eastAsiaTheme="minorHAnsi"/>
          <w:b/>
          <w:lang w:eastAsia="en-US"/>
        </w:rPr>
      </w:pPr>
      <w:r w:rsidRPr="00E45EDB">
        <w:rPr>
          <w:bCs/>
        </w:rPr>
        <w:t>Nazwa Zamawiającego:</w:t>
      </w:r>
      <w:r w:rsidRPr="00E45EDB">
        <w:rPr>
          <w:b/>
        </w:rPr>
        <w:t xml:space="preserve"> Centrum Usług Wspólnych w Kobylnicy</w:t>
      </w:r>
    </w:p>
    <w:p w14:paraId="21C0C870" w14:textId="6871665D" w:rsidR="00E45EDB" w:rsidRPr="00B14BAB" w:rsidRDefault="00E45EDB" w:rsidP="00B14BAB">
      <w:pPr>
        <w:tabs>
          <w:tab w:val="left" w:pos="4678"/>
        </w:tabs>
        <w:spacing w:line="360" w:lineRule="auto"/>
        <w:rPr>
          <w:bCs/>
        </w:rPr>
      </w:pPr>
      <w:r w:rsidRPr="00B14BAB">
        <w:rPr>
          <w:bCs/>
        </w:rPr>
        <w:t>Adres Zamawiającego: ul. Wodna 20/2, 76–251 Kobylnica</w:t>
      </w:r>
    </w:p>
    <w:p w14:paraId="7BD63A30" w14:textId="52217424" w:rsidR="00E45EDB" w:rsidRPr="00B14BAB" w:rsidRDefault="00E45EDB" w:rsidP="00B14BAB">
      <w:pPr>
        <w:tabs>
          <w:tab w:val="left" w:pos="3930"/>
        </w:tabs>
        <w:spacing w:line="360" w:lineRule="auto"/>
        <w:rPr>
          <w:bCs/>
          <w:lang w:val="it-IT"/>
        </w:rPr>
      </w:pPr>
      <w:r w:rsidRPr="00E45EDB">
        <w:rPr>
          <w:bCs/>
          <w:lang w:val="it-IT"/>
        </w:rPr>
        <w:t xml:space="preserve">NIP: </w:t>
      </w:r>
      <w:r w:rsidRPr="00B14BAB">
        <w:rPr>
          <w:bCs/>
          <w:color w:val="000000"/>
          <w:shd w:val="clear" w:color="auto" w:fill="FFFFFF"/>
        </w:rPr>
        <w:t>8393187470</w:t>
      </w:r>
    </w:p>
    <w:p w14:paraId="64834AE8" w14:textId="5EFE0562" w:rsidR="00E45EDB" w:rsidRPr="00B14BAB" w:rsidRDefault="00E45EDB" w:rsidP="00B14BAB">
      <w:pPr>
        <w:spacing w:line="360" w:lineRule="auto"/>
        <w:rPr>
          <w:bCs/>
          <w:lang w:val="it-IT"/>
        </w:rPr>
      </w:pPr>
      <w:r w:rsidRPr="00B14BAB">
        <w:rPr>
          <w:bCs/>
          <w:lang w:val="it-IT"/>
        </w:rPr>
        <w:t xml:space="preserve">REGON: </w:t>
      </w:r>
      <w:r w:rsidRPr="00B14BAB">
        <w:rPr>
          <w:bCs/>
          <w:color w:val="000000"/>
          <w:shd w:val="clear" w:color="auto" w:fill="FFFFFF"/>
        </w:rPr>
        <w:t>365696881</w:t>
      </w:r>
    </w:p>
    <w:p w14:paraId="1BDD8FB5" w14:textId="249E10FA" w:rsidR="00E45EDB" w:rsidRPr="00B14BAB" w:rsidRDefault="00E45EDB" w:rsidP="00B14BAB">
      <w:pPr>
        <w:spacing w:line="360" w:lineRule="auto"/>
        <w:rPr>
          <w:bCs/>
          <w:lang w:val="it-IT"/>
        </w:rPr>
      </w:pPr>
      <w:r w:rsidRPr="00B14BAB">
        <w:rPr>
          <w:bCs/>
          <w:lang w:val="it-IT"/>
        </w:rPr>
        <w:t>Numer telefonu: 59 841 59 12</w:t>
      </w:r>
    </w:p>
    <w:p w14:paraId="09AC117A" w14:textId="4D61C239" w:rsidR="00E45EDB" w:rsidRPr="008C757D" w:rsidRDefault="00E45EDB" w:rsidP="00B14BAB">
      <w:pPr>
        <w:pStyle w:val="Tekstpodstawowy"/>
        <w:spacing w:line="360" w:lineRule="auto"/>
        <w:rPr>
          <w:bCs/>
          <w:lang w:val="it-IT"/>
        </w:rPr>
      </w:pPr>
      <w:r w:rsidRPr="008C757D">
        <w:rPr>
          <w:bCs/>
          <w:lang w:val="it-IT"/>
        </w:rPr>
        <w:t xml:space="preserve">Adres email: </w:t>
      </w:r>
      <w:r w:rsidR="006B3DFF" w:rsidRPr="008C757D">
        <w:rPr>
          <w:bCs/>
          <w:lang w:val="it-IT"/>
        </w:rPr>
        <w:t>sekretariat@cuwkobylnica.pl</w:t>
      </w:r>
      <w:r w:rsidRPr="008C757D">
        <w:rPr>
          <w:bCs/>
          <w:lang w:val="it-IT"/>
        </w:rPr>
        <w:t xml:space="preserve"> </w:t>
      </w:r>
      <w:bookmarkStart w:id="4" w:name="_Toc109100955"/>
      <w:bookmarkEnd w:id="4"/>
    </w:p>
    <w:p w14:paraId="36590F95" w14:textId="52AC90EE" w:rsidR="008C757D" w:rsidRPr="008C757D" w:rsidRDefault="008C757D" w:rsidP="00B14BAB">
      <w:pPr>
        <w:pStyle w:val="Tekstpodstawowy"/>
        <w:spacing w:line="360" w:lineRule="auto"/>
        <w:rPr>
          <w:bCs/>
          <w:lang w:val="it-IT"/>
        </w:rPr>
      </w:pPr>
      <w:r w:rsidRPr="008C757D">
        <w:rPr>
          <w:bCs/>
          <w:lang w:val="it-IT"/>
        </w:rPr>
        <w:t xml:space="preserve">Adres strony prowadzonego postępowania: </w:t>
      </w:r>
      <w:r w:rsidR="00B25B77" w:rsidRPr="00B25B77">
        <w:rPr>
          <w:bCs/>
          <w:lang w:val="it-IT"/>
        </w:rPr>
        <w:t>https://platformazakupowa.pl/transakcja/963028</w:t>
      </w:r>
    </w:p>
    <w:p w14:paraId="1AAAB23F" w14:textId="33AF31C4" w:rsidR="00E45EDB" w:rsidRPr="00E45EDB" w:rsidRDefault="00E45EDB" w:rsidP="00B14BAB">
      <w:pPr>
        <w:spacing w:before="120" w:after="240" w:line="360" w:lineRule="auto"/>
      </w:pPr>
      <w:r w:rsidRPr="00E45EDB">
        <w:rPr>
          <w:b/>
        </w:rPr>
        <w:t xml:space="preserve">Uwaga: </w:t>
      </w:r>
      <w:r w:rsidRPr="00E45EDB">
        <w:t>Zamawiający przypomina, że w toku postępowania zgodnie z art. 61 ust. 2 ustawy Pzp komunikacja ustna dopuszczalna jest jedynie w toku negocjacji lub dialogu oraz w odniesieniu do informacji, które nie są istotne. Zasady dotyczące sposo</w:t>
      </w:r>
      <w:r w:rsidRPr="00263094">
        <w:t xml:space="preserve">bu komunikowania się zostały przez Zamawiającego umieszczone w Rozdziale X </w:t>
      </w:r>
      <w:r w:rsidR="00263094" w:rsidRPr="00263094">
        <w:t>us</w:t>
      </w:r>
      <w:r w:rsidRPr="00263094">
        <w:t>t</w:t>
      </w:r>
      <w:r w:rsidR="00263094" w:rsidRPr="00263094">
        <w:t>.</w:t>
      </w:r>
      <w:r w:rsidRPr="00263094">
        <w:t xml:space="preserve"> 3.</w:t>
      </w:r>
    </w:p>
    <w:p w14:paraId="2184DB67" w14:textId="22E90F51" w:rsidR="00E45EDB" w:rsidRPr="00EE6B2B" w:rsidRDefault="00E45EDB" w:rsidP="00E45EDB">
      <w:pPr>
        <w:spacing w:before="240" w:after="120"/>
      </w:pPr>
      <w:r w:rsidRPr="00EE6B2B">
        <w:rPr>
          <w:b/>
        </w:rPr>
        <w:t>Ogłoszenie o zamówieniu zostało zamieszczone</w:t>
      </w:r>
      <w:r w:rsidR="00B14BAB">
        <w:rPr>
          <w:b/>
        </w:rPr>
        <w:t xml:space="preserve"> </w:t>
      </w:r>
      <w:r w:rsidR="00B14BAB" w:rsidRPr="00F7740F">
        <w:rPr>
          <w:b/>
        </w:rPr>
        <w:t>w dniu</w:t>
      </w:r>
      <w:r w:rsidR="00B14BAB" w:rsidRPr="00EB211B">
        <w:rPr>
          <w:b/>
        </w:rPr>
        <w:t xml:space="preserve">: </w:t>
      </w:r>
      <w:r w:rsidR="00B25B77" w:rsidRPr="00EB211B">
        <w:rPr>
          <w:b/>
        </w:rPr>
        <w:t>0</w:t>
      </w:r>
      <w:r w:rsidR="00EB211B" w:rsidRPr="00EB211B">
        <w:rPr>
          <w:b/>
        </w:rPr>
        <w:t>5</w:t>
      </w:r>
      <w:r w:rsidR="00B14BAB" w:rsidRPr="00EB211B">
        <w:rPr>
          <w:b/>
        </w:rPr>
        <w:t>.0</w:t>
      </w:r>
      <w:r w:rsidR="00B25B77" w:rsidRPr="00EB211B">
        <w:rPr>
          <w:b/>
        </w:rPr>
        <w:t>8</w:t>
      </w:r>
      <w:r w:rsidR="00B14BAB" w:rsidRPr="00EB211B">
        <w:rPr>
          <w:b/>
        </w:rPr>
        <w:t>.2024 r.</w:t>
      </w:r>
    </w:p>
    <w:p w14:paraId="00E1C0F5" w14:textId="1B6F38EB" w:rsidR="00E45EDB" w:rsidRPr="00EE6B2B" w:rsidRDefault="00E45EDB" w:rsidP="00E45EDB">
      <w:pPr>
        <w:tabs>
          <w:tab w:val="left" w:pos="567"/>
        </w:tabs>
        <w:spacing w:line="360" w:lineRule="auto"/>
      </w:pPr>
      <w:r w:rsidRPr="00EE6B2B">
        <w:t>•</w:t>
      </w:r>
      <w:r w:rsidRPr="00EE6B2B">
        <w:tab/>
        <w:t>drogą elektroniczną w BZP pod numerem:</w:t>
      </w:r>
      <w:r w:rsidR="00FD3E49" w:rsidRPr="00FD3E49">
        <w:t xml:space="preserve"> </w:t>
      </w:r>
      <w:r w:rsidR="009F2047" w:rsidRPr="009F2047">
        <w:rPr>
          <w:b/>
          <w:bCs/>
        </w:rPr>
        <w:t>2024/BZP 00445090/01</w:t>
      </w:r>
    </w:p>
    <w:p w14:paraId="6FB435DE" w14:textId="6C571372" w:rsidR="00E45EDB" w:rsidRPr="00E45EDB" w:rsidRDefault="00E45EDB" w:rsidP="00E45EDB">
      <w:pPr>
        <w:tabs>
          <w:tab w:val="left" w:pos="567"/>
        </w:tabs>
        <w:spacing w:line="360" w:lineRule="auto"/>
        <w:ind w:left="567" w:hanging="567"/>
        <w:rPr>
          <w:b/>
          <w:color w:val="FF0000"/>
        </w:rPr>
      </w:pPr>
      <w:r w:rsidRPr="00E45EDB">
        <w:t>•</w:t>
      </w:r>
      <w:r w:rsidRPr="00E45EDB">
        <w:tab/>
        <w:t>na stronie internetowej postępowania:</w:t>
      </w:r>
      <w:r w:rsidRPr="00E45EDB">
        <w:rPr>
          <w:color w:val="FF0000"/>
        </w:rPr>
        <w:t xml:space="preserve"> </w:t>
      </w:r>
      <w:hyperlink r:id="rId32" w:history="1">
        <w:r w:rsidR="00B25B77" w:rsidRPr="00C64825">
          <w:rPr>
            <w:rStyle w:val="Hipercze"/>
          </w:rPr>
          <w:t>https://platformazakupowa.pl/transakcja/963028</w:t>
        </w:r>
      </w:hyperlink>
      <w:r w:rsidR="00B25B77">
        <w:t xml:space="preserve"> </w:t>
      </w:r>
    </w:p>
    <w:p w14:paraId="6F836EB2" w14:textId="7102965C" w:rsidR="00E45EDB" w:rsidRPr="00D94F1E" w:rsidRDefault="00E45EDB" w:rsidP="008C757D">
      <w:pPr>
        <w:pStyle w:val="Nagwek2"/>
        <w:shd w:val="clear" w:color="auto" w:fill="D9D9D9" w:themeFill="background1" w:themeFillShade="D9"/>
        <w:spacing w:before="240" w:after="240"/>
        <w:rPr>
          <w:rFonts w:eastAsia="Arial"/>
          <w:b/>
          <w:bCs/>
          <w:sz w:val="24"/>
          <w:szCs w:val="24"/>
        </w:rPr>
      </w:pPr>
      <w:bookmarkStart w:id="5" w:name="_Toc65239230"/>
      <w:r w:rsidRPr="00D94F1E">
        <w:rPr>
          <w:rFonts w:eastAsia="Arial"/>
          <w:b/>
          <w:bCs/>
          <w:sz w:val="24"/>
          <w:szCs w:val="24"/>
        </w:rPr>
        <w:t>Rozdział II. Tryb udziel</w:t>
      </w:r>
      <w:r w:rsidR="008C757D">
        <w:rPr>
          <w:rFonts w:eastAsia="Arial"/>
          <w:b/>
          <w:bCs/>
          <w:sz w:val="24"/>
          <w:szCs w:val="24"/>
        </w:rPr>
        <w:t>e</w:t>
      </w:r>
      <w:r w:rsidRPr="00D94F1E">
        <w:rPr>
          <w:rFonts w:eastAsia="Arial"/>
          <w:b/>
          <w:bCs/>
          <w:sz w:val="24"/>
          <w:szCs w:val="24"/>
        </w:rPr>
        <w:t>nia zamówienia</w:t>
      </w:r>
      <w:bookmarkEnd w:id="5"/>
    </w:p>
    <w:p w14:paraId="6080F965" w14:textId="77777777" w:rsidR="003B0CE5" w:rsidRPr="009876FC" w:rsidRDefault="003B0CE5" w:rsidP="003B0CE5">
      <w:pPr>
        <w:numPr>
          <w:ilvl w:val="0"/>
          <w:numId w:val="2"/>
        </w:numPr>
        <w:spacing w:line="360" w:lineRule="auto"/>
        <w:ind w:left="567" w:hanging="567"/>
      </w:pPr>
      <w:r w:rsidRPr="009876FC">
        <w:t xml:space="preserve">Niniejsze postępowanie prowadzone jest w </w:t>
      </w:r>
      <w:r w:rsidRPr="009876FC">
        <w:rPr>
          <w:b/>
          <w:bCs/>
        </w:rPr>
        <w:t>trybie podstawowym</w:t>
      </w:r>
      <w:r w:rsidRPr="009876FC">
        <w:t xml:space="preserve"> o jakim stanowi art. </w:t>
      </w:r>
      <w:r w:rsidRPr="009876FC">
        <w:rPr>
          <w:b/>
          <w:bCs/>
        </w:rPr>
        <w:t>275 pkt 2 ustawy z dnia 11 września 2019 r. Prawo zamówień</w:t>
      </w:r>
      <w:r w:rsidRPr="009876FC">
        <w:t xml:space="preserve"> </w:t>
      </w:r>
      <w:r w:rsidRPr="009876FC">
        <w:rPr>
          <w:b/>
          <w:bCs/>
        </w:rPr>
        <w:t>publicznych</w:t>
      </w:r>
      <w:r w:rsidRPr="009876FC">
        <w:t xml:space="preserve">, zwanej dalej „ustawą Pzp” oraz na podstawie niniejszej Specyfikacji Warunków Zamówienia zwanej dalej „SWZ”, </w:t>
      </w:r>
      <w:r w:rsidR="008C757D" w:rsidRPr="009876FC">
        <w:t>w którym w odpowiedzi na ogłoszenie</w:t>
      </w:r>
      <w:r w:rsidRPr="009876FC">
        <w:t xml:space="preserve"> o zamówieniu, oferty mogą składać wszyscy zainteresowani Wykonawcy, a następnie Zamawiający może prowadzić negocjacje w celu ulepszenia treści oferty podlegając</w:t>
      </w:r>
      <w:r w:rsidRPr="00263094">
        <w:t>ych ocenie w ramach kryteriów oceny ofert, o których mowa w Rozdziale XVII SWZ. Po zakończeniu</w:t>
      </w:r>
      <w:r w:rsidRPr="009876FC">
        <w:t xml:space="preserve"> negocjacji Zamawiający zaprasza Wykonawców do składania ofert dodatkowych.</w:t>
      </w:r>
    </w:p>
    <w:p w14:paraId="43137283" w14:textId="320E0FCD" w:rsidR="003B0CE5" w:rsidRPr="00263094" w:rsidRDefault="003B0CE5" w:rsidP="003B0CE5">
      <w:pPr>
        <w:numPr>
          <w:ilvl w:val="0"/>
          <w:numId w:val="2"/>
        </w:numPr>
        <w:spacing w:line="360" w:lineRule="auto"/>
        <w:ind w:left="567" w:hanging="567"/>
      </w:pPr>
      <w:r w:rsidRPr="00263094">
        <w:t>Prowadzenie negocjacji z wykonawcami:</w:t>
      </w:r>
    </w:p>
    <w:p w14:paraId="59473677" w14:textId="77777777" w:rsidR="003B0CE5" w:rsidRPr="00263094" w:rsidRDefault="003B0CE5" w:rsidP="00725585">
      <w:pPr>
        <w:pStyle w:val="Akapitzlist"/>
        <w:numPr>
          <w:ilvl w:val="0"/>
          <w:numId w:val="45"/>
        </w:numPr>
        <w:spacing w:line="360" w:lineRule="auto"/>
        <w:rPr>
          <w:rFonts w:ascii="Arial" w:hAnsi="Arial" w:cs="Arial"/>
        </w:rPr>
      </w:pPr>
      <w:r w:rsidRPr="00263094">
        <w:rPr>
          <w:rFonts w:ascii="Arial" w:hAnsi="Arial" w:cs="Arial"/>
        </w:rPr>
        <w:t>Zamawiający może zaprosić Wykonawców do negocjacji ofert złożonych w odpowiedzi na ogłoszenie o zamówieniu,</w:t>
      </w:r>
    </w:p>
    <w:p w14:paraId="29F77705" w14:textId="560C9B43" w:rsidR="003B0CE5" w:rsidRPr="00263094" w:rsidRDefault="003B0CE5" w:rsidP="00725585">
      <w:pPr>
        <w:pStyle w:val="Akapitzlist"/>
        <w:numPr>
          <w:ilvl w:val="0"/>
          <w:numId w:val="45"/>
        </w:numPr>
        <w:spacing w:before="240" w:line="360" w:lineRule="auto"/>
        <w:rPr>
          <w:rFonts w:ascii="Arial" w:hAnsi="Arial" w:cs="Arial"/>
        </w:rPr>
      </w:pPr>
      <w:r w:rsidRPr="00263094">
        <w:rPr>
          <w:rFonts w:ascii="Arial" w:hAnsi="Arial" w:cs="Arial"/>
        </w:rPr>
        <w:t xml:space="preserve">w przypadku podjęcia decyzji o prowadzeniu negocjacji, zostaną do nich zaproszeni trzej Wykonawcy, których oferty nie zostaną odrzucone i którzy otrzymają największą liczbę punktów, przyznaną wg kryterium ceny C opisanym w ust. </w:t>
      </w:r>
      <w:r w:rsidR="00263094" w:rsidRPr="00263094">
        <w:rPr>
          <w:rFonts w:ascii="Arial" w:hAnsi="Arial" w:cs="Arial"/>
        </w:rPr>
        <w:t>5</w:t>
      </w:r>
      <w:r w:rsidRPr="00263094">
        <w:rPr>
          <w:rFonts w:ascii="Arial" w:hAnsi="Arial" w:cs="Arial"/>
        </w:rPr>
        <w:t xml:space="preserve"> Rozdziału XVII SWZ,</w:t>
      </w:r>
    </w:p>
    <w:p w14:paraId="12A9EE46" w14:textId="77777777"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jeżeli liczba Wykonawców, którzy wezmą udział w postępowaniu będzie mniejsza niż trzech, Zamawiający zaprosi wszystkich wykonawców do negocjacji,</w:t>
      </w:r>
    </w:p>
    <w:p w14:paraId="61C61104" w14:textId="77777777"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lastRenderedPageBreak/>
        <w:t>w przypadku gdy kilku wykonawców uzyska liczbę punktów odpowiadającej pozycji najdalej trzeciej, zostaną wszyscy zaproszeni do negocjacji,</w:t>
      </w:r>
    </w:p>
    <w:p w14:paraId="3FB8E638" w14:textId="22D92975"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negocjacje nie mogą prowadzić do zmiany treści SWZ oraz dotyczyć będą wyłącznie tych elementów treści ofert, które podlegają ocenie w ramach kryteri</w:t>
      </w:r>
      <w:r w:rsidR="004334DB">
        <w:rPr>
          <w:rFonts w:ascii="Arial" w:hAnsi="Arial" w:cs="Arial"/>
        </w:rPr>
        <w:t>ów</w:t>
      </w:r>
      <w:r w:rsidRPr="009876FC">
        <w:rPr>
          <w:rFonts w:ascii="Arial" w:hAnsi="Arial" w:cs="Arial"/>
        </w:rPr>
        <w:t xml:space="preserve"> oceny ofert,</w:t>
      </w:r>
    </w:p>
    <w:p w14:paraId="311D23BF" w14:textId="77777777"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4DB3D4F" w14:textId="402ED044" w:rsidR="003B0CE5" w:rsidRPr="003449D2" w:rsidRDefault="003B0CE5" w:rsidP="00725585">
      <w:pPr>
        <w:pStyle w:val="Akapitzlist"/>
        <w:numPr>
          <w:ilvl w:val="0"/>
          <w:numId w:val="45"/>
        </w:numPr>
        <w:spacing w:before="240" w:line="360" w:lineRule="auto"/>
        <w:rPr>
          <w:rFonts w:ascii="Arial" w:hAnsi="Arial" w:cs="Arial"/>
        </w:rPr>
      </w:pPr>
      <w:r w:rsidRPr="009876FC">
        <w:rPr>
          <w:rFonts w:ascii="Arial" w:hAnsi="Arial" w:cs="Arial"/>
        </w:rPr>
        <w:t xml:space="preserve">wykonawca może złożyć ofertę dodatkową, która zawiera nowe propozycje w </w:t>
      </w:r>
      <w:r w:rsidRPr="003449D2">
        <w:rPr>
          <w:rFonts w:ascii="Arial" w:hAnsi="Arial" w:cs="Arial"/>
        </w:rPr>
        <w:t>zakresie treści oferty podlegających ocenie w ramach kryteri</w:t>
      </w:r>
      <w:r w:rsidR="004334DB">
        <w:rPr>
          <w:rFonts w:ascii="Arial" w:hAnsi="Arial" w:cs="Arial"/>
        </w:rPr>
        <w:t>ów</w:t>
      </w:r>
      <w:r w:rsidRPr="003449D2">
        <w:rPr>
          <w:rFonts w:ascii="Arial" w:hAnsi="Arial" w:cs="Arial"/>
        </w:rPr>
        <w:t xml:space="preserve"> oceny ofert wskazan</w:t>
      </w:r>
      <w:r w:rsidR="004334DB">
        <w:rPr>
          <w:rFonts w:ascii="Arial" w:hAnsi="Arial" w:cs="Arial"/>
        </w:rPr>
        <w:t>ych</w:t>
      </w:r>
      <w:r w:rsidRPr="003449D2">
        <w:rPr>
          <w:rFonts w:ascii="Arial" w:hAnsi="Arial" w:cs="Arial"/>
        </w:rPr>
        <w:t xml:space="preserve"> przez Zamawiającego w zaproszeniu do negocjacji,</w:t>
      </w:r>
    </w:p>
    <w:p w14:paraId="43958453" w14:textId="77777777" w:rsidR="003B0CE5" w:rsidRPr="003449D2" w:rsidRDefault="003B0CE5" w:rsidP="00725585">
      <w:pPr>
        <w:pStyle w:val="Akapitzlist"/>
        <w:numPr>
          <w:ilvl w:val="0"/>
          <w:numId w:val="45"/>
        </w:numPr>
        <w:spacing w:before="240" w:line="360" w:lineRule="auto"/>
        <w:rPr>
          <w:rFonts w:ascii="Arial" w:hAnsi="Arial" w:cs="Arial"/>
        </w:rPr>
      </w:pPr>
      <w:r w:rsidRPr="003449D2">
        <w:rPr>
          <w:rFonts w:ascii="Arial" w:hAnsi="Arial" w:cs="Arial"/>
        </w:rPr>
        <w:t>jeżeli wykonawca nie złoży oferty dodatkowej, będzie nadal związany ofertą złożoną w terminie, o którym mowa w Rozdziale XV ust. 1 SWZ,</w:t>
      </w:r>
    </w:p>
    <w:p w14:paraId="5F26D123" w14:textId="2C04A399"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oferta dodatkowa nie może być mniej korzystna w kryteri</w:t>
      </w:r>
      <w:r w:rsidR="004334DB">
        <w:rPr>
          <w:rFonts w:ascii="Arial" w:hAnsi="Arial" w:cs="Arial"/>
        </w:rPr>
        <w:t>ach</w:t>
      </w:r>
      <w:r w:rsidRPr="009876FC">
        <w:rPr>
          <w:rFonts w:ascii="Arial" w:hAnsi="Arial" w:cs="Arial"/>
        </w:rPr>
        <w:t xml:space="preserve"> oceny ofert wskazany</w:t>
      </w:r>
      <w:r w:rsidR="004334DB">
        <w:rPr>
          <w:rFonts w:ascii="Arial" w:hAnsi="Arial" w:cs="Arial"/>
        </w:rPr>
        <w:t>ch</w:t>
      </w:r>
      <w:r w:rsidRPr="009876FC">
        <w:rPr>
          <w:rFonts w:ascii="Arial" w:hAnsi="Arial" w:cs="Arial"/>
        </w:rPr>
        <w:t xml:space="preserve"> w zaproszeniu do negocjacji, niż oferta złożona w odpowiedzi na ogłoszenie o zamówieniu,</w:t>
      </w:r>
    </w:p>
    <w:p w14:paraId="1225902B" w14:textId="416C0AA2"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oferta przestaje wiązać wykonawcę w zakresie, w jakim złoży on ofertę dodatkową zawierającą korzystniejszą propozycję w ramach kryteri</w:t>
      </w:r>
      <w:r w:rsidR="004334DB">
        <w:rPr>
          <w:rFonts w:ascii="Arial" w:hAnsi="Arial" w:cs="Arial"/>
        </w:rPr>
        <w:t>ów</w:t>
      </w:r>
      <w:r w:rsidRPr="009876FC">
        <w:rPr>
          <w:rFonts w:ascii="Arial" w:hAnsi="Arial" w:cs="Arial"/>
        </w:rPr>
        <w:t xml:space="preserve"> oceny ofert wskazan</w:t>
      </w:r>
      <w:r w:rsidR="004334DB">
        <w:rPr>
          <w:rFonts w:ascii="Arial" w:hAnsi="Arial" w:cs="Arial"/>
        </w:rPr>
        <w:t>ych</w:t>
      </w:r>
      <w:r w:rsidRPr="009876FC">
        <w:rPr>
          <w:rFonts w:ascii="Arial" w:hAnsi="Arial" w:cs="Arial"/>
        </w:rPr>
        <w:t xml:space="preserve"> w zaproszeniu do negocjacji,</w:t>
      </w:r>
    </w:p>
    <w:p w14:paraId="45124400" w14:textId="3E4FF47A"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oferta dodatkowa, która jest mniej korzystna w kryteri</w:t>
      </w:r>
      <w:r w:rsidR="004334DB">
        <w:rPr>
          <w:rFonts w:ascii="Arial" w:hAnsi="Arial" w:cs="Arial"/>
        </w:rPr>
        <w:t>ach</w:t>
      </w:r>
      <w:r w:rsidRPr="009876FC">
        <w:rPr>
          <w:rFonts w:ascii="Arial" w:hAnsi="Arial" w:cs="Arial"/>
        </w:rPr>
        <w:t xml:space="preserve"> oceny ofert wskazany</w:t>
      </w:r>
      <w:r w:rsidR="004334DB">
        <w:rPr>
          <w:rFonts w:ascii="Arial" w:hAnsi="Arial" w:cs="Arial"/>
        </w:rPr>
        <w:t>ch</w:t>
      </w:r>
      <w:r w:rsidRPr="009876FC">
        <w:rPr>
          <w:rFonts w:ascii="Arial" w:hAnsi="Arial" w:cs="Arial"/>
        </w:rPr>
        <w:t xml:space="preserve"> w zaproszeniu do negocjacji niż oferta złożona w odpowiedzi na ogłoszenie o zamówieniu, podlega odrzuceniu,</w:t>
      </w:r>
    </w:p>
    <w:p w14:paraId="18D3A001" w14:textId="276FD010" w:rsidR="003B0CE5" w:rsidRPr="009876FC" w:rsidRDefault="003B0CE5" w:rsidP="00725585">
      <w:pPr>
        <w:pStyle w:val="Akapitzlist"/>
        <w:numPr>
          <w:ilvl w:val="0"/>
          <w:numId w:val="45"/>
        </w:numPr>
        <w:spacing w:before="240" w:after="0" w:line="360" w:lineRule="auto"/>
        <w:rPr>
          <w:rFonts w:ascii="Arial" w:hAnsi="Arial" w:cs="Arial"/>
        </w:rPr>
      </w:pPr>
      <w:r w:rsidRPr="009876FC">
        <w:rPr>
          <w:rFonts w:ascii="Arial" w:hAnsi="Arial" w:cs="Arial"/>
        </w:rPr>
        <w:t>Zamawiający wybierze ofertę, która uzyska największą liczbę punktów wg kryteri</w:t>
      </w:r>
      <w:r w:rsidR="004334DB">
        <w:rPr>
          <w:rFonts w:ascii="Arial" w:hAnsi="Arial" w:cs="Arial"/>
        </w:rPr>
        <w:t>ów</w:t>
      </w:r>
      <w:r w:rsidRPr="009876FC">
        <w:rPr>
          <w:rFonts w:ascii="Arial" w:hAnsi="Arial" w:cs="Arial"/>
        </w:rPr>
        <w:t xml:space="preserve"> oceny ofert.</w:t>
      </w:r>
    </w:p>
    <w:p w14:paraId="044D72FC" w14:textId="4F33D147" w:rsidR="00E45EDB" w:rsidRPr="00E45EDB" w:rsidRDefault="00E45EDB" w:rsidP="003E3D8B">
      <w:pPr>
        <w:numPr>
          <w:ilvl w:val="0"/>
          <w:numId w:val="2"/>
        </w:numPr>
        <w:spacing w:line="360" w:lineRule="auto"/>
        <w:ind w:left="567" w:hanging="567"/>
      </w:pPr>
      <w:r w:rsidRPr="00E45EDB">
        <w:t>Zamawiający nie przewiduje:</w:t>
      </w:r>
    </w:p>
    <w:p w14:paraId="67D1A508"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zwołania zebrania wszystkich Wykonawców w celu wyjaśnienia treści SWZ,</w:t>
      </w:r>
    </w:p>
    <w:p w14:paraId="55A66E68"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możliwości unieważnienia przedmiotowego postępowania, jeżeli środki, które Zamawiający zamierzał przeznaczyć na sfinansowanie całości lub części zamówienia, nie zostały mu przyznane, o której mowa w art. 310 pkt 1 ustawy Pzp,</w:t>
      </w:r>
    </w:p>
    <w:p w14:paraId="01E73B2B"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aukcji elektronicznej,</w:t>
      </w:r>
    </w:p>
    <w:p w14:paraId="1AC4DC5C"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wymogu złożenia oferty w postaci katalogów elektronicznych lub dołączenia katalogów elektronicznych do oferty,</w:t>
      </w:r>
    </w:p>
    <w:p w14:paraId="6E79C423"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zawarcia umowy ramowej,</w:t>
      </w:r>
    </w:p>
    <w:p w14:paraId="1A88D3B6"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możliwości udzielenia zamówienia, o którym mowa w art. 214 ust. 1 pkt 7 i 8,</w:t>
      </w:r>
    </w:p>
    <w:p w14:paraId="46AFAA39"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zwrotu kosztów udziału w postępowaniu,</w:t>
      </w:r>
    </w:p>
    <w:p w14:paraId="7EC015D5" w14:textId="5D1D436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lastRenderedPageBreak/>
        <w:t>możliwości przeprowadzenia przez wykonawcę wizji lokalnej ani sprawdzenia przez niego dokumentów niezbędnych do realizacji zamówienia, o których mowa w art. 131 ust. 2.</w:t>
      </w:r>
    </w:p>
    <w:p w14:paraId="21232E23" w14:textId="77777777" w:rsidR="003B0CE5" w:rsidRPr="003B0CE5" w:rsidRDefault="003B0CE5" w:rsidP="003B0CE5">
      <w:pPr>
        <w:pStyle w:val="Akapitzlist"/>
        <w:numPr>
          <w:ilvl w:val="0"/>
          <w:numId w:val="2"/>
        </w:numPr>
        <w:spacing w:line="360" w:lineRule="auto"/>
        <w:ind w:left="567" w:hanging="567"/>
        <w:rPr>
          <w:rFonts w:ascii="Arial" w:eastAsia="Arial" w:hAnsi="Arial" w:cs="Arial"/>
          <w:lang w:eastAsia="pl-PL"/>
        </w:rPr>
      </w:pPr>
      <w:r w:rsidRPr="003B0CE5">
        <w:rPr>
          <w:rFonts w:ascii="Arial" w:eastAsia="Arial" w:hAnsi="Arial" w:cs="Arial"/>
          <w:lang w:eastAsia="pl-PL"/>
        </w:rPr>
        <w:t>Zamawiający nie dopuszcza składania ofert wariantowych.</w:t>
      </w:r>
    </w:p>
    <w:p w14:paraId="12732BA5" w14:textId="77777777" w:rsidR="003B0CE5" w:rsidRPr="003B0CE5" w:rsidRDefault="003B0CE5" w:rsidP="003B0CE5">
      <w:pPr>
        <w:pStyle w:val="Akapitzlist"/>
        <w:numPr>
          <w:ilvl w:val="0"/>
          <w:numId w:val="2"/>
        </w:numPr>
        <w:spacing w:line="360" w:lineRule="auto"/>
        <w:ind w:left="567" w:hanging="567"/>
        <w:rPr>
          <w:rFonts w:ascii="Arial" w:eastAsia="Arial" w:hAnsi="Arial" w:cs="Arial"/>
          <w:lang w:eastAsia="pl-PL"/>
        </w:rPr>
      </w:pPr>
      <w:r w:rsidRPr="003B0CE5">
        <w:rPr>
          <w:rFonts w:ascii="Arial" w:hAnsi="Arial" w:cs="Arial"/>
        </w:rPr>
        <w:t xml:space="preserve">Zamawiający nie zastrzega możliwości ubiegania się o udzielenie zamówienia wyłącznie przez Wykonawców, o których mowa w art. 94 ustawy Pzp. </w:t>
      </w:r>
    </w:p>
    <w:p w14:paraId="311D1E46" w14:textId="69400401" w:rsidR="003B0CE5" w:rsidRPr="00B87979" w:rsidRDefault="003B0CE5" w:rsidP="00B87979">
      <w:pPr>
        <w:pStyle w:val="Akapitzlist"/>
        <w:numPr>
          <w:ilvl w:val="0"/>
          <w:numId w:val="2"/>
        </w:numPr>
        <w:spacing w:after="0" w:line="360" w:lineRule="auto"/>
        <w:ind w:left="567" w:hanging="567"/>
        <w:rPr>
          <w:rFonts w:ascii="Arial" w:eastAsia="Arial" w:hAnsi="Arial" w:cs="Arial"/>
          <w:lang w:eastAsia="pl-PL"/>
        </w:rPr>
      </w:pPr>
      <w:r w:rsidRPr="003B0CE5">
        <w:rPr>
          <w:rFonts w:ascii="Arial" w:hAnsi="Arial" w:cs="Arial"/>
        </w:rPr>
        <w:t xml:space="preserve">Zamawiający nie określa wymagań związanych z zatrudnianiem osób, o których mowa w art. 96 ust. 2 pkt 2 ustawy Pzp. </w:t>
      </w:r>
    </w:p>
    <w:p w14:paraId="6F194C4D" w14:textId="77777777" w:rsidR="00B87979" w:rsidRDefault="00E45EDB" w:rsidP="00B87979">
      <w:pPr>
        <w:numPr>
          <w:ilvl w:val="0"/>
          <w:numId w:val="2"/>
        </w:numPr>
        <w:spacing w:line="360" w:lineRule="auto"/>
        <w:ind w:left="567" w:hanging="567"/>
      </w:pPr>
      <w:r w:rsidRPr="00E45EDB">
        <w:t xml:space="preserve">Szacunkowa wartość przedmiotowego zamówienia nie przekracza progów unijnych </w:t>
      </w:r>
      <w:r w:rsidR="00E60668">
        <w:br/>
      </w:r>
      <w:r w:rsidRPr="00E45EDB">
        <w:t>o jakich mowa w art. 3 ustawy Pzp.</w:t>
      </w:r>
    </w:p>
    <w:p w14:paraId="58BDF1EE" w14:textId="16407EDC" w:rsidR="00EE5A1D" w:rsidRPr="00B65130" w:rsidRDefault="00EE5A1D" w:rsidP="00B87979">
      <w:pPr>
        <w:numPr>
          <w:ilvl w:val="0"/>
          <w:numId w:val="2"/>
        </w:numPr>
        <w:spacing w:line="360" w:lineRule="auto"/>
        <w:ind w:left="567" w:hanging="567"/>
      </w:pPr>
      <w:r w:rsidRPr="00B65130">
        <w:t>Zamawiający nie dopuszcza składania ofert częściowych.</w:t>
      </w:r>
      <w:r w:rsidR="00B87979" w:rsidRPr="00B65130">
        <w:t xml:space="preserve"> </w:t>
      </w:r>
      <w:r w:rsidRPr="00B65130">
        <w:t>Zamówienie nie jest podzielone na części ze względów technicznych i organizacyjnych, gdyż stanowi technologiczną całość, przedmiot zamówienia jest jednorodny. Jakikolwiek podział stwarzałby problemy ze skoordynowaniem prac i nadzoru nad nimi.</w:t>
      </w:r>
    </w:p>
    <w:p w14:paraId="09F72E00" w14:textId="77777777" w:rsidR="00E45EDB" w:rsidRPr="00B27661" w:rsidRDefault="00E45EDB" w:rsidP="0055027E">
      <w:pPr>
        <w:pStyle w:val="Nagwek2"/>
        <w:shd w:val="clear" w:color="auto" w:fill="D9D9D9" w:themeFill="background1" w:themeFillShade="D9"/>
        <w:spacing w:before="240" w:after="240"/>
        <w:rPr>
          <w:rFonts w:eastAsia="Arial"/>
          <w:b/>
          <w:bCs/>
          <w:sz w:val="24"/>
          <w:szCs w:val="24"/>
        </w:rPr>
      </w:pPr>
      <w:bookmarkStart w:id="6" w:name="_Toc65239231"/>
      <w:r w:rsidRPr="00B27661">
        <w:rPr>
          <w:rFonts w:eastAsia="Arial"/>
          <w:b/>
          <w:bCs/>
          <w:sz w:val="24"/>
          <w:szCs w:val="24"/>
        </w:rPr>
        <w:t>Rozdział III. Opis przedmiotu zamówienia</w:t>
      </w:r>
      <w:bookmarkEnd w:id="6"/>
    </w:p>
    <w:p w14:paraId="1A1F80FA" w14:textId="4B8A74B1" w:rsidR="00FC6839" w:rsidRPr="00E20142" w:rsidRDefault="003549C7" w:rsidP="007221E9">
      <w:pPr>
        <w:numPr>
          <w:ilvl w:val="0"/>
          <w:numId w:val="4"/>
        </w:numPr>
        <w:spacing w:before="120" w:after="120" w:line="360" w:lineRule="auto"/>
        <w:ind w:hanging="454"/>
        <w:rPr>
          <w:bCs/>
        </w:rPr>
      </w:pPr>
      <w:r w:rsidRPr="00E20142">
        <w:rPr>
          <w:bCs/>
        </w:rPr>
        <w:t xml:space="preserve">Przedmiotem zamówienia </w:t>
      </w:r>
      <w:r w:rsidR="00CD6E6D">
        <w:rPr>
          <w:bCs/>
        </w:rPr>
        <w:t>jest usługa (</w:t>
      </w:r>
      <w:r w:rsidRPr="00E20142">
        <w:rPr>
          <w:bCs/>
          <w:sz w:val="21"/>
          <w:szCs w:val="21"/>
        </w:rPr>
        <w:t>roboty budo</w:t>
      </w:r>
      <w:r w:rsidR="003B1EDC" w:rsidRPr="00E20142">
        <w:rPr>
          <w:bCs/>
          <w:sz w:val="21"/>
          <w:szCs w:val="21"/>
        </w:rPr>
        <w:t>wlane</w:t>
      </w:r>
      <w:r w:rsidR="00AB645D" w:rsidRPr="00E20142">
        <w:rPr>
          <w:bCs/>
          <w:sz w:val="21"/>
          <w:szCs w:val="21"/>
        </w:rPr>
        <w:t xml:space="preserve"> </w:t>
      </w:r>
      <w:r w:rsidR="00E20142" w:rsidRPr="00E20142">
        <w:rPr>
          <w:bCs/>
          <w:sz w:val="21"/>
          <w:szCs w:val="21"/>
        </w:rPr>
        <w:t>w rozumieniu ustawy Prawo zamówień publicznych</w:t>
      </w:r>
      <w:r w:rsidR="00CD6E6D">
        <w:rPr>
          <w:bCs/>
          <w:sz w:val="21"/>
          <w:szCs w:val="21"/>
        </w:rPr>
        <w:t>)</w:t>
      </w:r>
      <w:r w:rsidR="00AB645D" w:rsidRPr="00E20142">
        <w:rPr>
          <w:bCs/>
          <w:sz w:val="21"/>
          <w:szCs w:val="21"/>
        </w:rPr>
        <w:t xml:space="preserve"> </w:t>
      </w:r>
      <w:bookmarkStart w:id="7" w:name="_Hlk171329472"/>
      <w:r w:rsidR="00E20142" w:rsidRPr="00E20142">
        <w:rPr>
          <w:b/>
          <w:sz w:val="21"/>
          <w:szCs w:val="21"/>
        </w:rPr>
        <w:t>wynajęcia pojazdów transportowych i maszyn budowlanych, zwanych dalej „sprzętem”, wraz z kierowcą lub obsługą operatorską na potrzeby Gminy Kobylnica w latach 2024 – 2026</w:t>
      </w:r>
      <w:r w:rsidR="007221E9" w:rsidRPr="00E20142">
        <w:rPr>
          <w:bCs/>
          <w:sz w:val="21"/>
          <w:szCs w:val="21"/>
        </w:rPr>
        <w:t>.</w:t>
      </w:r>
    </w:p>
    <w:p w14:paraId="6AAC771C" w14:textId="328E5A00" w:rsidR="00E45EDB" w:rsidRPr="00E20142" w:rsidRDefault="00E45EDB" w:rsidP="007221E9">
      <w:pPr>
        <w:numPr>
          <w:ilvl w:val="0"/>
          <w:numId w:val="4"/>
        </w:numPr>
        <w:spacing w:before="120" w:after="120" w:line="360" w:lineRule="auto"/>
        <w:ind w:hanging="454"/>
      </w:pPr>
      <w:r w:rsidRPr="00E20142">
        <w:t xml:space="preserve">Opis przedmiotu zamówienia poprzez </w:t>
      </w:r>
      <w:bookmarkEnd w:id="7"/>
      <w:r w:rsidRPr="00E20142">
        <w:t xml:space="preserve">Wspólny Słownik Zamówień CPV: </w:t>
      </w:r>
    </w:p>
    <w:p w14:paraId="5FD76949" w14:textId="77777777" w:rsidR="00E20142" w:rsidRPr="00E20142" w:rsidRDefault="00331829" w:rsidP="00E20142">
      <w:pPr>
        <w:spacing w:line="360" w:lineRule="auto"/>
        <w:ind w:left="1843" w:hanging="1276"/>
        <w:jc w:val="both"/>
        <w:rPr>
          <w:b/>
          <w:bCs/>
        </w:rPr>
      </w:pPr>
      <w:r w:rsidRPr="006013DE">
        <w:rPr>
          <w:b/>
          <w:bCs/>
        </w:rPr>
        <w:t>45</w:t>
      </w:r>
      <w:r w:rsidR="00E20142" w:rsidRPr="006013DE">
        <w:rPr>
          <w:b/>
          <w:bCs/>
        </w:rPr>
        <w:t>500000</w:t>
      </w:r>
      <w:r w:rsidRPr="006013DE">
        <w:rPr>
          <w:b/>
          <w:bCs/>
        </w:rPr>
        <w:t>-2</w:t>
      </w:r>
      <w:r w:rsidRPr="006013DE">
        <w:t xml:space="preserve"> </w:t>
      </w:r>
      <w:r w:rsidR="00E20142" w:rsidRPr="006013DE">
        <w:t>Wynajem maszyn i urządzeń wraz z obsługą operatorską do prowadzenia robót z zakresu budownictwa oraz inżynierii wodnej i lądowej</w:t>
      </w:r>
    </w:p>
    <w:p w14:paraId="1C27EAF9" w14:textId="640AD19C" w:rsidR="00331829" w:rsidRPr="00E20142" w:rsidRDefault="00E20142" w:rsidP="00E20142">
      <w:pPr>
        <w:spacing w:line="360" w:lineRule="auto"/>
        <w:ind w:firstLine="567"/>
        <w:jc w:val="both"/>
      </w:pPr>
      <w:r w:rsidRPr="00E20142">
        <w:rPr>
          <w:b/>
          <w:bCs/>
        </w:rPr>
        <w:t>60181000-0</w:t>
      </w:r>
      <w:r w:rsidR="00331829" w:rsidRPr="00E20142">
        <w:t xml:space="preserve"> </w:t>
      </w:r>
      <w:r w:rsidRPr="00E20142">
        <w:t>Wynajem samochodów ciężarowych wraz z kierowcą</w:t>
      </w:r>
    </w:p>
    <w:p w14:paraId="426E2388" w14:textId="107D9C51" w:rsidR="00331829" w:rsidRPr="00E20142" w:rsidRDefault="00331829" w:rsidP="007221E9">
      <w:pPr>
        <w:spacing w:line="360" w:lineRule="auto"/>
        <w:ind w:firstLine="567"/>
        <w:jc w:val="both"/>
      </w:pPr>
      <w:r w:rsidRPr="00E20142">
        <w:rPr>
          <w:b/>
          <w:bCs/>
        </w:rPr>
        <w:t>6</w:t>
      </w:r>
      <w:r w:rsidR="00E20142" w:rsidRPr="00E20142">
        <w:rPr>
          <w:b/>
          <w:bCs/>
        </w:rPr>
        <w:t>0100000-9</w:t>
      </w:r>
      <w:r w:rsidRPr="00E20142">
        <w:t xml:space="preserve"> </w:t>
      </w:r>
      <w:r w:rsidR="00E20142" w:rsidRPr="00E20142">
        <w:t>Usługi transportowe (z wyłączeniem transportu odpadów)</w:t>
      </w:r>
    </w:p>
    <w:p w14:paraId="5B27B7C3" w14:textId="427BE001" w:rsidR="00E45EDB" w:rsidRPr="00E20142" w:rsidRDefault="00E45EDB" w:rsidP="00985049">
      <w:pPr>
        <w:numPr>
          <w:ilvl w:val="0"/>
          <w:numId w:val="4"/>
        </w:numPr>
        <w:spacing w:before="240" w:line="360" w:lineRule="auto"/>
        <w:ind w:left="596" w:hanging="454"/>
      </w:pPr>
      <w:bookmarkStart w:id="8" w:name="_Hlk67564748"/>
      <w:r w:rsidRPr="00E20142">
        <w:t>Przedmiot zamówienia obejmuje w szczegól</w:t>
      </w:r>
      <w:r w:rsidR="00AB68DE" w:rsidRPr="00E20142">
        <w:t>ności</w:t>
      </w:r>
      <w:r w:rsidR="00E20142" w:rsidRPr="00E20142">
        <w:t xml:space="preserve"> oddanie </w:t>
      </w:r>
      <w:r w:rsidR="00CD6E6D">
        <w:t>Zamawiającemu</w:t>
      </w:r>
      <w:r w:rsidR="00E20142" w:rsidRPr="00E20142">
        <w:t xml:space="preserve"> do używania poniższy sprzęt</w:t>
      </w:r>
      <w:r w:rsidR="00AB68DE" w:rsidRPr="00E20142">
        <w:t>:</w:t>
      </w:r>
    </w:p>
    <w:p w14:paraId="7963B84D" w14:textId="77777777" w:rsidR="00E20142" w:rsidRPr="00E20142" w:rsidRDefault="00E20142" w:rsidP="00725585">
      <w:pPr>
        <w:pStyle w:val="Akapitzlist"/>
        <w:numPr>
          <w:ilvl w:val="0"/>
          <w:numId w:val="47"/>
        </w:numPr>
        <w:spacing w:line="360" w:lineRule="auto"/>
        <w:ind w:left="993" w:hanging="426"/>
        <w:rPr>
          <w:rFonts w:ascii="Arial" w:hAnsi="Arial" w:cs="Arial"/>
        </w:rPr>
      </w:pPr>
      <w:r w:rsidRPr="00E20142">
        <w:rPr>
          <w:rFonts w:ascii="Arial" w:hAnsi="Arial" w:cs="Arial"/>
        </w:rPr>
        <w:t>1 (jeden) samochód ciężarowy o ładowności min. 12 ton;</w:t>
      </w:r>
    </w:p>
    <w:p w14:paraId="605E640D"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(jeden) ciągnik o mocy min. 80 KM z przyczepą o ładowności min. 12 ton;</w:t>
      </w:r>
    </w:p>
    <w:p w14:paraId="77970270" w14:textId="225CB47D"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ładowarko – spycharka o pojemności łyżki min. 1,3 m</w:t>
      </w:r>
      <w:r w:rsidR="00CD6E6D">
        <w:rPr>
          <w:rFonts w:ascii="Arial" w:hAnsi="Arial" w:cs="Arial"/>
          <w:vertAlign w:val="superscript"/>
        </w:rPr>
        <w:t>3</w:t>
      </w:r>
      <w:r w:rsidRPr="00E20142">
        <w:rPr>
          <w:rFonts w:ascii="Arial" w:hAnsi="Arial" w:cs="Arial"/>
        </w:rPr>
        <w:t>;</w:t>
      </w:r>
    </w:p>
    <w:p w14:paraId="23D2EC57"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minikoparka na gąsienicach;</w:t>
      </w:r>
    </w:p>
    <w:p w14:paraId="418D7E22" w14:textId="289383F5"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koparka gąsienicowa o mocy silnika min. 120 kW o pojemności łyżki min. 1,3 m</w:t>
      </w:r>
      <w:r w:rsidR="00CD6E6D">
        <w:rPr>
          <w:rFonts w:ascii="Arial" w:hAnsi="Arial" w:cs="Arial"/>
          <w:vertAlign w:val="superscript"/>
        </w:rPr>
        <w:t>3</w:t>
      </w:r>
      <w:r w:rsidRPr="00E20142">
        <w:rPr>
          <w:rFonts w:ascii="Arial" w:hAnsi="Arial" w:cs="Arial"/>
        </w:rPr>
        <w:t xml:space="preserve"> i łyżką skarpową o szerokości min. 2 m;</w:t>
      </w:r>
    </w:p>
    <w:p w14:paraId="49EAAFA7"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koparka kołowa o mocy silnika min. 99 kW o pojemności łyżki min. 0,8 m3 i łyżką skarpową o szerokości min. 2 m;</w:t>
      </w:r>
    </w:p>
    <w:p w14:paraId="2B26D993" w14:textId="17A9D541"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lastRenderedPageBreak/>
        <w:t>1 (jeden) samochód ciężarowy o ładowności min. 24 tony.</w:t>
      </w:r>
    </w:p>
    <w:p w14:paraId="2D51DBA3" w14:textId="3532DB47" w:rsidR="00E20142" w:rsidRPr="00E20142" w:rsidRDefault="00E20142" w:rsidP="00E20142">
      <w:pPr>
        <w:pStyle w:val="Akapitzlist"/>
        <w:numPr>
          <w:ilvl w:val="0"/>
          <w:numId w:val="4"/>
        </w:numPr>
        <w:spacing w:line="360" w:lineRule="auto"/>
        <w:rPr>
          <w:rFonts w:ascii="Arial" w:eastAsia="Calibri" w:hAnsi="Arial" w:cs="Arial"/>
          <w:lang w:val="x-none"/>
        </w:rPr>
      </w:pPr>
      <w:r w:rsidRPr="00E20142">
        <w:rPr>
          <w:rFonts w:ascii="Arial" w:eastAsia="Calibri" w:hAnsi="Arial" w:cs="Arial"/>
          <w:lang w:val="x-none"/>
        </w:rPr>
        <w:t>Sprzęt wynajmowany Zamawiające</w:t>
      </w:r>
      <w:r w:rsidR="00CD6E6D">
        <w:rPr>
          <w:rFonts w:ascii="Arial" w:eastAsia="Calibri" w:hAnsi="Arial" w:cs="Arial"/>
          <w:lang w:val="x-none"/>
        </w:rPr>
        <w:t>mu</w:t>
      </w:r>
      <w:r w:rsidRPr="00E20142">
        <w:rPr>
          <w:rFonts w:ascii="Arial" w:eastAsia="Calibri" w:hAnsi="Arial" w:cs="Arial"/>
          <w:lang w:val="x-none"/>
        </w:rPr>
        <w:t xml:space="preserve"> musi być sprawny technicznie oraz spełniać wszelkie warunki, w tym techniczne dopuszczające do ruchu po drogach publicznych i inne warunki wynikające z przepisów szczególnych, natomiast kierowcy i operatorzy powinni posiadać aktualne badania i uprawnienia do prowadzenia i obsługi Sprzętu wskazanego w ust. </w:t>
      </w:r>
      <w:r>
        <w:rPr>
          <w:rFonts w:ascii="Arial" w:eastAsia="Calibri" w:hAnsi="Arial" w:cs="Arial"/>
          <w:lang w:val="x-none"/>
        </w:rPr>
        <w:t>3</w:t>
      </w:r>
      <w:r w:rsidRPr="00E20142">
        <w:rPr>
          <w:rFonts w:ascii="Arial" w:eastAsia="Calibri" w:hAnsi="Arial" w:cs="Arial"/>
          <w:lang w:val="x-none"/>
        </w:rPr>
        <w:t>.</w:t>
      </w:r>
    </w:p>
    <w:p w14:paraId="0306B41D" w14:textId="2FF26A6A" w:rsidR="00E15A19" w:rsidRPr="00E15A19" w:rsidRDefault="00E15A19" w:rsidP="00E15A19">
      <w:pPr>
        <w:pStyle w:val="Akapitzlist"/>
        <w:numPr>
          <w:ilvl w:val="0"/>
          <w:numId w:val="4"/>
        </w:numPr>
        <w:spacing w:before="240" w:after="160" w:line="360" w:lineRule="auto"/>
        <w:rPr>
          <w:rFonts w:ascii="Arial" w:eastAsia="Calibri" w:hAnsi="Arial" w:cs="Arial"/>
          <w:lang w:val="x-none"/>
        </w:rPr>
      </w:pPr>
      <w:r w:rsidRPr="00E15A19">
        <w:rPr>
          <w:rFonts w:ascii="Arial" w:eastAsia="Calibri" w:hAnsi="Arial" w:cs="Arial"/>
          <w:lang w:val="x-none"/>
        </w:rPr>
        <w:t xml:space="preserve">Przedmiot </w:t>
      </w:r>
      <w:r w:rsidR="00CD6E6D">
        <w:rPr>
          <w:rFonts w:ascii="Arial" w:eastAsia="Calibri" w:hAnsi="Arial" w:cs="Arial"/>
          <w:lang w:val="x-none"/>
        </w:rPr>
        <w:t>zamówienia</w:t>
      </w:r>
      <w:r w:rsidRPr="00E15A19">
        <w:rPr>
          <w:rFonts w:ascii="Arial" w:eastAsia="Calibri" w:hAnsi="Arial" w:cs="Arial"/>
          <w:lang w:val="x-none"/>
        </w:rPr>
        <w:t xml:space="preserve"> został szczegółowo opisany za pomocą:</w:t>
      </w:r>
    </w:p>
    <w:p w14:paraId="297B2C2D" w14:textId="44295BE2" w:rsidR="00E15A19" w:rsidRPr="00E15A19" w:rsidRDefault="00E15A19" w:rsidP="00725585">
      <w:pPr>
        <w:pStyle w:val="Akapitzlist"/>
        <w:numPr>
          <w:ilvl w:val="0"/>
          <w:numId w:val="48"/>
        </w:numPr>
        <w:spacing w:before="240" w:after="160" w:line="360" w:lineRule="auto"/>
        <w:rPr>
          <w:rFonts w:ascii="Arial" w:eastAsia="Calibri" w:hAnsi="Arial" w:cs="Arial"/>
          <w:lang w:val="x-none"/>
        </w:rPr>
      </w:pPr>
      <w:r>
        <w:rPr>
          <w:rFonts w:ascii="Arial" w:eastAsia="Calibri" w:hAnsi="Arial" w:cs="Arial"/>
          <w:lang w:val="x-none"/>
        </w:rPr>
        <w:t>o</w:t>
      </w:r>
      <w:r w:rsidRPr="00E15A19">
        <w:rPr>
          <w:rFonts w:ascii="Arial" w:eastAsia="Calibri" w:hAnsi="Arial" w:cs="Arial"/>
          <w:lang w:val="x-none"/>
        </w:rPr>
        <w:t xml:space="preserve">pisu przedmiotu zamówienia – załącznik nr </w:t>
      </w:r>
      <w:r>
        <w:rPr>
          <w:rFonts w:ascii="Arial" w:eastAsia="Calibri" w:hAnsi="Arial" w:cs="Arial"/>
          <w:lang w:val="x-none"/>
        </w:rPr>
        <w:t>2</w:t>
      </w:r>
      <w:r w:rsidRPr="00E15A19">
        <w:rPr>
          <w:rFonts w:ascii="Arial" w:eastAsia="Calibri" w:hAnsi="Arial" w:cs="Arial"/>
          <w:lang w:val="x-none"/>
        </w:rPr>
        <w:t xml:space="preserve"> do </w:t>
      </w:r>
      <w:r>
        <w:rPr>
          <w:rFonts w:ascii="Arial" w:eastAsia="Calibri" w:hAnsi="Arial" w:cs="Arial"/>
          <w:lang w:val="x-none"/>
        </w:rPr>
        <w:t>SWZ</w:t>
      </w:r>
      <w:r w:rsidRPr="00E15A19">
        <w:rPr>
          <w:rFonts w:ascii="Arial" w:eastAsia="Calibri" w:hAnsi="Arial" w:cs="Arial"/>
          <w:lang w:val="x-none"/>
        </w:rPr>
        <w:t>,</w:t>
      </w:r>
    </w:p>
    <w:p w14:paraId="1958BBCF" w14:textId="2AF6D1C3" w:rsidR="00E15A19" w:rsidRDefault="00E15A19" w:rsidP="00725585">
      <w:pPr>
        <w:pStyle w:val="Akapitzlist"/>
        <w:numPr>
          <w:ilvl w:val="0"/>
          <w:numId w:val="48"/>
        </w:numPr>
        <w:spacing w:before="240" w:after="160" w:line="360" w:lineRule="auto"/>
        <w:rPr>
          <w:rFonts w:ascii="Arial" w:eastAsia="Calibri" w:hAnsi="Arial" w:cs="Arial"/>
          <w:lang w:val="x-none"/>
        </w:rPr>
      </w:pPr>
      <w:r w:rsidRPr="00E15A19">
        <w:rPr>
          <w:rFonts w:ascii="Arial" w:eastAsia="Calibri" w:hAnsi="Arial" w:cs="Arial"/>
          <w:lang w:val="x-none"/>
        </w:rPr>
        <w:t xml:space="preserve">przedmiaru - załącznik nr </w:t>
      </w:r>
      <w:r>
        <w:rPr>
          <w:rFonts w:ascii="Arial" w:eastAsia="Calibri" w:hAnsi="Arial" w:cs="Arial"/>
          <w:lang w:val="x-none"/>
        </w:rPr>
        <w:t>3</w:t>
      </w:r>
      <w:r w:rsidRPr="00E15A19">
        <w:rPr>
          <w:rFonts w:ascii="Arial" w:eastAsia="Calibri" w:hAnsi="Arial" w:cs="Arial"/>
          <w:lang w:val="x-none"/>
        </w:rPr>
        <w:t xml:space="preserve"> do </w:t>
      </w:r>
      <w:r>
        <w:rPr>
          <w:rFonts w:ascii="Arial" w:eastAsia="Calibri" w:hAnsi="Arial" w:cs="Arial"/>
          <w:lang w:val="x-none"/>
        </w:rPr>
        <w:t>SWZ oraz</w:t>
      </w:r>
    </w:p>
    <w:p w14:paraId="0E542AE8" w14:textId="3FA4DB57" w:rsidR="00E20142" w:rsidRPr="00E15A19" w:rsidRDefault="00E15A19" w:rsidP="00725585">
      <w:pPr>
        <w:pStyle w:val="Akapitzlist"/>
        <w:numPr>
          <w:ilvl w:val="0"/>
          <w:numId w:val="48"/>
        </w:numPr>
        <w:spacing w:before="240" w:after="160" w:line="360" w:lineRule="auto"/>
        <w:rPr>
          <w:rFonts w:ascii="Arial" w:eastAsia="Calibri" w:hAnsi="Arial" w:cs="Arial"/>
          <w:lang w:val="x-none"/>
        </w:rPr>
      </w:pPr>
      <w:r>
        <w:rPr>
          <w:rFonts w:ascii="Arial" w:eastAsia="Calibri" w:hAnsi="Arial" w:cs="Arial"/>
          <w:lang w:val="x-none"/>
        </w:rPr>
        <w:t>projektu umowy – załącznik nr 8 do SWZ.</w:t>
      </w:r>
    </w:p>
    <w:p w14:paraId="00372EB1" w14:textId="4540FCF6" w:rsidR="00E15A19" w:rsidRPr="00E15A19" w:rsidRDefault="00E15A19" w:rsidP="00E15A19">
      <w:pPr>
        <w:pStyle w:val="Akapitzlist"/>
        <w:numPr>
          <w:ilvl w:val="0"/>
          <w:numId w:val="4"/>
        </w:numPr>
        <w:spacing w:line="360" w:lineRule="auto"/>
        <w:rPr>
          <w:rFonts w:ascii="Arial" w:eastAsia="Calibri" w:hAnsi="Arial" w:cs="Arial"/>
          <w:lang w:val="x-none"/>
        </w:rPr>
      </w:pPr>
      <w:r w:rsidRPr="00E15A19">
        <w:rPr>
          <w:rFonts w:ascii="Arial" w:eastAsia="Calibri" w:hAnsi="Arial" w:cs="Arial"/>
          <w:lang w:val="x-none"/>
        </w:rPr>
        <w:t xml:space="preserve">Wykonawca jest zobowiązany do wprowadzenia i udostępnienia niezbędnego sprzętu potrzebnego do realizacji przedmiotu umowy, </w:t>
      </w:r>
      <w:r w:rsidRPr="00E15A19">
        <w:rPr>
          <w:rFonts w:ascii="Arial" w:eastAsia="Calibri" w:hAnsi="Arial" w:cs="Arial"/>
          <w:b/>
          <w:bCs/>
          <w:lang w:val="x-none"/>
        </w:rPr>
        <w:t>w czasie nie dłuższym niż 24 godz</w:t>
      </w:r>
      <w:r>
        <w:rPr>
          <w:rFonts w:ascii="Arial" w:eastAsia="Calibri" w:hAnsi="Arial" w:cs="Arial"/>
          <w:b/>
          <w:bCs/>
          <w:lang w:val="x-none"/>
        </w:rPr>
        <w:t>iny</w:t>
      </w:r>
      <w:r w:rsidRPr="00E15A19">
        <w:rPr>
          <w:rFonts w:ascii="Arial" w:eastAsia="Calibri" w:hAnsi="Arial" w:cs="Arial"/>
          <w:lang w:val="x-none"/>
        </w:rPr>
        <w:t xml:space="preserve"> od momentu przekazania zlecenia przez przedstawiciela Zamawiającego, w którym zostanie dokładnie określony czas i miejsce realizacji zamówienia oraz niezbędny sprzęt.</w:t>
      </w:r>
    </w:p>
    <w:p w14:paraId="6D489DF0" w14:textId="57A8EF37" w:rsidR="00E15A19" w:rsidRPr="00C64EEA" w:rsidRDefault="00E15A19" w:rsidP="00C64EEA">
      <w:pPr>
        <w:pStyle w:val="Akapitzlist"/>
        <w:numPr>
          <w:ilvl w:val="0"/>
          <w:numId w:val="4"/>
        </w:numPr>
        <w:spacing w:line="360" w:lineRule="auto"/>
        <w:rPr>
          <w:rFonts w:ascii="Arial" w:eastAsia="Calibri" w:hAnsi="Arial" w:cs="Arial"/>
          <w:lang w:val="x-none"/>
        </w:rPr>
      </w:pPr>
      <w:r w:rsidRPr="00E15A19">
        <w:rPr>
          <w:rFonts w:ascii="Arial" w:eastAsia="Calibri" w:hAnsi="Arial" w:cs="Arial"/>
          <w:lang w:val="x-none"/>
        </w:rPr>
        <w:t xml:space="preserve">Wykonawca, w przypadku awarii </w:t>
      </w:r>
      <w:r w:rsidR="00CD6E6D">
        <w:rPr>
          <w:rFonts w:ascii="Arial" w:eastAsia="Calibri" w:hAnsi="Arial" w:cs="Arial"/>
          <w:lang w:val="x-none"/>
        </w:rPr>
        <w:t>S</w:t>
      </w:r>
      <w:r w:rsidRPr="00E15A19">
        <w:rPr>
          <w:rFonts w:ascii="Arial" w:eastAsia="Calibri" w:hAnsi="Arial" w:cs="Arial"/>
          <w:lang w:val="x-none"/>
        </w:rPr>
        <w:t>przętu</w:t>
      </w:r>
      <w:r w:rsidR="00CD6E6D">
        <w:rPr>
          <w:rFonts w:ascii="Arial" w:eastAsia="Calibri" w:hAnsi="Arial" w:cs="Arial"/>
          <w:lang w:val="x-none"/>
        </w:rPr>
        <w:t xml:space="preserve"> </w:t>
      </w:r>
      <w:r w:rsidR="00CD6E6D">
        <w:rPr>
          <w:rFonts w:ascii="Arial" w:hAnsi="Arial" w:cs="Arial"/>
        </w:rPr>
        <w:t>lub innych zdarzeń powodujących niedziałanie sprzętu</w:t>
      </w:r>
      <w:r w:rsidRPr="00E15A19">
        <w:rPr>
          <w:rFonts w:ascii="Arial" w:eastAsia="Calibri" w:hAnsi="Arial" w:cs="Arial"/>
          <w:lang w:val="x-none"/>
        </w:rPr>
        <w:t>, zobowiązany jest do wprowadzenia sprzętu zastępczego,</w:t>
      </w:r>
      <w:r w:rsidRPr="00C64EEA">
        <w:rPr>
          <w:rFonts w:ascii="Arial" w:eastAsia="Calibri" w:hAnsi="Arial" w:cs="Arial"/>
          <w:lang w:val="x-none"/>
        </w:rPr>
        <w:t xml:space="preserve"> który w zakresie parametrów spełni wymagania wskazane w </w:t>
      </w:r>
      <w:r w:rsidR="00CD6E6D">
        <w:rPr>
          <w:rFonts w:ascii="Arial" w:eastAsia="Calibri" w:hAnsi="Arial" w:cs="Arial"/>
          <w:lang w:val="x-none"/>
        </w:rPr>
        <w:t>SWZ</w:t>
      </w:r>
      <w:r w:rsidRPr="00C64EEA">
        <w:rPr>
          <w:rFonts w:ascii="Arial" w:eastAsia="Calibri" w:hAnsi="Arial" w:cs="Arial"/>
          <w:lang w:val="x-none"/>
        </w:rPr>
        <w:t xml:space="preserve">, </w:t>
      </w:r>
      <w:r w:rsidRPr="00C64EEA">
        <w:rPr>
          <w:rFonts w:ascii="Arial" w:eastAsia="Calibri" w:hAnsi="Arial" w:cs="Arial"/>
          <w:b/>
          <w:bCs/>
          <w:lang w:val="x-none"/>
        </w:rPr>
        <w:t>w czasie nie dłuższym niż 24 godziny</w:t>
      </w:r>
      <w:r w:rsidRPr="00C64EEA">
        <w:rPr>
          <w:rFonts w:ascii="Arial" w:eastAsia="Calibri" w:hAnsi="Arial" w:cs="Arial"/>
          <w:lang w:val="x-none"/>
        </w:rPr>
        <w:t xml:space="preserve"> od momentu wystąpienia awarii </w:t>
      </w:r>
      <w:r w:rsidR="00CD6E6D">
        <w:rPr>
          <w:rFonts w:ascii="Arial" w:eastAsia="Calibri" w:hAnsi="Arial" w:cs="Arial"/>
          <w:lang w:val="x-none"/>
        </w:rPr>
        <w:t>S</w:t>
      </w:r>
      <w:r w:rsidR="00C64EEA" w:rsidRPr="00C64EEA">
        <w:rPr>
          <w:rFonts w:ascii="Arial" w:eastAsia="Calibri" w:hAnsi="Arial" w:cs="Arial"/>
          <w:lang w:val="x-none"/>
        </w:rPr>
        <w:t>p</w:t>
      </w:r>
      <w:r w:rsidRPr="00C64EEA">
        <w:rPr>
          <w:rFonts w:ascii="Arial" w:eastAsia="Calibri" w:hAnsi="Arial" w:cs="Arial"/>
          <w:lang w:val="x-none"/>
        </w:rPr>
        <w:t>rzętu</w:t>
      </w:r>
      <w:r w:rsidR="00CD6E6D">
        <w:rPr>
          <w:rFonts w:ascii="Arial" w:eastAsia="Calibri" w:hAnsi="Arial" w:cs="Arial"/>
          <w:lang w:val="x-none"/>
        </w:rPr>
        <w:t xml:space="preserve"> </w:t>
      </w:r>
      <w:r w:rsidR="00CD6E6D">
        <w:rPr>
          <w:rFonts w:ascii="Arial" w:hAnsi="Arial" w:cs="Arial"/>
        </w:rPr>
        <w:t xml:space="preserve">lub innych zdarzeń powodujących niedziałanie </w:t>
      </w:r>
      <w:r w:rsidR="00CD6E6D">
        <w:rPr>
          <w:rFonts w:ascii="Arial" w:hAnsi="Arial" w:cs="Arial"/>
        </w:rPr>
        <w:t>S</w:t>
      </w:r>
      <w:r w:rsidR="00CD6E6D">
        <w:rPr>
          <w:rFonts w:ascii="Arial" w:hAnsi="Arial" w:cs="Arial"/>
        </w:rPr>
        <w:t>przętu</w:t>
      </w:r>
      <w:r w:rsidR="00C64EEA" w:rsidRPr="00C64EEA">
        <w:rPr>
          <w:rFonts w:ascii="Arial" w:eastAsia="Calibri" w:hAnsi="Arial" w:cs="Arial"/>
          <w:lang w:val="x-none"/>
        </w:rPr>
        <w:t xml:space="preserve">, </w:t>
      </w:r>
      <w:r w:rsidR="00C64EEA" w:rsidRPr="00C64EEA">
        <w:rPr>
          <w:rFonts w:ascii="Arial" w:hAnsi="Arial" w:cs="Arial"/>
        </w:rPr>
        <w:t xml:space="preserve">zgodnie z terminem podanym w Formularzu oferty stanowiącym Załącznik nr 1 do SWZ. </w:t>
      </w:r>
      <w:r w:rsidR="00C64EEA" w:rsidRPr="00C64EEA">
        <w:rPr>
          <w:rFonts w:ascii="Arial" w:hAnsi="Arial" w:cs="Arial"/>
          <w:b/>
          <w:bCs/>
          <w:highlight w:val="yellow"/>
        </w:rPr>
        <w:br/>
      </w:r>
      <w:r w:rsidRPr="00C64EEA">
        <w:rPr>
          <w:rFonts w:ascii="Arial" w:eastAsia="Calibri" w:hAnsi="Arial" w:cs="Arial"/>
          <w:lang w:val="x-none"/>
        </w:rPr>
        <w:t>Termin wprowadzenia sprzętu zastępczego stanowi pozacenowe kryterium oceny ofert</w:t>
      </w:r>
      <w:r w:rsidR="00C64EEA" w:rsidRPr="00C64EEA">
        <w:rPr>
          <w:rFonts w:ascii="Arial" w:eastAsia="Calibri" w:hAnsi="Arial" w:cs="Arial"/>
          <w:lang w:val="x-none"/>
        </w:rPr>
        <w:t>.</w:t>
      </w:r>
    </w:p>
    <w:p w14:paraId="75A8E837" w14:textId="77777777" w:rsidR="00E15A19" w:rsidRPr="00E15A19" w:rsidRDefault="00E15A19" w:rsidP="00E15A19">
      <w:pPr>
        <w:pStyle w:val="Akapitzlist"/>
        <w:numPr>
          <w:ilvl w:val="0"/>
          <w:numId w:val="4"/>
        </w:numPr>
        <w:spacing w:before="240" w:after="160" w:line="360" w:lineRule="auto"/>
        <w:rPr>
          <w:rFonts w:ascii="Arial" w:eastAsia="Calibri" w:hAnsi="Arial" w:cs="Arial"/>
          <w:lang w:val="x-none"/>
        </w:rPr>
      </w:pPr>
      <w:r w:rsidRPr="00E15A19">
        <w:rPr>
          <w:rFonts w:ascii="Arial" w:eastAsia="Calibri" w:hAnsi="Arial" w:cs="Arial"/>
          <w:lang w:val="x-none"/>
        </w:rPr>
        <w:t>Zamawiający zastrzega:</w:t>
      </w:r>
    </w:p>
    <w:p w14:paraId="4397A38A" w14:textId="77777777" w:rsidR="00E15A19" w:rsidRPr="00E15A19" w:rsidRDefault="00E15A19" w:rsidP="00725585">
      <w:pPr>
        <w:pStyle w:val="Akapitzlist"/>
        <w:numPr>
          <w:ilvl w:val="0"/>
          <w:numId w:val="49"/>
        </w:numPr>
        <w:spacing w:before="240" w:after="160" w:line="360" w:lineRule="auto"/>
        <w:rPr>
          <w:rFonts w:ascii="Arial" w:eastAsia="Calibri" w:hAnsi="Arial" w:cs="Arial"/>
          <w:lang w:val="x-none"/>
        </w:rPr>
      </w:pPr>
      <w:r w:rsidRPr="00E15A19">
        <w:rPr>
          <w:rFonts w:ascii="Arial" w:eastAsia="Calibri" w:hAnsi="Arial" w:cs="Arial"/>
          <w:lang w:val="x-none"/>
        </w:rPr>
        <w:t xml:space="preserve">sobie możliwość zmiany obmiaru w zakresie ilości godzin pracy sprzętu wskazanych w przedmiarze - załącznik nr </w:t>
      </w:r>
      <w:r>
        <w:rPr>
          <w:rFonts w:ascii="Arial" w:eastAsia="Calibri" w:hAnsi="Arial" w:cs="Arial"/>
          <w:lang w:val="x-none"/>
        </w:rPr>
        <w:t>3</w:t>
      </w:r>
      <w:r w:rsidRPr="00E15A19">
        <w:rPr>
          <w:rFonts w:ascii="Arial" w:eastAsia="Calibri" w:hAnsi="Arial" w:cs="Arial"/>
          <w:lang w:val="x-none"/>
        </w:rPr>
        <w:t xml:space="preserve"> do </w:t>
      </w:r>
      <w:r>
        <w:rPr>
          <w:rFonts w:ascii="Arial" w:eastAsia="Calibri" w:hAnsi="Arial" w:cs="Arial"/>
          <w:lang w:val="x-none"/>
        </w:rPr>
        <w:t>SWZ</w:t>
      </w:r>
      <w:r w:rsidRPr="00E15A19">
        <w:rPr>
          <w:rFonts w:ascii="Arial" w:eastAsia="Calibri" w:hAnsi="Arial" w:cs="Arial"/>
          <w:lang w:val="x-none"/>
        </w:rPr>
        <w:t>, gdyż podane ilości są szacunkowe i mogą ulec zmianie (zmniejszeniu lub zwiększeniu) na etapie realizacji zamówienia w zależności od bieżących potrzeb Zamawiającego pomiędzy poszczególnymi pozycjami sprzętowymi w ramach maksymalnej łącznej wartości brutto wynagrodzenia Wykonawcy wskazanego umowie,</w:t>
      </w:r>
    </w:p>
    <w:p w14:paraId="41DD992D" w14:textId="568BC32F" w:rsidR="00E15A19" w:rsidRPr="00C64EEA" w:rsidRDefault="00E15A19" w:rsidP="00725585">
      <w:pPr>
        <w:pStyle w:val="Akapitzlist"/>
        <w:numPr>
          <w:ilvl w:val="0"/>
          <w:numId w:val="49"/>
        </w:numPr>
        <w:spacing w:before="240" w:after="160" w:line="360" w:lineRule="auto"/>
        <w:rPr>
          <w:rFonts w:ascii="Arial" w:eastAsia="Calibri" w:hAnsi="Arial" w:cs="Arial"/>
          <w:lang w:val="x-none"/>
        </w:rPr>
      </w:pPr>
      <w:r w:rsidRPr="00E15A19">
        <w:rPr>
          <w:rFonts w:ascii="Arial" w:eastAsia="Calibri" w:hAnsi="Arial" w:cs="Arial"/>
          <w:lang w:val="x-none"/>
        </w:rPr>
        <w:t xml:space="preserve">iż do czasu pracy sprzętu nie wlicza się czasu dojazdu do miejsca </w:t>
      </w:r>
      <w:r w:rsidR="00CD6E6D">
        <w:rPr>
          <w:rFonts w:ascii="Arial" w:eastAsia="Calibri" w:hAnsi="Arial" w:cs="Arial"/>
          <w:lang w:val="x-none"/>
        </w:rPr>
        <w:t xml:space="preserve">wykonywania czynności, </w:t>
      </w:r>
      <w:r w:rsidRPr="00E15A19">
        <w:rPr>
          <w:rFonts w:ascii="Arial" w:eastAsia="Calibri" w:hAnsi="Arial" w:cs="Arial"/>
          <w:lang w:val="x-none"/>
        </w:rPr>
        <w:t xml:space="preserve">wskazanego przez Zamawiającego i powrotu do miejsca wyznaczonego przez Wykonawcę oraz czasu </w:t>
      </w:r>
      <w:r w:rsidRPr="00C64EEA">
        <w:rPr>
          <w:rFonts w:ascii="Arial" w:eastAsia="Calibri" w:hAnsi="Arial" w:cs="Arial"/>
          <w:lang w:val="x-none"/>
        </w:rPr>
        <w:t xml:space="preserve">postoju </w:t>
      </w:r>
      <w:r w:rsidR="00CD6E6D">
        <w:rPr>
          <w:rFonts w:ascii="Arial" w:eastAsia="Calibri" w:hAnsi="Arial" w:cs="Arial"/>
          <w:lang w:val="x-none"/>
        </w:rPr>
        <w:t xml:space="preserve">lub czasu przerw </w:t>
      </w:r>
      <w:r w:rsidRPr="00C64EEA">
        <w:rPr>
          <w:rFonts w:ascii="Arial" w:eastAsia="Calibri" w:hAnsi="Arial" w:cs="Arial"/>
          <w:lang w:val="x-none"/>
        </w:rPr>
        <w:t xml:space="preserve">w związku z awarią </w:t>
      </w:r>
      <w:r w:rsidR="00CD6E6D">
        <w:rPr>
          <w:rFonts w:ascii="Arial" w:hAnsi="Arial" w:cs="Arial"/>
        </w:rPr>
        <w:t>lub inny</w:t>
      </w:r>
      <w:r w:rsidR="00CD6E6D">
        <w:rPr>
          <w:rFonts w:ascii="Arial" w:hAnsi="Arial" w:cs="Arial"/>
        </w:rPr>
        <w:t>m</w:t>
      </w:r>
      <w:r w:rsidR="00CD6E6D">
        <w:rPr>
          <w:rFonts w:ascii="Arial" w:hAnsi="Arial" w:cs="Arial"/>
        </w:rPr>
        <w:t xml:space="preserve"> </w:t>
      </w:r>
      <w:r w:rsidR="00A55960">
        <w:rPr>
          <w:rFonts w:ascii="Arial" w:hAnsi="Arial" w:cs="Arial"/>
        </w:rPr>
        <w:t xml:space="preserve">uszkodzeniem </w:t>
      </w:r>
      <w:r w:rsidR="00CD6E6D">
        <w:rPr>
          <w:rFonts w:ascii="Arial" w:hAnsi="Arial" w:cs="Arial"/>
        </w:rPr>
        <w:t>sprzętu</w:t>
      </w:r>
      <w:r w:rsidR="00A55960">
        <w:rPr>
          <w:rFonts w:ascii="Arial" w:eastAsia="Calibri" w:hAnsi="Arial" w:cs="Arial"/>
          <w:lang w:val="x-none"/>
        </w:rPr>
        <w:t xml:space="preserve"> </w:t>
      </w:r>
      <w:r w:rsidRPr="00C64EEA">
        <w:rPr>
          <w:rFonts w:ascii="Arial" w:eastAsia="Calibri" w:hAnsi="Arial" w:cs="Arial"/>
          <w:lang w:val="x-none"/>
        </w:rPr>
        <w:t xml:space="preserve">w miejscu wykonywania </w:t>
      </w:r>
      <w:r w:rsidR="00A55960">
        <w:rPr>
          <w:rFonts w:ascii="Arial" w:eastAsia="Calibri" w:hAnsi="Arial" w:cs="Arial"/>
          <w:lang w:val="x-none"/>
        </w:rPr>
        <w:t>czynności.</w:t>
      </w:r>
    </w:p>
    <w:p w14:paraId="365E6315" w14:textId="208FC511" w:rsidR="00110D3F" w:rsidRPr="00C64EEA" w:rsidRDefault="00110D3F" w:rsidP="00110D3F">
      <w:pPr>
        <w:numPr>
          <w:ilvl w:val="0"/>
          <w:numId w:val="4"/>
        </w:numPr>
        <w:spacing w:line="360" w:lineRule="auto"/>
      </w:pPr>
      <w:r w:rsidRPr="00C64EEA">
        <w:t>Zamawiający zastrzega sobie prawo ograniczania wykonania przedmiotu umowy w wysokości</w:t>
      </w:r>
      <w:r w:rsidR="00C64EEA" w:rsidRPr="00C64EEA">
        <w:t xml:space="preserve"> do</w:t>
      </w:r>
      <w:r w:rsidRPr="00C64EEA">
        <w:t xml:space="preserve"> </w:t>
      </w:r>
      <w:r w:rsidRPr="00C64EEA">
        <w:rPr>
          <w:b/>
          <w:bCs/>
        </w:rPr>
        <w:t>40%</w:t>
      </w:r>
      <w:r w:rsidR="00C64EEA" w:rsidRPr="00C64EEA">
        <w:rPr>
          <w:b/>
          <w:bCs/>
        </w:rPr>
        <w:t xml:space="preserve"> </w:t>
      </w:r>
      <w:r w:rsidR="00C64EEA" w:rsidRPr="00C64EEA">
        <w:t>w zakresie ilościowym lub wartościowym</w:t>
      </w:r>
      <w:r w:rsidRPr="00C64EEA">
        <w:rPr>
          <w:b/>
          <w:bCs/>
        </w:rPr>
        <w:t>,</w:t>
      </w:r>
      <w:r w:rsidRPr="00C64EEA">
        <w:t xml:space="preserve"> w przypadku gdy z </w:t>
      </w:r>
      <w:r w:rsidRPr="00C64EEA">
        <w:lastRenderedPageBreak/>
        <w:t>powodów ekonomicznych, bieżących potrzeb lub innych przyczyn niezależnych od Zamawiającego wykonanie to nie będzie leżało w interesie Zamawiającego</w:t>
      </w:r>
      <w:r w:rsidR="00810F5A">
        <w:t xml:space="preserve">, </w:t>
      </w:r>
      <w:r w:rsidR="00810F5A" w:rsidRPr="00105133">
        <w:rPr>
          <w:bCs/>
          <w:lang w:eastAsia="x-none"/>
        </w:rPr>
        <w:t>w tym w przypadkach spowodowanych okolicznościami, których Zamawiający działając z należytą starannością nie mógł przewidzieć.</w:t>
      </w:r>
    </w:p>
    <w:bookmarkEnd w:id="8"/>
    <w:p w14:paraId="090282E1" w14:textId="64CC9DE1" w:rsidR="00C121D2" w:rsidRPr="00C64EEA" w:rsidRDefault="004953F4" w:rsidP="00C121D2">
      <w:pPr>
        <w:numPr>
          <w:ilvl w:val="0"/>
          <w:numId w:val="4"/>
        </w:numPr>
        <w:spacing w:line="360" w:lineRule="auto"/>
      </w:pPr>
      <w:r w:rsidRPr="00C64EEA">
        <w:t xml:space="preserve">Zamawiający wskazuje, iż wymaga </w:t>
      </w:r>
      <w:r w:rsidRPr="00C64EEA">
        <w:rPr>
          <w:b/>
          <w:bCs/>
        </w:rPr>
        <w:t>zatrudnienia</w:t>
      </w:r>
      <w:r w:rsidRPr="00C64EEA">
        <w:t xml:space="preserve"> przez Wykonawcę, Podwykonawcę lub dalszego Podwykonawcę na </w:t>
      </w:r>
      <w:r w:rsidRPr="00C64EEA">
        <w:rPr>
          <w:b/>
          <w:bCs/>
        </w:rPr>
        <w:t xml:space="preserve">podstawie umowy o pracę osób wykonujących </w:t>
      </w:r>
      <w:r w:rsidR="00C64EEA" w:rsidRPr="00C64EEA">
        <w:rPr>
          <w:b/>
          <w:bCs/>
        </w:rPr>
        <w:t xml:space="preserve">następujące </w:t>
      </w:r>
      <w:r w:rsidRPr="00C64EEA">
        <w:rPr>
          <w:b/>
          <w:bCs/>
        </w:rPr>
        <w:t xml:space="preserve">czynności w zakresie realizacji zamówienia, tj. </w:t>
      </w:r>
      <w:r w:rsidR="00C64EEA" w:rsidRPr="00C64EEA">
        <w:rPr>
          <w:b/>
          <w:bCs/>
        </w:rPr>
        <w:t>czynności związane z kierowaniem i obsługą specjalistycznego sprzętu, wskazanego w ust. 3</w:t>
      </w:r>
      <w:r w:rsidRPr="00C64EEA">
        <w:t>, jeżeli wykonanie tych czynności polega na wykonywaniu pracy w sposób określony w art. 22 § 1 ustawy z dnia 26 czerwca 1974 r. – Kodeks pracy, z wyłączeniem osób pełniących samodzielne funkcje techniczne w budownictwie w rozumieniu ustawy z dnia 7 lipca 1994 r. Prawo budowlane, a Wykonawca zobowiązanie to przyjmuje.</w:t>
      </w:r>
    </w:p>
    <w:p w14:paraId="7D90020A" w14:textId="77777777" w:rsidR="00C64EEA" w:rsidRDefault="004953F4" w:rsidP="00C64EEA">
      <w:pPr>
        <w:numPr>
          <w:ilvl w:val="0"/>
          <w:numId w:val="4"/>
        </w:numPr>
        <w:spacing w:line="360" w:lineRule="auto"/>
      </w:pPr>
      <w:r w:rsidRPr="00C64EEA">
        <w:t xml:space="preserve">Zamawiający na każdym etapie realizacji umowy ma prawo żądania udowodnienia przez Wykonawcę, Podwykonawcę lub dalszego Podwykonawcę faktu wypełnienia warunku zatrudnienia osób, o których mowa w ust. </w:t>
      </w:r>
      <w:r w:rsidR="00D174F8" w:rsidRPr="00C64EEA">
        <w:t>1</w:t>
      </w:r>
      <w:r w:rsidR="00C64EEA" w:rsidRPr="00C64EEA">
        <w:t>0</w:t>
      </w:r>
      <w:r w:rsidRPr="00C64EEA">
        <w:t xml:space="preserve">, a Wykonawca zobowiązuje się dostarczyć żądane dokumenty lub oświadczenia </w:t>
      </w:r>
      <w:bookmarkStart w:id="9" w:name="_Hlk65672756"/>
      <w:r w:rsidR="00E45EDB" w:rsidRPr="00C64EEA">
        <w:t xml:space="preserve">zgodnie z postanowieniami zawartymi </w:t>
      </w:r>
      <w:r w:rsidR="00C121D2" w:rsidRPr="00C64EEA">
        <w:t xml:space="preserve"> </w:t>
      </w:r>
      <w:r w:rsidR="00C64EEA" w:rsidRPr="00C64EEA">
        <w:t xml:space="preserve">w </w:t>
      </w:r>
      <w:r w:rsidR="00C121D2" w:rsidRPr="00C64EEA">
        <w:t>p</w:t>
      </w:r>
      <w:r w:rsidR="00E45EDB" w:rsidRPr="00C64EEA">
        <w:t>r</w:t>
      </w:r>
      <w:r w:rsidR="00C121D2" w:rsidRPr="00C64EEA">
        <w:t>ojekcie</w:t>
      </w:r>
      <w:r w:rsidR="00E45EDB" w:rsidRPr="00C64EEA">
        <w:t xml:space="preserve"> umowy, pod rygorem naliczenia kary.</w:t>
      </w:r>
      <w:bookmarkEnd w:id="9"/>
    </w:p>
    <w:p w14:paraId="00593D1C" w14:textId="77777777" w:rsidR="00C64EEA" w:rsidRDefault="00916728" w:rsidP="00C64EEA">
      <w:pPr>
        <w:numPr>
          <w:ilvl w:val="0"/>
          <w:numId w:val="4"/>
        </w:numPr>
        <w:spacing w:line="360" w:lineRule="auto"/>
      </w:pPr>
      <w:r w:rsidRPr="00C64EEA">
        <w:t xml:space="preserve">Przedmiot zamówienia </w:t>
      </w:r>
      <w:r w:rsidR="007221E9" w:rsidRPr="00C64EEA">
        <w:t>będzie</w:t>
      </w:r>
      <w:r w:rsidRPr="00C64EEA">
        <w:t xml:space="preserve"> realizowany ze środków budżetu </w:t>
      </w:r>
      <w:r w:rsidR="00915581" w:rsidRPr="00C64EEA">
        <w:t>Centrum Usług Wspólnych w K</w:t>
      </w:r>
      <w:r w:rsidR="00DE47FB" w:rsidRPr="00C64EEA">
        <w:t>o</w:t>
      </w:r>
      <w:r w:rsidR="00915581" w:rsidRPr="00C64EEA">
        <w:t>bylnicy.</w:t>
      </w:r>
    </w:p>
    <w:p w14:paraId="072FBDC3" w14:textId="10D2C195" w:rsidR="00E45EDB" w:rsidRPr="00C64EEA" w:rsidRDefault="00E45EDB" w:rsidP="00C64EEA">
      <w:pPr>
        <w:numPr>
          <w:ilvl w:val="0"/>
          <w:numId w:val="4"/>
        </w:numPr>
        <w:spacing w:line="360" w:lineRule="auto"/>
      </w:pPr>
      <w:r w:rsidRPr="00C64EEA">
        <w:t xml:space="preserve">Pozostałe warunki zamówienia zostały zawarte w </w:t>
      </w:r>
      <w:r w:rsidR="00C121D2" w:rsidRPr="00C64EEA">
        <w:t>p</w:t>
      </w:r>
      <w:r w:rsidRPr="00C64EEA">
        <w:t>r</w:t>
      </w:r>
      <w:r w:rsidR="00C121D2" w:rsidRPr="00C64EEA">
        <w:t>ojekcie</w:t>
      </w:r>
      <w:r w:rsidRPr="00C64EEA">
        <w:t xml:space="preserve"> umowy stanowiąc</w:t>
      </w:r>
      <w:r w:rsidR="00BB05E0" w:rsidRPr="00C64EEA">
        <w:t>ym</w:t>
      </w:r>
      <w:r w:rsidRPr="00C64EEA">
        <w:t xml:space="preserve"> </w:t>
      </w:r>
      <w:r w:rsidR="00BB05E0" w:rsidRPr="00C64EEA">
        <w:rPr>
          <w:b/>
          <w:bCs/>
        </w:rPr>
        <w:t>z</w:t>
      </w:r>
      <w:r w:rsidRPr="00C64EEA">
        <w:rPr>
          <w:b/>
          <w:bCs/>
        </w:rPr>
        <w:t xml:space="preserve">ałącznik nr </w:t>
      </w:r>
      <w:r w:rsidR="00C64EEA" w:rsidRPr="00C64EEA">
        <w:rPr>
          <w:b/>
          <w:bCs/>
        </w:rPr>
        <w:t>8</w:t>
      </w:r>
      <w:r w:rsidR="00636BEC" w:rsidRPr="00C64EEA">
        <w:rPr>
          <w:b/>
          <w:bCs/>
        </w:rPr>
        <w:t xml:space="preserve"> </w:t>
      </w:r>
      <w:r w:rsidRPr="00C64EEA">
        <w:rPr>
          <w:b/>
          <w:bCs/>
        </w:rPr>
        <w:t>do SWZ.</w:t>
      </w:r>
    </w:p>
    <w:p w14:paraId="4D8F8B0D"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0" w:name="_Toc65239232"/>
      <w:r w:rsidRPr="005A5EBC">
        <w:rPr>
          <w:rFonts w:eastAsia="Arial"/>
          <w:b/>
          <w:bCs/>
          <w:sz w:val="24"/>
          <w:szCs w:val="24"/>
        </w:rPr>
        <w:t>Rozdział IV. Podwykonawstwo</w:t>
      </w:r>
      <w:bookmarkEnd w:id="10"/>
    </w:p>
    <w:p w14:paraId="16D647D1" w14:textId="77777777" w:rsidR="00E45EDB" w:rsidRPr="00E45EDB" w:rsidRDefault="00E45EDB" w:rsidP="00725585">
      <w:pPr>
        <w:numPr>
          <w:ilvl w:val="0"/>
          <w:numId w:val="5"/>
        </w:numPr>
        <w:spacing w:before="240" w:line="360" w:lineRule="auto"/>
      </w:pPr>
      <w:r w:rsidRPr="00E45EDB">
        <w:t xml:space="preserve">Wykonawca na podstawie art. 462 ust. 1 ustawy Pzp może powierzyć wykonanie części zamówienia Podwykonawcy (Podwykonawcom). </w:t>
      </w:r>
    </w:p>
    <w:p w14:paraId="358DEB74" w14:textId="77777777" w:rsidR="00E45EDB" w:rsidRPr="00E45EDB" w:rsidRDefault="00E45EDB" w:rsidP="00725585">
      <w:pPr>
        <w:numPr>
          <w:ilvl w:val="0"/>
          <w:numId w:val="5"/>
        </w:numPr>
        <w:spacing w:line="360" w:lineRule="auto"/>
      </w:pPr>
      <w:r w:rsidRPr="00E45EDB">
        <w:t xml:space="preserve">Zamawiający </w:t>
      </w:r>
      <w:r w:rsidRPr="00E45EDB">
        <w:rPr>
          <w:bCs/>
        </w:rPr>
        <w:t>nie zastrzega</w:t>
      </w:r>
      <w:r w:rsidRPr="00E45EDB">
        <w:t xml:space="preserve"> obowiązku osobistego wykonania przez Wykonawcę kluczowych części zamówienia, o którym mowa w art. 60 i 121 ustawy Pzp.</w:t>
      </w:r>
    </w:p>
    <w:p w14:paraId="208E8268" w14:textId="77777777" w:rsidR="00E45EDB" w:rsidRDefault="00E45EDB" w:rsidP="00725585">
      <w:pPr>
        <w:numPr>
          <w:ilvl w:val="0"/>
          <w:numId w:val="5"/>
        </w:numPr>
        <w:spacing w:line="360" w:lineRule="auto"/>
      </w:pPr>
      <w:r w:rsidRPr="00E45EDB">
        <w:t>Zamawiający, na podstawie art. 462 ust. 2 ustawy Pzp, wymaga, aby w przypadku powierzenia części zamówienia Podwykonawcy/om, Wykonawca wskazał w ofercie części zamówienia, których wykonanie zamierza powierzyć Podwykonawcy/om oraz podał (o ile są mu wiadome na tym etapie) nazwy (firmy) tych Podwykonawców.</w:t>
      </w:r>
    </w:p>
    <w:p w14:paraId="162D8B47"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1" w:name="_Toc65239233"/>
      <w:r w:rsidRPr="005A5EBC">
        <w:rPr>
          <w:rFonts w:eastAsia="Arial"/>
          <w:b/>
          <w:bCs/>
          <w:sz w:val="24"/>
          <w:szCs w:val="24"/>
        </w:rPr>
        <w:t>Rozdział V. Termin wykonania zamówienia</w:t>
      </w:r>
      <w:bookmarkEnd w:id="11"/>
    </w:p>
    <w:p w14:paraId="6C44DECF" w14:textId="4F1744A7" w:rsidR="00FB691D" w:rsidRPr="00121D73" w:rsidRDefault="00FB691D" w:rsidP="0055027E">
      <w:pPr>
        <w:spacing w:line="360" w:lineRule="auto"/>
        <w:rPr>
          <w:b/>
          <w:bCs/>
        </w:rPr>
      </w:pPr>
      <w:r w:rsidRPr="0055027E">
        <w:t xml:space="preserve">Termin </w:t>
      </w:r>
      <w:r w:rsidR="000F3257" w:rsidRPr="0055027E">
        <w:t>realizacji</w:t>
      </w:r>
      <w:r w:rsidRPr="0055027E">
        <w:t xml:space="preserve"> przedmiotu </w:t>
      </w:r>
      <w:r w:rsidR="0055027E" w:rsidRPr="0055027E">
        <w:t>zamówienia</w:t>
      </w:r>
      <w:r w:rsidR="00046757" w:rsidRPr="0055027E">
        <w:t xml:space="preserve"> </w:t>
      </w:r>
      <w:r w:rsidR="00121D73" w:rsidRPr="0055027E">
        <w:t>ustala się na okres</w:t>
      </w:r>
      <w:r w:rsidR="00121D73" w:rsidRPr="00121D73">
        <w:rPr>
          <w:b/>
          <w:bCs/>
        </w:rPr>
        <w:t xml:space="preserve"> 24 miesięcy</w:t>
      </w:r>
      <w:r w:rsidR="008972A7" w:rsidRPr="00531D82">
        <w:t xml:space="preserve"> </w:t>
      </w:r>
      <w:r w:rsidR="00BB06E3" w:rsidRPr="00BB06E3">
        <w:t xml:space="preserve">od daty zawarcia umowy albo na okres do wykorzystania kwoty brutto wynagrodzenia </w:t>
      </w:r>
      <w:r w:rsidR="00BB06E3">
        <w:t xml:space="preserve">Wykonawcy, </w:t>
      </w:r>
      <w:r w:rsidR="00BB06E3" w:rsidRPr="00BB06E3">
        <w:t>w zależności od tego, które zdarzenie nastąpi jako pierwsze.</w:t>
      </w:r>
    </w:p>
    <w:p w14:paraId="292497FF" w14:textId="0F4B1A96" w:rsidR="00E45EDB" w:rsidRPr="006E2AED" w:rsidRDefault="00E45EDB" w:rsidP="00583DF8">
      <w:pPr>
        <w:pStyle w:val="Nagwek2"/>
        <w:shd w:val="clear" w:color="auto" w:fill="D9D9D9" w:themeFill="background1" w:themeFillShade="D9"/>
        <w:tabs>
          <w:tab w:val="left" w:pos="1418"/>
        </w:tabs>
        <w:ind w:left="1418" w:hanging="1418"/>
        <w:rPr>
          <w:rFonts w:eastAsia="Arial"/>
          <w:b/>
          <w:bCs/>
          <w:sz w:val="24"/>
          <w:szCs w:val="24"/>
        </w:rPr>
      </w:pPr>
      <w:bookmarkStart w:id="12" w:name="_Toc65239234"/>
      <w:r w:rsidRPr="006E2AED">
        <w:rPr>
          <w:rFonts w:eastAsia="Arial"/>
          <w:b/>
          <w:bCs/>
          <w:sz w:val="24"/>
          <w:szCs w:val="24"/>
        </w:rPr>
        <w:lastRenderedPageBreak/>
        <w:t>Rozdział VI. Warunki udziału w postępowaniu</w:t>
      </w:r>
      <w:bookmarkEnd w:id="12"/>
      <w:r w:rsidR="000F0AA6">
        <w:rPr>
          <w:rFonts w:eastAsia="Arial"/>
          <w:b/>
          <w:bCs/>
          <w:sz w:val="24"/>
          <w:szCs w:val="24"/>
        </w:rPr>
        <w:t xml:space="preserve"> </w:t>
      </w:r>
      <w:r w:rsidR="000F0AA6" w:rsidRPr="000F0AA6">
        <w:rPr>
          <w:rFonts w:eastAsia="Arial"/>
          <w:b/>
          <w:bCs/>
          <w:sz w:val="24"/>
          <w:szCs w:val="24"/>
        </w:rPr>
        <w:t>oraz podstawy wykluczenia Wykonawcy</w:t>
      </w:r>
    </w:p>
    <w:p w14:paraId="09C60A11" w14:textId="77777777" w:rsidR="00E45EDB" w:rsidRPr="00E45EDB" w:rsidRDefault="00E45EDB" w:rsidP="00725585">
      <w:pPr>
        <w:numPr>
          <w:ilvl w:val="0"/>
          <w:numId w:val="6"/>
        </w:numPr>
        <w:spacing w:line="360" w:lineRule="auto"/>
        <w:ind w:left="426" w:right="20"/>
      </w:pPr>
      <w:r w:rsidRPr="00E45EDB">
        <w:t>O udzielenie zamówienia mogą ubiegać się Wykonawcy, którzy spełniają warunki dotyczące:</w:t>
      </w:r>
    </w:p>
    <w:p w14:paraId="0D7CE840" w14:textId="77777777" w:rsidR="00E45EDB" w:rsidRPr="00BB06E3" w:rsidRDefault="00E45EDB" w:rsidP="00725585">
      <w:pPr>
        <w:numPr>
          <w:ilvl w:val="0"/>
          <w:numId w:val="7"/>
        </w:numPr>
        <w:spacing w:line="360" w:lineRule="auto"/>
        <w:ind w:left="852" w:right="20" w:hanging="426"/>
      </w:pPr>
      <w:r w:rsidRPr="00BB06E3">
        <w:rPr>
          <w:b/>
        </w:rPr>
        <w:t>zdolności do występowania w obrocie gospodarczym (art. 113):</w:t>
      </w:r>
    </w:p>
    <w:p w14:paraId="0BE689F6" w14:textId="77777777" w:rsidR="00E45EDB" w:rsidRPr="00BB06E3" w:rsidRDefault="00E45EDB" w:rsidP="00531D82">
      <w:pPr>
        <w:spacing w:line="360" w:lineRule="auto"/>
        <w:ind w:left="868" w:right="20"/>
      </w:pPr>
      <w:r w:rsidRPr="00BB06E3">
        <w:t>Zamawiający nie stawia warunku w powyższym zakresie.</w:t>
      </w:r>
    </w:p>
    <w:p w14:paraId="26476A60" w14:textId="77777777" w:rsidR="00E45EDB" w:rsidRPr="00BB06E3" w:rsidRDefault="00E45EDB" w:rsidP="00725585">
      <w:pPr>
        <w:numPr>
          <w:ilvl w:val="0"/>
          <w:numId w:val="7"/>
        </w:numPr>
        <w:spacing w:line="360" w:lineRule="auto"/>
        <w:ind w:left="852" w:right="20" w:hanging="426"/>
      </w:pPr>
      <w:r w:rsidRPr="00BB06E3">
        <w:rPr>
          <w:b/>
        </w:rPr>
        <w:t>uprawnień do prowadzenia określonej działalności gospodarczej lub zawodowej, o ile wynika to z odrębnych przepisów (art. 114):</w:t>
      </w:r>
    </w:p>
    <w:p w14:paraId="1CC8ADB5" w14:textId="77777777" w:rsidR="00E45EDB" w:rsidRPr="00BB06E3" w:rsidRDefault="00E45EDB" w:rsidP="00531D82">
      <w:pPr>
        <w:spacing w:line="360" w:lineRule="auto"/>
        <w:ind w:left="868" w:right="20"/>
      </w:pPr>
      <w:r w:rsidRPr="00BB06E3">
        <w:t>Zamawiający nie stawia warunku w powyższym zakresie.</w:t>
      </w:r>
    </w:p>
    <w:p w14:paraId="59BCC182" w14:textId="77777777" w:rsidR="00E45EDB" w:rsidRPr="00BB06E3" w:rsidRDefault="00E45EDB" w:rsidP="00725585">
      <w:pPr>
        <w:numPr>
          <w:ilvl w:val="0"/>
          <w:numId w:val="7"/>
        </w:numPr>
        <w:spacing w:line="360" w:lineRule="auto"/>
        <w:ind w:left="852" w:right="20" w:hanging="426"/>
      </w:pPr>
      <w:r w:rsidRPr="00BB06E3">
        <w:rPr>
          <w:b/>
        </w:rPr>
        <w:t>sytuacji ekonomicznej lub finansowej (art. 115):</w:t>
      </w:r>
    </w:p>
    <w:p w14:paraId="39588061" w14:textId="36ECE45B" w:rsidR="00E45EDB" w:rsidRPr="00534091" w:rsidRDefault="00534091" w:rsidP="00534091">
      <w:pPr>
        <w:spacing w:line="360" w:lineRule="auto"/>
        <w:ind w:left="868" w:right="20"/>
      </w:pPr>
      <w:r w:rsidRPr="00BB06E3">
        <w:t>Zamawiający nie stawia warunku w powyższym zakresie.</w:t>
      </w:r>
    </w:p>
    <w:p w14:paraId="1341CF26" w14:textId="77777777" w:rsidR="00E45EDB" w:rsidRPr="00D54A69" w:rsidRDefault="00E45EDB" w:rsidP="00725585">
      <w:pPr>
        <w:numPr>
          <w:ilvl w:val="0"/>
          <w:numId w:val="7"/>
        </w:numPr>
        <w:spacing w:line="360" w:lineRule="auto"/>
        <w:ind w:left="852" w:right="20" w:hanging="426"/>
      </w:pPr>
      <w:r w:rsidRPr="00D54A69">
        <w:rPr>
          <w:b/>
        </w:rPr>
        <w:t>zdolności technicznej lub zawodowej (art. 116):</w:t>
      </w:r>
    </w:p>
    <w:p w14:paraId="5EB4AA56" w14:textId="77777777" w:rsidR="00E45EDB" w:rsidRPr="00D54A69" w:rsidRDefault="00E45EDB" w:rsidP="00531D82">
      <w:pPr>
        <w:spacing w:line="360" w:lineRule="auto"/>
        <w:ind w:left="868" w:right="20"/>
      </w:pPr>
      <w:r w:rsidRPr="00D54A69">
        <w:t>Wykonawca spełni warunek, jeżeli wykaże, że:</w:t>
      </w:r>
    </w:p>
    <w:p w14:paraId="44DBF5E0" w14:textId="6CD5ADBB" w:rsidR="00E45EDB" w:rsidRPr="00D54A69" w:rsidRDefault="00E45EDB" w:rsidP="00725585">
      <w:pPr>
        <w:pStyle w:val="Akapitzlist"/>
        <w:numPr>
          <w:ilvl w:val="0"/>
          <w:numId w:val="8"/>
        </w:numPr>
        <w:spacing w:line="360" w:lineRule="auto"/>
        <w:ind w:left="1418" w:right="20" w:hanging="425"/>
        <w:rPr>
          <w:rFonts w:ascii="Arial" w:hAnsi="Arial" w:cs="Arial"/>
          <w:b/>
          <w:bCs/>
        </w:rPr>
      </w:pPr>
      <w:bookmarkStart w:id="13" w:name="_Hlk172027538"/>
      <w:r w:rsidRPr="00D54A69">
        <w:rPr>
          <w:rFonts w:ascii="Arial" w:hAnsi="Arial" w:cs="Arial"/>
        </w:rPr>
        <w:t xml:space="preserve">dysponuje </w:t>
      </w:r>
      <w:r w:rsidR="00F3083C" w:rsidRPr="00D54A69">
        <w:rPr>
          <w:rFonts w:ascii="Arial" w:hAnsi="Arial" w:cs="Arial"/>
        </w:rPr>
        <w:t>lub</w:t>
      </w:r>
      <w:r w:rsidRPr="00D54A69">
        <w:rPr>
          <w:rFonts w:ascii="Arial" w:hAnsi="Arial" w:cs="Arial"/>
        </w:rPr>
        <w:t xml:space="preserve"> będzie dysponował osobami, które będą uczestniczyć w wykonywaniu zamówienia, tj. na etapie realizacji umowy w sprawie niniejszego zamówienia publicznego</w:t>
      </w:r>
      <w:r w:rsidR="0069485E" w:rsidRPr="00D54A69">
        <w:rPr>
          <w:rFonts w:ascii="Arial" w:hAnsi="Arial" w:cs="Arial"/>
        </w:rPr>
        <w:t>,</w:t>
      </w:r>
      <w:r w:rsidRPr="00D54A69">
        <w:rPr>
          <w:rFonts w:ascii="Arial" w:hAnsi="Arial" w:cs="Arial"/>
        </w:rPr>
        <w:t xml:space="preserve"> </w:t>
      </w:r>
      <w:r w:rsidRPr="00D54A69">
        <w:rPr>
          <w:rFonts w:ascii="Arial" w:hAnsi="Arial" w:cs="Arial"/>
          <w:b/>
          <w:bCs/>
        </w:rPr>
        <w:t>co najmniej</w:t>
      </w:r>
      <w:r w:rsidRPr="00D54A69">
        <w:rPr>
          <w:rFonts w:ascii="Arial" w:hAnsi="Arial" w:cs="Arial"/>
        </w:rPr>
        <w:t xml:space="preserve"> </w:t>
      </w:r>
      <w:r w:rsidR="00D54A69" w:rsidRPr="00D54A69">
        <w:rPr>
          <w:rFonts w:ascii="Arial" w:hAnsi="Arial" w:cs="Arial"/>
          <w:b/>
          <w:bCs/>
        </w:rPr>
        <w:t xml:space="preserve">jedną </w:t>
      </w:r>
      <w:r w:rsidRPr="00D54A69">
        <w:rPr>
          <w:rFonts w:ascii="Arial" w:hAnsi="Arial" w:cs="Arial"/>
          <w:b/>
          <w:bCs/>
        </w:rPr>
        <w:t>osob</w:t>
      </w:r>
      <w:r w:rsidR="00D54A69" w:rsidRPr="00D54A69">
        <w:rPr>
          <w:rFonts w:ascii="Arial" w:hAnsi="Arial" w:cs="Arial"/>
          <w:b/>
          <w:bCs/>
        </w:rPr>
        <w:t>ą,</w:t>
      </w:r>
      <w:r w:rsidR="0069485E" w:rsidRPr="00D54A69">
        <w:rPr>
          <w:rFonts w:ascii="Arial" w:hAnsi="Arial" w:cs="Arial"/>
          <w:b/>
          <w:bCs/>
        </w:rPr>
        <w:t xml:space="preserve"> na każdy jednostkowy</w:t>
      </w:r>
      <w:r w:rsidR="00D54A69" w:rsidRPr="00D54A69">
        <w:rPr>
          <w:rFonts w:ascii="Arial" w:hAnsi="Arial" w:cs="Arial"/>
          <w:b/>
          <w:bCs/>
        </w:rPr>
        <w:t xml:space="preserve"> rodzaj</w:t>
      </w:r>
      <w:r w:rsidR="0069485E" w:rsidRPr="00D54A69">
        <w:rPr>
          <w:rFonts w:ascii="Arial" w:hAnsi="Arial" w:cs="Arial"/>
          <w:b/>
          <w:bCs/>
        </w:rPr>
        <w:t xml:space="preserve"> sprzęt</w:t>
      </w:r>
      <w:r w:rsidR="00D54A69" w:rsidRPr="00D54A69">
        <w:rPr>
          <w:rFonts w:ascii="Arial" w:hAnsi="Arial" w:cs="Arial"/>
          <w:b/>
          <w:bCs/>
        </w:rPr>
        <w:t>u</w:t>
      </w:r>
      <w:r w:rsidR="00AE50FF">
        <w:rPr>
          <w:rFonts w:ascii="Arial" w:hAnsi="Arial" w:cs="Arial"/>
          <w:b/>
          <w:bCs/>
        </w:rPr>
        <w:t xml:space="preserve"> (tj. łącznie co najmniej 10 osób)</w:t>
      </w:r>
      <w:r w:rsidR="0069485E" w:rsidRPr="00D54A69">
        <w:rPr>
          <w:rFonts w:ascii="Arial" w:hAnsi="Arial" w:cs="Arial"/>
          <w:b/>
          <w:bCs/>
        </w:rPr>
        <w:t>,</w:t>
      </w:r>
      <w:r w:rsidRPr="00D54A69">
        <w:rPr>
          <w:rFonts w:ascii="Arial" w:hAnsi="Arial" w:cs="Arial"/>
          <w:b/>
          <w:bCs/>
        </w:rPr>
        <w:t xml:space="preserve"> </w:t>
      </w:r>
      <w:r w:rsidRPr="00D54A69">
        <w:rPr>
          <w:rFonts w:ascii="Arial" w:hAnsi="Arial" w:cs="Arial"/>
        </w:rPr>
        <w:t>zdoln</w:t>
      </w:r>
      <w:r w:rsidR="00D54A69" w:rsidRPr="00D54A69">
        <w:rPr>
          <w:rFonts w:ascii="Arial" w:hAnsi="Arial" w:cs="Arial"/>
        </w:rPr>
        <w:t>ą</w:t>
      </w:r>
      <w:r w:rsidRPr="00D54A69">
        <w:rPr>
          <w:rFonts w:ascii="Arial" w:hAnsi="Arial" w:cs="Arial"/>
        </w:rPr>
        <w:t xml:space="preserve"> do wykonania zamówienia, któr</w:t>
      </w:r>
      <w:r w:rsidR="00D54A69" w:rsidRPr="00D54A69">
        <w:rPr>
          <w:rFonts w:ascii="Arial" w:hAnsi="Arial" w:cs="Arial"/>
        </w:rPr>
        <w:t>a</w:t>
      </w:r>
      <w:r w:rsidRPr="00D54A69">
        <w:rPr>
          <w:rFonts w:ascii="Arial" w:hAnsi="Arial" w:cs="Arial"/>
        </w:rPr>
        <w:t xml:space="preserve"> </w:t>
      </w:r>
      <w:r w:rsidR="0069485E" w:rsidRPr="00D54A69">
        <w:rPr>
          <w:rFonts w:ascii="Arial" w:hAnsi="Arial" w:cs="Arial"/>
        </w:rPr>
        <w:t>będ</w:t>
      </w:r>
      <w:r w:rsidR="00D54A69" w:rsidRPr="00D54A69">
        <w:rPr>
          <w:rFonts w:ascii="Arial" w:hAnsi="Arial" w:cs="Arial"/>
        </w:rPr>
        <w:t>zie</w:t>
      </w:r>
      <w:r w:rsidR="0069485E" w:rsidRPr="00D54A69">
        <w:rPr>
          <w:rFonts w:ascii="Arial" w:hAnsi="Arial" w:cs="Arial"/>
        </w:rPr>
        <w:t xml:space="preserve"> </w:t>
      </w:r>
      <w:r w:rsidR="0069485E" w:rsidRPr="00D54A69">
        <w:rPr>
          <w:rFonts w:ascii="Arial" w:hAnsi="Arial" w:cs="Arial"/>
          <w:b/>
          <w:bCs/>
        </w:rPr>
        <w:t>kierował</w:t>
      </w:r>
      <w:r w:rsidR="00D54A69" w:rsidRPr="00D54A69">
        <w:rPr>
          <w:rFonts w:ascii="Arial" w:hAnsi="Arial" w:cs="Arial"/>
          <w:b/>
          <w:bCs/>
        </w:rPr>
        <w:t>a</w:t>
      </w:r>
      <w:r w:rsidR="0069485E" w:rsidRPr="00D54A69">
        <w:rPr>
          <w:rFonts w:ascii="Arial" w:hAnsi="Arial" w:cs="Arial"/>
          <w:b/>
          <w:bCs/>
        </w:rPr>
        <w:t xml:space="preserve"> lub obsługiwał</w:t>
      </w:r>
      <w:r w:rsidR="00D54A69" w:rsidRPr="00D54A69">
        <w:rPr>
          <w:rFonts w:ascii="Arial" w:hAnsi="Arial" w:cs="Arial"/>
          <w:b/>
          <w:bCs/>
        </w:rPr>
        <w:t>a</w:t>
      </w:r>
      <w:r w:rsidR="0069485E" w:rsidRPr="00D54A69">
        <w:rPr>
          <w:rFonts w:ascii="Arial" w:hAnsi="Arial" w:cs="Arial"/>
          <w:b/>
          <w:bCs/>
        </w:rPr>
        <w:t xml:space="preserve"> sprzęt</w:t>
      </w:r>
      <w:r w:rsidRPr="00D54A69">
        <w:rPr>
          <w:rFonts w:ascii="Arial" w:hAnsi="Arial" w:cs="Arial"/>
          <w:b/>
          <w:bCs/>
        </w:rPr>
        <w:t>,</w:t>
      </w:r>
      <w:r w:rsidRPr="00D54A69">
        <w:rPr>
          <w:rFonts w:ascii="Arial" w:hAnsi="Arial" w:cs="Arial"/>
        </w:rPr>
        <w:t xml:space="preserve"> posiadając</w:t>
      </w:r>
      <w:r w:rsidR="00D54A69" w:rsidRPr="00D54A69">
        <w:rPr>
          <w:rFonts w:ascii="Arial" w:hAnsi="Arial" w:cs="Arial"/>
        </w:rPr>
        <w:t>a</w:t>
      </w:r>
      <w:r w:rsidR="0069485E" w:rsidRPr="00D54A69">
        <w:rPr>
          <w:rFonts w:ascii="Arial" w:hAnsi="Arial" w:cs="Arial"/>
        </w:rPr>
        <w:t xml:space="preserve"> kwalifikacje zawodowe,</w:t>
      </w:r>
      <w:r w:rsidRPr="00D54A69">
        <w:rPr>
          <w:rFonts w:ascii="Arial" w:hAnsi="Arial" w:cs="Arial"/>
        </w:rPr>
        <w:t xml:space="preserve"> uprawnienia</w:t>
      </w:r>
      <w:r w:rsidR="0069485E" w:rsidRPr="00D54A69">
        <w:rPr>
          <w:rFonts w:ascii="Arial" w:hAnsi="Arial" w:cs="Arial"/>
        </w:rPr>
        <w:t>, doświadczenie i wykształcenie niezbędne do wykonania zamówienia</w:t>
      </w:r>
      <w:r w:rsidRPr="00D54A69">
        <w:rPr>
          <w:rFonts w:ascii="Arial" w:hAnsi="Arial" w:cs="Arial"/>
        </w:rPr>
        <w:t xml:space="preserve"> </w:t>
      </w:r>
      <w:r w:rsidR="0069485E" w:rsidRPr="00D54A69">
        <w:rPr>
          <w:rFonts w:ascii="Arial" w:hAnsi="Arial" w:cs="Arial"/>
        </w:rPr>
        <w:t>lu</w:t>
      </w:r>
      <w:r w:rsidRPr="00D54A69">
        <w:rPr>
          <w:rFonts w:ascii="Arial" w:hAnsi="Arial" w:cs="Arial"/>
        </w:rPr>
        <w:t>b odpowiadające im ważne uprawnienia</w:t>
      </w:r>
      <w:r w:rsidR="00AE50FF">
        <w:rPr>
          <w:rFonts w:ascii="Arial" w:hAnsi="Arial" w:cs="Arial"/>
        </w:rPr>
        <w:t xml:space="preserve"> lub kwalifikacje</w:t>
      </w:r>
      <w:r w:rsidR="0069485E" w:rsidRPr="00D54A69">
        <w:rPr>
          <w:rFonts w:ascii="Arial" w:hAnsi="Arial" w:cs="Arial"/>
        </w:rPr>
        <w:t>, zgodnie z poniższą tabelą:</w:t>
      </w:r>
    </w:p>
    <w:tbl>
      <w:tblPr>
        <w:tblStyle w:val="Tabela-Siatka"/>
        <w:tblW w:w="0" w:type="auto"/>
        <w:tblLook w:val="04A0" w:firstRow="1" w:lastRow="0" w:firstColumn="1" w:lastColumn="0" w:noHBand="0" w:noVBand="1"/>
      </w:tblPr>
      <w:tblGrid>
        <w:gridCol w:w="567"/>
        <w:gridCol w:w="3256"/>
        <w:gridCol w:w="1984"/>
        <w:gridCol w:w="3255"/>
      </w:tblGrid>
      <w:tr w:rsidR="0069485E" w:rsidRPr="00F04FF7" w14:paraId="23454574" w14:textId="77777777" w:rsidTr="006B041D">
        <w:tc>
          <w:tcPr>
            <w:tcW w:w="567" w:type="dxa"/>
            <w:vAlign w:val="center"/>
          </w:tcPr>
          <w:p w14:paraId="218660B7" w14:textId="77997BE3" w:rsidR="0069485E" w:rsidRPr="00F04FF7" w:rsidRDefault="0069485E" w:rsidP="0069485E">
            <w:pPr>
              <w:spacing w:line="360" w:lineRule="auto"/>
              <w:ind w:right="20"/>
              <w:jc w:val="center"/>
              <w:rPr>
                <w:b/>
                <w:bCs/>
              </w:rPr>
            </w:pPr>
            <w:r w:rsidRPr="00F04FF7">
              <w:rPr>
                <w:b/>
                <w:bCs/>
              </w:rPr>
              <w:t>Lp.</w:t>
            </w:r>
          </w:p>
        </w:tc>
        <w:tc>
          <w:tcPr>
            <w:tcW w:w="3256" w:type="dxa"/>
            <w:vAlign w:val="center"/>
          </w:tcPr>
          <w:p w14:paraId="3B390C8B" w14:textId="4FC9B3BA" w:rsidR="0069485E" w:rsidRPr="00F04FF7" w:rsidRDefault="0069485E" w:rsidP="0069485E">
            <w:pPr>
              <w:spacing w:line="360" w:lineRule="auto"/>
              <w:ind w:right="20"/>
              <w:jc w:val="center"/>
              <w:rPr>
                <w:b/>
                <w:bCs/>
              </w:rPr>
            </w:pPr>
            <w:r w:rsidRPr="00F04FF7">
              <w:rPr>
                <w:b/>
                <w:bCs/>
              </w:rPr>
              <w:t>Rodzaj sprzętu</w:t>
            </w:r>
          </w:p>
        </w:tc>
        <w:tc>
          <w:tcPr>
            <w:tcW w:w="1984" w:type="dxa"/>
            <w:vAlign w:val="center"/>
          </w:tcPr>
          <w:p w14:paraId="16A315F4" w14:textId="7B122499" w:rsidR="0069485E" w:rsidRPr="00F04FF7" w:rsidRDefault="0069485E" w:rsidP="006B041D">
            <w:pPr>
              <w:spacing w:line="360" w:lineRule="auto"/>
              <w:ind w:right="20"/>
              <w:jc w:val="center"/>
              <w:rPr>
                <w:b/>
                <w:bCs/>
              </w:rPr>
            </w:pPr>
            <w:r w:rsidRPr="00F04FF7">
              <w:rPr>
                <w:b/>
                <w:bCs/>
              </w:rPr>
              <w:t>Minimalna ilość wymaganych osób</w:t>
            </w:r>
          </w:p>
        </w:tc>
        <w:tc>
          <w:tcPr>
            <w:tcW w:w="3255" w:type="dxa"/>
            <w:vAlign w:val="center"/>
          </w:tcPr>
          <w:p w14:paraId="098DE2DF" w14:textId="6F6D8C5A" w:rsidR="0069485E" w:rsidRPr="00F04FF7" w:rsidRDefault="0069485E" w:rsidP="0069485E">
            <w:pPr>
              <w:spacing w:line="360" w:lineRule="auto"/>
              <w:ind w:right="20"/>
              <w:jc w:val="center"/>
              <w:rPr>
                <w:b/>
                <w:bCs/>
              </w:rPr>
            </w:pPr>
            <w:r w:rsidRPr="00F04FF7">
              <w:rPr>
                <w:b/>
                <w:bCs/>
              </w:rPr>
              <w:t>Posiadane uprawnienia i kwalifikacje</w:t>
            </w:r>
          </w:p>
        </w:tc>
      </w:tr>
      <w:tr w:rsidR="0069485E" w:rsidRPr="00F04FF7" w14:paraId="68FE438A" w14:textId="77777777" w:rsidTr="006B041D">
        <w:tc>
          <w:tcPr>
            <w:tcW w:w="567" w:type="dxa"/>
            <w:vAlign w:val="center"/>
          </w:tcPr>
          <w:p w14:paraId="33862EB6" w14:textId="273861D7" w:rsidR="0069485E" w:rsidRPr="00F04FF7" w:rsidRDefault="0069485E" w:rsidP="0069485E">
            <w:pPr>
              <w:spacing w:line="360" w:lineRule="auto"/>
              <w:ind w:right="20"/>
            </w:pPr>
            <w:r w:rsidRPr="00F04FF7">
              <w:t>1</w:t>
            </w:r>
            <w:r w:rsidR="006B041D" w:rsidRPr="00F04FF7">
              <w:t>.</w:t>
            </w:r>
          </w:p>
        </w:tc>
        <w:tc>
          <w:tcPr>
            <w:tcW w:w="3256" w:type="dxa"/>
            <w:vAlign w:val="center"/>
          </w:tcPr>
          <w:p w14:paraId="3DBABF1B" w14:textId="387B48B4" w:rsidR="0069485E" w:rsidRPr="00F04FF7" w:rsidRDefault="006B041D" w:rsidP="0069485E">
            <w:pPr>
              <w:spacing w:line="360" w:lineRule="auto"/>
              <w:ind w:right="20"/>
            </w:pPr>
            <w:r w:rsidRPr="00F04FF7">
              <w:t>samochód ciężarowy o ładowności min. 12 ton</w:t>
            </w:r>
          </w:p>
        </w:tc>
        <w:tc>
          <w:tcPr>
            <w:tcW w:w="1984" w:type="dxa"/>
            <w:vAlign w:val="center"/>
          </w:tcPr>
          <w:p w14:paraId="4042311F" w14:textId="6CA0ED5E" w:rsidR="0069485E" w:rsidRPr="00F04FF7" w:rsidRDefault="006B041D" w:rsidP="006B041D">
            <w:pPr>
              <w:spacing w:line="360" w:lineRule="auto"/>
              <w:ind w:right="20"/>
              <w:jc w:val="center"/>
            </w:pPr>
            <w:r w:rsidRPr="00F04FF7">
              <w:t>1</w:t>
            </w:r>
          </w:p>
        </w:tc>
        <w:tc>
          <w:tcPr>
            <w:tcW w:w="3255" w:type="dxa"/>
            <w:vAlign w:val="center"/>
          </w:tcPr>
          <w:p w14:paraId="46634296" w14:textId="4D2B6B73" w:rsidR="0069485E" w:rsidRPr="00F04FF7" w:rsidRDefault="006B041D" w:rsidP="0069485E">
            <w:pPr>
              <w:spacing w:line="360" w:lineRule="auto"/>
              <w:ind w:right="20"/>
            </w:pPr>
            <w:r w:rsidRPr="00F04FF7">
              <w:t>prawo jazdy kat. C*</w:t>
            </w:r>
          </w:p>
        </w:tc>
      </w:tr>
      <w:tr w:rsidR="0069485E" w:rsidRPr="00F04FF7" w14:paraId="59D7AD0F" w14:textId="77777777" w:rsidTr="006B041D">
        <w:tc>
          <w:tcPr>
            <w:tcW w:w="567" w:type="dxa"/>
            <w:vAlign w:val="center"/>
          </w:tcPr>
          <w:p w14:paraId="7D71F72C" w14:textId="390E2B21" w:rsidR="0069485E" w:rsidRPr="00F04FF7" w:rsidRDefault="0069485E" w:rsidP="0069485E">
            <w:pPr>
              <w:spacing w:line="360" w:lineRule="auto"/>
              <w:ind w:right="20"/>
            </w:pPr>
            <w:r w:rsidRPr="00F04FF7">
              <w:t>2</w:t>
            </w:r>
            <w:r w:rsidR="006B041D" w:rsidRPr="00F04FF7">
              <w:t>.</w:t>
            </w:r>
          </w:p>
        </w:tc>
        <w:tc>
          <w:tcPr>
            <w:tcW w:w="3256" w:type="dxa"/>
            <w:vAlign w:val="center"/>
          </w:tcPr>
          <w:p w14:paraId="18243E5C" w14:textId="2552F808" w:rsidR="0069485E" w:rsidRPr="00F04FF7" w:rsidRDefault="006B041D" w:rsidP="006B041D">
            <w:pPr>
              <w:spacing w:line="360" w:lineRule="auto"/>
              <w:ind w:right="20"/>
            </w:pPr>
            <w:r w:rsidRPr="00F04FF7">
              <w:t>ciągnik o mocy min. 80 KM z przyczepą o ładowności min. 12 ton</w:t>
            </w:r>
          </w:p>
        </w:tc>
        <w:tc>
          <w:tcPr>
            <w:tcW w:w="1984" w:type="dxa"/>
            <w:vAlign w:val="center"/>
          </w:tcPr>
          <w:p w14:paraId="41790E23" w14:textId="5FE9291B" w:rsidR="0069485E" w:rsidRPr="00F04FF7" w:rsidRDefault="006B041D" w:rsidP="006B041D">
            <w:pPr>
              <w:spacing w:line="360" w:lineRule="auto"/>
              <w:ind w:right="20"/>
              <w:jc w:val="center"/>
            </w:pPr>
            <w:r w:rsidRPr="00F04FF7">
              <w:t>1</w:t>
            </w:r>
          </w:p>
        </w:tc>
        <w:tc>
          <w:tcPr>
            <w:tcW w:w="3255" w:type="dxa"/>
            <w:vAlign w:val="center"/>
          </w:tcPr>
          <w:p w14:paraId="5C202FD4" w14:textId="15C5EF26" w:rsidR="0069485E" w:rsidRPr="00F04FF7" w:rsidRDefault="006B041D" w:rsidP="0069485E">
            <w:pPr>
              <w:spacing w:line="360" w:lineRule="auto"/>
              <w:ind w:right="20"/>
            </w:pPr>
            <w:r w:rsidRPr="00F04FF7">
              <w:t>prawo jazdy kat. B+E lub C+E lub D+E*</w:t>
            </w:r>
          </w:p>
        </w:tc>
      </w:tr>
      <w:tr w:rsidR="0069485E" w:rsidRPr="00F04FF7" w14:paraId="54F1B6BD" w14:textId="77777777" w:rsidTr="006B041D">
        <w:tc>
          <w:tcPr>
            <w:tcW w:w="567" w:type="dxa"/>
            <w:vAlign w:val="center"/>
          </w:tcPr>
          <w:p w14:paraId="4216F882" w14:textId="6F996967" w:rsidR="0069485E" w:rsidRPr="00F04FF7" w:rsidRDefault="0069485E" w:rsidP="0069485E">
            <w:pPr>
              <w:spacing w:line="360" w:lineRule="auto"/>
              <w:ind w:right="20"/>
            </w:pPr>
            <w:r w:rsidRPr="00F04FF7">
              <w:t>3</w:t>
            </w:r>
            <w:r w:rsidR="006B041D" w:rsidRPr="00F04FF7">
              <w:t>.</w:t>
            </w:r>
          </w:p>
        </w:tc>
        <w:tc>
          <w:tcPr>
            <w:tcW w:w="3256" w:type="dxa"/>
            <w:vAlign w:val="center"/>
          </w:tcPr>
          <w:p w14:paraId="064867D3" w14:textId="5B8C526D" w:rsidR="0069485E" w:rsidRPr="00F04FF7" w:rsidRDefault="006B041D" w:rsidP="0069485E">
            <w:pPr>
              <w:spacing w:line="360" w:lineRule="auto"/>
              <w:ind w:right="20"/>
              <w:rPr>
                <w:vertAlign w:val="superscript"/>
              </w:rPr>
            </w:pPr>
            <w:r w:rsidRPr="00F04FF7">
              <w:t>ładowarko – spycharka o pojemności łyżki min. 1,3 m</w:t>
            </w:r>
            <w:r w:rsidR="00D54A69" w:rsidRPr="00F04FF7">
              <w:rPr>
                <w:vertAlign w:val="superscript"/>
              </w:rPr>
              <w:t>3</w:t>
            </w:r>
          </w:p>
        </w:tc>
        <w:tc>
          <w:tcPr>
            <w:tcW w:w="1984" w:type="dxa"/>
            <w:vAlign w:val="center"/>
          </w:tcPr>
          <w:p w14:paraId="22C3BFE7" w14:textId="7B021DD9" w:rsidR="0069485E" w:rsidRPr="00F04FF7" w:rsidRDefault="006B041D" w:rsidP="006B041D">
            <w:pPr>
              <w:spacing w:line="360" w:lineRule="auto"/>
              <w:ind w:right="20"/>
              <w:jc w:val="center"/>
            </w:pPr>
            <w:r w:rsidRPr="00F04FF7">
              <w:t>1</w:t>
            </w:r>
          </w:p>
        </w:tc>
        <w:tc>
          <w:tcPr>
            <w:tcW w:w="3255" w:type="dxa"/>
            <w:vAlign w:val="center"/>
          </w:tcPr>
          <w:p w14:paraId="4AA5C7E0" w14:textId="4A5F12CE" w:rsidR="0069485E" w:rsidRPr="00F04FF7" w:rsidRDefault="006B041D" w:rsidP="0069485E">
            <w:pPr>
              <w:spacing w:line="360" w:lineRule="auto"/>
              <w:ind w:right="20"/>
            </w:pPr>
            <w:r w:rsidRPr="00F04FF7">
              <w:t>prawo jazdy kat. B</w:t>
            </w:r>
            <w:r w:rsidR="00CC7821">
              <w:t xml:space="preserve"> i</w:t>
            </w:r>
            <w:r w:rsidRPr="00F04FF7">
              <w:t xml:space="preserve"> klasa uprawnień III koparko – ładowarki*</w:t>
            </w:r>
          </w:p>
        </w:tc>
      </w:tr>
      <w:tr w:rsidR="0069485E" w:rsidRPr="00F04FF7" w14:paraId="4E1FDE44" w14:textId="77777777" w:rsidTr="006B041D">
        <w:tc>
          <w:tcPr>
            <w:tcW w:w="567" w:type="dxa"/>
            <w:vAlign w:val="center"/>
          </w:tcPr>
          <w:p w14:paraId="57FC4CBF" w14:textId="6B6D7B24" w:rsidR="0069485E" w:rsidRPr="00F04FF7" w:rsidRDefault="0069485E" w:rsidP="0069485E">
            <w:pPr>
              <w:spacing w:line="360" w:lineRule="auto"/>
              <w:ind w:right="20"/>
            </w:pPr>
            <w:r w:rsidRPr="00F04FF7">
              <w:t>4</w:t>
            </w:r>
            <w:r w:rsidR="006B041D" w:rsidRPr="00F04FF7">
              <w:t>.</w:t>
            </w:r>
          </w:p>
        </w:tc>
        <w:tc>
          <w:tcPr>
            <w:tcW w:w="3256" w:type="dxa"/>
            <w:vAlign w:val="center"/>
          </w:tcPr>
          <w:p w14:paraId="05191E4C" w14:textId="781EF130" w:rsidR="0069485E" w:rsidRPr="00F04FF7" w:rsidRDefault="006B041D" w:rsidP="00F04FF7">
            <w:pPr>
              <w:suppressAutoHyphens/>
              <w:spacing w:line="276" w:lineRule="auto"/>
              <w:jc w:val="both"/>
              <w:rPr>
                <w:rFonts w:eastAsia="Times New Roman"/>
              </w:rPr>
            </w:pPr>
            <w:r w:rsidRPr="00F04FF7">
              <w:rPr>
                <w:rFonts w:eastAsia="Times New Roman"/>
              </w:rPr>
              <w:t>minikoparka na gąsienicach</w:t>
            </w:r>
          </w:p>
        </w:tc>
        <w:tc>
          <w:tcPr>
            <w:tcW w:w="1984" w:type="dxa"/>
            <w:vAlign w:val="center"/>
          </w:tcPr>
          <w:p w14:paraId="2FABF418" w14:textId="1B4010F6" w:rsidR="0069485E" w:rsidRPr="00F04FF7" w:rsidRDefault="006B041D" w:rsidP="006B041D">
            <w:pPr>
              <w:spacing w:line="360" w:lineRule="auto"/>
              <w:ind w:right="20"/>
              <w:jc w:val="center"/>
            </w:pPr>
            <w:r w:rsidRPr="00F04FF7">
              <w:t>1</w:t>
            </w:r>
          </w:p>
        </w:tc>
        <w:tc>
          <w:tcPr>
            <w:tcW w:w="3255" w:type="dxa"/>
            <w:vAlign w:val="center"/>
          </w:tcPr>
          <w:p w14:paraId="72C0162E" w14:textId="7F9D93E1" w:rsidR="0069485E" w:rsidRPr="00F04FF7" w:rsidRDefault="006B041D" w:rsidP="0069485E">
            <w:pPr>
              <w:spacing w:line="360" w:lineRule="auto"/>
              <w:ind w:right="20"/>
            </w:pPr>
            <w:r w:rsidRPr="00F04FF7">
              <w:rPr>
                <w:rFonts w:eastAsia="Times New Roman"/>
              </w:rPr>
              <w:t>klasa uprawnień III koparko – ładowarki</w:t>
            </w:r>
            <w:r w:rsidRPr="00F04FF7">
              <w:t>*</w:t>
            </w:r>
          </w:p>
        </w:tc>
      </w:tr>
      <w:tr w:rsidR="0069485E" w:rsidRPr="00F04FF7" w14:paraId="3E6D82CF" w14:textId="77777777" w:rsidTr="006B041D">
        <w:tc>
          <w:tcPr>
            <w:tcW w:w="567" w:type="dxa"/>
            <w:vAlign w:val="center"/>
          </w:tcPr>
          <w:p w14:paraId="379EC4C6" w14:textId="621A157A" w:rsidR="0069485E" w:rsidRPr="00F04FF7" w:rsidRDefault="0069485E" w:rsidP="0069485E">
            <w:pPr>
              <w:spacing w:line="360" w:lineRule="auto"/>
              <w:ind w:right="20"/>
            </w:pPr>
            <w:r w:rsidRPr="00F04FF7">
              <w:t>5</w:t>
            </w:r>
            <w:r w:rsidR="006B041D" w:rsidRPr="00F04FF7">
              <w:t>.</w:t>
            </w:r>
          </w:p>
        </w:tc>
        <w:tc>
          <w:tcPr>
            <w:tcW w:w="3256" w:type="dxa"/>
            <w:vAlign w:val="center"/>
          </w:tcPr>
          <w:p w14:paraId="60EFB340" w14:textId="00D7D582" w:rsidR="0069485E" w:rsidRPr="00F04FF7" w:rsidRDefault="006B041D" w:rsidP="006B041D">
            <w:pPr>
              <w:suppressAutoHyphens/>
              <w:spacing w:line="276" w:lineRule="auto"/>
              <w:jc w:val="both"/>
              <w:rPr>
                <w:rFonts w:eastAsia="Times New Roman"/>
              </w:rPr>
            </w:pPr>
            <w:r w:rsidRPr="00F04FF7">
              <w:rPr>
                <w:rFonts w:eastAsia="Times New Roman"/>
              </w:rPr>
              <w:t xml:space="preserve">koparka gąsienicowa o mocy silnika min. 120 kW o </w:t>
            </w:r>
            <w:r w:rsidRPr="00F04FF7">
              <w:rPr>
                <w:rFonts w:eastAsia="Times New Roman"/>
              </w:rPr>
              <w:lastRenderedPageBreak/>
              <w:t>pojemności łyżki min. 1,3 m</w:t>
            </w:r>
            <w:r w:rsidRPr="00F04FF7">
              <w:rPr>
                <w:rFonts w:eastAsia="Times New Roman"/>
                <w:vertAlign w:val="superscript"/>
              </w:rPr>
              <w:t>3</w:t>
            </w:r>
            <w:r w:rsidRPr="00F04FF7">
              <w:rPr>
                <w:rFonts w:eastAsia="Times New Roman"/>
              </w:rPr>
              <w:t xml:space="preserve"> i łyżką skarpową o szerokości min. 2 m</w:t>
            </w:r>
          </w:p>
        </w:tc>
        <w:tc>
          <w:tcPr>
            <w:tcW w:w="1984" w:type="dxa"/>
            <w:vAlign w:val="center"/>
          </w:tcPr>
          <w:p w14:paraId="66BC777D" w14:textId="03D75C0D" w:rsidR="0069485E" w:rsidRPr="00F04FF7" w:rsidRDefault="006B041D" w:rsidP="006B041D">
            <w:pPr>
              <w:spacing w:line="360" w:lineRule="auto"/>
              <w:ind w:right="20"/>
              <w:jc w:val="center"/>
            </w:pPr>
            <w:r w:rsidRPr="00F04FF7">
              <w:lastRenderedPageBreak/>
              <w:t>1</w:t>
            </w:r>
          </w:p>
        </w:tc>
        <w:tc>
          <w:tcPr>
            <w:tcW w:w="3255" w:type="dxa"/>
            <w:vAlign w:val="center"/>
          </w:tcPr>
          <w:p w14:paraId="6740DD0F" w14:textId="08194025" w:rsidR="0069485E" w:rsidRPr="00F04FF7" w:rsidRDefault="006B041D" w:rsidP="0069485E">
            <w:pPr>
              <w:spacing w:line="360" w:lineRule="auto"/>
              <w:ind w:right="20"/>
            </w:pPr>
            <w:r w:rsidRPr="00F04FF7">
              <w:rPr>
                <w:rFonts w:eastAsia="Times New Roman"/>
              </w:rPr>
              <w:t>klasa uprawnień III koparko – ładowarki (wszystkie typy)</w:t>
            </w:r>
            <w:r w:rsidRPr="00F04FF7">
              <w:t>*</w:t>
            </w:r>
          </w:p>
        </w:tc>
      </w:tr>
      <w:tr w:rsidR="0069485E" w:rsidRPr="00F04FF7" w14:paraId="5277B8E8" w14:textId="77777777" w:rsidTr="006B041D">
        <w:tc>
          <w:tcPr>
            <w:tcW w:w="567" w:type="dxa"/>
            <w:vAlign w:val="center"/>
          </w:tcPr>
          <w:p w14:paraId="0A400A6E" w14:textId="1DB6DDD6" w:rsidR="0069485E" w:rsidRPr="00F04FF7" w:rsidRDefault="0069485E" w:rsidP="0069485E">
            <w:pPr>
              <w:spacing w:line="360" w:lineRule="auto"/>
              <w:ind w:right="20"/>
            </w:pPr>
            <w:r w:rsidRPr="00F04FF7">
              <w:t>6</w:t>
            </w:r>
            <w:r w:rsidR="006B041D" w:rsidRPr="00F04FF7">
              <w:t>.</w:t>
            </w:r>
          </w:p>
        </w:tc>
        <w:tc>
          <w:tcPr>
            <w:tcW w:w="3256" w:type="dxa"/>
            <w:vAlign w:val="center"/>
          </w:tcPr>
          <w:p w14:paraId="55DCDF86" w14:textId="1A354AC4" w:rsidR="0069485E" w:rsidRPr="00F04FF7" w:rsidRDefault="006B041D" w:rsidP="0069485E">
            <w:pPr>
              <w:spacing w:line="360" w:lineRule="auto"/>
              <w:ind w:right="20"/>
            </w:pPr>
            <w:r w:rsidRPr="00F04FF7">
              <w:t>koparka kołowa o mocy silnika min. 99 kW o pojemności łyżki min. 0,8 m3 i łyżką skarpową o szerokości min. 2 m</w:t>
            </w:r>
          </w:p>
        </w:tc>
        <w:tc>
          <w:tcPr>
            <w:tcW w:w="1984" w:type="dxa"/>
            <w:vAlign w:val="center"/>
          </w:tcPr>
          <w:p w14:paraId="1577EF0D" w14:textId="77F3186A" w:rsidR="0069485E" w:rsidRPr="00F04FF7" w:rsidRDefault="006B041D" w:rsidP="006B041D">
            <w:pPr>
              <w:spacing w:line="360" w:lineRule="auto"/>
              <w:ind w:right="20"/>
              <w:jc w:val="center"/>
            </w:pPr>
            <w:r w:rsidRPr="00F04FF7">
              <w:t>1</w:t>
            </w:r>
          </w:p>
        </w:tc>
        <w:tc>
          <w:tcPr>
            <w:tcW w:w="3255" w:type="dxa"/>
            <w:vAlign w:val="center"/>
          </w:tcPr>
          <w:p w14:paraId="351A7142" w14:textId="49DFC869" w:rsidR="0069485E" w:rsidRPr="00F04FF7" w:rsidRDefault="006B041D" w:rsidP="0069485E">
            <w:pPr>
              <w:spacing w:line="360" w:lineRule="auto"/>
              <w:ind w:right="20"/>
            </w:pPr>
            <w:r w:rsidRPr="00F04FF7">
              <w:t>prawo jazdy kat. B</w:t>
            </w:r>
            <w:r w:rsidR="00CC7821">
              <w:t xml:space="preserve"> i</w:t>
            </w:r>
            <w:r w:rsidRPr="00F04FF7">
              <w:t xml:space="preserve"> klasa uprawnień III koparko – ładowarki (wszystkie typy</w:t>
            </w:r>
            <w:r w:rsidR="00CC7821">
              <w:t>)</w:t>
            </w:r>
            <w:r w:rsidRPr="00F04FF7">
              <w:t>*</w:t>
            </w:r>
          </w:p>
        </w:tc>
      </w:tr>
      <w:tr w:rsidR="0069485E" w:rsidRPr="00F04FF7" w14:paraId="09D15F4A" w14:textId="77777777" w:rsidTr="006B041D">
        <w:tc>
          <w:tcPr>
            <w:tcW w:w="567" w:type="dxa"/>
            <w:vAlign w:val="center"/>
          </w:tcPr>
          <w:p w14:paraId="30D46622" w14:textId="35E679D9" w:rsidR="0069485E" w:rsidRPr="00F04FF7" w:rsidRDefault="00087982" w:rsidP="0069485E">
            <w:pPr>
              <w:spacing w:line="360" w:lineRule="auto"/>
              <w:ind w:right="20"/>
            </w:pPr>
            <w:r>
              <w:t>7</w:t>
            </w:r>
            <w:r w:rsidR="006B041D" w:rsidRPr="00F04FF7">
              <w:t>.</w:t>
            </w:r>
          </w:p>
        </w:tc>
        <w:tc>
          <w:tcPr>
            <w:tcW w:w="3256" w:type="dxa"/>
            <w:vAlign w:val="center"/>
          </w:tcPr>
          <w:p w14:paraId="5F5EFE3E" w14:textId="332C633D" w:rsidR="0069485E" w:rsidRPr="00F04FF7" w:rsidRDefault="006B041D" w:rsidP="006B041D">
            <w:pPr>
              <w:suppressAutoHyphens/>
              <w:spacing w:line="276" w:lineRule="auto"/>
              <w:jc w:val="both"/>
            </w:pPr>
            <w:r w:rsidRPr="00F04FF7">
              <w:rPr>
                <w:rFonts w:eastAsia="Times New Roman"/>
              </w:rPr>
              <w:t>samochód ciężarowy o ładowności min. 24 tony</w:t>
            </w:r>
          </w:p>
        </w:tc>
        <w:tc>
          <w:tcPr>
            <w:tcW w:w="1984" w:type="dxa"/>
            <w:vAlign w:val="center"/>
          </w:tcPr>
          <w:p w14:paraId="5A4C6CD5" w14:textId="1664ECDB" w:rsidR="0069485E" w:rsidRPr="00F04FF7" w:rsidRDefault="006B041D" w:rsidP="006B041D">
            <w:pPr>
              <w:spacing w:line="360" w:lineRule="auto"/>
              <w:ind w:right="20"/>
              <w:jc w:val="center"/>
            </w:pPr>
            <w:r w:rsidRPr="00F04FF7">
              <w:t>1</w:t>
            </w:r>
          </w:p>
        </w:tc>
        <w:tc>
          <w:tcPr>
            <w:tcW w:w="3255" w:type="dxa"/>
            <w:vAlign w:val="center"/>
          </w:tcPr>
          <w:p w14:paraId="40F81F31" w14:textId="70778071" w:rsidR="0069485E" w:rsidRPr="00F04FF7" w:rsidRDefault="006B041D" w:rsidP="006B041D">
            <w:pPr>
              <w:suppressAutoHyphens/>
              <w:spacing w:line="276" w:lineRule="auto"/>
              <w:jc w:val="both"/>
              <w:rPr>
                <w:rFonts w:eastAsia="Times New Roman"/>
              </w:rPr>
            </w:pPr>
            <w:r w:rsidRPr="00F04FF7">
              <w:rPr>
                <w:rFonts w:eastAsia="Times New Roman"/>
              </w:rPr>
              <w:t>prawo jazdy kat. B+C</w:t>
            </w:r>
            <w:r w:rsidR="00CC7821">
              <w:rPr>
                <w:rFonts w:eastAsia="Times New Roman"/>
              </w:rPr>
              <w:t xml:space="preserve"> lub</w:t>
            </w:r>
            <w:r w:rsidRPr="00F04FF7">
              <w:rPr>
                <w:rFonts w:eastAsia="Times New Roman"/>
              </w:rPr>
              <w:t xml:space="preserve"> C+E</w:t>
            </w:r>
            <w:r w:rsidR="00CC7821">
              <w:rPr>
                <w:rFonts w:eastAsia="Times New Roman"/>
              </w:rPr>
              <w:t xml:space="preserve"> lub</w:t>
            </w:r>
            <w:r w:rsidRPr="00F04FF7">
              <w:rPr>
                <w:rFonts w:eastAsia="Times New Roman"/>
              </w:rPr>
              <w:t xml:space="preserve"> D+E</w:t>
            </w:r>
            <w:r w:rsidRPr="00F04FF7">
              <w:t>*</w:t>
            </w:r>
          </w:p>
        </w:tc>
      </w:tr>
    </w:tbl>
    <w:p w14:paraId="0309AB52" w14:textId="4E21C6CB" w:rsidR="0069485E" w:rsidRPr="00D54A69" w:rsidRDefault="006B041D" w:rsidP="0069485E">
      <w:pPr>
        <w:spacing w:line="360" w:lineRule="auto"/>
        <w:ind w:right="20"/>
        <w:rPr>
          <w:b/>
          <w:bCs/>
          <w:u w:val="single"/>
        </w:rPr>
      </w:pPr>
      <w:r w:rsidRPr="00D54A69">
        <w:rPr>
          <w:u w:val="single"/>
        </w:rPr>
        <w:t>* lub odpowiadające im ważne uprawnienia</w:t>
      </w:r>
      <w:r w:rsidR="00CC7821">
        <w:rPr>
          <w:u w:val="single"/>
        </w:rPr>
        <w:t xml:space="preserve"> lub kwalifikacje.</w:t>
      </w:r>
    </w:p>
    <w:bookmarkEnd w:id="13"/>
    <w:p w14:paraId="59C59D13" w14:textId="48304514" w:rsidR="00FC4C94" w:rsidRPr="00AE50FF" w:rsidRDefault="00FC4C94" w:rsidP="00455364">
      <w:pPr>
        <w:spacing w:line="360" w:lineRule="auto"/>
        <w:ind w:right="20"/>
        <w:rPr>
          <w:b/>
          <w:bCs/>
          <w:u w:val="single"/>
        </w:rPr>
      </w:pPr>
      <w:r w:rsidRPr="00F04FF7">
        <w:rPr>
          <w:b/>
          <w:bCs/>
          <w:u w:val="single"/>
        </w:rPr>
        <w:t xml:space="preserve">Uwaga: </w:t>
      </w:r>
      <w:r w:rsidRPr="00D54A69">
        <w:t xml:space="preserve">Zamawiający wymaga, aby Wykonawca dysponował kadrą techniczną wskazaną w ust. 1 pkt. 4 lit. </w:t>
      </w:r>
      <w:r w:rsidR="0069485E" w:rsidRPr="00D54A69">
        <w:t>a</w:t>
      </w:r>
      <w:r w:rsidRPr="00D54A69">
        <w:t xml:space="preserve"> powyżej, przez cały okres realizacji przedmiotu zamówienia.</w:t>
      </w:r>
    </w:p>
    <w:p w14:paraId="76979EFB" w14:textId="4223EBB6" w:rsidR="00E45EDB" w:rsidRPr="00FC4C94" w:rsidRDefault="00E45EDB" w:rsidP="00725585">
      <w:pPr>
        <w:pStyle w:val="Akapitzlist"/>
        <w:numPr>
          <w:ilvl w:val="0"/>
          <w:numId w:val="6"/>
        </w:numPr>
        <w:spacing w:before="240" w:after="0" w:line="360" w:lineRule="auto"/>
        <w:ind w:right="20"/>
        <w:rPr>
          <w:rFonts w:ascii="Arial" w:hAnsi="Arial" w:cs="Arial"/>
          <w:b/>
          <w:bCs/>
        </w:rPr>
      </w:pPr>
      <w:r w:rsidRPr="00FC4C94">
        <w:rPr>
          <w:rFonts w:ascii="Arial" w:hAnsi="Arial" w:cs="Arial"/>
        </w:rPr>
        <w:t>Zamawiający, w stosunku do Wykonawców wspólnie ubiegających się o udzielenie zamówienia, w odniesieniu do warunku dotyczącego zdolności technicznej lub zawodowej – dopuszcza łączne spełnianie warunków przez Wykonawców.</w:t>
      </w:r>
    </w:p>
    <w:p w14:paraId="6E009458" w14:textId="77777777" w:rsidR="000F0AA6" w:rsidRDefault="00E45EDB" w:rsidP="00725585">
      <w:pPr>
        <w:numPr>
          <w:ilvl w:val="0"/>
          <w:numId w:val="6"/>
        </w:numPr>
        <w:spacing w:line="360" w:lineRule="auto"/>
        <w:ind w:left="448"/>
      </w:pPr>
      <w:r w:rsidRPr="00FC4C94">
        <w:t>Oceniając zdolność techniczną lub zawodową, Zamawiający może, na każdym etapie postępowania, uznać, że Wykonawca nie posiada wymaganych</w:t>
      </w:r>
      <w:r w:rsidRPr="00E45EDB">
        <w:t xml:space="preserve"> zdolności, jeżeli posiadanie przez Wykonawcę sprzecznych interesów, w szczególności zaangażowanie zasobów technicznych lub zawodowych Wykonawcy w inne przedsięwzięcia gospodarcze Wykonawcy może mieć negatywny wpływ na realizację zamówienia.</w:t>
      </w:r>
    </w:p>
    <w:p w14:paraId="44BF46F3" w14:textId="2C41A917" w:rsidR="000F0AA6" w:rsidRPr="00583DF8" w:rsidRDefault="000F0AA6" w:rsidP="00725585">
      <w:pPr>
        <w:numPr>
          <w:ilvl w:val="0"/>
          <w:numId w:val="6"/>
        </w:numPr>
        <w:spacing w:line="360" w:lineRule="auto"/>
        <w:ind w:left="448"/>
      </w:pPr>
      <w:r w:rsidRPr="000F0AA6">
        <w:t xml:space="preserve">Z postępowania o udzielenie zamówienia wyklucza się Wykonawców, w stosunku do których zachodzi którakolwiek z okoliczności wskazanych w </w:t>
      </w:r>
      <w:r w:rsidRPr="00583DF8">
        <w:rPr>
          <w:b/>
          <w:bCs/>
        </w:rPr>
        <w:t>art. 108 ust. 1 ustawy Pzp.</w:t>
      </w:r>
    </w:p>
    <w:p w14:paraId="2B5504EA" w14:textId="77777777" w:rsidR="00583DF8" w:rsidRPr="00F5008A" w:rsidRDefault="00583DF8" w:rsidP="00725585">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 xml:space="preserve">Wykonawca nie podlega wykluczeniu w okolicznościach określonych w art. 108 ust. 1 </w:t>
      </w:r>
      <w:r w:rsidRPr="00F5008A">
        <w:rPr>
          <w:rFonts w:ascii="Arial" w:hAnsi="Arial" w:cs="Arial"/>
        </w:rPr>
        <w:br/>
        <w:t>pkt 1, 2 i 5 ustawy Pzp, jeżeli udowodni Zamawiającemu, że spełnił łącznie następujące przesłanki:</w:t>
      </w:r>
    </w:p>
    <w:p w14:paraId="77AA5CBF" w14:textId="77777777" w:rsidR="00583DF8" w:rsidRPr="00E45EDB" w:rsidRDefault="00583DF8" w:rsidP="00725585">
      <w:pPr>
        <w:pStyle w:val="Akapitzlist"/>
        <w:numPr>
          <w:ilvl w:val="0"/>
          <w:numId w:val="9"/>
        </w:numPr>
        <w:spacing w:line="360" w:lineRule="auto"/>
        <w:ind w:left="851" w:hanging="425"/>
        <w:rPr>
          <w:rFonts w:ascii="Arial" w:hAnsi="Arial" w:cs="Arial"/>
        </w:rPr>
      </w:pPr>
      <w:r w:rsidRPr="00E45EDB">
        <w:rPr>
          <w:rFonts w:ascii="Arial" w:hAnsi="Arial" w:cs="Arial"/>
        </w:rPr>
        <w:t>naprawił lub zobowiązał się do naprawienia szkody wyrządzonej przestępstwem, wykroczeniem lub swoim nieprawidłowym postępowaniem, w tym poprzez zadośćuczynienie pieniężne,</w:t>
      </w:r>
    </w:p>
    <w:p w14:paraId="5DB50020" w14:textId="77777777" w:rsidR="00583DF8" w:rsidRPr="00E45EDB" w:rsidRDefault="00583DF8" w:rsidP="00725585">
      <w:pPr>
        <w:pStyle w:val="Akapitzlist"/>
        <w:numPr>
          <w:ilvl w:val="0"/>
          <w:numId w:val="9"/>
        </w:numPr>
        <w:spacing w:line="360" w:lineRule="auto"/>
        <w:ind w:left="851" w:hanging="425"/>
        <w:rPr>
          <w:rFonts w:ascii="Arial" w:hAnsi="Arial" w:cs="Arial"/>
        </w:rPr>
      </w:pPr>
      <w:r w:rsidRPr="00E45EDB">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2A578" w14:textId="77777777" w:rsidR="00583DF8" w:rsidRPr="00E45EDB" w:rsidRDefault="00583DF8" w:rsidP="00725585">
      <w:pPr>
        <w:pStyle w:val="Akapitzlist"/>
        <w:numPr>
          <w:ilvl w:val="0"/>
          <w:numId w:val="9"/>
        </w:numPr>
        <w:spacing w:line="360" w:lineRule="auto"/>
        <w:ind w:left="851" w:hanging="425"/>
        <w:rPr>
          <w:rFonts w:ascii="Arial" w:hAnsi="Arial" w:cs="Arial"/>
        </w:rPr>
      </w:pPr>
      <w:r w:rsidRPr="00E45EDB">
        <w:rPr>
          <w:rFonts w:ascii="Arial" w:hAnsi="Arial" w:cs="Arial"/>
        </w:rPr>
        <w:t>podjął konkretne środki techniczne, organizacyjne i kadrowe, odpowiednie dla zapobiegania dalszym przestępstwom, wykroczeniom lub nieprawidłowemu postępowaniu, w szczególności:</w:t>
      </w:r>
    </w:p>
    <w:p w14:paraId="432297E7"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zerwał wszelkie powiązania z osobami lub podmiotami odpowiedzialnymi za nieprawidłowe postępowanie wykonawcy,</w:t>
      </w:r>
    </w:p>
    <w:p w14:paraId="212A524F"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lastRenderedPageBreak/>
        <w:t>zreorganizował personel,</w:t>
      </w:r>
    </w:p>
    <w:p w14:paraId="6FA46EEC"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wdrożył system sprawozdawczości i kontroli,</w:t>
      </w:r>
    </w:p>
    <w:p w14:paraId="124045DA"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utworzył struktury audytu wewnętrznego do monitorowania przestrzegania przepisów, wewnętrznych regulacji lub standardów,</w:t>
      </w:r>
    </w:p>
    <w:p w14:paraId="46C4883F"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wprowadził wewnętrzne regulacje dotyczące odpowiedzialności i odszkodowań za nieprzestrzeganie przepisów, wewnętrznych regulacji lub standardów.</w:t>
      </w:r>
    </w:p>
    <w:p w14:paraId="393ECBED" w14:textId="47C6B8BD" w:rsidR="00583DF8" w:rsidRPr="00583DF8" w:rsidRDefault="00583DF8" w:rsidP="00725585">
      <w:pPr>
        <w:pStyle w:val="Akapitzlist"/>
        <w:numPr>
          <w:ilvl w:val="0"/>
          <w:numId w:val="6"/>
        </w:numPr>
        <w:spacing w:after="0" w:line="360" w:lineRule="auto"/>
        <w:rPr>
          <w:rFonts w:ascii="Arial" w:eastAsia="Arial" w:hAnsi="Arial" w:cs="Arial"/>
          <w:lang w:eastAsia="pl-PL"/>
        </w:rPr>
      </w:pPr>
      <w:r w:rsidRPr="00E45EDB">
        <w:rPr>
          <w:rFonts w:ascii="Arial" w:eastAsia="Arial" w:hAnsi="Arial" w:cs="Arial"/>
          <w:lang w:eastAsia="pl-PL"/>
        </w:rPr>
        <w:t xml:space="preserve">Zamawiający ocenia, czy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są wystarczające do wykazania jego rzetelności, uwzględniając wagę i szczególne okoliczności czynu wykonawcy. Jeżeli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nie są wystarczające do wykazania jego rzetelności, zamawiający wyklucza wykonawcę.</w:t>
      </w:r>
    </w:p>
    <w:p w14:paraId="4BD7A150" w14:textId="77777777" w:rsidR="00583DF8" w:rsidRPr="00583DF8" w:rsidRDefault="00583DF8" w:rsidP="00725585">
      <w:pPr>
        <w:numPr>
          <w:ilvl w:val="0"/>
          <w:numId w:val="6"/>
        </w:numPr>
        <w:spacing w:line="360" w:lineRule="auto"/>
      </w:pPr>
      <w:r>
        <w:t xml:space="preserve">Zgodnie z art. 7 ust. 1 ustawy z dnia 13 kwietnia 2022 r. o szczególnych rozwiązaniach w zakresie </w:t>
      </w:r>
      <w:r w:rsidRPr="00583DF8">
        <w:rPr>
          <w:b/>
          <w:bCs/>
        </w:rPr>
        <w:t>przeciwdziałania wspieraniu agresji na Ukrainę</w:t>
      </w:r>
      <w:r>
        <w:t xml:space="preserve"> oraz służących ochronie bezpieczeństwa narodowego (t.j. Dz.U. z 2024 r. poz. 507) na każdym etapie postępowania o udzielenie zamówienia Zamawiający wykluczy z udziału w </w:t>
      </w:r>
      <w:r w:rsidRPr="00583DF8">
        <w:t>postępowaniu:</w:t>
      </w:r>
    </w:p>
    <w:p w14:paraId="15416324" w14:textId="77777777" w:rsidR="00583DF8" w:rsidRPr="00583DF8" w:rsidRDefault="00583DF8" w:rsidP="00725585">
      <w:pPr>
        <w:pStyle w:val="Akapitzlist"/>
        <w:numPr>
          <w:ilvl w:val="2"/>
          <w:numId w:val="6"/>
        </w:numPr>
        <w:spacing w:line="360" w:lineRule="auto"/>
        <w:ind w:left="851" w:hanging="425"/>
        <w:rPr>
          <w:rFonts w:ascii="Arial" w:hAnsi="Arial" w:cs="Arial"/>
        </w:rPr>
      </w:pPr>
      <w:r w:rsidRPr="00583DF8">
        <w:rPr>
          <w:rFonts w:ascii="Arial" w:hAnsi="Arial" w:cs="Arial"/>
        </w:rPr>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05D5F9F9" w14:textId="77777777" w:rsidR="00583DF8" w:rsidRPr="00583DF8" w:rsidRDefault="00583DF8" w:rsidP="00725585">
      <w:pPr>
        <w:pStyle w:val="Akapitzlist"/>
        <w:numPr>
          <w:ilvl w:val="2"/>
          <w:numId w:val="6"/>
        </w:numPr>
        <w:spacing w:line="360" w:lineRule="auto"/>
        <w:ind w:left="851" w:hanging="425"/>
        <w:rPr>
          <w:rFonts w:ascii="Arial" w:hAnsi="Arial" w:cs="Arial"/>
        </w:rPr>
      </w:pPr>
      <w:r w:rsidRPr="00583DF8">
        <w:rPr>
          <w:rFonts w:ascii="Arial" w:hAnsi="Arial" w:cs="Arial"/>
        </w:rPr>
        <w:t>wykonawcę którego beneficjentem rzeczywistym w rozumieniu ustawy z dnia 1 marca 2018 r. o przeciwdziałaniu praniu pieniędzy oraz finansowaniu terroryzmu (t.j.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74BE21" w14:textId="77777777" w:rsidR="00583DF8" w:rsidRDefault="00583DF8" w:rsidP="00725585">
      <w:pPr>
        <w:pStyle w:val="Akapitzlist"/>
        <w:numPr>
          <w:ilvl w:val="2"/>
          <w:numId w:val="6"/>
        </w:numPr>
        <w:spacing w:line="360" w:lineRule="auto"/>
        <w:ind w:left="851" w:hanging="425"/>
        <w:rPr>
          <w:rFonts w:ascii="Arial" w:hAnsi="Arial" w:cs="Arial"/>
        </w:rPr>
      </w:pPr>
      <w:r w:rsidRPr="00583DF8">
        <w:rPr>
          <w:rFonts w:ascii="Arial" w:hAnsi="Arial" w:cs="Arial"/>
        </w:rPr>
        <w:t xml:space="preserve">wykonawcę, którego jednostką dominującą w rozumieniu art. 3 ust. 1 pkt 37 ustawy z dnia29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w:t>
      </w:r>
      <w:r w:rsidRPr="00583DF8">
        <w:rPr>
          <w:rFonts w:ascii="Arial" w:hAnsi="Arial" w:cs="Arial"/>
        </w:rPr>
        <w:lastRenderedPageBreak/>
        <w:t>decyzji w sprawie wpisu na listę rozstrzygającej o zastosowaniu środka, o którym mowa w art. 1 pkt 3.</w:t>
      </w:r>
    </w:p>
    <w:p w14:paraId="267195A1" w14:textId="5BFE1D0A" w:rsidR="000F0AA6" w:rsidRDefault="00583DF8" w:rsidP="00583DF8">
      <w:pPr>
        <w:spacing w:line="360" w:lineRule="auto"/>
        <w:ind w:left="426"/>
      </w:pPr>
      <w:r>
        <w:t xml:space="preserve">Powyższe wykluczenie, wskazane w ust. </w:t>
      </w:r>
      <w:r w:rsidR="00D174F8">
        <w:t>7</w:t>
      </w:r>
      <w:r>
        <w:t xml:space="preserve"> następować będzie na okres trwania ww. okoliczności.</w:t>
      </w:r>
    </w:p>
    <w:p w14:paraId="4FF80678" w14:textId="13439E4C" w:rsidR="00D238E7" w:rsidRPr="00F5008A" w:rsidRDefault="00E45EDB" w:rsidP="00725585">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Zamawiający nie przewiduje dodatkowych przesłanek wykluczenia wskazanych w art. 109</w:t>
      </w:r>
      <w:r w:rsidR="00583DF8">
        <w:rPr>
          <w:rFonts w:ascii="Arial" w:hAnsi="Arial" w:cs="Arial"/>
        </w:rPr>
        <w:t xml:space="preserve"> ust. 1</w:t>
      </w:r>
      <w:r w:rsidRPr="00F5008A">
        <w:rPr>
          <w:rFonts w:ascii="Arial" w:hAnsi="Arial" w:cs="Arial"/>
        </w:rPr>
        <w:t xml:space="preserve"> ustawy Pzp.</w:t>
      </w:r>
    </w:p>
    <w:p w14:paraId="74D9EEFC" w14:textId="77777777" w:rsidR="00D238E7" w:rsidRPr="00F5008A" w:rsidRDefault="00E45EDB" w:rsidP="00725585">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Wykonawca może zostać wykluczony przez Zamawiającego na każdym etapie postępowania o udzielenie zamówienia.</w:t>
      </w:r>
    </w:p>
    <w:p w14:paraId="5B094923" w14:textId="77777777" w:rsidR="00E45EDB" w:rsidRPr="006E2AED" w:rsidRDefault="00E45EDB" w:rsidP="00583DF8">
      <w:pPr>
        <w:pStyle w:val="Nagwek2"/>
        <w:shd w:val="clear" w:color="auto" w:fill="D9D9D9" w:themeFill="background1" w:themeFillShade="D9"/>
        <w:spacing w:after="0"/>
        <w:ind w:left="1418" w:hanging="1418"/>
        <w:rPr>
          <w:rFonts w:eastAsia="Arial"/>
          <w:b/>
          <w:bCs/>
          <w:sz w:val="24"/>
          <w:szCs w:val="24"/>
        </w:rPr>
      </w:pPr>
      <w:bookmarkStart w:id="14" w:name="_Toc65239235"/>
      <w:r w:rsidRPr="006E2AED">
        <w:rPr>
          <w:rFonts w:eastAsia="Arial"/>
          <w:b/>
          <w:bCs/>
          <w:sz w:val="24"/>
          <w:szCs w:val="24"/>
        </w:rPr>
        <w:t>Rozdział VII. Podmiotowe środki dowodowe. Oświadczenia i dokumenty, jakie zobowiązani są dostarczyć Wykonawcy w celu potwierdzenia spełniania warunków udziału w postępowaniu oraz wykazania braku podstaw wykluczenia</w:t>
      </w:r>
      <w:bookmarkEnd w:id="14"/>
    </w:p>
    <w:p w14:paraId="0E47A965" w14:textId="3B75FC50" w:rsidR="00E45EDB" w:rsidRPr="000E7B2C" w:rsidRDefault="00E45EDB" w:rsidP="00725585">
      <w:pPr>
        <w:numPr>
          <w:ilvl w:val="0"/>
          <w:numId w:val="11"/>
        </w:numPr>
        <w:spacing w:before="240" w:line="360" w:lineRule="auto"/>
        <w:ind w:left="426" w:hanging="426"/>
      </w:pPr>
      <w:r w:rsidRPr="000E7B2C">
        <w:t xml:space="preserve">Do oferty sporządzonej w oparciu o </w:t>
      </w:r>
      <w:r w:rsidRPr="000F0D90">
        <w:rPr>
          <w:b/>
          <w:bCs/>
        </w:rPr>
        <w:t>Formularz oferty</w:t>
      </w:r>
      <w:r w:rsidRPr="000E7B2C">
        <w:t xml:space="preserve"> </w:t>
      </w:r>
      <w:r w:rsidRPr="0084413E">
        <w:t xml:space="preserve">stanowiący </w:t>
      </w:r>
      <w:r w:rsidR="000F0D90" w:rsidRPr="0084413E">
        <w:rPr>
          <w:b/>
          <w:bCs/>
        </w:rPr>
        <w:t>z</w:t>
      </w:r>
      <w:r w:rsidRPr="0084413E">
        <w:rPr>
          <w:b/>
          <w:bCs/>
        </w:rPr>
        <w:t xml:space="preserve">ałącznik nr </w:t>
      </w:r>
      <w:r w:rsidR="0084413E" w:rsidRPr="0084413E">
        <w:rPr>
          <w:b/>
          <w:bCs/>
        </w:rPr>
        <w:t>1</w:t>
      </w:r>
      <w:r w:rsidRPr="000E7B2C">
        <w:t xml:space="preserve"> do SWZ Wykonawca zobowiązany jest dołączyć aktualne na dzień składania ofert:</w:t>
      </w:r>
    </w:p>
    <w:p w14:paraId="6E3A4DD2" w14:textId="295707C4" w:rsidR="00E45EDB" w:rsidRPr="00DD14DB" w:rsidRDefault="00E45EDB"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oświadczenie</w:t>
      </w:r>
      <w:r w:rsidRPr="000E7B2C">
        <w:rPr>
          <w:rFonts w:ascii="Arial" w:hAnsi="Arial" w:cs="Arial"/>
        </w:rPr>
        <w:t xml:space="preserve"> o spełnianiu warunków udziału w postęp</w:t>
      </w:r>
      <w:r w:rsidRPr="00B65130">
        <w:rPr>
          <w:rFonts w:ascii="Arial" w:hAnsi="Arial" w:cs="Arial"/>
        </w:rPr>
        <w:t xml:space="preserve">owaniu oraz o braku podstaw do wykluczenia z postępowania, składane na podstawie </w:t>
      </w:r>
      <w:r w:rsidRPr="00B65130">
        <w:rPr>
          <w:rFonts w:ascii="Arial" w:hAnsi="Arial" w:cs="Arial"/>
          <w:b/>
          <w:bCs/>
        </w:rPr>
        <w:t>art. 125 ust. 1</w:t>
      </w:r>
      <w:r w:rsidRPr="00B65130">
        <w:rPr>
          <w:rFonts w:ascii="Arial" w:hAnsi="Arial" w:cs="Arial"/>
        </w:rPr>
        <w:t xml:space="preserve"> ustawy Pzp – zgodnie z </w:t>
      </w:r>
      <w:r w:rsidR="000F0D90" w:rsidRPr="00B65130">
        <w:rPr>
          <w:rFonts w:ascii="Arial" w:hAnsi="Arial" w:cs="Arial"/>
          <w:b/>
        </w:rPr>
        <w:t>z</w:t>
      </w:r>
      <w:r w:rsidRPr="00B65130">
        <w:rPr>
          <w:rFonts w:ascii="Arial" w:hAnsi="Arial" w:cs="Arial"/>
          <w:b/>
        </w:rPr>
        <w:t xml:space="preserve">ałącznikiem nr </w:t>
      </w:r>
      <w:r w:rsidR="00BD0055" w:rsidRPr="00B65130">
        <w:rPr>
          <w:rFonts w:ascii="Arial" w:hAnsi="Arial" w:cs="Arial"/>
          <w:b/>
        </w:rPr>
        <w:t>4</w:t>
      </w:r>
      <w:r w:rsidRPr="00B65130">
        <w:rPr>
          <w:rFonts w:ascii="Arial" w:hAnsi="Arial" w:cs="Arial"/>
          <w:b/>
        </w:rPr>
        <w:t xml:space="preserve"> do SWZ</w:t>
      </w:r>
      <w:r w:rsidRPr="00B65130">
        <w:rPr>
          <w:rFonts w:ascii="Arial" w:hAnsi="Arial" w:cs="Arial"/>
        </w:rPr>
        <w:t>;</w:t>
      </w:r>
    </w:p>
    <w:p w14:paraId="4DC87217" w14:textId="29AE8A73" w:rsidR="00E45EDB" w:rsidRPr="000E7B2C" w:rsidRDefault="00E45EDB" w:rsidP="00725585">
      <w:pPr>
        <w:pStyle w:val="Akapitzlist"/>
        <w:numPr>
          <w:ilvl w:val="0"/>
          <w:numId w:val="12"/>
        </w:numPr>
        <w:spacing w:after="0" w:line="360" w:lineRule="auto"/>
        <w:ind w:left="851" w:hanging="425"/>
        <w:rPr>
          <w:rFonts w:ascii="Arial" w:hAnsi="Arial" w:cs="Arial"/>
          <w:b/>
          <w:bCs/>
        </w:rPr>
      </w:pPr>
      <w:r w:rsidRPr="000F0D90">
        <w:rPr>
          <w:rFonts w:ascii="Arial" w:hAnsi="Arial" w:cs="Arial"/>
          <w:b/>
          <w:bCs/>
        </w:rPr>
        <w:t>oświadczenie</w:t>
      </w:r>
      <w:r w:rsidRPr="000E7B2C">
        <w:rPr>
          <w:rFonts w:ascii="Arial" w:hAnsi="Arial" w:cs="Arial"/>
        </w:rPr>
        <w:t xml:space="preserve"> skła</w:t>
      </w:r>
      <w:r w:rsidRPr="00540B0F">
        <w:rPr>
          <w:rFonts w:ascii="Arial" w:hAnsi="Arial" w:cs="Arial"/>
        </w:rPr>
        <w:t xml:space="preserve">dane na podstawie </w:t>
      </w:r>
      <w:r w:rsidRPr="00540B0F">
        <w:rPr>
          <w:rFonts w:ascii="Arial" w:hAnsi="Arial" w:cs="Arial"/>
          <w:b/>
          <w:bCs/>
        </w:rPr>
        <w:t>art. 117 ust. 4</w:t>
      </w:r>
      <w:r w:rsidRPr="00540B0F">
        <w:rPr>
          <w:rFonts w:ascii="Arial" w:hAnsi="Arial" w:cs="Arial"/>
        </w:rPr>
        <w:t xml:space="preserve"> ustawy </w:t>
      </w:r>
      <w:r w:rsidRPr="00B65130">
        <w:rPr>
          <w:rFonts w:ascii="Arial" w:hAnsi="Arial" w:cs="Arial"/>
        </w:rPr>
        <w:t xml:space="preserve">Pzp, o którym mowa w Rozdziale IX ust. 3, zgodnie z </w:t>
      </w:r>
      <w:r w:rsidR="000F0D90" w:rsidRPr="00B65130">
        <w:rPr>
          <w:rFonts w:ascii="Arial" w:hAnsi="Arial" w:cs="Arial"/>
          <w:b/>
          <w:bCs/>
        </w:rPr>
        <w:t>z</w:t>
      </w:r>
      <w:r w:rsidRPr="00B65130">
        <w:rPr>
          <w:rFonts w:ascii="Arial" w:hAnsi="Arial" w:cs="Arial"/>
          <w:b/>
          <w:bCs/>
        </w:rPr>
        <w:t xml:space="preserve">ałącznikiem nr </w:t>
      </w:r>
      <w:r w:rsidR="00BD0055" w:rsidRPr="00B65130">
        <w:rPr>
          <w:rFonts w:ascii="Arial" w:hAnsi="Arial" w:cs="Arial"/>
          <w:b/>
          <w:bCs/>
        </w:rPr>
        <w:t>5</w:t>
      </w:r>
      <w:r w:rsidRPr="00B65130">
        <w:rPr>
          <w:rFonts w:ascii="Arial" w:hAnsi="Arial" w:cs="Arial"/>
          <w:b/>
          <w:bCs/>
        </w:rPr>
        <w:t xml:space="preserve"> do SWZ;</w:t>
      </w:r>
      <w:r w:rsidRPr="000E7B2C">
        <w:rPr>
          <w:rFonts w:ascii="Arial" w:hAnsi="Arial" w:cs="Arial"/>
          <w:b/>
          <w:bCs/>
        </w:rPr>
        <w:t xml:space="preserve"> </w:t>
      </w:r>
    </w:p>
    <w:p w14:paraId="448203F2" w14:textId="7CC33AAE" w:rsidR="000F0D90" w:rsidRPr="000F0D90" w:rsidRDefault="000F0D90"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p</w:t>
      </w:r>
      <w:r w:rsidR="00E45EDB" w:rsidRPr="000F0D90">
        <w:rPr>
          <w:rFonts w:ascii="Arial" w:hAnsi="Arial" w:cs="Arial"/>
          <w:b/>
          <w:bCs/>
        </w:rPr>
        <w:t>ełnomocnictwo</w:t>
      </w:r>
      <w:r w:rsidR="00E45EDB" w:rsidRPr="000E7B2C">
        <w:rPr>
          <w:rFonts w:ascii="Arial" w:hAnsi="Arial" w:cs="Arial"/>
        </w:rPr>
        <w:t xml:space="preserve">, jeżeli ofertę podpisuje ustanowiony pełnomocnik lub inny dokument potwierdzający umocowanie do działania w </w:t>
      </w:r>
      <w:r w:rsidR="00E45EDB" w:rsidRPr="000F0D90">
        <w:rPr>
          <w:rFonts w:ascii="Arial" w:hAnsi="Arial" w:cs="Arial"/>
        </w:rPr>
        <w:t>imieniu dane</w:t>
      </w:r>
      <w:r w:rsidR="00E45EDB" w:rsidRPr="00540B0F">
        <w:rPr>
          <w:rFonts w:ascii="Arial" w:hAnsi="Arial" w:cs="Arial"/>
        </w:rPr>
        <w:t xml:space="preserve">go podmiotu; </w:t>
      </w:r>
      <w:r w:rsidR="0004253E">
        <w:rPr>
          <w:rFonts w:ascii="Arial" w:hAnsi="Arial" w:cs="Arial"/>
        </w:rPr>
        <w:t>p</w:t>
      </w:r>
      <w:r w:rsidR="00E45EDB" w:rsidRPr="00540B0F">
        <w:rPr>
          <w:rFonts w:ascii="Arial" w:hAnsi="Arial" w:cs="Arial"/>
        </w:rPr>
        <w:t xml:space="preserve">ełnomocnictwo składa się zgodnie z </w:t>
      </w:r>
      <w:r w:rsidR="00725585">
        <w:rPr>
          <w:rFonts w:ascii="Arial" w:hAnsi="Arial" w:cs="Arial"/>
        </w:rPr>
        <w:t xml:space="preserve">postanowieniami </w:t>
      </w:r>
      <w:r w:rsidR="00E45EDB" w:rsidRPr="00540B0F">
        <w:rPr>
          <w:rFonts w:ascii="Arial" w:hAnsi="Arial" w:cs="Arial"/>
        </w:rPr>
        <w:t>Rozdziału XI ust. 13-14;</w:t>
      </w:r>
    </w:p>
    <w:p w14:paraId="3B98F3C1" w14:textId="62F3A679" w:rsidR="000F0D90" w:rsidRPr="000F0D90" w:rsidRDefault="000F0D90"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 xml:space="preserve">pełnomocnictwo </w:t>
      </w:r>
      <w:r w:rsidRPr="000F0D90">
        <w:rPr>
          <w:rFonts w:ascii="Arial" w:hAnsi="Arial" w:cs="Arial"/>
        </w:rPr>
        <w:t xml:space="preserve">dla pełnomocnika do reprezentowania w postępowaniu Wykonawców wspólnie ubiegających się o udzielenie zamówienia – dotyczy ofert składanych przez Wykonawców wspólnie ubiegających się o udzielenie </w:t>
      </w:r>
      <w:r w:rsidRPr="00540B0F">
        <w:rPr>
          <w:rFonts w:ascii="Arial" w:hAnsi="Arial" w:cs="Arial"/>
        </w:rPr>
        <w:t>zamówienia</w:t>
      </w:r>
      <w:r w:rsidR="0004253E">
        <w:rPr>
          <w:rFonts w:ascii="Arial" w:hAnsi="Arial" w:cs="Arial"/>
        </w:rPr>
        <w:t>;</w:t>
      </w:r>
      <w:r w:rsidRPr="00540B0F">
        <w:rPr>
          <w:rFonts w:ascii="Arial" w:hAnsi="Arial" w:cs="Arial"/>
        </w:rPr>
        <w:t xml:space="preserve"> </w:t>
      </w:r>
      <w:r w:rsidR="0004253E">
        <w:rPr>
          <w:rFonts w:ascii="Arial" w:hAnsi="Arial" w:cs="Arial"/>
        </w:rPr>
        <w:t>p</w:t>
      </w:r>
      <w:r w:rsidRPr="00540B0F">
        <w:rPr>
          <w:rFonts w:ascii="Arial" w:hAnsi="Arial" w:cs="Arial"/>
        </w:rPr>
        <w:t>ełnomocnictwo składa się zgodnie z postanowieniami Rozdziału XI ust. 13-14;</w:t>
      </w:r>
    </w:p>
    <w:p w14:paraId="7937DDCC" w14:textId="2E52270C" w:rsidR="00E45EDB" w:rsidRPr="000E7B2C" w:rsidRDefault="00E45EDB"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zobowiązanie podmiotu udostępniające</w:t>
      </w:r>
      <w:r w:rsidRPr="006C7754">
        <w:rPr>
          <w:rFonts w:ascii="Arial" w:hAnsi="Arial" w:cs="Arial"/>
          <w:b/>
          <w:bCs/>
        </w:rPr>
        <w:t xml:space="preserve">go </w:t>
      </w:r>
      <w:r w:rsidRPr="00B65130">
        <w:rPr>
          <w:rFonts w:ascii="Arial" w:hAnsi="Arial" w:cs="Arial"/>
          <w:b/>
          <w:bCs/>
        </w:rPr>
        <w:t>zasoby</w:t>
      </w:r>
      <w:r w:rsidR="000F0D90" w:rsidRPr="00B65130">
        <w:rPr>
          <w:rFonts w:ascii="Arial" w:hAnsi="Arial" w:cs="Arial"/>
        </w:rPr>
        <w:t xml:space="preserve">, przygotowane zgodnie ze wzorem stanowiącym </w:t>
      </w:r>
      <w:r w:rsidR="000F0D90" w:rsidRPr="00B65130">
        <w:rPr>
          <w:rFonts w:ascii="Arial" w:hAnsi="Arial" w:cs="Arial"/>
          <w:b/>
          <w:bCs/>
        </w:rPr>
        <w:t xml:space="preserve">załącznik nr </w:t>
      </w:r>
      <w:r w:rsidR="00BD0055" w:rsidRPr="00B65130">
        <w:rPr>
          <w:rFonts w:ascii="Arial" w:hAnsi="Arial" w:cs="Arial"/>
          <w:b/>
          <w:bCs/>
        </w:rPr>
        <w:t>6</w:t>
      </w:r>
      <w:r w:rsidR="000F0D90" w:rsidRPr="00B65130">
        <w:rPr>
          <w:rFonts w:ascii="Arial" w:hAnsi="Arial" w:cs="Arial"/>
          <w:b/>
          <w:bCs/>
        </w:rPr>
        <w:t xml:space="preserve"> do SWZ</w:t>
      </w:r>
      <w:r w:rsidR="000F0D90" w:rsidRPr="00B65130">
        <w:rPr>
          <w:rFonts w:ascii="Arial" w:hAnsi="Arial" w:cs="Arial"/>
        </w:rPr>
        <w:t xml:space="preserve"> oraz</w:t>
      </w:r>
      <w:r w:rsidR="000F0D90" w:rsidRPr="000F0D90">
        <w:rPr>
          <w:rFonts w:ascii="Arial" w:hAnsi="Arial" w:cs="Arial"/>
        </w:rPr>
        <w:t xml:space="preserve"> o</w:t>
      </w:r>
      <w:r w:rsidR="000F0D90" w:rsidRPr="00B65130">
        <w:rPr>
          <w:rFonts w:ascii="Arial" w:hAnsi="Arial" w:cs="Arial"/>
        </w:rPr>
        <w:t>świadczenie</w:t>
      </w:r>
      <w:r w:rsidR="00CF3267" w:rsidRPr="00CF3267">
        <w:t xml:space="preserve"> </w:t>
      </w:r>
      <w:r w:rsidR="00CF3267" w:rsidRPr="00CF3267">
        <w:rPr>
          <w:rFonts w:ascii="Arial" w:hAnsi="Arial" w:cs="Arial"/>
        </w:rPr>
        <w:t>podmiotu udostępniającego zasoby</w:t>
      </w:r>
      <w:r w:rsidR="000F0D90" w:rsidRPr="00B65130">
        <w:rPr>
          <w:rFonts w:ascii="Arial" w:hAnsi="Arial" w:cs="Arial"/>
        </w:rPr>
        <w:t xml:space="preserve">, przygotowane zgodnie z </w:t>
      </w:r>
      <w:r w:rsidR="000F0D90" w:rsidRPr="00B65130">
        <w:rPr>
          <w:rFonts w:ascii="Arial" w:hAnsi="Arial" w:cs="Arial"/>
          <w:b/>
          <w:bCs/>
        </w:rPr>
        <w:t xml:space="preserve">załącznikiem nr </w:t>
      </w:r>
      <w:r w:rsidR="00BD0055" w:rsidRPr="00B65130">
        <w:rPr>
          <w:rFonts w:ascii="Arial" w:hAnsi="Arial" w:cs="Arial"/>
          <w:b/>
          <w:bCs/>
        </w:rPr>
        <w:t>4</w:t>
      </w:r>
      <w:r w:rsidR="000F0D90" w:rsidRPr="00B65130">
        <w:rPr>
          <w:rFonts w:ascii="Arial" w:hAnsi="Arial" w:cs="Arial"/>
          <w:b/>
          <w:bCs/>
        </w:rPr>
        <w:t xml:space="preserve"> do SWZ</w:t>
      </w:r>
      <w:r w:rsidR="000F0D90" w:rsidRPr="00B65130">
        <w:rPr>
          <w:rFonts w:ascii="Arial" w:hAnsi="Arial" w:cs="Arial"/>
        </w:rPr>
        <w:t>, o którym</w:t>
      </w:r>
      <w:r w:rsidR="000F0D90" w:rsidRPr="00540B0F">
        <w:rPr>
          <w:rFonts w:ascii="Arial" w:hAnsi="Arial" w:cs="Arial"/>
        </w:rPr>
        <w:t xml:space="preserve"> mowa w Rozdziale VIII ust. 7;</w:t>
      </w:r>
    </w:p>
    <w:p w14:paraId="6F44CE92" w14:textId="47D4D53A" w:rsidR="00E45EDB" w:rsidRPr="000E7B2C" w:rsidRDefault="00E45EDB" w:rsidP="00725585">
      <w:pPr>
        <w:numPr>
          <w:ilvl w:val="0"/>
          <w:numId w:val="11"/>
        </w:numPr>
        <w:spacing w:line="360" w:lineRule="auto"/>
        <w:ind w:left="426" w:hanging="426"/>
      </w:pPr>
      <w:r w:rsidRPr="000E7B2C">
        <w:t xml:space="preserve">Informacje zawarte w oświadczeniu, o którym mowa w ust. 1 pkt 1 </w:t>
      </w:r>
      <w:r w:rsidR="00863BEB">
        <w:t xml:space="preserve">powyżej, </w:t>
      </w:r>
      <w:r w:rsidRPr="000E7B2C">
        <w:t>stanowią wstępne potwierdzenie, że Wykonawca nie podlega wykluczeniu oraz spełnia warunki udziału w</w:t>
      </w:r>
      <w:r w:rsidR="000F0D90">
        <w:t> </w:t>
      </w:r>
      <w:r w:rsidRPr="000E7B2C">
        <w:t>postępowaniu.</w:t>
      </w:r>
    </w:p>
    <w:p w14:paraId="3DB5B3CC" w14:textId="77777777" w:rsidR="00E45EDB" w:rsidRPr="000E7B2C" w:rsidRDefault="00E45EDB" w:rsidP="00725585">
      <w:pPr>
        <w:numPr>
          <w:ilvl w:val="0"/>
          <w:numId w:val="11"/>
        </w:numPr>
        <w:spacing w:line="360" w:lineRule="auto"/>
        <w:ind w:left="426" w:hanging="426"/>
      </w:pPr>
      <w:r w:rsidRPr="000E7B2C">
        <w:lastRenderedPageBreak/>
        <w:t xml:space="preserve">Zamawiający, na podstawie art. 274 ust. 1 ustawy Pzp, wzywa Wykonawcę, którego oferta została najwyżej oceniona, do złożenia w wyznaczonym terminie, </w:t>
      </w:r>
      <w:r w:rsidRPr="008277FA">
        <w:rPr>
          <w:b/>
          <w:bCs/>
        </w:rPr>
        <w:t>nie krótszym niż</w:t>
      </w:r>
      <w:r w:rsidRPr="000E7B2C">
        <w:t xml:space="preserve"> </w:t>
      </w:r>
      <w:r w:rsidRPr="008277FA">
        <w:rPr>
          <w:b/>
          <w:bCs/>
        </w:rPr>
        <w:t>5 dni od dnia wezwania</w:t>
      </w:r>
      <w:r w:rsidRPr="000E7B2C">
        <w:t>, podmiotowych środków dowodowych</w:t>
      </w:r>
      <w:r w:rsidRPr="000E7B2C">
        <w:rPr>
          <w:b/>
        </w:rPr>
        <w:t xml:space="preserve">, </w:t>
      </w:r>
      <w:r w:rsidRPr="008277FA">
        <w:rPr>
          <w:bCs/>
        </w:rPr>
        <w:t>jeżeli wymagał ich złożenia w ogłoszeniu o zamówieniu lub dokumentach zamówienia</w:t>
      </w:r>
      <w:r w:rsidRPr="000E7B2C">
        <w:t xml:space="preserve">, </w:t>
      </w:r>
      <w:r w:rsidRPr="008277FA">
        <w:rPr>
          <w:b/>
        </w:rPr>
        <w:t>aktualnych na dzień złożenia</w:t>
      </w:r>
      <w:r w:rsidRPr="000E7B2C">
        <w:t xml:space="preserve"> podmiotowych środków dowodowych.</w:t>
      </w:r>
    </w:p>
    <w:p w14:paraId="7EBF5D37" w14:textId="04E56BF1" w:rsidR="00E45EDB" w:rsidRPr="00540B0F" w:rsidRDefault="00E45EDB" w:rsidP="00725585">
      <w:pPr>
        <w:numPr>
          <w:ilvl w:val="0"/>
          <w:numId w:val="11"/>
        </w:numPr>
        <w:spacing w:line="360" w:lineRule="auto"/>
        <w:ind w:left="426" w:hanging="426"/>
        <w:rPr>
          <w:b/>
        </w:rPr>
      </w:pPr>
      <w:r w:rsidRPr="000E7B2C">
        <w:t>Podmiotowe środki dowodowe wymagane od Wykonawcy, o których mowa w ust. 3 obejmują</w:t>
      </w:r>
      <w:r w:rsidR="000B26B1">
        <w:t>:</w:t>
      </w:r>
    </w:p>
    <w:p w14:paraId="526A016B" w14:textId="26231D80" w:rsidR="00540B0F" w:rsidRPr="00CC7821" w:rsidRDefault="008277FA" w:rsidP="00725585">
      <w:pPr>
        <w:pStyle w:val="Akapitzlist"/>
        <w:numPr>
          <w:ilvl w:val="0"/>
          <w:numId w:val="46"/>
        </w:numPr>
        <w:spacing w:line="360" w:lineRule="auto"/>
        <w:ind w:left="993" w:hanging="567"/>
        <w:rPr>
          <w:rFonts w:ascii="Arial" w:hAnsi="Arial" w:cs="Arial"/>
          <w:b/>
        </w:rPr>
      </w:pPr>
      <w:r w:rsidRPr="00540B0F">
        <w:rPr>
          <w:rFonts w:ascii="Arial" w:hAnsi="Arial" w:cs="Arial"/>
          <w:b/>
        </w:rPr>
        <w:t xml:space="preserve">oświadczenie wykonawcy </w:t>
      </w:r>
      <w:r w:rsidRPr="00540B0F">
        <w:rPr>
          <w:rFonts w:ascii="Arial" w:hAnsi="Arial" w:cs="Arial"/>
          <w:bCs/>
        </w:rPr>
        <w:t xml:space="preserve">w zakresie art. 108 ust. 1 pkt 5 ustawy, </w:t>
      </w:r>
      <w:r w:rsidRPr="00540B0F">
        <w:rPr>
          <w:rFonts w:ascii="Arial" w:hAnsi="Arial" w:cs="Arial"/>
          <w:b/>
        </w:rPr>
        <w:t>o braku przynależności do tej samej grupy kapitałowej</w:t>
      </w:r>
      <w:r w:rsidRPr="00540B0F">
        <w:rPr>
          <w:rFonts w:ascii="Arial" w:hAnsi="Arial" w:cs="Arial"/>
          <w:bCs/>
        </w:rPr>
        <w:t xml:space="preserve">, w rozumieniu ustawy z dnia 16 lutego 2007 r. o ochronie konkurencji i konsumentów (t.j.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CC7821">
        <w:rPr>
          <w:rFonts w:ascii="Arial" w:hAnsi="Arial" w:cs="Arial"/>
          <w:bCs/>
        </w:rPr>
        <w:t>należąc</w:t>
      </w:r>
      <w:r w:rsidRPr="00B65130">
        <w:rPr>
          <w:rFonts w:ascii="Arial" w:hAnsi="Arial" w:cs="Arial"/>
          <w:bCs/>
        </w:rPr>
        <w:t>ego do tej samej grupy kapitałowej –</w:t>
      </w:r>
      <w:r w:rsidRPr="00B65130">
        <w:rPr>
          <w:rFonts w:ascii="Arial" w:hAnsi="Arial" w:cs="Arial"/>
          <w:b/>
        </w:rPr>
        <w:t xml:space="preserve"> wzór stanowi załącznik nr </w:t>
      </w:r>
      <w:r w:rsidR="00CC54ED" w:rsidRPr="00B65130">
        <w:rPr>
          <w:rFonts w:ascii="Arial" w:hAnsi="Arial" w:cs="Arial"/>
          <w:b/>
        </w:rPr>
        <w:t>7</w:t>
      </w:r>
      <w:r w:rsidRPr="00B65130">
        <w:rPr>
          <w:rFonts w:ascii="Arial" w:hAnsi="Arial" w:cs="Arial"/>
          <w:b/>
        </w:rPr>
        <w:t xml:space="preserve"> do SWZ;</w:t>
      </w:r>
    </w:p>
    <w:p w14:paraId="14441875" w14:textId="146047FF" w:rsidR="008277FA" w:rsidRPr="00CC7821" w:rsidRDefault="008277FA" w:rsidP="00725585">
      <w:pPr>
        <w:pStyle w:val="Akapitzlist"/>
        <w:numPr>
          <w:ilvl w:val="0"/>
          <w:numId w:val="46"/>
        </w:numPr>
        <w:spacing w:line="360" w:lineRule="auto"/>
        <w:ind w:left="993" w:hanging="567"/>
        <w:rPr>
          <w:rFonts w:ascii="Arial" w:hAnsi="Arial" w:cs="Arial"/>
          <w:b/>
        </w:rPr>
      </w:pPr>
      <w:r w:rsidRPr="00CC7821">
        <w:rPr>
          <w:rFonts w:ascii="Arial" w:hAnsi="Arial" w:cs="Arial"/>
          <w:b/>
        </w:rPr>
        <w:t xml:space="preserve">wykaz osób, </w:t>
      </w:r>
      <w:r w:rsidRPr="00CC7821">
        <w:rPr>
          <w:rFonts w:ascii="Arial" w:hAnsi="Arial" w:cs="Arial"/>
          <w:bCs/>
        </w:rPr>
        <w:t xml:space="preserve">skierowanych przez wykonawcę do realizacji zamówienia publicznego </w:t>
      </w:r>
      <w:r w:rsidR="00A41021" w:rsidRPr="00CC7821">
        <w:rPr>
          <w:rFonts w:ascii="Arial" w:hAnsi="Arial" w:cs="Arial"/>
          <w:bCs/>
        </w:rPr>
        <w:t xml:space="preserve">w szczególności odpowiedzialnych za świadczenie usług, kontrolę jakości lub kierowanie robotami budowlanymi, </w:t>
      </w:r>
      <w:r w:rsidRPr="00CC7821">
        <w:rPr>
          <w:rFonts w:ascii="Arial" w:hAnsi="Arial" w:cs="Arial"/>
          <w:bCs/>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spełnienia warunku wskazanego w Rozdziale VI ust. 1 pkt 4 </w:t>
      </w:r>
      <w:r w:rsidR="00540B0F" w:rsidRPr="00CC7821">
        <w:rPr>
          <w:rFonts w:ascii="Arial" w:hAnsi="Arial" w:cs="Arial"/>
          <w:bCs/>
        </w:rPr>
        <w:t>lit.</w:t>
      </w:r>
      <w:r w:rsidRPr="00CC7821">
        <w:rPr>
          <w:rFonts w:ascii="Arial" w:hAnsi="Arial" w:cs="Arial"/>
          <w:bCs/>
        </w:rPr>
        <w:t xml:space="preserve"> </w:t>
      </w:r>
      <w:r w:rsidR="00CC7821">
        <w:rPr>
          <w:rFonts w:ascii="Arial" w:hAnsi="Arial" w:cs="Arial"/>
          <w:bCs/>
        </w:rPr>
        <w:t>a)</w:t>
      </w:r>
      <w:r w:rsidRPr="00CC7821">
        <w:rPr>
          <w:rFonts w:ascii="Arial" w:hAnsi="Arial" w:cs="Arial"/>
          <w:bCs/>
        </w:rPr>
        <w:t xml:space="preserve"> -</w:t>
      </w:r>
      <w:r w:rsidRPr="00CC7821">
        <w:rPr>
          <w:rFonts w:ascii="Arial" w:hAnsi="Arial" w:cs="Arial"/>
          <w:b/>
        </w:rPr>
        <w:t xml:space="preserve"> wzór wykazu stanowi załącznik nr </w:t>
      </w:r>
      <w:r w:rsidR="00CC54ED" w:rsidRPr="00CC7821">
        <w:rPr>
          <w:rFonts w:ascii="Arial" w:hAnsi="Arial" w:cs="Arial"/>
          <w:b/>
        </w:rPr>
        <w:t>9</w:t>
      </w:r>
      <w:r w:rsidRPr="00CC7821">
        <w:rPr>
          <w:rFonts w:ascii="Arial" w:hAnsi="Arial" w:cs="Arial"/>
          <w:b/>
        </w:rPr>
        <w:t xml:space="preserve"> do SWZ</w:t>
      </w:r>
      <w:r w:rsidR="00FC4C94" w:rsidRPr="00CC7821">
        <w:rPr>
          <w:rFonts w:ascii="Arial" w:hAnsi="Arial" w:cs="Arial"/>
          <w:b/>
        </w:rPr>
        <w:t>.</w:t>
      </w:r>
    </w:p>
    <w:p w14:paraId="0E680B75" w14:textId="77777777" w:rsidR="00E45EDB" w:rsidRPr="000E7B2C" w:rsidRDefault="00E45EDB" w:rsidP="00725585">
      <w:pPr>
        <w:numPr>
          <w:ilvl w:val="0"/>
          <w:numId w:val="13"/>
        </w:numPr>
        <w:spacing w:line="360" w:lineRule="auto"/>
        <w:ind w:left="426" w:hanging="426"/>
      </w:pPr>
      <w:r w:rsidRPr="000E7B2C">
        <w:t>Zamawiający nie wzywa do złożenia podmiotowych środków dowodowych, jeżeli:</w:t>
      </w:r>
    </w:p>
    <w:p w14:paraId="488C4060" w14:textId="77777777" w:rsidR="00E45EDB" w:rsidRPr="000E7B2C" w:rsidRDefault="00E45EDB" w:rsidP="000E7B2C">
      <w:pPr>
        <w:spacing w:line="360" w:lineRule="auto"/>
        <w:ind w:left="426"/>
      </w:pPr>
      <w:r w:rsidRPr="000E7B2C">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78E778B" w14:textId="77777777" w:rsidR="009755AE" w:rsidRPr="000E7B2C" w:rsidRDefault="00E45EDB" w:rsidP="00725585">
      <w:pPr>
        <w:numPr>
          <w:ilvl w:val="0"/>
          <w:numId w:val="13"/>
        </w:numPr>
        <w:spacing w:line="360" w:lineRule="auto"/>
        <w:ind w:left="426" w:hanging="426"/>
      </w:pPr>
      <w:r w:rsidRPr="000E7B2C">
        <w:t>Wykonawca nie jest zobowiązany do złożenia podmiotowych środków dowodowych, które Zamawiający posiada, jeżeli Wykonawca wskaże te środki oraz potwierdzi ich prawidłowość i aktualność.</w:t>
      </w:r>
    </w:p>
    <w:p w14:paraId="3F8CF313" w14:textId="3EF33FC7" w:rsidR="0078119A" w:rsidRPr="000E7B2C" w:rsidRDefault="00E45EDB" w:rsidP="00725585">
      <w:pPr>
        <w:numPr>
          <w:ilvl w:val="0"/>
          <w:numId w:val="13"/>
        </w:numPr>
        <w:spacing w:line="360" w:lineRule="auto"/>
        <w:ind w:left="426" w:hanging="426"/>
      </w:pPr>
      <w:r w:rsidRPr="000E7B2C">
        <w:t xml:space="preserve">Ofertę wraz z załącznikami wskazanymi w ust.1 oraz przedmiotowe i podmiotowe środki dowodowe sporządza się w postaci elektronicznej, w formatach danych określonych w </w:t>
      </w:r>
      <w:r w:rsidRPr="000E7B2C">
        <w:lastRenderedPageBreak/>
        <w:t xml:space="preserve">przepisach wydanych na podstawie art. 18 ustawy z dnia 17 lutego 2005 r. o informatyzacji działalności podmiotów realizujących </w:t>
      </w:r>
      <w:r w:rsidR="00500EAB" w:rsidRPr="000E7B2C">
        <w:t>zadania publiczne (Dz. U. z 202</w:t>
      </w:r>
      <w:r w:rsidR="00A41021">
        <w:t>4</w:t>
      </w:r>
      <w:r w:rsidRPr="000E7B2C">
        <w:t xml:space="preserve"> r.</w:t>
      </w:r>
      <w:r w:rsidR="00500EAB" w:rsidRPr="000E7B2C">
        <w:t xml:space="preserve"> poz. </w:t>
      </w:r>
      <w:r w:rsidR="00A41021">
        <w:t>3</w:t>
      </w:r>
      <w:r w:rsidR="00500EAB" w:rsidRPr="000E7B2C">
        <w:t>0</w:t>
      </w:r>
      <w:r w:rsidR="00A41021">
        <w:t>7</w:t>
      </w:r>
      <w:r w:rsidRPr="000E7B2C">
        <w:t>), z zastrzeżeniem formatów, o których mowa w art. 66 ust. 1 ustawy, z uwzględnieniem rodzaju przekazywanych danych.</w:t>
      </w:r>
    </w:p>
    <w:p w14:paraId="1D56091B" w14:textId="77777777" w:rsidR="0078119A" w:rsidRPr="000E7B2C" w:rsidRDefault="00E45EDB" w:rsidP="00725585">
      <w:pPr>
        <w:numPr>
          <w:ilvl w:val="0"/>
          <w:numId w:val="13"/>
        </w:numPr>
        <w:spacing w:line="360" w:lineRule="auto"/>
        <w:ind w:left="426" w:hanging="426"/>
      </w:pPr>
      <w:r w:rsidRPr="000E7B2C">
        <w:t>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Pzp w języku polskim.</w:t>
      </w:r>
    </w:p>
    <w:p w14:paraId="08A80530" w14:textId="77777777" w:rsidR="00E45EDB" w:rsidRPr="000E7B2C" w:rsidRDefault="00E45EDB" w:rsidP="00725585">
      <w:pPr>
        <w:numPr>
          <w:ilvl w:val="0"/>
          <w:numId w:val="13"/>
        </w:numPr>
        <w:spacing w:line="360" w:lineRule="auto"/>
        <w:ind w:left="426" w:hanging="426"/>
      </w:pPr>
      <w:r w:rsidRPr="000E7B2C">
        <w:t>W zakresie nieuregulowanym ustawą Pzp lub niniejszą SWZ do oświadczeń i dokumentów składanych przez Wykonawcę w postępowaniu zastosowanie mają w szczególności przepisy:</w:t>
      </w:r>
    </w:p>
    <w:p w14:paraId="30DBB4A4" w14:textId="77777777" w:rsidR="00E45EDB" w:rsidRPr="000E7B2C" w:rsidRDefault="00E45EDB" w:rsidP="00725585">
      <w:pPr>
        <w:pStyle w:val="Akapitzlist"/>
        <w:numPr>
          <w:ilvl w:val="0"/>
          <w:numId w:val="14"/>
        </w:numPr>
        <w:spacing w:line="360" w:lineRule="auto"/>
        <w:ind w:left="993" w:hanging="426"/>
        <w:rPr>
          <w:rFonts w:ascii="Arial" w:hAnsi="Arial" w:cs="Arial"/>
        </w:rPr>
      </w:pPr>
      <w:r w:rsidRPr="000E7B2C">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w:t>
      </w:r>
    </w:p>
    <w:p w14:paraId="77ADC5E0" w14:textId="77777777" w:rsidR="00E45EDB" w:rsidRPr="000E7B2C" w:rsidRDefault="00E45EDB" w:rsidP="00725585">
      <w:pPr>
        <w:pStyle w:val="Akapitzlist"/>
        <w:numPr>
          <w:ilvl w:val="0"/>
          <w:numId w:val="14"/>
        </w:numPr>
        <w:spacing w:after="0" w:line="360" w:lineRule="auto"/>
        <w:ind w:left="992" w:hanging="425"/>
        <w:rPr>
          <w:rFonts w:ascii="Arial" w:hAnsi="Arial" w:cs="Arial"/>
          <w:b/>
          <w:bCs/>
        </w:rPr>
      </w:pPr>
      <w:r w:rsidRPr="000E7B2C">
        <w:rPr>
          <w:rFonts w:ascii="Arial" w:hAnsi="Arial" w:cs="Arial"/>
        </w:rPr>
        <w:t>rozporządzenia Prezesa Rady Ministrów z dnia 30</w:t>
      </w:r>
      <w:r w:rsidRPr="000E7B2C">
        <w:rPr>
          <w:rFonts w:ascii="Arial" w:hAnsi="Arial" w:cs="Arial"/>
          <w:smallCaps/>
        </w:rPr>
        <w:t xml:space="preserve"> </w:t>
      </w:r>
      <w:r w:rsidRPr="000E7B2C">
        <w:rPr>
          <w:rFonts w:ascii="Arial" w:hAnsi="Arial" w:cs="Arial"/>
        </w:rPr>
        <w:t xml:space="preserve">grudnia 2020 r. w sprawie sposobu sporządzania i przekazywania informacji oraz wymagań technicznych dla dokumentów elektronicznych oraz środków komunikacji elektronicznej w postępowaniu o udzielenie zamówienia publicznego lub konkursie w szczególności </w:t>
      </w:r>
      <w:bookmarkStart w:id="15" w:name="_Hlk65660686"/>
      <w:r w:rsidRPr="00A41021">
        <w:rPr>
          <w:rFonts w:ascii="Arial" w:hAnsi="Arial" w:cs="Arial"/>
        </w:rPr>
        <w:t>§</w:t>
      </w:r>
      <w:bookmarkEnd w:id="15"/>
      <w:r w:rsidRPr="00A41021">
        <w:rPr>
          <w:rFonts w:ascii="Arial" w:hAnsi="Arial" w:cs="Arial"/>
        </w:rPr>
        <w:t>6 i §7 rozporządzenia.</w:t>
      </w:r>
    </w:p>
    <w:p w14:paraId="608D1B75" w14:textId="3037B30A" w:rsidR="00E45EDB" w:rsidRPr="000E7B2C" w:rsidRDefault="00E45EDB" w:rsidP="00725585">
      <w:pPr>
        <w:numPr>
          <w:ilvl w:val="0"/>
          <w:numId w:val="13"/>
        </w:numPr>
        <w:spacing w:line="360" w:lineRule="auto"/>
        <w:ind w:left="567" w:hanging="567"/>
      </w:pPr>
      <w:r w:rsidRPr="000E7B2C">
        <w:t xml:space="preserve">Ofertę wraz </w:t>
      </w:r>
      <w:r w:rsidR="001178E7" w:rsidRPr="000E7B2C">
        <w:t xml:space="preserve">oświadczeniem o którym mowa w art. 125 ust. 1 </w:t>
      </w:r>
      <w:r w:rsidRPr="000E7B2C">
        <w:t>składa się pod rygorem nieważności w formie elektronicznej opatrzonej kwalifikowanym podpisem elektronicznym lub w postaci elektroniczn</w:t>
      </w:r>
      <w:r w:rsidRPr="00540B0F">
        <w:t>ej opatrzonej podpisem zgodnie ze wskazaniem w Rozdziale XI ust. 3.</w:t>
      </w:r>
    </w:p>
    <w:p w14:paraId="206345BA" w14:textId="77777777" w:rsidR="00E45EDB" w:rsidRPr="006E2AED" w:rsidRDefault="00E45EDB" w:rsidP="00A41021">
      <w:pPr>
        <w:pStyle w:val="Nagwek2"/>
        <w:shd w:val="clear" w:color="auto" w:fill="D9D9D9" w:themeFill="background1" w:themeFillShade="D9"/>
        <w:rPr>
          <w:rFonts w:eastAsia="Arial"/>
          <w:sz w:val="24"/>
          <w:szCs w:val="24"/>
        </w:rPr>
      </w:pPr>
      <w:bookmarkStart w:id="16" w:name="_Toc65239236"/>
      <w:r w:rsidRPr="006E2AED">
        <w:rPr>
          <w:rFonts w:eastAsia="Arial"/>
          <w:b/>
          <w:bCs/>
          <w:sz w:val="24"/>
          <w:szCs w:val="24"/>
        </w:rPr>
        <w:t>Rozdział VIII. Poleganie na zasobach innych podmiotów</w:t>
      </w:r>
      <w:bookmarkEnd w:id="16"/>
    </w:p>
    <w:p w14:paraId="1B76AB77" w14:textId="3AD2DDFA" w:rsidR="00E45EDB" w:rsidRPr="00A25A8D" w:rsidRDefault="00E45EDB" w:rsidP="00725585">
      <w:pPr>
        <w:numPr>
          <w:ilvl w:val="3"/>
          <w:numId w:val="15"/>
        </w:numPr>
        <w:spacing w:before="240" w:line="360" w:lineRule="auto"/>
        <w:ind w:left="426" w:right="20"/>
      </w:pPr>
      <w:r w:rsidRPr="00E45EDB">
        <w:t>Wykonawca, na podstawie art. 118 ustawy Pzp, może w celu potwierdzenia spe</w:t>
      </w:r>
      <w:r w:rsidR="009A25E7">
        <w:t>łniania warunków udziału w postę</w:t>
      </w:r>
      <w:r w:rsidRPr="00E45EDB">
        <w:t>powaniu</w:t>
      </w:r>
      <w:r w:rsidR="00BA2F49">
        <w:t>, w stosownych sytuacjach oraz w odniesieniu do konkretnego zamówienia lub jego części,</w:t>
      </w:r>
      <w:r w:rsidRPr="00E45EDB">
        <w:t xml:space="preserve"> polegać na zdolnościach technicznych lub zawodowych podmiotów udostępniających zasoby, niezależnie od charakteru prawnego łączących go z nimi stosunków </w:t>
      </w:r>
      <w:r w:rsidRPr="00A25A8D">
        <w:t>prawnych.</w:t>
      </w:r>
    </w:p>
    <w:p w14:paraId="329CC53B" w14:textId="678E2F6A" w:rsidR="00E45EDB" w:rsidRPr="00A25A8D" w:rsidRDefault="00E45EDB" w:rsidP="00725585">
      <w:pPr>
        <w:numPr>
          <w:ilvl w:val="3"/>
          <w:numId w:val="15"/>
        </w:numPr>
        <w:spacing w:line="360" w:lineRule="auto"/>
        <w:ind w:left="426" w:right="20"/>
      </w:pPr>
      <w:r w:rsidRPr="00A25A8D">
        <w:t xml:space="preserve">W odniesieniu do warunków dotyczących </w:t>
      </w:r>
      <w:r w:rsidR="001056FC" w:rsidRPr="00A25A8D">
        <w:t xml:space="preserve">wykształcenia, kwalifikacji zawodowych lub </w:t>
      </w:r>
      <w:r w:rsidRPr="00A25A8D">
        <w:t>doświadczenia, Wykonawcy mogą polegać na zdolnościach podmiotów udostępniających zasoby, jeśli podmioty te wykonają roboty budowlane lub usługi, do realizacji których te zdolności są wymagane.</w:t>
      </w:r>
    </w:p>
    <w:p w14:paraId="43472979" w14:textId="77777777" w:rsidR="00E45EDB" w:rsidRPr="00E45EDB" w:rsidRDefault="00E45EDB" w:rsidP="00725585">
      <w:pPr>
        <w:numPr>
          <w:ilvl w:val="3"/>
          <w:numId w:val="15"/>
        </w:numPr>
        <w:spacing w:line="360" w:lineRule="auto"/>
        <w:ind w:left="426" w:right="20"/>
      </w:pPr>
      <w:r w:rsidRPr="00E45EDB">
        <w:lastRenderedPageBreak/>
        <w:t xml:space="preserve">Wykonawca, który polega na zdolnościach lub sytuacji podmiotów udostępniających zasoby, składa, wraz z ofertą, </w:t>
      </w:r>
      <w:r w:rsidRPr="00E45EDB">
        <w:rPr>
          <w:b/>
          <w:bCs/>
        </w:rPr>
        <w:t>zobowiązanie podmiotu udostępniającego zasoby</w:t>
      </w:r>
      <w:r w:rsidRPr="00E45EDB">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1C0ED3E9" w14:textId="77777777" w:rsidR="00E45EDB" w:rsidRPr="00B65130" w:rsidRDefault="00E45EDB" w:rsidP="00A41021">
      <w:pPr>
        <w:spacing w:line="360" w:lineRule="auto"/>
        <w:ind w:left="426" w:right="20"/>
      </w:pPr>
      <w:r w:rsidRPr="00E45EDB">
        <w:t>Zobowiązanie potwierdza, że stosunek łączący Wykonawcę z podmiotami udostępniającymi zasoby gwarantuje rzeczywisty dostę</w:t>
      </w:r>
      <w:r w:rsidRPr="00B65130">
        <w:t>p do tych zasobów.</w:t>
      </w:r>
    </w:p>
    <w:p w14:paraId="7FE45A06" w14:textId="309A0949" w:rsidR="00E45EDB" w:rsidRPr="006E2AED" w:rsidRDefault="00E45EDB" w:rsidP="00A41021">
      <w:pPr>
        <w:spacing w:line="360" w:lineRule="auto"/>
        <w:ind w:left="426" w:right="20"/>
        <w:rPr>
          <w:bCs/>
        </w:rPr>
      </w:pPr>
      <w:r w:rsidRPr="00B65130">
        <w:t xml:space="preserve">Wzór oświadczenia stanowi </w:t>
      </w:r>
      <w:r w:rsidR="0078119A" w:rsidRPr="00B65130">
        <w:rPr>
          <w:b/>
        </w:rPr>
        <w:t xml:space="preserve">Załącznik nr </w:t>
      </w:r>
      <w:r w:rsidR="00CC54ED" w:rsidRPr="00B65130">
        <w:rPr>
          <w:b/>
        </w:rPr>
        <w:t>6</w:t>
      </w:r>
      <w:r w:rsidRPr="00B65130">
        <w:rPr>
          <w:b/>
        </w:rPr>
        <w:t xml:space="preserve"> do SWZ</w:t>
      </w:r>
      <w:r w:rsidR="00A41021" w:rsidRPr="00B65130">
        <w:rPr>
          <w:b/>
        </w:rPr>
        <w:t>.</w:t>
      </w:r>
    </w:p>
    <w:p w14:paraId="765E83D9" w14:textId="3453A426" w:rsidR="00E45EDB" w:rsidRPr="00E45EDB" w:rsidRDefault="00E45EDB" w:rsidP="00725585">
      <w:pPr>
        <w:numPr>
          <w:ilvl w:val="3"/>
          <w:numId w:val="15"/>
        </w:numPr>
        <w:spacing w:line="360" w:lineRule="auto"/>
        <w:ind w:left="426" w:right="20"/>
      </w:pPr>
      <w:r w:rsidRPr="00E45ED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2F51CC9" w14:textId="28C0BC8D" w:rsidR="00E45EDB" w:rsidRPr="00E45EDB" w:rsidRDefault="00E45EDB" w:rsidP="00725585">
      <w:pPr>
        <w:numPr>
          <w:ilvl w:val="3"/>
          <w:numId w:val="15"/>
        </w:numPr>
        <w:spacing w:line="360" w:lineRule="auto"/>
        <w:ind w:left="426" w:right="20"/>
      </w:pPr>
      <w:r w:rsidRPr="00E45ED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5E15B9" w14:textId="77777777" w:rsidR="00E45EDB" w:rsidRPr="00E45EDB" w:rsidRDefault="00E45EDB" w:rsidP="00725585">
      <w:pPr>
        <w:numPr>
          <w:ilvl w:val="3"/>
          <w:numId w:val="15"/>
        </w:numPr>
        <w:spacing w:line="360" w:lineRule="auto"/>
        <w:ind w:left="426" w:right="20"/>
      </w:pPr>
      <w:r w:rsidRPr="00E45ED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437B8" w14:textId="1126470F" w:rsidR="00E45EDB" w:rsidRPr="00E45EDB" w:rsidRDefault="00E45EDB" w:rsidP="00725585">
      <w:pPr>
        <w:numPr>
          <w:ilvl w:val="3"/>
          <w:numId w:val="15"/>
        </w:numPr>
        <w:shd w:val="clear" w:color="auto" w:fill="FFFFFF"/>
        <w:spacing w:line="360" w:lineRule="auto"/>
        <w:ind w:left="426"/>
        <w:rPr>
          <w:b/>
          <w:bCs/>
        </w:rPr>
      </w:pPr>
      <w:r w:rsidRPr="00E45EDB">
        <w:t>Wykonawca, w przypadku polegania na zdolnościach lub sytuacji podmiotów udostępniających zasoby, przedsta</w:t>
      </w:r>
      <w:r w:rsidRPr="00540B0F">
        <w:t>wia, wraz z oświadczeniem, o którym mowa w Rozdziale VII ust. 1 pkt 1, także oświadczenie</w:t>
      </w:r>
      <w:r w:rsidRPr="00E45EDB">
        <w:t xml:space="preserve"> podmiotu udostępniającego zasoby potwierdzające brak podstaw wykluczenia tego podmiotu oraz odpowiednio spełnianie warunków udziału </w:t>
      </w:r>
      <w:r w:rsidRPr="00B65130">
        <w:t xml:space="preserve">w postępowaniu, w zakresie, w jakim Wykonawca powołuje się na jego zasoby, na podstawie art. 125 ust. 5 ustawy Pzp, które stanowi </w:t>
      </w:r>
      <w:r w:rsidRPr="00B65130">
        <w:rPr>
          <w:b/>
          <w:bCs/>
        </w:rPr>
        <w:t xml:space="preserve">Załącznik nr </w:t>
      </w:r>
      <w:r w:rsidR="00CC54ED" w:rsidRPr="00B65130">
        <w:rPr>
          <w:b/>
          <w:bCs/>
        </w:rPr>
        <w:t>4</w:t>
      </w:r>
      <w:r w:rsidRPr="00B65130">
        <w:rPr>
          <w:b/>
          <w:bCs/>
        </w:rPr>
        <w:t xml:space="preserve"> do SWZ.</w:t>
      </w:r>
    </w:p>
    <w:p w14:paraId="198A5BB2" w14:textId="77777777" w:rsidR="00E45EDB" w:rsidRPr="00351BF7" w:rsidRDefault="00E45EDB" w:rsidP="00E0250D">
      <w:pPr>
        <w:pStyle w:val="Nagwek2"/>
        <w:shd w:val="clear" w:color="auto" w:fill="D9D9D9" w:themeFill="background1" w:themeFillShade="D9"/>
        <w:ind w:left="1418" w:hanging="1418"/>
        <w:rPr>
          <w:rFonts w:eastAsia="Arial"/>
          <w:b/>
          <w:bCs/>
          <w:sz w:val="24"/>
          <w:szCs w:val="24"/>
        </w:rPr>
      </w:pPr>
      <w:bookmarkStart w:id="17" w:name="_Toc65239237"/>
      <w:r w:rsidRPr="00E0250D">
        <w:rPr>
          <w:rFonts w:eastAsia="Arial"/>
          <w:b/>
          <w:bCs/>
          <w:sz w:val="24"/>
          <w:szCs w:val="24"/>
        </w:rPr>
        <w:t>Rozdział IX.</w:t>
      </w:r>
      <w:r w:rsidRPr="00E0250D">
        <w:rPr>
          <w:rFonts w:eastAsia="Arial"/>
          <w:sz w:val="24"/>
          <w:szCs w:val="24"/>
        </w:rPr>
        <w:t xml:space="preserve"> </w:t>
      </w:r>
      <w:r w:rsidRPr="00E0250D">
        <w:rPr>
          <w:rFonts w:eastAsia="Arial"/>
          <w:b/>
          <w:bCs/>
          <w:sz w:val="24"/>
          <w:szCs w:val="24"/>
        </w:rPr>
        <w:t>Informacja dla Wykonawców wspólnie ubiegających się o udzielenie zamówienia</w:t>
      </w:r>
      <w:bookmarkEnd w:id="17"/>
    </w:p>
    <w:p w14:paraId="6BEC8AF0" w14:textId="77777777" w:rsidR="00E45EDB" w:rsidRPr="00E45EDB" w:rsidRDefault="00E45EDB" w:rsidP="00725585">
      <w:pPr>
        <w:numPr>
          <w:ilvl w:val="0"/>
          <w:numId w:val="16"/>
        </w:numPr>
        <w:spacing w:before="240" w:line="360" w:lineRule="auto"/>
        <w:ind w:left="426"/>
        <w:rPr>
          <w:b/>
          <w:bCs/>
        </w:rPr>
      </w:pPr>
      <w:r w:rsidRPr="00E45EDB">
        <w:t xml:space="preserve">Wykonawcy mogą wspólnie ubiegać się o udzielenie zamówienia. W takim przypadku Wykonawcy ustanawiają pełnomocnika do reprezentowania ich w postępowaniu albo do </w:t>
      </w:r>
      <w:r w:rsidRPr="00E45EDB">
        <w:lastRenderedPageBreak/>
        <w:t xml:space="preserve">reprezentowania i zawarcia umowy w sprawie zamówienia publicznego. </w:t>
      </w:r>
      <w:r w:rsidRPr="00E45EDB">
        <w:rPr>
          <w:b/>
          <w:bCs/>
        </w:rPr>
        <w:t xml:space="preserve">Pełnomocnictwo winno być załączone do oferty. </w:t>
      </w:r>
    </w:p>
    <w:p w14:paraId="6C9AF9C5" w14:textId="77777777" w:rsidR="00E45EDB" w:rsidRPr="00E45EDB" w:rsidRDefault="00E45EDB" w:rsidP="00725585">
      <w:pPr>
        <w:numPr>
          <w:ilvl w:val="0"/>
          <w:numId w:val="16"/>
        </w:numPr>
        <w:spacing w:line="360" w:lineRule="auto"/>
        <w:ind w:left="426"/>
      </w:pPr>
      <w:r w:rsidRPr="0045739F">
        <w:t>W przypadku Wykonawców wspólnie ubiegających się o udzielenie zamówienia, oświadczenia, o których mowa w Rozdziale VII ust. 1 pkt 1 SWZ</w:t>
      </w:r>
      <w:r w:rsidRPr="00E45EDB">
        <w:t>, składa każdy z Wykonawców. Oświadczenia te potwierdzają brak podstaw wykluczenia oraz spełnianie warunków udziału w zakresie, w jakim każdy z Wykonawców wykazuje spełnianie warunków udziału w postępowaniu.</w:t>
      </w:r>
    </w:p>
    <w:p w14:paraId="106CD9A7" w14:textId="5867F143" w:rsidR="00E45EDB" w:rsidRPr="00E45EDB" w:rsidRDefault="00E45EDB" w:rsidP="00725585">
      <w:pPr>
        <w:numPr>
          <w:ilvl w:val="0"/>
          <w:numId w:val="16"/>
        </w:numPr>
        <w:spacing w:line="360" w:lineRule="auto"/>
        <w:ind w:left="426"/>
        <w:rPr>
          <w:b/>
          <w:bCs/>
        </w:rPr>
      </w:pPr>
      <w:r w:rsidRPr="00E45EDB">
        <w:t xml:space="preserve">Wykonawcy wspólnie ubiegający </w:t>
      </w:r>
      <w:r w:rsidRPr="00B65130">
        <w:t xml:space="preserve">się o udzielenie zamówienia, </w:t>
      </w:r>
      <w:bookmarkStart w:id="18" w:name="_Hlk65243259"/>
      <w:r w:rsidRPr="00B65130">
        <w:t>na podstawie art. 117 ust. 4 ustawy Pzp, dołączają do oferty oświadczenie,</w:t>
      </w:r>
      <w:bookmarkEnd w:id="18"/>
      <w:r w:rsidRPr="00B65130">
        <w:t xml:space="preserve"> z którego wynika, które roboty budowlane/dostawy/usługi wykonają poszczególni Wykonawcy. Wzór oświadczenia stanowi </w:t>
      </w:r>
      <w:r w:rsidRPr="00B65130">
        <w:rPr>
          <w:b/>
          <w:bCs/>
        </w:rPr>
        <w:t xml:space="preserve">Załącznik nr </w:t>
      </w:r>
      <w:r w:rsidR="00CC54ED" w:rsidRPr="00B65130">
        <w:rPr>
          <w:b/>
          <w:bCs/>
        </w:rPr>
        <w:t>5</w:t>
      </w:r>
      <w:r w:rsidRPr="00B65130">
        <w:rPr>
          <w:b/>
          <w:bCs/>
        </w:rPr>
        <w:t xml:space="preserve"> do SWZ.</w:t>
      </w:r>
    </w:p>
    <w:p w14:paraId="3AE6A27A" w14:textId="77777777" w:rsidR="00E45EDB" w:rsidRPr="00712292" w:rsidRDefault="00E45EDB" w:rsidP="00E0250D">
      <w:pPr>
        <w:pStyle w:val="Nagwek2"/>
        <w:shd w:val="clear" w:color="auto" w:fill="D9D9D9" w:themeFill="background1" w:themeFillShade="D9"/>
        <w:spacing w:before="240" w:after="240"/>
        <w:ind w:left="1276" w:hanging="1276"/>
        <w:rPr>
          <w:rFonts w:eastAsia="Arial"/>
          <w:b/>
          <w:bCs/>
          <w:sz w:val="24"/>
          <w:szCs w:val="24"/>
        </w:rPr>
      </w:pPr>
      <w:bookmarkStart w:id="19" w:name="_Toc65239238"/>
      <w:r w:rsidRPr="00712292">
        <w:rPr>
          <w:rFonts w:eastAsia="Arial"/>
          <w:b/>
          <w:bCs/>
          <w:sz w:val="24"/>
          <w:szCs w:val="24"/>
        </w:rPr>
        <w:t>Rozdział X. Informacje o sposobie porozumiewania się Zamawiającego z Wykonawcami oraz przekazywania oświadczeń lub dokumentów</w:t>
      </w:r>
      <w:bookmarkEnd w:id="19"/>
    </w:p>
    <w:p w14:paraId="3CF3EEBF" w14:textId="5EE9B562" w:rsidR="00E45EDB" w:rsidRPr="00934A98" w:rsidRDefault="00E45EDB" w:rsidP="00725585">
      <w:pPr>
        <w:numPr>
          <w:ilvl w:val="0"/>
          <w:numId w:val="17"/>
        </w:numPr>
        <w:spacing w:line="360" w:lineRule="auto"/>
        <w:ind w:left="567" w:hanging="567"/>
      </w:pPr>
      <w:r w:rsidRPr="00E45EDB">
        <w:t xml:space="preserve">Osobą uprawnioną do kontaktu z Wykonawcami jest </w:t>
      </w:r>
      <w:r w:rsidR="00E0250D">
        <w:t>p</w:t>
      </w:r>
      <w:r w:rsidRPr="00E45EDB">
        <w:t xml:space="preserve">ani </w:t>
      </w:r>
      <w:r w:rsidR="00E0250D">
        <w:t xml:space="preserve">Magdalena Czerniej - </w:t>
      </w:r>
      <w:r w:rsidRPr="00E45EDB">
        <w:t xml:space="preserve">stanowisko ds. zamówień publicznych, adres email: </w:t>
      </w:r>
      <w:r w:rsidR="00E0250D">
        <w:t>m.czerniej@cuwkobylnica.pl</w:t>
      </w:r>
      <w:r w:rsidR="00500EAB" w:rsidRPr="00500EAB">
        <w:t>.</w:t>
      </w:r>
    </w:p>
    <w:p w14:paraId="751AF9B6" w14:textId="24B33F46" w:rsidR="00E45EDB" w:rsidRPr="00E45EDB" w:rsidRDefault="00E45EDB" w:rsidP="00725585">
      <w:pPr>
        <w:numPr>
          <w:ilvl w:val="0"/>
          <w:numId w:val="17"/>
        </w:numPr>
        <w:spacing w:line="360" w:lineRule="auto"/>
        <w:ind w:left="567" w:hanging="567"/>
      </w:pPr>
      <w:r w:rsidRPr="00E45EDB">
        <w:t xml:space="preserve">Postępowanie prowadzone jest w języku polskim w formie elektronicznej za pośrednictwem </w:t>
      </w:r>
      <w:hyperlink r:id="rId33" w:history="1">
        <w:r w:rsidRPr="00E45EDB">
          <w:rPr>
            <w:rStyle w:val="Hipercze"/>
            <w:color w:val="1155CC"/>
          </w:rPr>
          <w:t>platformazakupowa.pl</w:t>
        </w:r>
      </w:hyperlink>
      <w:r w:rsidRPr="00E45EDB">
        <w:t xml:space="preserve"> pod adresem: </w:t>
      </w:r>
      <w:hyperlink r:id="rId34" w:history="1">
        <w:r w:rsidR="00CC54ED" w:rsidRPr="00924D16">
          <w:rPr>
            <w:rStyle w:val="Hipercze"/>
          </w:rPr>
          <w:t>https://platformazakupowa.pl/transakcja/963028</w:t>
        </w:r>
      </w:hyperlink>
      <w:r w:rsidR="00CC54ED">
        <w:t xml:space="preserve"> </w:t>
      </w:r>
    </w:p>
    <w:p w14:paraId="26EAC3A3" w14:textId="60A1F585" w:rsidR="00E45EDB" w:rsidRPr="00E45EDB" w:rsidRDefault="00E45EDB" w:rsidP="00725585">
      <w:pPr>
        <w:numPr>
          <w:ilvl w:val="0"/>
          <w:numId w:val="17"/>
        </w:numPr>
        <w:spacing w:line="360" w:lineRule="auto"/>
        <w:ind w:left="567" w:hanging="567"/>
      </w:pPr>
      <w:r w:rsidRPr="00E45EDB">
        <w:t xml:space="preserve">W celu skrócenia czasu udzielenia odpowiedzi na pytania preferuje się, aby komunikacja między zamawiającym a Wykonawcami, w tym wszelkie oświadczenia, wnioski, zawiadomienia oraz informacje, przekazywane były za pośrednictwem </w:t>
      </w:r>
      <w:r w:rsidRPr="004F1DEE">
        <w:t>platformazakupowa.pl</w:t>
      </w:r>
      <w:r w:rsidRPr="00E45EDB">
        <w:t xml:space="preserve"> i formularza „Wyślij wiadomość do zamawiającego”. </w:t>
      </w:r>
    </w:p>
    <w:p w14:paraId="17601C42" w14:textId="387A9623" w:rsidR="00E45EDB" w:rsidRPr="00E45EDB" w:rsidRDefault="00E45EDB" w:rsidP="00E0250D">
      <w:pPr>
        <w:spacing w:line="360" w:lineRule="auto"/>
        <w:ind w:left="567"/>
      </w:pPr>
      <w:r w:rsidRPr="00E45EDB">
        <w:t xml:space="preserve">Za datę przekazania (wpływu) oświadczeń, wniosków, zawiadomień oraz informacji przyjmuje się datę ich przesłania za pośrednictwem </w:t>
      </w:r>
      <w:r w:rsidRPr="004F1DEE">
        <w:t>platformazakupowa.pl</w:t>
      </w:r>
      <w:r w:rsidRPr="00E45EDB">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F1DEE" w:rsidRPr="004F1DEE">
        <w:t>m.czerniej@cuwkobylnica.pl</w:t>
      </w:r>
      <w:r w:rsidR="004F1DEE">
        <w:t xml:space="preserve"> oraz </w:t>
      </w:r>
      <w:r w:rsidR="000F1192" w:rsidRPr="004F1DEE">
        <w:t>sekretariat@cuwkobylnica.pl</w:t>
      </w:r>
      <w:r w:rsidRPr="00E45EDB">
        <w:t xml:space="preserve"> .</w:t>
      </w:r>
    </w:p>
    <w:p w14:paraId="5D28D3DC" w14:textId="5408765C" w:rsidR="00E45EDB" w:rsidRPr="00E45EDB" w:rsidRDefault="00E45EDB" w:rsidP="00725585">
      <w:pPr>
        <w:numPr>
          <w:ilvl w:val="0"/>
          <w:numId w:val="17"/>
        </w:numPr>
        <w:spacing w:line="360" w:lineRule="auto"/>
        <w:ind w:left="567" w:hanging="567"/>
      </w:pPr>
      <w:r w:rsidRPr="00E45EDB">
        <w:t xml:space="preserve">Zamawiający będzie przekazywał Wykonawcom informacje w formie elektronicznej za pośrednictwem </w:t>
      </w:r>
      <w:r w:rsidRPr="004F1DEE">
        <w:t>platformazakupowa.pl</w:t>
      </w:r>
      <w:r w:rsidRPr="00E45EDB">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F1DEE">
        <w:t>platformazakupowa.pl</w:t>
      </w:r>
      <w:r w:rsidRPr="00E45EDB">
        <w:t xml:space="preserve"> do konkretnego Wykonawcy.</w:t>
      </w:r>
    </w:p>
    <w:p w14:paraId="02548E7F" w14:textId="77777777" w:rsidR="00E45EDB" w:rsidRPr="00E45EDB" w:rsidRDefault="00E45EDB" w:rsidP="00725585">
      <w:pPr>
        <w:numPr>
          <w:ilvl w:val="0"/>
          <w:numId w:val="17"/>
        </w:numPr>
        <w:spacing w:line="360" w:lineRule="auto"/>
        <w:ind w:left="567" w:hanging="567"/>
      </w:pPr>
      <w:r w:rsidRPr="00E45EDB">
        <w:lastRenderedPageBreak/>
        <w:t xml:space="preserve">Wykonawca jako podmiot profesjonalny ma obowiązek sprawdzania komunikatów i wiadomości bezpośrednio </w:t>
      </w:r>
      <w:r w:rsidRPr="004F1DEE">
        <w:t xml:space="preserve">na platformazakupowa.pl przesłanych </w:t>
      </w:r>
      <w:r w:rsidRPr="00E45EDB">
        <w:t>przez Zamawiającego, gdyż system powiadomień może ulec awarii lub powiadomienie może trafić do folderu SPAM.</w:t>
      </w:r>
    </w:p>
    <w:p w14:paraId="00EB3D03" w14:textId="32F08E80" w:rsidR="00E45EDB" w:rsidRPr="00E45EDB" w:rsidRDefault="00E45EDB" w:rsidP="00725585">
      <w:pPr>
        <w:numPr>
          <w:ilvl w:val="0"/>
          <w:numId w:val="17"/>
        </w:numPr>
        <w:spacing w:line="360" w:lineRule="auto"/>
        <w:ind w:left="567" w:hanging="567"/>
      </w:pPr>
      <w:r w:rsidRPr="00E45EDB">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4F1DEE">
        <w:t>platformazakupowa.pl</w:t>
      </w:r>
      <w:r w:rsidRPr="00E45EDB">
        <w:t>, tj.:</w:t>
      </w:r>
    </w:p>
    <w:p w14:paraId="5B904946" w14:textId="77777777" w:rsidR="00E45EDB" w:rsidRPr="00E45EDB" w:rsidRDefault="00E45EDB" w:rsidP="00725585">
      <w:pPr>
        <w:numPr>
          <w:ilvl w:val="1"/>
          <w:numId w:val="18"/>
        </w:numPr>
        <w:spacing w:line="360" w:lineRule="auto"/>
        <w:ind w:left="993" w:hanging="426"/>
      </w:pPr>
      <w:r w:rsidRPr="00E45EDB">
        <w:t>stały dostęp do sieci Internet o gwarantowanej przepustowości nie mniejszej niż 512 kb/s,</w:t>
      </w:r>
    </w:p>
    <w:p w14:paraId="4957E135" w14:textId="77777777" w:rsidR="00E45EDB" w:rsidRPr="00E45EDB" w:rsidRDefault="00E45EDB" w:rsidP="00725585">
      <w:pPr>
        <w:numPr>
          <w:ilvl w:val="1"/>
          <w:numId w:val="18"/>
        </w:numPr>
        <w:spacing w:line="360" w:lineRule="auto"/>
        <w:ind w:left="993" w:hanging="426"/>
      </w:pPr>
      <w:r w:rsidRPr="00E45EDB">
        <w:t>komputer klasy PC lub MAC o następującej konfiguracji: pamięć min. 2 GB Ram, procesor Intel IV 2 GHZ lub jego nowsza wersja, jeden z systemów operacyjnych - MS Windows 7, Mac Os x 10 4, Linux, lub ich nowsze wersje,</w:t>
      </w:r>
    </w:p>
    <w:p w14:paraId="4B6792BB" w14:textId="77777777" w:rsidR="00E45EDB" w:rsidRPr="00E45EDB" w:rsidRDefault="00E45EDB" w:rsidP="00725585">
      <w:pPr>
        <w:numPr>
          <w:ilvl w:val="1"/>
          <w:numId w:val="18"/>
        </w:numPr>
        <w:spacing w:line="360" w:lineRule="auto"/>
        <w:ind w:left="993" w:hanging="426"/>
      </w:pPr>
      <w:r w:rsidRPr="00E45EDB">
        <w:t>zainstalowana dowolna przeglądarka internetowa, w przypadku Internet Explorer minimalnie wersja 10.0,</w:t>
      </w:r>
    </w:p>
    <w:p w14:paraId="5F750006" w14:textId="77777777" w:rsidR="00E45EDB" w:rsidRPr="00E45EDB" w:rsidRDefault="00E45EDB" w:rsidP="00725585">
      <w:pPr>
        <w:numPr>
          <w:ilvl w:val="1"/>
          <w:numId w:val="18"/>
        </w:numPr>
        <w:spacing w:line="360" w:lineRule="auto"/>
        <w:ind w:left="993" w:hanging="426"/>
      </w:pPr>
      <w:r w:rsidRPr="00E45EDB">
        <w:t>włączona obsługa JavaScript,</w:t>
      </w:r>
    </w:p>
    <w:p w14:paraId="268EDC32" w14:textId="77777777" w:rsidR="00E45EDB" w:rsidRPr="004F1DEE" w:rsidRDefault="00E45EDB" w:rsidP="00725585">
      <w:pPr>
        <w:numPr>
          <w:ilvl w:val="1"/>
          <w:numId w:val="18"/>
        </w:numPr>
        <w:spacing w:line="360" w:lineRule="auto"/>
        <w:ind w:left="993" w:hanging="426"/>
      </w:pPr>
      <w:r w:rsidRPr="00E45EDB">
        <w:t xml:space="preserve">zainstalowany program </w:t>
      </w:r>
      <w:r w:rsidRPr="004F1DEE">
        <w:t>Adobe Acrobat Reader lub inny obsługujący format plików .pdf,</w:t>
      </w:r>
    </w:p>
    <w:p w14:paraId="51A220DC" w14:textId="3CEACC16" w:rsidR="00E45EDB" w:rsidRPr="00E45EDB" w:rsidRDefault="004F1DEE" w:rsidP="00725585">
      <w:pPr>
        <w:numPr>
          <w:ilvl w:val="1"/>
          <w:numId w:val="18"/>
        </w:numPr>
        <w:spacing w:line="360" w:lineRule="auto"/>
        <w:ind w:left="993" w:hanging="426"/>
      </w:pPr>
      <w:r>
        <w:t>p</w:t>
      </w:r>
      <w:r w:rsidR="00E45EDB" w:rsidRPr="004F1DEE">
        <w:t xml:space="preserve">latformazakupowa.pl działa </w:t>
      </w:r>
      <w:r w:rsidR="00E45EDB" w:rsidRPr="00E45EDB">
        <w:t>według standardu przyjętego w komunikacji sieciowej – kodowanie UTF8,</w:t>
      </w:r>
    </w:p>
    <w:p w14:paraId="53D388B0" w14:textId="77777777" w:rsidR="00E45EDB" w:rsidRPr="00E45EDB" w:rsidRDefault="00E45EDB" w:rsidP="00725585">
      <w:pPr>
        <w:numPr>
          <w:ilvl w:val="1"/>
          <w:numId w:val="18"/>
        </w:numPr>
        <w:spacing w:line="360" w:lineRule="auto"/>
        <w:ind w:left="993" w:hanging="426"/>
      </w:pPr>
      <w:r w:rsidRPr="00E45EDB">
        <w:t>Oznaczenie czasu odbioru danych przez platformę zakupową stanowi datę oraz dokładny czas (hh:mm:ss) generowany wg. czasu lokalnego serwera synchronizowanego z zegarem Głównego Urzędu Miar.</w:t>
      </w:r>
    </w:p>
    <w:p w14:paraId="752FAFEF" w14:textId="77777777" w:rsidR="00E45EDB" w:rsidRPr="00E45EDB" w:rsidRDefault="00E45EDB" w:rsidP="00725585">
      <w:pPr>
        <w:numPr>
          <w:ilvl w:val="0"/>
          <w:numId w:val="17"/>
        </w:numPr>
        <w:spacing w:line="360" w:lineRule="auto"/>
        <w:ind w:left="567" w:hanging="567"/>
      </w:pPr>
      <w:r w:rsidRPr="00E45EDB">
        <w:t>Wykonawca, przystępując do niniejszego postępowania o udzielenie zamówienia publicznego:</w:t>
      </w:r>
    </w:p>
    <w:p w14:paraId="417D6886" w14:textId="33E0982F" w:rsidR="00E45EDB" w:rsidRPr="00E45EDB" w:rsidRDefault="00E45EDB" w:rsidP="00725585">
      <w:pPr>
        <w:numPr>
          <w:ilvl w:val="1"/>
          <w:numId w:val="19"/>
        </w:numPr>
        <w:spacing w:line="360" w:lineRule="auto"/>
        <w:ind w:left="993" w:hanging="426"/>
      </w:pPr>
      <w:r w:rsidRPr="00E45EDB">
        <w:t xml:space="preserve">akceptuje warunki korzystania z </w:t>
      </w:r>
      <w:r w:rsidRPr="004F1DEE">
        <w:t>platformazakupowa.pl</w:t>
      </w:r>
      <w:r w:rsidRPr="00E45EDB">
        <w:t xml:space="preserve"> określone w Regulaminie zamieszczonym na stronie internetowej </w:t>
      </w:r>
      <w:hyperlink r:id="rId35" w:history="1">
        <w:r w:rsidRPr="00E45EDB">
          <w:rPr>
            <w:rStyle w:val="Hipercze"/>
          </w:rPr>
          <w:t>pod linkiem</w:t>
        </w:r>
      </w:hyperlink>
      <w:r w:rsidRPr="00E45EDB">
        <w:t xml:space="preserve"> w zakładce „Regulamin" oraz uznaje go za wiążący,</w:t>
      </w:r>
    </w:p>
    <w:p w14:paraId="031FAA89" w14:textId="77777777" w:rsidR="00E45EDB" w:rsidRPr="00E45EDB" w:rsidRDefault="00E45EDB" w:rsidP="00725585">
      <w:pPr>
        <w:numPr>
          <w:ilvl w:val="1"/>
          <w:numId w:val="19"/>
        </w:numPr>
        <w:spacing w:line="360" w:lineRule="auto"/>
        <w:ind w:left="993" w:hanging="426"/>
      </w:pPr>
      <w:r w:rsidRPr="00E45EDB">
        <w:t xml:space="preserve">zapoznał i stosuje się do Instrukcji składania ofert/wniosków dostępnej </w:t>
      </w:r>
      <w:hyperlink r:id="rId36" w:history="1">
        <w:r w:rsidRPr="00E45EDB">
          <w:rPr>
            <w:rStyle w:val="Hipercze"/>
            <w:color w:val="1155CC"/>
          </w:rPr>
          <w:t>pod linkiem</w:t>
        </w:r>
      </w:hyperlink>
      <w:r w:rsidRPr="00E45EDB">
        <w:t xml:space="preserve">. </w:t>
      </w:r>
    </w:p>
    <w:p w14:paraId="70DDF2AD" w14:textId="38116C2B" w:rsidR="00E45EDB" w:rsidRPr="00E45EDB" w:rsidRDefault="00E45EDB" w:rsidP="00725585">
      <w:pPr>
        <w:numPr>
          <w:ilvl w:val="0"/>
          <w:numId w:val="17"/>
        </w:numPr>
        <w:spacing w:line="360" w:lineRule="auto"/>
        <w:ind w:left="567" w:hanging="567"/>
        <w:rPr>
          <w:rFonts w:eastAsia="Calibri"/>
        </w:rPr>
      </w:pPr>
      <w:r w:rsidRPr="00E45EDB">
        <w:rPr>
          <w:b/>
        </w:rPr>
        <w:t xml:space="preserve">Zamawiający nie ponosi odpowiedzialności za złożenie oferty w sposób niezgodny z Instrukcją korzystania z </w:t>
      </w:r>
      <w:r w:rsidRPr="006D3D11">
        <w:rPr>
          <w:b/>
        </w:rPr>
        <w:t>platformazakupowa.pl</w:t>
      </w:r>
      <w:r w:rsidRPr="00E45EDB">
        <w:t xml:space="preserve">, w szczególności za sytuację, gdy zamawiający zapozna się z treścią oferty przed upływem terminu składania ofert (np. złożenie oferty w zakładce „Wyślij wiadomość do zamawiającego”). </w:t>
      </w:r>
      <w:r w:rsidRPr="00E45EDB">
        <w:br/>
        <w:t xml:space="preserve">Taka oferta zostanie uznana przez Zamawiającego za ofertę handlową i nie będzie </w:t>
      </w:r>
      <w:r w:rsidRPr="00E45EDB">
        <w:lastRenderedPageBreak/>
        <w:t>brana pod uwagę w przedmiotowym postępowaniu ponieważ nie został spełniony obowiązek narzucony w art. 221 ustawy Pzp.</w:t>
      </w:r>
    </w:p>
    <w:p w14:paraId="0DB3DDCD" w14:textId="1FD504B1" w:rsidR="00E45EDB" w:rsidRPr="00E45EDB" w:rsidRDefault="00E45EDB" w:rsidP="00725585">
      <w:pPr>
        <w:numPr>
          <w:ilvl w:val="0"/>
          <w:numId w:val="17"/>
        </w:numPr>
        <w:spacing w:line="360" w:lineRule="auto"/>
        <w:ind w:left="567" w:hanging="567"/>
      </w:pPr>
      <w:r w:rsidRPr="00E45EDB">
        <w:t xml:space="preserve">Zamawiający informuje, że instrukcje korzystania z </w:t>
      </w:r>
      <w:r w:rsidRPr="006D3D11">
        <w:t>platformazakupowa.pl</w:t>
      </w:r>
      <w:r w:rsidRPr="00E45EDB">
        <w:t xml:space="preserve"> dotyczące w szczególności logowania, składania wniosków o wyjaśnienie treści SWZ, składania ofert oraz innych czynności podejmowanych w niniejszym postępowaniu przy użyciu </w:t>
      </w:r>
      <w:r w:rsidRPr="006D3D11">
        <w:t>platformazakupowa.pl</w:t>
      </w:r>
      <w:r w:rsidRPr="00E45EDB">
        <w:t xml:space="preserve"> znajdują się w zakładce „Instrukcje dla Wykonawców" na stronie internetowej pod adresem: </w:t>
      </w:r>
      <w:hyperlink r:id="rId37" w:history="1">
        <w:r w:rsidR="009F5706" w:rsidRPr="00AC7426">
          <w:rPr>
            <w:rStyle w:val="Hipercze"/>
          </w:rPr>
          <w:t>https://platformazakupowa.pl/strona/45-instrukcje</w:t>
        </w:r>
      </w:hyperlink>
    </w:p>
    <w:p w14:paraId="4850AAC2" w14:textId="77777777" w:rsidR="00E45EDB" w:rsidRPr="00FC303B" w:rsidRDefault="00E45EDB" w:rsidP="006D3D11">
      <w:pPr>
        <w:pStyle w:val="Nagwek2"/>
        <w:shd w:val="clear" w:color="auto" w:fill="D9D9D9" w:themeFill="background1" w:themeFillShade="D9"/>
        <w:spacing w:before="240" w:after="240"/>
        <w:ind w:left="1418" w:hanging="1418"/>
        <w:rPr>
          <w:rFonts w:eastAsia="Arial"/>
          <w:b/>
          <w:bCs/>
          <w:sz w:val="24"/>
          <w:szCs w:val="24"/>
        </w:rPr>
      </w:pPr>
      <w:bookmarkStart w:id="20" w:name="_Toc65239239"/>
      <w:r w:rsidRPr="00FC303B">
        <w:rPr>
          <w:rFonts w:eastAsia="Arial"/>
          <w:b/>
          <w:bCs/>
          <w:sz w:val="24"/>
          <w:szCs w:val="24"/>
        </w:rPr>
        <w:t>Rozdział XI. Opis sposobu przygotowania oferty oraz dokumentów wymaganych przez Zamawiającego w SWZ</w:t>
      </w:r>
      <w:bookmarkEnd w:id="20"/>
    </w:p>
    <w:p w14:paraId="59B3B189" w14:textId="68B0FE3D" w:rsidR="00E45EDB" w:rsidRPr="00E45EDB" w:rsidRDefault="00E45EDB" w:rsidP="00725585">
      <w:pPr>
        <w:numPr>
          <w:ilvl w:val="0"/>
          <w:numId w:val="20"/>
        </w:numPr>
        <w:spacing w:line="360" w:lineRule="auto"/>
        <w:ind w:left="567" w:hanging="567"/>
        <w:rPr>
          <w:rFonts w:eastAsia="Calibri"/>
        </w:rPr>
      </w:pPr>
      <w:r w:rsidRPr="00E45EDB">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5EDB">
        <w:rPr>
          <w:b/>
        </w:rPr>
        <w:t xml:space="preserve">opcja rekomendowana </w:t>
      </w:r>
      <w:r w:rsidRPr="00E45EDB">
        <w:t>przez</w:t>
      </w:r>
      <w:r w:rsidRPr="00E45EDB">
        <w:rPr>
          <w:b/>
        </w:rPr>
        <w:t xml:space="preserve"> </w:t>
      </w:r>
      <w:r w:rsidRPr="006D3D11">
        <w:rPr>
          <w:b/>
        </w:rPr>
        <w:t>platformazakupowa.pl</w:t>
      </w:r>
      <w:r w:rsidRPr="00E45EDB">
        <w:t xml:space="preserve">) oraz dodatkowo dla całego pakietu dokumentów w kroku 2 </w:t>
      </w:r>
      <w:r w:rsidRPr="00E45EDB">
        <w:rPr>
          <w:b/>
        </w:rPr>
        <w:t xml:space="preserve">Formularza składania oferty lub wniosku </w:t>
      </w:r>
      <w:r w:rsidRPr="00E45EDB">
        <w:t xml:space="preserve">(po kliknięciu w przycisk </w:t>
      </w:r>
      <w:r w:rsidRPr="00E45EDB">
        <w:rPr>
          <w:b/>
        </w:rPr>
        <w:t>Przejdź do podsumowania</w:t>
      </w:r>
      <w:r w:rsidRPr="00E45EDB">
        <w:t>).</w:t>
      </w:r>
    </w:p>
    <w:p w14:paraId="5DAEC589" w14:textId="77777777" w:rsidR="00E45EDB" w:rsidRPr="00E45EDB" w:rsidRDefault="00E45EDB" w:rsidP="00725585">
      <w:pPr>
        <w:numPr>
          <w:ilvl w:val="0"/>
          <w:numId w:val="20"/>
        </w:numPr>
        <w:spacing w:line="360" w:lineRule="auto"/>
        <w:ind w:left="567" w:hanging="567"/>
      </w:pPr>
      <w:r w:rsidRPr="00E45ED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45EDB">
        <w:rPr>
          <w:b/>
          <w:bCs/>
        </w:rPr>
        <w:t xml:space="preserve">oryginał </w:t>
      </w:r>
      <w:r w:rsidRPr="00E45EDB">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DD00C6" w14:textId="77777777" w:rsidR="00E45EDB" w:rsidRPr="00E45EDB" w:rsidRDefault="00E45EDB" w:rsidP="00725585">
      <w:pPr>
        <w:numPr>
          <w:ilvl w:val="0"/>
          <w:numId w:val="20"/>
        </w:numPr>
        <w:spacing w:line="360" w:lineRule="auto"/>
        <w:ind w:left="567" w:hanging="567"/>
        <w:jc w:val="both"/>
      </w:pPr>
      <w:r w:rsidRPr="00E45EDB">
        <w:t>Oferta powinna być:</w:t>
      </w:r>
    </w:p>
    <w:p w14:paraId="7D7363E6" w14:textId="77777777" w:rsidR="00E45EDB" w:rsidRPr="00E45EDB" w:rsidRDefault="00E45EDB" w:rsidP="00725585">
      <w:pPr>
        <w:numPr>
          <w:ilvl w:val="1"/>
          <w:numId w:val="21"/>
        </w:numPr>
        <w:spacing w:line="360" w:lineRule="auto"/>
        <w:ind w:left="993" w:hanging="426"/>
      </w:pPr>
      <w:r w:rsidRPr="00E45EDB">
        <w:t>sporządzona na podstawie załączników niniejszej SWZ w języku polskim,</w:t>
      </w:r>
    </w:p>
    <w:p w14:paraId="4ECC62B1" w14:textId="78E2AB5B" w:rsidR="00E45EDB" w:rsidRPr="00E45EDB" w:rsidRDefault="00E45EDB" w:rsidP="00725585">
      <w:pPr>
        <w:numPr>
          <w:ilvl w:val="1"/>
          <w:numId w:val="21"/>
        </w:numPr>
        <w:spacing w:line="360" w:lineRule="auto"/>
        <w:ind w:left="993" w:hanging="426"/>
      </w:pPr>
      <w:r w:rsidRPr="00E45EDB">
        <w:t xml:space="preserve">złożona przy użyciu środków komunikacji elektronicznej tzn. za pośrednictwem </w:t>
      </w:r>
      <w:r w:rsidRPr="00774225">
        <w:t>platformazakupowa.pl</w:t>
      </w:r>
      <w:r w:rsidRPr="00E45EDB">
        <w:t>,</w:t>
      </w:r>
    </w:p>
    <w:p w14:paraId="11F30F1F" w14:textId="77777777" w:rsidR="00E45EDB" w:rsidRPr="00E45EDB" w:rsidRDefault="00E45EDB" w:rsidP="00725585">
      <w:pPr>
        <w:numPr>
          <w:ilvl w:val="1"/>
          <w:numId w:val="21"/>
        </w:numPr>
        <w:spacing w:line="360" w:lineRule="auto"/>
        <w:ind w:left="993" w:hanging="426"/>
        <w:rPr>
          <w:rFonts w:eastAsia="Calibri"/>
        </w:rPr>
      </w:pPr>
      <w:r w:rsidRPr="00E45EDB">
        <w:t xml:space="preserve">podpisana </w:t>
      </w:r>
      <w:hyperlink r:id="rId38" w:history="1">
        <w:r w:rsidRPr="00E45EDB">
          <w:rPr>
            <w:rStyle w:val="Hipercze"/>
            <w:b/>
            <w:color w:val="1155CC"/>
          </w:rPr>
          <w:t>kwalifikowanym podpisem elektronicznym</w:t>
        </w:r>
      </w:hyperlink>
      <w:r w:rsidRPr="00E45EDB">
        <w:t xml:space="preserve"> lub </w:t>
      </w:r>
      <w:hyperlink r:id="rId39" w:history="1">
        <w:r w:rsidRPr="00E45EDB">
          <w:rPr>
            <w:rStyle w:val="Hipercze"/>
            <w:b/>
            <w:color w:val="1155CC"/>
          </w:rPr>
          <w:t>podpisem zaufanym</w:t>
        </w:r>
      </w:hyperlink>
      <w:r w:rsidRPr="00E45EDB">
        <w:t xml:space="preserve"> lub </w:t>
      </w:r>
      <w:hyperlink r:id="rId40" w:history="1">
        <w:r w:rsidRPr="00E45EDB">
          <w:rPr>
            <w:rStyle w:val="Hipercze"/>
            <w:b/>
            <w:color w:val="1155CC"/>
          </w:rPr>
          <w:t>podpisem osobistym</w:t>
        </w:r>
      </w:hyperlink>
      <w:r w:rsidRPr="00E45EDB">
        <w:t xml:space="preserve"> przez umocowaną osobę/osoby.</w:t>
      </w:r>
    </w:p>
    <w:p w14:paraId="3497E48A" w14:textId="77777777" w:rsidR="00E45EDB" w:rsidRPr="00E45EDB" w:rsidRDefault="00E45EDB" w:rsidP="006D3D11">
      <w:pPr>
        <w:spacing w:line="360" w:lineRule="auto"/>
        <w:ind w:left="567"/>
        <w:rPr>
          <w:rFonts w:eastAsia="Calibri"/>
          <w:b/>
          <w:bCs/>
        </w:rPr>
      </w:pPr>
      <w:r w:rsidRPr="00E45EDB">
        <w:rPr>
          <w:b/>
          <w:bCs/>
        </w:rPr>
        <w:t>Uwaga: Istotne informa</w:t>
      </w:r>
      <w:r w:rsidRPr="0045739F">
        <w:rPr>
          <w:b/>
          <w:bCs/>
        </w:rPr>
        <w:t>cje w zakresie podpisów zawiera Rozdział XXII Zalecenia Zamawiającego.</w:t>
      </w:r>
    </w:p>
    <w:p w14:paraId="42275886" w14:textId="77777777" w:rsidR="00E45EDB" w:rsidRPr="00E45EDB" w:rsidRDefault="00E45EDB" w:rsidP="00725585">
      <w:pPr>
        <w:numPr>
          <w:ilvl w:val="0"/>
          <w:numId w:val="20"/>
        </w:numPr>
        <w:spacing w:line="360" w:lineRule="auto"/>
        <w:ind w:left="567" w:hanging="567"/>
      </w:pPr>
      <w:r w:rsidRPr="00E45EDB">
        <w:t xml:space="preserve">Podpisy kwalifikowane wykorzystywane przez Wykonawców do podpisywania wszelkich plików muszą spełniać Rozporządzenie Parlamentu Europejskiego i Rady w </w:t>
      </w:r>
      <w:r w:rsidRPr="00E45EDB">
        <w:lastRenderedPageBreak/>
        <w:t>sprawie identyfikacji elektronicznej i usług zaufania w odniesieniu do transakcji elektronicznych na rynku wewnętrznym (eIDAS) (UE) nr 910/2014 – od 1 lipca 2016 roku.</w:t>
      </w:r>
    </w:p>
    <w:p w14:paraId="7A7BF713" w14:textId="77777777" w:rsidR="00E45EDB" w:rsidRPr="00E45EDB" w:rsidRDefault="00E45EDB" w:rsidP="00725585">
      <w:pPr>
        <w:numPr>
          <w:ilvl w:val="0"/>
          <w:numId w:val="20"/>
        </w:numPr>
        <w:spacing w:line="360" w:lineRule="auto"/>
        <w:ind w:left="567" w:hanging="567"/>
      </w:pPr>
      <w:r w:rsidRPr="00E45EDB">
        <w:t>W przypadku wykorzystania formatu podpisu XAdES zewnętrzny, Zamawiający wymaga dołączenia odpowiedniej ilości plików tj. podpisywanych plików z danymi oraz plików XAdES.</w:t>
      </w:r>
    </w:p>
    <w:p w14:paraId="00C29169" w14:textId="77777777" w:rsidR="00E45EDB" w:rsidRPr="00E45EDB" w:rsidRDefault="00E45EDB" w:rsidP="00725585">
      <w:pPr>
        <w:numPr>
          <w:ilvl w:val="0"/>
          <w:numId w:val="20"/>
        </w:numPr>
        <w:spacing w:line="360" w:lineRule="auto"/>
        <w:ind w:left="567" w:hanging="567"/>
      </w:pPr>
      <w:r w:rsidRPr="00E45EDB">
        <w:t xml:space="preserve">Zgodnie z art. 18 ust. 3 ustawy Pzp, nie ujawnia się informacji stanowiących </w:t>
      </w:r>
      <w:r w:rsidRPr="00E45EDB">
        <w:rPr>
          <w:b/>
          <w:bCs/>
        </w:rPr>
        <w:t xml:space="preserve">tajemnicę przedsiębiorstwa, </w:t>
      </w:r>
      <w:r w:rsidRPr="00E45EDB">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33C0E2" w14:textId="507933F3" w:rsidR="00E45EDB" w:rsidRPr="00E45EDB" w:rsidRDefault="00E45EDB" w:rsidP="00725585">
      <w:pPr>
        <w:numPr>
          <w:ilvl w:val="0"/>
          <w:numId w:val="20"/>
        </w:numPr>
        <w:spacing w:line="360" w:lineRule="auto"/>
        <w:ind w:left="567" w:hanging="567"/>
        <w:jc w:val="both"/>
      </w:pPr>
      <w:r w:rsidRPr="00E45EDB">
        <w:t xml:space="preserve">Wykonawca, za pośrednictwem </w:t>
      </w:r>
      <w:r w:rsidRPr="00774225">
        <w:t>platformazakupowa.pl</w:t>
      </w:r>
      <w:r w:rsidRPr="00E45EDB">
        <w:t xml:space="preserve"> może przed upływem terminu do składania ofert zmienić lub wycofać ofertę. Sposób dokonywania zmiany lub wycofania oferty zamieszczono w instrukcji zamieszczonej na stronie internetowej pod adresem:</w:t>
      </w:r>
      <w:r w:rsidR="000F1192">
        <w:t xml:space="preserve"> </w:t>
      </w:r>
      <w:hyperlink r:id="rId41" w:history="1">
        <w:r w:rsidR="00774225" w:rsidRPr="00AC7426">
          <w:rPr>
            <w:rStyle w:val="Hipercze"/>
          </w:rPr>
          <w:t>https://platformazakupowa.pl/strona/45-instrukcje</w:t>
        </w:r>
      </w:hyperlink>
    </w:p>
    <w:p w14:paraId="2B7B662F" w14:textId="77777777" w:rsidR="00E45EDB" w:rsidRPr="00E45EDB" w:rsidRDefault="00E45EDB" w:rsidP="00725585">
      <w:pPr>
        <w:numPr>
          <w:ilvl w:val="0"/>
          <w:numId w:val="20"/>
        </w:numPr>
        <w:spacing w:line="360" w:lineRule="auto"/>
        <w:ind w:left="567" w:hanging="567"/>
      </w:pPr>
      <w:r w:rsidRPr="00E45EDB">
        <w:t>Każdy z Wykonawców może złożyć tylko jedną ofertę. Złożenie większej liczby ofert lub oferty zawierającej propozycje wariantowe spowoduje odrzucenie ofert/y.</w:t>
      </w:r>
    </w:p>
    <w:p w14:paraId="380BE8E0" w14:textId="77777777" w:rsidR="00E45EDB" w:rsidRPr="00E45EDB" w:rsidRDefault="00E45EDB" w:rsidP="00725585">
      <w:pPr>
        <w:numPr>
          <w:ilvl w:val="0"/>
          <w:numId w:val="20"/>
        </w:numPr>
        <w:spacing w:line="360" w:lineRule="auto"/>
        <w:ind w:left="567" w:hanging="567"/>
      </w:pPr>
      <w:r w:rsidRPr="00E45EDB">
        <w:t>Ceny oferty muszą zawierać wszystkie koszty, jakie musi ponieść Wykonawca, aby zrealizować zamówienie z najwyższą starannością oraz ewentualne rabaty.</w:t>
      </w:r>
    </w:p>
    <w:p w14:paraId="3BF19E03" w14:textId="77777777" w:rsidR="00E45EDB" w:rsidRPr="00E45EDB" w:rsidRDefault="00E45EDB" w:rsidP="00725585">
      <w:pPr>
        <w:numPr>
          <w:ilvl w:val="0"/>
          <w:numId w:val="20"/>
        </w:numPr>
        <w:spacing w:line="360" w:lineRule="auto"/>
        <w:ind w:left="567" w:hanging="567"/>
      </w:pPr>
      <w:r w:rsidRPr="00E45ED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479B40" w14:textId="77777777" w:rsidR="00E45EDB" w:rsidRPr="00E45EDB" w:rsidRDefault="00E45EDB" w:rsidP="00725585">
      <w:pPr>
        <w:numPr>
          <w:ilvl w:val="0"/>
          <w:numId w:val="20"/>
        </w:numPr>
        <w:spacing w:line="360" w:lineRule="auto"/>
        <w:ind w:left="567" w:hanging="567"/>
      </w:pPr>
      <w:r w:rsidRPr="00E45EDB">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1BCF00" w14:textId="77777777" w:rsidR="00E45EDB" w:rsidRPr="00E45EDB" w:rsidRDefault="00E45EDB" w:rsidP="00725585">
      <w:pPr>
        <w:numPr>
          <w:ilvl w:val="0"/>
          <w:numId w:val="20"/>
        </w:numPr>
        <w:spacing w:line="360" w:lineRule="auto"/>
        <w:ind w:left="567" w:hanging="567"/>
      </w:pPr>
      <w:r w:rsidRPr="00E45EDB">
        <w:t>Maksymalny rozmiar jednego pliku przesyłanego za pośrednictwem dedykowanych formularzy do: złożenia, zmiany, wycofania oferty wynosi 150 MB natomiast przy komunikacji wielkość pliku to maksymalnie 500 MB.</w:t>
      </w:r>
    </w:p>
    <w:p w14:paraId="7AE10A4A" w14:textId="77777777" w:rsidR="00E45EDB" w:rsidRPr="00E45EDB" w:rsidRDefault="00E45EDB" w:rsidP="00725585">
      <w:pPr>
        <w:numPr>
          <w:ilvl w:val="0"/>
          <w:numId w:val="20"/>
        </w:numPr>
        <w:spacing w:line="360" w:lineRule="auto"/>
        <w:ind w:left="567" w:hanging="567"/>
      </w:pPr>
      <w:r w:rsidRPr="00E45EDB">
        <w:t>Pełnomocnictwo do złożenia oferty musi być złożone w oryginale, w takiej samej formie jak składana oferta (w formie elektronicznej lub w postaci elektronicznej).</w:t>
      </w:r>
    </w:p>
    <w:p w14:paraId="2654AA2D" w14:textId="77777777" w:rsidR="00E45EDB" w:rsidRPr="00E45EDB" w:rsidRDefault="00E45EDB" w:rsidP="00725585">
      <w:pPr>
        <w:numPr>
          <w:ilvl w:val="0"/>
          <w:numId w:val="20"/>
        </w:numPr>
        <w:spacing w:line="360" w:lineRule="auto"/>
        <w:ind w:left="567" w:hanging="567"/>
      </w:pPr>
      <w:r w:rsidRPr="00E45EDB">
        <w:lastRenderedPageBreak/>
        <w:t>Dopuszcza się także złożenie elektronicznej kopii (skanu) pełnomocnictwa sporządzonego uprzednio w formie pisemnej, w formie elektronicznego poświadczenia sporządzonego zgodnie z art. 97 §</w:t>
      </w:r>
      <w:r w:rsidR="005A1E26">
        <w:t xml:space="preserve"> </w:t>
      </w:r>
      <w:r w:rsidRPr="00E45EDB">
        <w:t>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w:t>
      </w:r>
    </w:p>
    <w:p w14:paraId="19114C67"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1" w:name="_Toc65239240"/>
      <w:r w:rsidRPr="005A1E26">
        <w:rPr>
          <w:rFonts w:eastAsia="Arial"/>
          <w:b/>
          <w:bCs/>
          <w:sz w:val="24"/>
          <w:szCs w:val="24"/>
        </w:rPr>
        <w:t>Rozdział XII. Sposób obliczania ceny oferty</w:t>
      </w:r>
      <w:bookmarkEnd w:id="21"/>
    </w:p>
    <w:p w14:paraId="784F2557" w14:textId="5CAC5045" w:rsidR="001709C5" w:rsidRPr="004F2E8B" w:rsidRDefault="009467A2" w:rsidP="00725585">
      <w:pPr>
        <w:pStyle w:val="Akapitzlist"/>
        <w:numPr>
          <w:ilvl w:val="3"/>
          <w:numId w:val="20"/>
        </w:numPr>
        <w:spacing w:line="360" w:lineRule="auto"/>
        <w:ind w:left="567" w:hanging="567"/>
        <w:rPr>
          <w:rFonts w:ascii="Arial" w:hAnsi="Arial" w:cs="Arial"/>
        </w:rPr>
      </w:pPr>
      <w:r w:rsidRPr="004F2E8B">
        <w:rPr>
          <w:rFonts w:ascii="Arial" w:hAnsi="Arial" w:cs="Arial"/>
        </w:rPr>
        <w:t xml:space="preserve">Cenę oferty należy </w:t>
      </w:r>
      <w:r w:rsidR="00921EF4" w:rsidRPr="004F2E8B">
        <w:rPr>
          <w:rFonts w:ascii="Arial" w:hAnsi="Arial" w:cs="Arial"/>
        </w:rPr>
        <w:t>skalkulować na podstawie ryczałtowych cen jednostkowych netto wskazanych w Formularzu cenowym, zgodnie z instrukcją zawartą w Formularzu oferty, którego wzór stanowi załącznik nr 1 do SWZ</w:t>
      </w:r>
      <w:r w:rsidR="004F2E8B" w:rsidRPr="004F2E8B">
        <w:rPr>
          <w:rFonts w:ascii="Arial" w:hAnsi="Arial" w:cs="Arial"/>
        </w:rPr>
        <w:t>.</w:t>
      </w:r>
    </w:p>
    <w:p w14:paraId="44B63657" w14:textId="7812910E" w:rsidR="009F5706" w:rsidRPr="001709C5" w:rsidRDefault="009467A2" w:rsidP="00725585">
      <w:pPr>
        <w:pStyle w:val="Akapitzlist"/>
        <w:numPr>
          <w:ilvl w:val="3"/>
          <w:numId w:val="20"/>
        </w:numPr>
        <w:spacing w:line="360" w:lineRule="auto"/>
        <w:ind w:left="567" w:hanging="567"/>
        <w:rPr>
          <w:rFonts w:ascii="Arial" w:hAnsi="Arial" w:cs="Arial"/>
        </w:rPr>
      </w:pPr>
      <w:r w:rsidRPr="009467A2">
        <w:rPr>
          <w:rFonts w:ascii="Arial" w:eastAsia="Times New Roman" w:hAnsi="Arial" w:cs="Arial"/>
        </w:rPr>
        <w:t xml:space="preserve">Cena ma być wyrażona w PLN (polskich złotych) zgodnie </w:t>
      </w:r>
      <w:r w:rsidRPr="009F5706">
        <w:rPr>
          <w:rFonts w:ascii="Arial" w:eastAsia="Times New Roman" w:hAnsi="Arial" w:cs="Arial"/>
        </w:rPr>
        <w:t xml:space="preserve">z </w:t>
      </w:r>
      <w:r w:rsidRPr="001709C5">
        <w:rPr>
          <w:rFonts w:ascii="Arial" w:eastAsia="Times New Roman" w:hAnsi="Arial" w:cs="Arial"/>
        </w:rPr>
        <w:t>polskim systemem płatniczym z dokładnością do drugiego miejsca po przecinku.</w:t>
      </w:r>
    </w:p>
    <w:p w14:paraId="58F90A79" w14:textId="6513A0A4" w:rsidR="001709C5" w:rsidRPr="001709C5" w:rsidRDefault="001709C5" w:rsidP="00725585">
      <w:pPr>
        <w:pStyle w:val="Akapitzlist"/>
        <w:numPr>
          <w:ilvl w:val="3"/>
          <w:numId w:val="20"/>
        </w:numPr>
        <w:spacing w:line="360" w:lineRule="auto"/>
        <w:ind w:left="567" w:hanging="567"/>
        <w:rPr>
          <w:rFonts w:ascii="Arial" w:hAnsi="Arial" w:cs="Arial"/>
        </w:rPr>
      </w:pPr>
      <w:r w:rsidRPr="001709C5">
        <w:rPr>
          <w:rFonts w:ascii="Arial" w:hAnsi="Arial" w:cs="Arial"/>
        </w:rPr>
        <w:t>Cena oferty winna zawierać podatek VAT w stawce obowiązującej dla przedmiotu zamówienia na dzień składania ofert prawidłowo ustaloną przez Wykonawcę.</w:t>
      </w:r>
    </w:p>
    <w:p w14:paraId="19B942C5" w14:textId="7523A9FC" w:rsidR="009F5706" w:rsidRPr="000E2248" w:rsidRDefault="009F5706" w:rsidP="00725585">
      <w:pPr>
        <w:pStyle w:val="Akapitzlist"/>
        <w:numPr>
          <w:ilvl w:val="3"/>
          <w:numId w:val="20"/>
        </w:numPr>
        <w:spacing w:line="360" w:lineRule="auto"/>
        <w:ind w:left="567" w:hanging="567"/>
        <w:rPr>
          <w:rFonts w:ascii="Arial" w:hAnsi="Arial" w:cs="Arial"/>
        </w:rPr>
      </w:pPr>
      <w:r w:rsidRPr="000E2248">
        <w:rPr>
          <w:rFonts w:ascii="Arial" w:hAnsi="Arial" w:cs="Arial"/>
        </w:rPr>
        <w:t>Zamawiający nie przewiduje rozliczeń w walucie obcej.</w:t>
      </w:r>
    </w:p>
    <w:p w14:paraId="4A577694" w14:textId="77777777" w:rsidR="009F5706" w:rsidRPr="00EA593F" w:rsidRDefault="009467A2" w:rsidP="00725585">
      <w:pPr>
        <w:pStyle w:val="Akapitzlist"/>
        <w:numPr>
          <w:ilvl w:val="3"/>
          <w:numId w:val="20"/>
        </w:numPr>
        <w:spacing w:line="360" w:lineRule="auto"/>
        <w:ind w:left="567" w:hanging="567"/>
        <w:rPr>
          <w:rFonts w:ascii="Arial" w:hAnsi="Arial" w:cs="Arial"/>
        </w:rPr>
      </w:pPr>
      <w:r w:rsidRPr="000E2248">
        <w:rPr>
          <w:rFonts w:ascii="Arial" w:eastAsia="Times New Roman" w:hAnsi="Arial" w:cs="Arial"/>
        </w:rPr>
        <w:t xml:space="preserve">Zadeklarowane w ofercie ryczałtowe ceny jednostkowe netto są niezmienne w toku realizacji umowy w sprawie niniejszego zamówienia i stanowią podstawę do rozliczeń, z zastrzeżeniem przypadków </w:t>
      </w:r>
      <w:r w:rsidRPr="00EA593F">
        <w:rPr>
          <w:rFonts w:ascii="Arial" w:eastAsia="Times New Roman" w:hAnsi="Arial" w:cs="Arial"/>
        </w:rPr>
        <w:t>przewidzianych w umowie.</w:t>
      </w:r>
    </w:p>
    <w:p w14:paraId="15E27AC0" w14:textId="4B426454" w:rsidR="009F5706" w:rsidRPr="00EA593F" w:rsidRDefault="009F5706" w:rsidP="00725585">
      <w:pPr>
        <w:pStyle w:val="Akapitzlist"/>
        <w:numPr>
          <w:ilvl w:val="3"/>
          <w:numId w:val="20"/>
        </w:numPr>
        <w:spacing w:line="360" w:lineRule="auto"/>
        <w:ind w:left="567" w:hanging="567"/>
        <w:rPr>
          <w:rFonts w:ascii="Arial" w:hAnsi="Arial" w:cs="Arial"/>
        </w:rPr>
      </w:pPr>
      <w:r w:rsidRPr="00EA593F">
        <w:rPr>
          <w:rFonts w:ascii="Arial" w:hAnsi="Arial" w:cs="Arial"/>
        </w:rPr>
        <w:t>Wyliczona cena oferty brutto będzie służyć do porównania złożonych ofert i do rozliczania w trakcie realizacji zamówienia.</w:t>
      </w:r>
    </w:p>
    <w:p w14:paraId="7F7F303C" w14:textId="3240309D" w:rsidR="009467A2" w:rsidRPr="00EA593F" w:rsidRDefault="009467A2" w:rsidP="00725585">
      <w:pPr>
        <w:pStyle w:val="Akapitzlist"/>
        <w:numPr>
          <w:ilvl w:val="3"/>
          <w:numId w:val="20"/>
        </w:numPr>
        <w:spacing w:after="0" w:line="360" w:lineRule="auto"/>
        <w:ind w:left="567" w:hanging="567"/>
        <w:rPr>
          <w:rFonts w:ascii="Arial" w:hAnsi="Arial" w:cs="Arial"/>
        </w:rPr>
      </w:pPr>
      <w:r w:rsidRPr="00EA593F">
        <w:rPr>
          <w:rFonts w:ascii="Arial" w:eastAsia="Times New Roman" w:hAnsi="Arial" w:cs="Arial"/>
        </w:rPr>
        <w:t>Wykonawca kalkulując cenę</w:t>
      </w:r>
      <w:r w:rsidRPr="00EA593F">
        <w:rPr>
          <w:rFonts w:ascii="Arial" w:eastAsia="Times New Roman" w:hAnsi="Arial" w:cs="Arial"/>
          <w:strike/>
        </w:rPr>
        <w:t xml:space="preserve"> </w:t>
      </w:r>
      <w:r w:rsidRPr="00EA593F">
        <w:rPr>
          <w:rFonts w:ascii="Arial" w:eastAsia="Times New Roman" w:hAnsi="Arial" w:cs="Arial"/>
        </w:rPr>
        <w:t xml:space="preserve">oferty winien uwzględnić wszystkie koszty związane </w:t>
      </w:r>
      <w:r w:rsidRPr="00EA593F">
        <w:rPr>
          <w:rFonts w:ascii="Arial" w:eastAsia="Times New Roman" w:hAnsi="Arial" w:cs="Arial"/>
        </w:rPr>
        <w:br/>
        <w:t>z realizacją przedmiotu zamówienia</w:t>
      </w:r>
      <w:r w:rsidR="00EA593F" w:rsidRPr="00EA593F">
        <w:rPr>
          <w:rFonts w:ascii="Arial" w:eastAsia="Times New Roman" w:hAnsi="Arial" w:cs="Arial"/>
        </w:rPr>
        <w:t xml:space="preserve"> zgodnie z opisem przedmiotu zamówienia oraz projektem umowy, określonymi w SWZ.</w:t>
      </w:r>
    </w:p>
    <w:p w14:paraId="17ED197F" w14:textId="305E210C" w:rsidR="00FB691D" w:rsidRPr="00B65130" w:rsidRDefault="00FB691D" w:rsidP="00725585">
      <w:pPr>
        <w:pStyle w:val="Akapitzlist"/>
        <w:numPr>
          <w:ilvl w:val="3"/>
          <w:numId w:val="20"/>
        </w:numPr>
        <w:spacing w:line="360" w:lineRule="auto"/>
        <w:ind w:left="567" w:hanging="567"/>
        <w:rPr>
          <w:rFonts w:ascii="Arial" w:hAnsi="Arial" w:cs="Arial"/>
        </w:rPr>
      </w:pPr>
      <w:r w:rsidRPr="009467A2">
        <w:rPr>
          <w:rFonts w:ascii="Arial" w:hAnsi="Arial" w:cs="Arial"/>
        </w:rPr>
        <w:t xml:space="preserve">Wzór Formularza </w:t>
      </w:r>
      <w:r w:rsidR="009F5706">
        <w:rPr>
          <w:rFonts w:ascii="Arial" w:hAnsi="Arial" w:cs="Arial"/>
        </w:rPr>
        <w:t>o</w:t>
      </w:r>
      <w:r w:rsidRPr="009467A2">
        <w:rPr>
          <w:rFonts w:ascii="Arial" w:hAnsi="Arial" w:cs="Arial"/>
        </w:rPr>
        <w:t>fert</w:t>
      </w:r>
      <w:r w:rsidR="009F5706">
        <w:rPr>
          <w:rFonts w:ascii="Arial" w:hAnsi="Arial" w:cs="Arial"/>
        </w:rPr>
        <w:t>y</w:t>
      </w:r>
      <w:r w:rsidRPr="009467A2">
        <w:rPr>
          <w:rFonts w:ascii="Arial" w:hAnsi="Arial" w:cs="Arial"/>
        </w:rPr>
        <w:t xml:space="preserve">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w:t>
      </w:r>
      <w:r w:rsidRPr="00B65130">
        <w:rPr>
          <w:rFonts w:ascii="Arial" w:hAnsi="Arial" w:cs="Arial"/>
        </w:rPr>
        <w:t>oferty.</w:t>
      </w:r>
    </w:p>
    <w:p w14:paraId="7DF7D1CF" w14:textId="7A042556" w:rsidR="00FB691D" w:rsidRPr="00B65130" w:rsidRDefault="00FB691D" w:rsidP="00725585">
      <w:pPr>
        <w:pStyle w:val="Akapitzlist"/>
        <w:numPr>
          <w:ilvl w:val="3"/>
          <w:numId w:val="20"/>
        </w:numPr>
        <w:spacing w:line="360" w:lineRule="auto"/>
        <w:ind w:left="567" w:hanging="567"/>
        <w:rPr>
          <w:rFonts w:ascii="Arial" w:hAnsi="Arial" w:cs="Arial"/>
        </w:rPr>
      </w:pPr>
      <w:r w:rsidRPr="00B65130">
        <w:rPr>
          <w:rFonts w:ascii="Arial" w:hAnsi="Arial" w:cs="Arial"/>
        </w:rPr>
        <w:t xml:space="preserve">Sposób zapłaty i rozliczenia za realizację niniejszego zamówienia określone zostały w </w:t>
      </w:r>
      <w:r w:rsidR="009F5706" w:rsidRPr="00B65130">
        <w:rPr>
          <w:rFonts w:ascii="Arial" w:hAnsi="Arial" w:cs="Arial"/>
        </w:rPr>
        <w:t>projekcie</w:t>
      </w:r>
      <w:r w:rsidRPr="00B65130">
        <w:rPr>
          <w:rFonts w:ascii="Arial" w:hAnsi="Arial" w:cs="Arial"/>
        </w:rPr>
        <w:t xml:space="preserve"> umowy – </w:t>
      </w:r>
      <w:r w:rsidR="00174439" w:rsidRPr="00B65130">
        <w:rPr>
          <w:rFonts w:ascii="Arial" w:hAnsi="Arial" w:cs="Arial"/>
          <w:b/>
        </w:rPr>
        <w:t xml:space="preserve">Załącznik nr </w:t>
      </w:r>
      <w:r w:rsidR="00CC54ED" w:rsidRPr="00B65130">
        <w:rPr>
          <w:rFonts w:ascii="Arial" w:hAnsi="Arial" w:cs="Arial"/>
          <w:b/>
        </w:rPr>
        <w:t>8</w:t>
      </w:r>
      <w:r w:rsidR="00636BEC" w:rsidRPr="00B65130">
        <w:rPr>
          <w:rFonts w:ascii="Arial" w:hAnsi="Arial" w:cs="Arial"/>
          <w:b/>
        </w:rPr>
        <w:t xml:space="preserve"> </w:t>
      </w:r>
      <w:r w:rsidRPr="00B65130">
        <w:rPr>
          <w:rFonts w:ascii="Arial" w:hAnsi="Arial" w:cs="Arial"/>
          <w:b/>
        </w:rPr>
        <w:t>do SWZ.</w:t>
      </w:r>
    </w:p>
    <w:p w14:paraId="2738E6A4"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2" w:name="_Toc65239241"/>
      <w:r w:rsidRPr="005A1E26">
        <w:rPr>
          <w:rFonts w:eastAsia="Arial"/>
          <w:b/>
          <w:bCs/>
          <w:sz w:val="24"/>
          <w:szCs w:val="24"/>
        </w:rPr>
        <w:t>Rozdział XIII. Wymagania dotyczące wadium</w:t>
      </w:r>
      <w:bookmarkEnd w:id="22"/>
    </w:p>
    <w:p w14:paraId="4CF4DF8B" w14:textId="77777777" w:rsidR="00E45EDB" w:rsidRPr="00E45EDB" w:rsidRDefault="00E45EDB" w:rsidP="009F5706">
      <w:pPr>
        <w:spacing w:line="360" w:lineRule="auto"/>
      </w:pPr>
      <w:r w:rsidRPr="00E45EDB">
        <w:t>Zamawiający nie żąda wniesienia wadium.</w:t>
      </w:r>
    </w:p>
    <w:p w14:paraId="6930B9A6"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3" w:name="_Toc65239242"/>
      <w:r w:rsidRPr="005A1E26">
        <w:rPr>
          <w:rFonts w:eastAsia="Arial"/>
          <w:b/>
          <w:bCs/>
          <w:sz w:val="24"/>
          <w:szCs w:val="24"/>
        </w:rPr>
        <w:lastRenderedPageBreak/>
        <w:t>Rozdział XIV. Termin związania ofertą</w:t>
      </w:r>
      <w:bookmarkEnd w:id="23"/>
    </w:p>
    <w:p w14:paraId="0D4F1390" w14:textId="4F67D65E" w:rsidR="00E45EDB" w:rsidRPr="00E45EDB" w:rsidRDefault="00E45EDB" w:rsidP="00725585">
      <w:pPr>
        <w:numPr>
          <w:ilvl w:val="0"/>
          <w:numId w:val="22"/>
        </w:numPr>
        <w:spacing w:before="240" w:line="360" w:lineRule="auto"/>
        <w:ind w:left="426"/>
      </w:pPr>
      <w:r w:rsidRPr="00E45EDB">
        <w:t xml:space="preserve">Wykonawca będzie związany ofertą przez okres </w:t>
      </w:r>
      <w:r w:rsidRPr="00E45EDB">
        <w:rPr>
          <w:b/>
        </w:rPr>
        <w:t>30 dni</w:t>
      </w:r>
      <w:r w:rsidRPr="00E45EDB">
        <w:t xml:space="preserve">, </w:t>
      </w:r>
      <w:r w:rsidRPr="009918CA">
        <w:t>tj</w:t>
      </w:r>
      <w:r w:rsidRPr="00EB211B">
        <w:t xml:space="preserve">. </w:t>
      </w:r>
      <w:r w:rsidR="00265D1E" w:rsidRPr="00EB211B">
        <w:rPr>
          <w:b/>
          <w:bCs/>
        </w:rPr>
        <w:t xml:space="preserve">do dnia </w:t>
      </w:r>
      <w:r w:rsidR="00087982">
        <w:rPr>
          <w:b/>
          <w:bCs/>
          <w:color w:val="00B050"/>
        </w:rPr>
        <w:t>26</w:t>
      </w:r>
      <w:r w:rsidR="00636BEC" w:rsidRPr="00087982">
        <w:rPr>
          <w:b/>
          <w:bCs/>
          <w:color w:val="00B050"/>
        </w:rPr>
        <w:t>.0</w:t>
      </w:r>
      <w:r w:rsidR="00EB211B" w:rsidRPr="00087982">
        <w:rPr>
          <w:b/>
          <w:bCs/>
          <w:color w:val="00B050"/>
        </w:rPr>
        <w:t>9</w:t>
      </w:r>
      <w:r w:rsidR="00636BEC" w:rsidRPr="00087982">
        <w:rPr>
          <w:b/>
          <w:bCs/>
          <w:color w:val="00B050"/>
        </w:rPr>
        <w:t>.</w:t>
      </w:r>
      <w:r w:rsidRPr="00087982">
        <w:rPr>
          <w:b/>
          <w:bCs/>
          <w:color w:val="00B050"/>
        </w:rPr>
        <w:t>202</w:t>
      </w:r>
      <w:r w:rsidR="00534091" w:rsidRPr="00087982">
        <w:rPr>
          <w:b/>
          <w:bCs/>
          <w:color w:val="00B050"/>
        </w:rPr>
        <w:t>4</w:t>
      </w:r>
      <w:r w:rsidRPr="00087982">
        <w:rPr>
          <w:b/>
          <w:bCs/>
          <w:smallCaps/>
          <w:color w:val="00B050"/>
        </w:rPr>
        <w:t xml:space="preserve"> </w:t>
      </w:r>
      <w:r w:rsidRPr="00087982">
        <w:rPr>
          <w:b/>
          <w:bCs/>
          <w:color w:val="00B050"/>
        </w:rPr>
        <w:t>r.,</w:t>
      </w:r>
      <w:r w:rsidRPr="00087982">
        <w:rPr>
          <w:color w:val="00B050"/>
        </w:rPr>
        <w:t xml:space="preserve"> </w:t>
      </w:r>
      <w:r w:rsidRPr="00EB211B">
        <w:t>który</w:t>
      </w:r>
      <w:r w:rsidRPr="00E45EDB">
        <w:t xml:space="preserve"> liczony jest od dnia upływu terminu składania ofert.</w:t>
      </w:r>
    </w:p>
    <w:p w14:paraId="2DAE3143" w14:textId="77777777" w:rsidR="00E45EDB" w:rsidRPr="00E45EDB" w:rsidRDefault="00E45EDB" w:rsidP="00725585">
      <w:pPr>
        <w:numPr>
          <w:ilvl w:val="0"/>
          <w:numId w:val="22"/>
        </w:numPr>
        <w:spacing w:line="360" w:lineRule="auto"/>
        <w:ind w:left="426"/>
      </w:pPr>
      <w:r w:rsidRPr="00E45ED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DEC11DE" w14:textId="77777777" w:rsidR="00E45EDB" w:rsidRPr="00E45EDB" w:rsidRDefault="00E45EDB" w:rsidP="00725585">
      <w:pPr>
        <w:numPr>
          <w:ilvl w:val="0"/>
          <w:numId w:val="22"/>
        </w:numPr>
        <w:spacing w:line="360" w:lineRule="auto"/>
        <w:ind w:left="426"/>
        <w:rPr>
          <w:b/>
          <w:bCs/>
        </w:rPr>
      </w:pPr>
      <w:r w:rsidRPr="00E45EDB">
        <w:t xml:space="preserve">Odmowa wyrażenia zgody na przedłużenie terminu związania ofertą powoduje </w:t>
      </w:r>
      <w:r w:rsidRPr="00E45EDB">
        <w:rPr>
          <w:b/>
          <w:bCs/>
        </w:rPr>
        <w:t>odrzucenie oferty na podstawie art. 226 ust. 1 pkt 12 ustawy Pzp.</w:t>
      </w:r>
    </w:p>
    <w:p w14:paraId="44764C3D" w14:textId="1B80B263" w:rsidR="00E45EDB" w:rsidRPr="002A3627" w:rsidRDefault="00E45EDB" w:rsidP="009F5706">
      <w:pPr>
        <w:pStyle w:val="Nagwek2"/>
        <w:shd w:val="clear" w:color="auto" w:fill="D9D9D9" w:themeFill="background1" w:themeFillShade="D9"/>
        <w:spacing w:before="240" w:after="240"/>
        <w:rPr>
          <w:rFonts w:eastAsia="Arial"/>
          <w:b/>
          <w:bCs/>
          <w:sz w:val="24"/>
          <w:szCs w:val="24"/>
        </w:rPr>
      </w:pPr>
      <w:bookmarkStart w:id="24" w:name="_Toc65239243"/>
      <w:r w:rsidRPr="002A3627">
        <w:rPr>
          <w:rFonts w:eastAsia="Arial"/>
          <w:b/>
          <w:bCs/>
          <w:sz w:val="24"/>
          <w:szCs w:val="24"/>
        </w:rPr>
        <w:t xml:space="preserve">Rozdział XV. </w:t>
      </w:r>
      <w:r w:rsidR="009F5706">
        <w:rPr>
          <w:rFonts w:eastAsia="Arial"/>
          <w:b/>
          <w:bCs/>
          <w:sz w:val="24"/>
          <w:szCs w:val="24"/>
        </w:rPr>
        <w:t>Sposób</w:t>
      </w:r>
      <w:r w:rsidRPr="002A3627">
        <w:rPr>
          <w:rFonts w:eastAsia="Arial"/>
          <w:b/>
          <w:bCs/>
          <w:sz w:val="24"/>
          <w:szCs w:val="24"/>
        </w:rPr>
        <w:t xml:space="preserve"> i termin składania ofert</w:t>
      </w:r>
      <w:bookmarkEnd w:id="24"/>
    </w:p>
    <w:p w14:paraId="09578ACB" w14:textId="1DD281E8" w:rsidR="00E45EDB" w:rsidRPr="00F274A6" w:rsidRDefault="00E45EDB" w:rsidP="00725585">
      <w:pPr>
        <w:numPr>
          <w:ilvl w:val="0"/>
          <w:numId w:val="23"/>
        </w:numPr>
        <w:spacing w:before="240" w:line="360" w:lineRule="auto"/>
        <w:ind w:left="426" w:hanging="426"/>
        <w:rPr>
          <w:b/>
          <w:bCs/>
        </w:rPr>
      </w:pPr>
      <w:r w:rsidRPr="00E45EDB">
        <w:t xml:space="preserve">Ofertę wraz z wymaganymi dokumentami należy umieścić na </w:t>
      </w:r>
      <w:r w:rsidRPr="009F5706">
        <w:t>platformazakupowa.pl</w:t>
      </w:r>
      <w:r w:rsidRPr="00E45EDB">
        <w:t xml:space="preserve"> pod adrese</w:t>
      </w:r>
      <w:r w:rsidR="009F5706">
        <w:t>m</w:t>
      </w:r>
      <w:r w:rsidRPr="00E45EDB">
        <w:t>:</w:t>
      </w:r>
      <w:r w:rsidR="009F5706">
        <w:t xml:space="preserve"> </w:t>
      </w:r>
      <w:hyperlink r:id="rId42" w:history="1">
        <w:r w:rsidR="005F10CE" w:rsidRPr="00924D16">
          <w:rPr>
            <w:rStyle w:val="Hipercze"/>
          </w:rPr>
          <w:t>https://platformazakupowa.pl/transakcja/963028</w:t>
        </w:r>
      </w:hyperlink>
      <w:r w:rsidR="005F10CE">
        <w:t xml:space="preserve"> </w:t>
      </w:r>
      <w:r w:rsidRPr="00E45EDB">
        <w:t xml:space="preserve">w myśl ustawy Pzp na </w:t>
      </w:r>
      <w:r w:rsidRPr="009918CA">
        <w:t>stro</w:t>
      </w:r>
      <w:r w:rsidRPr="00EB211B">
        <w:t>nie internetowej prowadzonego postępowania</w:t>
      </w:r>
      <w:r w:rsidR="009F5706" w:rsidRPr="00EB211B">
        <w:t xml:space="preserve">, </w:t>
      </w:r>
      <w:r w:rsidRPr="00EB211B">
        <w:rPr>
          <w:b/>
          <w:bCs/>
        </w:rPr>
        <w:t>do dnia</w:t>
      </w:r>
      <w:r w:rsidR="00FB691D" w:rsidRPr="00EB211B">
        <w:rPr>
          <w:b/>
          <w:bCs/>
        </w:rPr>
        <w:t xml:space="preserve"> </w:t>
      </w:r>
      <w:r w:rsidR="00EB211B" w:rsidRPr="00087982">
        <w:rPr>
          <w:b/>
          <w:bCs/>
          <w:color w:val="00B050"/>
        </w:rPr>
        <w:t>2</w:t>
      </w:r>
      <w:r w:rsidR="00087982" w:rsidRPr="00087982">
        <w:rPr>
          <w:b/>
          <w:bCs/>
          <w:color w:val="00B050"/>
        </w:rPr>
        <w:t>8</w:t>
      </w:r>
      <w:r w:rsidR="00B34730" w:rsidRPr="00087982">
        <w:rPr>
          <w:b/>
          <w:bCs/>
          <w:color w:val="00B050"/>
        </w:rPr>
        <w:t>.0</w:t>
      </w:r>
      <w:r w:rsidR="00534091" w:rsidRPr="00087982">
        <w:rPr>
          <w:b/>
          <w:bCs/>
          <w:color w:val="00B050"/>
        </w:rPr>
        <w:t>8</w:t>
      </w:r>
      <w:r w:rsidR="00B34730" w:rsidRPr="00087982">
        <w:rPr>
          <w:b/>
          <w:bCs/>
          <w:color w:val="00B050"/>
        </w:rPr>
        <w:t>.</w:t>
      </w:r>
      <w:r w:rsidRPr="00087982">
        <w:rPr>
          <w:b/>
          <w:bCs/>
          <w:color w:val="00B050"/>
        </w:rPr>
        <w:t>202</w:t>
      </w:r>
      <w:r w:rsidR="00534091" w:rsidRPr="00087982">
        <w:rPr>
          <w:b/>
          <w:bCs/>
          <w:color w:val="00B050"/>
        </w:rPr>
        <w:t>4</w:t>
      </w:r>
      <w:r w:rsidRPr="00087982">
        <w:rPr>
          <w:b/>
          <w:bCs/>
          <w:color w:val="00B050"/>
        </w:rPr>
        <w:t xml:space="preserve"> r.</w:t>
      </w:r>
      <w:r w:rsidRPr="00087982">
        <w:rPr>
          <w:color w:val="00B050"/>
        </w:rPr>
        <w:t xml:space="preserve"> </w:t>
      </w:r>
      <w:r w:rsidRPr="00EB211B">
        <w:rPr>
          <w:b/>
          <w:bCs/>
        </w:rPr>
        <w:t>do godziny 9:00.</w:t>
      </w:r>
    </w:p>
    <w:p w14:paraId="7E743DEC" w14:textId="77777777" w:rsidR="00E45EDB" w:rsidRPr="00E45EDB" w:rsidRDefault="00E45EDB" w:rsidP="00725585">
      <w:pPr>
        <w:numPr>
          <w:ilvl w:val="0"/>
          <w:numId w:val="23"/>
        </w:numPr>
        <w:spacing w:line="360" w:lineRule="auto"/>
        <w:ind w:left="426" w:hanging="426"/>
      </w:pPr>
      <w:r w:rsidRPr="00E45EDB">
        <w:t>Do oferty należy dołączyć wszystkie wymagane w SWZ dokumenty.</w:t>
      </w:r>
    </w:p>
    <w:p w14:paraId="4C787F12" w14:textId="77777777" w:rsidR="00E45EDB" w:rsidRPr="001709C5" w:rsidRDefault="00E45EDB" w:rsidP="00725585">
      <w:pPr>
        <w:numPr>
          <w:ilvl w:val="0"/>
          <w:numId w:val="23"/>
        </w:numPr>
        <w:spacing w:line="360" w:lineRule="auto"/>
        <w:ind w:left="426" w:hanging="426"/>
      </w:pPr>
      <w:r w:rsidRPr="00E45EDB">
        <w:t>Po wypełnieniu Formularza składania oferty lub wniosku i dołączenia wszystkich wymaganych załączników należ</w:t>
      </w:r>
      <w:r w:rsidRPr="001709C5">
        <w:t>y kliknąć przycisk „Przejdź do podsumowania”.</w:t>
      </w:r>
    </w:p>
    <w:p w14:paraId="45AFA497" w14:textId="064CBFEC" w:rsidR="00E45EDB" w:rsidRPr="00E45EDB" w:rsidRDefault="00E45EDB" w:rsidP="00725585">
      <w:pPr>
        <w:numPr>
          <w:ilvl w:val="0"/>
          <w:numId w:val="23"/>
        </w:numPr>
        <w:spacing w:line="360" w:lineRule="auto"/>
        <w:ind w:left="426" w:hanging="426"/>
      </w:pPr>
      <w:r w:rsidRPr="001709C5">
        <w:t>Oferta lub wniosek składana elektronicznie musi zostać podpisana w sposób wskazany w Rozdziale XI ust. 3. W procesie</w:t>
      </w:r>
      <w:r w:rsidRPr="00E45EDB">
        <w:t xml:space="preserve"> składania oferty za pośrednictwem </w:t>
      </w:r>
      <w:r w:rsidRPr="009F5706">
        <w:t>platformazakupowa.pl</w:t>
      </w:r>
      <w:r w:rsidRPr="00E45EDB">
        <w:t xml:space="preserve">, Wykonawca powinien złożyć podpis bezpośrednio na dokumentach przesłanych za pośrednictwem </w:t>
      </w:r>
      <w:r w:rsidRPr="009F5706">
        <w:t>platformazakupowa.pl</w:t>
      </w:r>
      <w:r w:rsidRPr="00E45EDB">
        <w:t xml:space="preserve">. </w:t>
      </w:r>
      <w:r w:rsidRPr="00E45EDB">
        <w:br/>
      </w:r>
      <w:r w:rsidRPr="00E45EDB">
        <w:rPr>
          <w:b/>
          <w:bCs/>
        </w:rPr>
        <w:t>Uwaga:</w:t>
      </w:r>
      <w:r w:rsidRPr="00E45EDB">
        <w:t xml:space="preserve"> 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7E4A0088" w14:textId="77777777" w:rsidR="00E45EDB" w:rsidRPr="00E45EDB" w:rsidRDefault="00E45EDB" w:rsidP="00725585">
      <w:pPr>
        <w:numPr>
          <w:ilvl w:val="0"/>
          <w:numId w:val="23"/>
        </w:numPr>
        <w:spacing w:line="360" w:lineRule="auto"/>
        <w:ind w:left="426" w:hanging="426"/>
      </w:pPr>
      <w:r w:rsidRPr="00E45EDB">
        <w:t>Za datę złożenia oferty przyjmuje się datę jej przekazania w systemie (platformie) w drugim kroku składania oferty poprzez kliknięcie przycisku “Złóż ofertę” i wyświetlenie się komunikatu, że oferta została zaszyfrowana i złożona.</w:t>
      </w:r>
    </w:p>
    <w:p w14:paraId="78034CC7" w14:textId="05110E62" w:rsidR="00E45EDB" w:rsidRPr="00E45EDB" w:rsidRDefault="00E45EDB" w:rsidP="00725585">
      <w:pPr>
        <w:numPr>
          <w:ilvl w:val="0"/>
          <w:numId w:val="23"/>
        </w:numPr>
        <w:spacing w:after="240" w:line="360" w:lineRule="auto"/>
        <w:ind w:left="426" w:hanging="426"/>
      </w:pPr>
      <w:r w:rsidRPr="00E45EDB">
        <w:t xml:space="preserve">Szczegółowa instrukcja dla Wykonawców dotycząca złożenia, zmiany i wycofania oferty znajduje się na stronie internetowej pod adresem: </w:t>
      </w:r>
      <w:hyperlink r:id="rId43" w:history="1">
        <w:r w:rsidR="0056437B" w:rsidRPr="00AC7426">
          <w:rPr>
            <w:rStyle w:val="Hipercze"/>
          </w:rPr>
          <w:t>https://platformazakupowa.pl/strona/45-instrukcje</w:t>
        </w:r>
      </w:hyperlink>
      <w:r w:rsidRPr="00E45EDB">
        <w:rPr>
          <w:color w:val="1155CC"/>
          <w:u w:val="single"/>
        </w:rPr>
        <w:t xml:space="preserve"> .</w:t>
      </w:r>
    </w:p>
    <w:p w14:paraId="31A5535F" w14:textId="77777777" w:rsidR="00E45EDB" w:rsidRPr="009918CA" w:rsidRDefault="00E45EDB" w:rsidP="0056437B">
      <w:pPr>
        <w:pStyle w:val="Nagwek2"/>
        <w:shd w:val="clear" w:color="auto" w:fill="D9D9D9" w:themeFill="background1" w:themeFillShade="D9"/>
        <w:spacing w:line="319" w:lineRule="auto"/>
        <w:rPr>
          <w:rFonts w:eastAsia="Arial"/>
          <w:b/>
          <w:bCs/>
          <w:sz w:val="24"/>
          <w:szCs w:val="24"/>
        </w:rPr>
      </w:pPr>
      <w:bookmarkStart w:id="25" w:name="_Toc65239244"/>
      <w:r w:rsidRPr="00514823">
        <w:rPr>
          <w:rFonts w:eastAsia="Arial"/>
          <w:b/>
          <w:bCs/>
          <w:sz w:val="24"/>
          <w:szCs w:val="24"/>
        </w:rPr>
        <w:lastRenderedPageBreak/>
        <w:t xml:space="preserve">Rozdział XVI. </w:t>
      </w:r>
      <w:r w:rsidRPr="009918CA">
        <w:rPr>
          <w:rFonts w:eastAsia="Arial"/>
          <w:b/>
          <w:bCs/>
          <w:sz w:val="24"/>
          <w:szCs w:val="24"/>
        </w:rPr>
        <w:t>Otwarcie ofert</w:t>
      </w:r>
      <w:bookmarkEnd w:id="25"/>
    </w:p>
    <w:p w14:paraId="2E7C3EB3" w14:textId="19E404A9" w:rsidR="00E45EDB" w:rsidRPr="009918CA" w:rsidRDefault="00E45EDB" w:rsidP="00725585">
      <w:pPr>
        <w:numPr>
          <w:ilvl w:val="0"/>
          <w:numId w:val="24"/>
        </w:numPr>
        <w:spacing w:line="360" w:lineRule="auto"/>
        <w:ind w:left="567" w:hanging="567"/>
        <w:rPr>
          <w:b/>
          <w:bCs/>
          <w:color w:val="FF0000"/>
        </w:rPr>
      </w:pPr>
      <w:r w:rsidRPr="009918CA">
        <w:t>Otwarcie ofert następuje niezwłocznie po upływie terminu składania ofert, nie później niż następnego dnia po dniu, w któ</w:t>
      </w:r>
      <w:r w:rsidRPr="00EB211B">
        <w:t>rym upłynął termin składania ofert tj. w dniu</w:t>
      </w:r>
      <w:r w:rsidR="00B34730" w:rsidRPr="00EB211B">
        <w:t xml:space="preserve"> </w:t>
      </w:r>
      <w:r w:rsidR="00EB211B" w:rsidRPr="00087982">
        <w:rPr>
          <w:b/>
          <w:bCs/>
          <w:color w:val="00B050"/>
        </w:rPr>
        <w:t>2</w:t>
      </w:r>
      <w:r w:rsidR="00087982" w:rsidRPr="00087982">
        <w:rPr>
          <w:b/>
          <w:bCs/>
          <w:color w:val="00B050"/>
        </w:rPr>
        <w:t>8</w:t>
      </w:r>
      <w:r w:rsidR="00B34730" w:rsidRPr="00087982">
        <w:rPr>
          <w:b/>
          <w:bCs/>
          <w:color w:val="00B050"/>
        </w:rPr>
        <w:t>.0</w:t>
      </w:r>
      <w:r w:rsidR="00534091" w:rsidRPr="00087982">
        <w:rPr>
          <w:b/>
          <w:bCs/>
          <w:color w:val="00B050"/>
        </w:rPr>
        <w:t>8</w:t>
      </w:r>
      <w:r w:rsidR="00B34730" w:rsidRPr="00087982">
        <w:rPr>
          <w:b/>
          <w:bCs/>
          <w:color w:val="00B050"/>
        </w:rPr>
        <w:t>.</w:t>
      </w:r>
      <w:r w:rsidRPr="00087982">
        <w:rPr>
          <w:b/>
          <w:bCs/>
          <w:color w:val="00B050"/>
        </w:rPr>
        <w:t>202</w:t>
      </w:r>
      <w:r w:rsidR="00534091" w:rsidRPr="00087982">
        <w:rPr>
          <w:b/>
          <w:bCs/>
          <w:color w:val="00B050"/>
        </w:rPr>
        <w:t>4</w:t>
      </w:r>
      <w:r w:rsidR="00052175" w:rsidRPr="00087982">
        <w:rPr>
          <w:b/>
          <w:bCs/>
          <w:color w:val="00B050"/>
        </w:rPr>
        <w:t xml:space="preserve"> </w:t>
      </w:r>
      <w:r w:rsidRPr="00087982">
        <w:rPr>
          <w:b/>
          <w:bCs/>
          <w:color w:val="00B050"/>
        </w:rPr>
        <w:t>r.</w:t>
      </w:r>
      <w:r w:rsidRPr="00EB211B">
        <w:rPr>
          <w:b/>
          <w:bCs/>
        </w:rPr>
        <w:t xml:space="preserve"> o godz. 9:</w:t>
      </w:r>
      <w:r w:rsidR="0056437B" w:rsidRPr="00EB211B">
        <w:rPr>
          <w:b/>
          <w:bCs/>
        </w:rPr>
        <w:t>2</w:t>
      </w:r>
      <w:r w:rsidRPr="00EB211B">
        <w:rPr>
          <w:b/>
          <w:bCs/>
        </w:rPr>
        <w:t>0.</w:t>
      </w:r>
    </w:p>
    <w:p w14:paraId="6F7E3509" w14:textId="77777777" w:rsidR="00E45EDB" w:rsidRPr="00E45EDB" w:rsidRDefault="00E45EDB" w:rsidP="00725585">
      <w:pPr>
        <w:numPr>
          <w:ilvl w:val="0"/>
          <w:numId w:val="24"/>
        </w:numPr>
        <w:spacing w:line="360" w:lineRule="auto"/>
        <w:ind w:left="567" w:hanging="567"/>
      </w:pPr>
      <w:r w:rsidRPr="00E45ED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C59C92" w14:textId="77777777" w:rsidR="00E45EDB" w:rsidRPr="00E45EDB" w:rsidRDefault="00E45EDB" w:rsidP="00725585">
      <w:pPr>
        <w:numPr>
          <w:ilvl w:val="0"/>
          <w:numId w:val="24"/>
        </w:numPr>
        <w:spacing w:line="360" w:lineRule="auto"/>
        <w:ind w:left="567" w:hanging="567"/>
      </w:pPr>
      <w:r w:rsidRPr="00E45EDB">
        <w:t>Zamawiający poinformuje o zmianie terminu otwarcia ofert na stronie internetowej prowadzonego postępowania.</w:t>
      </w:r>
    </w:p>
    <w:p w14:paraId="53146215" w14:textId="77777777" w:rsidR="00E45EDB" w:rsidRPr="00E45EDB" w:rsidRDefault="00E45EDB" w:rsidP="00725585">
      <w:pPr>
        <w:numPr>
          <w:ilvl w:val="0"/>
          <w:numId w:val="24"/>
        </w:numPr>
        <w:spacing w:line="360" w:lineRule="auto"/>
        <w:ind w:left="567" w:hanging="567"/>
      </w:pPr>
      <w:r w:rsidRPr="00E45EDB">
        <w:t>Zamawiający, najpóźniej przed otwarciem ofert, udostępnia na stronie internetowej prowadzonego postępowania informację o kwocie, jaką zamierza przeznaczyć na sfinansowanie zamówienia.</w:t>
      </w:r>
    </w:p>
    <w:p w14:paraId="50039FB0" w14:textId="77777777" w:rsidR="00E45EDB" w:rsidRPr="00E45EDB" w:rsidRDefault="00E45EDB" w:rsidP="00725585">
      <w:pPr>
        <w:numPr>
          <w:ilvl w:val="0"/>
          <w:numId w:val="24"/>
        </w:numPr>
        <w:spacing w:line="360" w:lineRule="auto"/>
        <w:ind w:left="567" w:hanging="567"/>
      </w:pPr>
      <w:r w:rsidRPr="00E45EDB">
        <w:t>Zamawiający, niezwłocznie po otwarciu ofert, udostępnia na stronie internetowej prowadzonego postępowania informacje o:</w:t>
      </w:r>
    </w:p>
    <w:p w14:paraId="3611F788" w14:textId="77777777" w:rsidR="00E45EDB" w:rsidRPr="00E45EDB" w:rsidRDefault="00E45EDB" w:rsidP="00725585">
      <w:pPr>
        <w:pStyle w:val="Akapitzlist"/>
        <w:numPr>
          <w:ilvl w:val="0"/>
          <w:numId w:val="25"/>
        </w:numPr>
        <w:shd w:val="clear" w:color="auto" w:fill="FFFFFF"/>
        <w:spacing w:line="360" w:lineRule="auto"/>
        <w:ind w:left="993" w:hanging="426"/>
        <w:rPr>
          <w:rFonts w:ascii="Arial" w:hAnsi="Arial" w:cs="Arial"/>
        </w:rPr>
      </w:pPr>
      <w:r w:rsidRPr="00E45EDB">
        <w:rPr>
          <w:rFonts w:ascii="Arial" w:hAnsi="Arial" w:cs="Arial"/>
        </w:rPr>
        <w:t>nazwach albo imionach i nazwiskach oraz siedzibach lub miejscach prowadzonej działalności gospodarczej albo miejscach zamieszkania Wykonawców, których oferty zostały otwarte,</w:t>
      </w:r>
    </w:p>
    <w:p w14:paraId="6A51F904" w14:textId="77777777" w:rsidR="00E45EDB" w:rsidRPr="00E45EDB" w:rsidRDefault="00E45EDB" w:rsidP="00725585">
      <w:pPr>
        <w:pStyle w:val="Akapitzlist"/>
        <w:numPr>
          <w:ilvl w:val="0"/>
          <w:numId w:val="25"/>
        </w:numPr>
        <w:shd w:val="clear" w:color="auto" w:fill="FFFFFF"/>
        <w:spacing w:line="360" w:lineRule="auto"/>
        <w:ind w:left="993" w:hanging="426"/>
        <w:rPr>
          <w:rFonts w:ascii="Arial" w:hAnsi="Arial" w:cs="Arial"/>
        </w:rPr>
      </w:pPr>
      <w:r w:rsidRPr="00E45EDB">
        <w:rPr>
          <w:rFonts w:ascii="Arial" w:hAnsi="Arial" w:cs="Arial"/>
        </w:rPr>
        <w:t>cenach lub kosztach zawartych w ofertach.</w:t>
      </w:r>
    </w:p>
    <w:p w14:paraId="65CAFBC6" w14:textId="6A451E2C" w:rsidR="00E45EDB" w:rsidRPr="00E45EDB" w:rsidRDefault="00E45EDB" w:rsidP="00725585">
      <w:pPr>
        <w:pStyle w:val="Akapitzlist"/>
        <w:numPr>
          <w:ilvl w:val="0"/>
          <w:numId w:val="26"/>
        </w:numPr>
        <w:shd w:val="clear" w:color="auto" w:fill="FFFFFF"/>
        <w:spacing w:after="120" w:line="360" w:lineRule="auto"/>
        <w:ind w:left="567" w:hanging="567"/>
        <w:jc w:val="both"/>
        <w:rPr>
          <w:rFonts w:ascii="Arial" w:hAnsi="Arial" w:cs="Arial"/>
        </w:rPr>
      </w:pPr>
      <w:r w:rsidRPr="00E45EDB">
        <w:rPr>
          <w:rFonts w:ascii="Arial" w:hAnsi="Arial" w:cs="Arial"/>
        </w:rPr>
        <w:t>Informacja zostanie opublikowana na stronie postępowania na</w:t>
      </w:r>
      <w:r w:rsidRPr="0056437B">
        <w:rPr>
          <w:rFonts w:ascii="Arial" w:hAnsi="Arial" w:cs="Arial"/>
        </w:rPr>
        <w:t xml:space="preserve"> platformazakupowa.pl</w:t>
      </w:r>
      <w:r w:rsidR="00FC3374">
        <w:rPr>
          <w:rFonts w:ascii="Arial" w:hAnsi="Arial" w:cs="Arial"/>
        </w:rPr>
        <w:t xml:space="preserve"> </w:t>
      </w:r>
      <w:r w:rsidR="006A3892">
        <w:rPr>
          <w:rFonts w:ascii="Arial" w:hAnsi="Arial" w:cs="Arial"/>
        </w:rPr>
        <w:br/>
      </w:r>
      <w:r w:rsidR="00FC3374">
        <w:rPr>
          <w:rFonts w:ascii="Arial" w:hAnsi="Arial" w:cs="Arial"/>
        </w:rPr>
        <w:t>w sekcji „</w:t>
      </w:r>
      <w:r w:rsidRPr="00E45EDB">
        <w:rPr>
          <w:rFonts w:ascii="Arial" w:hAnsi="Arial" w:cs="Arial"/>
        </w:rPr>
        <w:t>Komunikaty”.</w:t>
      </w:r>
    </w:p>
    <w:p w14:paraId="3729B54B" w14:textId="77777777" w:rsidR="00E45EDB" w:rsidRPr="00E45EDB" w:rsidRDefault="00E45EDB" w:rsidP="0056437B">
      <w:pPr>
        <w:shd w:val="clear" w:color="auto" w:fill="FFFFFF"/>
        <w:spacing w:line="360" w:lineRule="auto"/>
      </w:pPr>
      <w:r w:rsidRPr="00E45EDB">
        <w:rPr>
          <w:b/>
        </w:rPr>
        <w:t xml:space="preserve">Uwaga! </w:t>
      </w:r>
      <w:r w:rsidRPr="00E45EDB">
        <w:t>Zgodnie z ustawą Pzp, która weszła w życie z dniem 1 stycznia 2021 r.</w:t>
      </w:r>
      <w:r w:rsidRPr="00E45EDB">
        <w:rPr>
          <w:b/>
        </w:rPr>
        <w:t xml:space="preserve"> </w:t>
      </w:r>
      <w:r w:rsidRPr="00E45EDB">
        <w:rPr>
          <w:bCs/>
        </w:rPr>
        <w:t>Zamawiający nie ma obowiązku przeprowadzania jawnej sesji otwarcia ofert</w:t>
      </w:r>
      <w:r w:rsidRPr="00E45EDB">
        <w:t xml:space="preserve"> w sposób jawny z udziałem Wykonawców lub transmitowania sesji otwarcia za pośrednictwem elektronicznych narzędzi do przekazu online a ma jedynie takie uprawnienie.</w:t>
      </w:r>
    </w:p>
    <w:p w14:paraId="561CDA55" w14:textId="30472A7A" w:rsidR="00E45EDB" w:rsidRPr="00514823" w:rsidRDefault="00E45EDB" w:rsidP="0056437B">
      <w:pPr>
        <w:pStyle w:val="Nagwek2"/>
        <w:shd w:val="clear" w:color="auto" w:fill="D9D9D9" w:themeFill="background1" w:themeFillShade="D9"/>
        <w:ind w:left="1701" w:hanging="1701"/>
        <w:rPr>
          <w:rFonts w:eastAsia="Arial"/>
          <w:b/>
          <w:bCs/>
          <w:sz w:val="24"/>
          <w:szCs w:val="24"/>
        </w:rPr>
      </w:pPr>
      <w:bookmarkStart w:id="26" w:name="_Toc65239245"/>
      <w:r w:rsidRPr="00514823">
        <w:rPr>
          <w:rFonts w:eastAsia="Arial"/>
          <w:b/>
          <w:bCs/>
          <w:sz w:val="24"/>
          <w:szCs w:val="24"/>
        </w:rPr>
        <w:t>Rozdział XVII. Opis kryteriów oceny ofert wraz z podaniem wag tych kryteriów i</w:t>
      </w:r>
      <w:r w:rsidR="0056437B">
        <w:rPr>
          <w:rFonts w:eastAsia="Arial"/>
          <w:b/>
          <w:bCs/>
          <w:sz w:val="24"/>
          <w:szCs w:val="24"/>
        </w:rPr>
        <w:t> </w:t>
      </w:r>
      <w:r w:rsidRPr="00514823">
        <w:rPr>
          <w:rFonts w:eastAsia="Arial"/>
          <w:b/>
          <w:bCs/>
          <w:sz w:val="24"/>
          <w:szCs w:val="24"/>
        </w:rPr>
        <w:t>sposobu oceny ofert</w:t>
      </w:r>
      <w:bookmarkEnd w:id="26"/>
      <w:r w:rsidRPr="00514823">
        <w:rPr>
          <w:rFonts w:eastAsia="Arial"/>
          <w:b/>
          <w:bCs/>
          <w:sz w:val="24"/>
          <w:szCs w:val="24"/>
        </w:rPr>
        <w:t xml:space="preserve"> </w:t>
      </w:r>
    </w:p>
    <w:p w14:paraId="2BF0D1C9" w14:textId="77777777" w:rsidR="00E45EDB" w:rsidRPr="00E45EDB" w:rsidRDefault="00E45EDB" w:rsidP="00725585">
      <w:pPr>
        <w:numPr>
          <w:ilvl w:val="0"/>
          <w:numId w:val="27"/>
        </w:numPr>
        <w:spacing w:before="240" w:line="360" w:lineRule="auto"/>
        <w:ind w:left="425" w:hanging="425"/>
      </w:pPr>
      <w:r w:rsidRPr="00E45EDB">
        <w:t>Za najkorzystniejszą zostanie uznana oferta, która przedstawia najkorzystniejszy bilans ceny i innych kryteriów odnoszących się do przedmiotu niniejszego zamówienia.</w:t>
      </w:r>
    </w:p>
    <w:p w14:paraId="50ACDCDE" w14:textId="77777777" w:rsidR="00E45EDB" w:rsidRPr="00E45EDB" w:rsidRDefault="00E45EDB" w:rsidP="00725585">
      <w:pPr>
        <w:numPr>
          <w:ilvl w:val="0"/>
          <w:numId w:val="27"/>
        </w:numPr>
        <w:spacing w:line="360" w:lineRule="auto"/>
        <w:ind w:left="425" w:hanging="425"/>
      </w:pPr>
      <w:r w:rsidRPr="00E45EDB">
        <w:t>Ocenie podlegają wyłącznie oferty niepodlegające odrzuceniu.</w:t>
      </w:r>
    </w:p>
    <w:p w14:paraId="12A20A1E" w14:textId="57CF47A8" w:rsidR="00E45EDB" w:rsidRDefault="00E45EDB" w:rsidP="00725585">
      <w:pPr>
        <w:numPr>
          <w:ilvl w:val="0"/>
          <w:numId w:val="27"/>
        </w:numPr>
        <w:spacing w:line="360" w:lineRule="auto"/>
        <w:ind w:left="425" w:hanging="425"/>
      </w:pPr>
      <w:r w:rsidRPr="00E45EDB">
        <w:t>Zamawiający ustalił następujące kryteria oceny ofert:</w:t>
      </w:r>
    </w:p>
    <w:p w14:paraId="69D75687" w14:textId="3061C8C1" w:rsidR="00EE43B9" w:rsidRPr="00C6055B" w:rsidRDefault="00EE43B9" w:rsidP="00725585">
      <w:pPr>
        <w:pStyle w:val="Akapitzlist"/>
        <w:widowControl w:val="0"/>
        <w:numPr>
          <w:ilvl w:val="0"/>
          <w:numId w:val="44"/>
        </w:numPr>
        <w:tabs>
          <w:tab w:val="left" w:pos="1134"/>
        </w:tabs>
        <w:autoSpaceDE w:val="0"/>
        <w:autoSpaceDN w:val="0"/>
        <w:adjustRightInd w:val="0"/>
        <w:spacing w:after="40" w:line="360" w:lineRule="auto"/>
        <w:ind w:firstLine="207"/>
        <w:jc w:val="both"/>
        <w:rPr>
          <w:rFonts w:ascii="Arial" w:hAnsi="Arial" w:cs="Arial"/>
          <w:bCs/>
        </w:rPr>
      </w:pPr>
      <w:bookmarkStart w:id="27"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w:t>
      </w:r>
      <w:r w:rsidRPr="00C6055B">
        <w:rPr>
          <w:rFonts w:ascii="Arial" w:hAnsi="Arial" w:cs="Arial"/>
        </w:rPr>
        <w:t>rium punktowa</w:t>
      </w:r>
      <w:r w:rsidR="00C6055B" w:rsidRPr="00C6055B">
        <w:rPr>
          <w:rFonts w:ascii="Arial" w:hAnsi="Arial" w:cs="Arial"/>
        </w:rPr>
        <w:t xml:space="preserve"> -</w:t>
      </w:r>
      <w:r w:rsidRPr="00C6055B">
        <w:rPr>
          <w:rFonts w:ascii="Arial" w:hAnsi="Arial" w:cs="Arial"/>
        </w:rPr>
        <w:t xml:space="preserve"> </w:t>
      </w:r>
      <w:r w:rsidRPr="00C6055B">
        <w:rPr>
          <w:rFonts w:ascii="Arial" w:hAnsi="Arial" w:cs="Arial"/>
          <w:b/>
        </w:rPr>
        <w:t>60 punktów,</w:t>
      </w:r>
    </w:p>
    <w:p w14:paraId="051F7BCC" w14:textId="13A37F76" w:rsidR="00EE43B9" w:rsidRPr="00C6055B" w:rsidRDefault="005F10CE" w:rsidP="00725585">
      <w:pPr>
        <w:widowControl w:val="0"/>
        <w:numPr>
          <w:ilvl w:val="0"/>
          <w:numId w:val="44"/>
        </w:numPr>
        <w:tabs>
          <w:tab w:val="left" w:pos="1134"/>
        </w:tabs>
        <w:suppressAutoHyphens/>
        <w:autoSpaceDE w:val="0"/>
        <w:autoSpaceDN w:val="0"/>
        <w:adjustRightInd w:val="0"/>
        <w:spacing w:after="40" w:line="360" w:lineRule="auto"/>
        <w:ind w:left="1418" w:hanging="851"/>
        <w:jc w:val="both"/>
        <w:rPr>
          <w:bCs/>
        </w:rPr>
      </w:pPr>
      <w:r>
        <w:rPr>
          <w:b/>
        </w:rPr>
        <w:t>Termin</w:t>
      </w:r>
      <w:r w:rsidRPr="005F10CE">
        <w:rPr>
          <w:b/>
        </w:rPr>
        <w:t xml:space="preserve"> wprowadzenia sprzętu zastępczego</w:t>
      </w:r>
      <w:r>
        <w:rPr>
          <w:b/>
        </w:rPr>
        <w:t xml:space="preserve"> </w:t>
      </w:r>
      <w:r w:rsidR="00EE43B9" w:rsidRPr="00C6055B">
        <w:rPr>
          <w:b/>
          <w:i/>
          <w:iCs/>
        </w:rPr>
        <w:t>T</w:t>
      </w:r>
      <w:r w:rsidR="00EE43B9" w:rsidRPr="00C6055B">
        <w:rPr>
          <w:b/>
        </w:rPr>
        <w:t xml:space="preserve"> – </w:t>
      </w:r>
      <w:r w:rsidR="00EE43B9" w:rsidRPr="00C6055B">
        <w:t>waga kryterium</w:t>
      </w:r>
      <w:r w:rsidR="00EE43B9" w:rsidRPr="00C6055B">
        <w:rPr>
          <w:b/>
        </w:rPr>
        <w:t xml:space="preserve"> </w:t>
      </w:r>
      <w:r w:rsidR="00EE43B9" w:rsidRPr="00C6055B">
        <w:rPr>
          <w:bCs/>
        </w:rPr>
        <w:t>punktowa</w:t>
      </w:r>
      <w:r w:rsidR="00C6055B" w:rsidRPr="00C6055B">
        <w:rPr>
          <w:bCs/>
        </w:rPr>
        <w:t xml:space="preserve"> -</w:t>
      </w:r>
      <w:r w:rsidR="00EE43B9" w:rsidRPr="00C6055B">
        <w:rPr>
          <w:bCs/>
        </w:rPr>
        <w:t xml:space="preserve"> </w:t>
      </w:r>
      <w:r w:rsidR="00C6055B" w:rsidRPr="00C6055B">
        <w:rPr>
          <w:b/>
        </w:rPr>
        <w:t>4</w:t>
      </w:r>
      <w:r w:rsidR="00EE43B9" w:rsidRPr="00C6055B">
        <w:rPr>
          <w:b/>
        </w:rPr>
        <w:t>0 punktów</w:t>
      </w:r>
      <w:r w:rsidR="00C6055B">
        <w:rPr>
          <w:b/>
        </w:rPr>
        <w:t>.</w:t>
      </w:r>
    </w:p>
    <w:bookmarkEnd w:id="27"/>
    <w:p w14:paraId="7E969672" w14:textId="10DEE661" w:rsidR="00EE43B9" w:rsidRPr="00EE43B9" w:rsidRDefault="00EE43B9" w:rsidP="00725585">
      <w:pPr>
        <w:pStyle w:val="Akapitzlist"/>
        <w:widowControl w:val="0"/>
        <w:numPr>
          <w:ilvl w:val="0"/>
          <w:numId w:val="27"/>
        </w:numPr>
        <w:autoSpaceDE w:val="0"/>
        <w:autoSpaceDN w:val="0"/>
        <w:spacing w:after="40" w:line="360" w:lineRule="auto"/>
        <w:ind w:left="426" w:hanging="426"/>
        <w:rPr>
          <w:rFonts w:ascii="Arial" w:eastAsia="Times New Roman" w:hAnsi="Arial" w:cs="Arial"/>
          <w:bCs/>
          <w:iCs/>
        </w:rPr>
      </w:pPr>
      <w:r w:rsidRPr="00EE43B9">
        <w:rPr>
          <w:rFonts w:ascii="Arial" w:eastAsia="Times New Roman" w:hAnsi="Arial" w:cs="Arial"/>
          <w:bCs/>
          <w:iCs/>
        </w:rPr>
        <w:t>Za najkorzystniejszą uznana zostanie oferta, która uzyska najw</w:t>
      </w:r>
      <w:r w:rsidR="00C6055B">
        <w:rPr>
          <w:rFonts w:ascii="Arial" w:eastAsia="Times New Roman" w:hAnsi="Arial" w:cs="Arial"/>
          <w:bCs/>
          <w:iCs/>
        </w:rPr>
        <w:t xml:space="preserve">iększą </w:t>
      </w:r>
      <w:r w:rsidRPr="00EE43B9">
        <w:rPr>
          <w:rFonts w:ascii="Arial" w:eastAsia="Times New Roman" w:hAnsi="Arial" w:cs="Arial"/>
          <w:bCs/>
          <w:iCs/>
        </w:rPr>
        <w:t xml:space="preserve">ilość punktów </w:t>
      </w:r>
      <w:r w:rsidRPr="00EE43B9">
        <w:rPr>
          <w:rFonts w:ascii="Arial" w:eastAsia="Times New Roman" w:hAnsi="Arial" w:cs="Arial"/>
          <w:bCs/>
          <w:iCs/>
        </w:rPr>
        <w:lastRenderedPageBreak/>
        <w:t>będących sumą punktów cząstkowych za poszczególne kryteria, wyliczoną wg następującego wzoru:</w:t>
      </w:r>
    </w:p>
    <w:p w14:paraId="72169ACF" w14:textId="782C749F" w:rsidR="00EE43B9" w:rsidRPr="00EE43B9" w:rsidRDefault="00B87979" w:rsidP="00EE43B9">
      <w:pPr>
        <w:widowControl w:val="0"/>
        <w:suppressAutoHyphens/>
        <w:autoSpaceDE w:val="0"/>
        <w:autoSpaceDN w:val="0"/>
        <w:rPr>
          <w:rFonts w:eastAsia="Times New Roman"/>
          <w:bCs/>
          <w:iCs/>
        </w:rPr>
      </w:pPr>
      <w:r w:rsidRPr="0056437B">
        <w:rPr>
          <w:noProof/>
          <w:highlight w:val="yellow"/>
        </w:rPr>
        <mc:AlternateContent>
          <mc:Choice Requires="wps">
            <w:drawing>
              <wp:anchor distT="45720" distB="45720" distL="114300" distR="114300" simplePos="0" relativeHeight="251660288" behindDoc="0" locked="0" layoutInCell="1" allowOverlap="1" wp14:anchorId="35FCB597" wp14:editId="7E86104E">
                <wp:simplePos x="0" y="0"/>
                <wp:positionH relativeFrom="column">
                  <wp:posOffset>375920</wp:posOffset>
                </wp:positionH>
                <wp:positionV relativeFrom="paragraph">
                  <wp:posOffset>110490</wp:posOffset>
                </wp:positionV>
                <wp:extent cx="5105400" cy="342900"/>
                <wp:effectExtent l="0" t="0" r="0" b="0"/>
                <wp:wrapSquare wrapText="bothSides"/>
                <wp:docPr id="20318570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14:paraId="4C13BD68" w14:textId="3CC3AFB4"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B597" id="_x0000_t202" coordsize="21600,21600" o:spt="202" path="m,l,21600r21600,l21600,xe">
                <v:stroke joinstyle="miter"/>
                <v:path gradientshapeok="t" o:connecttype="rect"/>
              </v:shapetype>
              <v:shape id="Pole tekstowe 2" o:spid="_x0000_s1026" type="#_x0000_t202" style="position:absolute;margin-left:29.6pt;margin-top:8.7pt;width:402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w0CwIAAPY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" stroked="f">
                <v:textbox>
                  <w:txbxContent>
                    <w:p w14:paraId="4C13BD68" w14:textId="3CC3AFB4"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P=C+T</m:t>
                          </m:r>
                        </m:oMath>
                      </m:oMathPara>
                    </w:p>
                  </w:txbxContent>
                </v:textbox>
                <w10:wrap type="square"/>
              </v:shape>
            </w:pict>
          </mc:Fallback>
        </mc:AlternateContent>
      </w:r>
    </w:p>
    <w:p w14:paraId="683DD9BA" w14:textId="77777777" w:rsidR="00EE43B9" w:rsidRPr="00EE43B9" w:rsidRDefault="00EE43B9" w:rsidP="0056437B">
      <w:pPr>
        <w:widowControl w:val="0"/>
        <w:tabs>
          <w:tab w:val="left" w:pos="567"/>
        </w:tabs>
        <w:suppressAutoHyphens/>
        <w:autoSpaceDE w:val="0"/>
        <w:autoSpaceDN w:val="0"/>
        <w:spacing w:before="240" w:after="120" w:line="360" w:lineRule="auto"/>
        <w:ind w:left="567"/>
        <w:jc w:val="both"/>
        <w:rPr>
          <w:rFonts w:eastAsia="Times New Roman"/>
          <w:iCs/>
        </w:rPr>
      </w:pPr>
      <w:r w:rsidRPr="00EE43B9">
        <w:rPr>
          <w:rFonts w:eastAsia="Times New Roman"/>
          <w:iCs/>
        </w:rPr>
        <w:t>gdzie poszczególne symbole oznaczają:</w:t>
      </w:r>
    </w:p>
    <w:p w14:paraId="4DB4DDAE" w14:textId="7C0BEEC0" w:rsidR="00E45EDB" w:rsidRPr="00EE43B9" w:rsidRDefault="00EE43B9" w:rsidP="0056437B">
      <w:pPr>
        <w:widowControl w:val="0"/>
        <w:tabs>
          <w:tab w:val="num" w:pos="567"/>
        </w:tabs>
        <w:suppressAutoHyphens/>
        <w:autoSpaceDE w:val="0"/>
        <w:autoSpaceDN w:val="0"/>
        <w:spacing w:after="40" w:line="360" w:lineRule="auto"/>
        <w:ind w:left="567"/>
        <w:jc w:val="both"/>
        <w:rPr>
          <w:rFonts w:eastAsia="Times New Roman"/>
          <w:iCs/>
        </w:rPr>
      </w:pPr>
      <w:r w:rsidRPr="00C6055B">
        <w:rPr>
          <w:rFonts w:eastAsia="Times New Roman"/>
          <w:i/>
        </w:rPr>
        <w:t>P</w:t>
      </w:r>
      <w:r w:rsidRPr="00C6055B">
        <w:rPr>
          <w:rFonts w:eastAsia="Times New Roman"/>
          <w:iCs/>
        </w:rPr>
        <w:t xml:space="preserve"> – suma punktów otrzymanych przez badaną ofertę na podstawie kryteriów: Cena oferty </w:t>
      </w:r>
      <w:r w:rsidRPr="00C6055B">
        <w:rPr>
          <w:rFonts w:eastAsia="Times New Roman"/>
          <w:i/>
        </w:rPr>
        <w:t>C</w:t>
      </w:r>
      <w:r w:rsidR="00C6055B" w:rsidRPr="00C6055B">
        <w:rPr>
          <w:rFonts w:eastAsia="Times New Roman"/>
          <w:iCs/>
        </w:rPr>
        <w:t xml:space="preserve"> oraz</w:t>
      </w:r>
      <w:r w:rsidRPr="00C6055B">
        <w:rPr>
          <w:rFonts w:eastAsia="Times New Roman"/>
          <w:iCs/>
        </w:rPr>
        <w:t xml:space="preserve"> </w:t>
      </w:r>
      <w:r w:rsidR="005F10CE" w:rsidRPr="005F10CE">
        <w:rPr>
          <w:rFonts w:eastAsia="Times New Roman"/>
          <w:iCs/>
        </w:rPr>
        <w:t xml:space="preserve">Termin wprowadzenia sprzętu zastępczego </w:t>
      </w:r>
      <w:r w:rsidRPr="00C6055B">
        <w:rPr>
          <w:rFonts w:eastAsia="Times New Roman"/>
          <w:i/>
        </w:rPr>
        <w:t>T</w:t>
      </w:r>
      <w:r w:rsidR="00C6055B" w:rsidRPr="00C6055B">
        <w:rPr>
          <w:rFonts w:eastAsia="Times New Roman"/>
          <w:iCs/>
        </w:rPr>
        <w:t>.</w:t>
      </w:r>
    </w:p>
    <w:p w14:paraId="2EA93C0C" w14:textId="55AB743E" w:rsidR="00E45EDB" w:rsidRPr="00E45EDB" w:rsidRDefault="00E45EDB" w:rsidP="00725585">
      <w:pPr>
        <w:pStyle w:val="Akapitzlist"/>
        <w:widowControl w:val="0"/>
        <w:numPr>
          <w:ilvl w:val="0"/>
          <w:numId w:val="27"/>
        </w:numPr>
        <w:spacing w:line="360" w:lineRule="auto"/>
        <w:ind w:left="567" w:hanging="567"/>
        <w:rPr>
          <w:rFonts w:ascii="Arial" w:hAnsi="Arial" w:cs="Arial"/>
          <w:b/>
          <w:bCs/>
          <w:iCs/>
        </w:rPr>
      </w:pPr>
      <w:r w:rsidRPr="00E45EDB">
        <w:rPr>
          <w:rFonts w:ascii="Arial" w:hAnsi="Arial" w:cs="Arial"/>
          <w:bCs/>
          <w:iCs/>
        </w:rPr>
        <w:t>Kryterium</w:t>
      </w:r>
      <w:r w:rsidRPr="00E45EDB">
        <w:rPr>
          <w:rFonts w:ascii="Arial" w:hAnsi="Arial" w:cs="Arial"/>
          <w:b/>
          <w:bCs/>
          <w:iCs/>
        </w:rPr>
        <w:t xml:space="preserve"> Cena </w:t>
      </w:r>
      <w:r w:rsidRPr="00E45EDB">
        <w:rPr>
          <w:rFonts w:ascii="Arial" w:hAnsi="Arial" w:cs="Arial"/>
          <w:b/>
          <w:bCs/>
          <w:i/>
        </w:rPr>
        <w:t>C</w:t>
      </w:r>
      <w:r w:rsidRPr="00E45EDB">
        <w:rPr>
          <w:rFonts w:ascii="Arial" w:hAnsi="Arial" w:cs="Arial"/>
          <w:bCs/>
          <w:iCs/>
        </w:rPr>
        <w:t xml:space="preserve">, w którym ocenie zostanie poddana cena brutto oferty za realizację przedmiotu zamówienia podana w Formularzu oferty. </w:t>
      </w:r>
    </w:p>
    <w:p w14:paraId="2D71580D" w14:textId="23645086" w:rsidR="00E45EDB" w:rsidRPr="00E45EDB" w:rsidRDefault="00B87979" w:rsidP="0056437B">
      <w:pPr>
        <w:pStyle w:val="Akapitzlist"/>
        <w:widowControl w:val="0"/>
        <w:spacing w:after="0" w:line="360" w:lineRule="auto"/>
        <w:ind w:left="567"/>
        <w:rPr>
          <w:rFonts w:ascii="Arial" w:hAnsi="Arial" w:cs="Arial"/>
          <w:bCs/>
          <w:iCs/>
        </w:rPr>
      </w:pPr>
      <w:r>
        <w:rPr>
          <w:rFonts w:ascii="Arial" w:hAnsi="Arial" w:cs="Arial"/>
          <w:noProof/>
        </w:rPr>
        <mc:AlternateContent>
          <mc:Choice Requires="wps">
            <w:drawing>
              <wp:anchor distT="45720" distB="45720" distL="114300" distR="114300" simplePos="0" relativeHeight="251657216" behindDoc="0" locked="0" layoutInCell="0" allowOverlap="1" wp14:anchorId="3554DD91" wp14:editId="13046BD5">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6A5C8F" w14:textId="05138EB6"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54DD91" id="Obraz2" o:spid="_x0000_s1027" alt="Wzór do obliczenia punktów w kryterium cena oferty." style="position:absolute;left:0;text-align:left;margin-left:22.9pt;margin-top:38.35pt;width:423.1pt;height:4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86A5C8F" w14:textId="05138EB6"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r>
                            <w:rPr>
                              <w:rFonts w:ascii="Cambria Math" w:hAnsi="Cambria Math"/>
                            </w:rPr>
                            <m:t>*60</m:t>
                          </m:r>
                        </m:oMath>
                      </m:oMathPara>
                    </w:p>
                  </w:txbxContent>
                </v:textbox>
                <w10:wrap type="square"/>
              </v:rect>
            </w:pict>
          </mc:Fallback>
        </mc:AlternateContent>
      </w:r>
      <w:r w:rsidR="00E45EDB" w:rsidRPr="00E45EDB">
        <w:rPr>
          <w:rFonts w:ascii="Arial" w:hAnsi="Arial" w:cs="Arial"/>
          <w:bCs/>
          <w:iCs/>
        </w:rPr>
        <w:t>Maksymaln</w:t>
      </w:r>
      <w:r w:rsidR="004950FF">
        <w:rPr>
          <w:rFonts w:ascii="Arial" w:hAnsi="Arial" w:cs="Arial"/>
          <w:bCs/>
          <w:iCs/>
        </w:rPr>
        <w:t xml:space="preserve">ie </w:t>
      </w:r>
      <w:r w:rsidR="004950FF" w:rsidRPr="004950FF">
        <w:rPr>
          <w:rFonts w:ascii="Arial" w:eastAsia="Times New Roman" w:hAnsi="Arial" w:cs="Arial"/>
          <w:iCs/>
        </w:rPr>
        <w:t xml:space="preserve">oferta w tym kryterium może uzyskać </w:t>
      </w:r>
      <w:r w:rsidR="00E45EDB" w:rsidRPr="00E45EDB">
        <w:rPr>
          <w:rFonts w:ascii="Arial" w:hAnsi="Arial" w:cs="Arial"/>
          <w:b/>
          <w:bCs/>
          <w:iCs/>
        </w:rPr>
        <w:t>60</w:t>
      </w:r>
      <w:r w:rsidR="004950FF">
        <w:rPr>
          <w:rFonts w:ascii="Arial" w:hAnsi="Arial" w:cs="Arial"/>
          <w:b/>
          <w:bCs/>
          <w:iCs/>
        </w:rPr>
        <w:t xml:space="preserve"> punktów</w:t>
      </w:r>
      <w:r w:rsidR="00E45EDB" w:rsidRPr="00E45EDB">
        <w:rPr>
          <w:rFonts w:ascii="Arial" w:hAnsi="Arial" w:cs="Arial"/>
          <w:bCs/>
          <w:iCs/>
        </w:rPr>
        <w:t>. Oferta o najniższej cenie uzyska największą ilość punktów</w:t>
      </w:r>
      <w:r w:rsidR="0056437B">
        <w:rPr>
          <w:rFonts w:ascii="Arial" w:hAnsi="Arial" w:cs="Arial"/>
          <w:bCs/>
          <w:iCs/>
        </w:rPr>
        <w:t>,</w:t>
      </w:r>
      <w:r w:rsidR="0056437B" w:rsidRPr="0056437B">
        <w:t xml:space="preserve"> </w:t>
      </w:r>
      <w:r w:rsidR="0056437B" w:rsidRPr="0056437B">
        <w:rPr>
          <w:rFonts w:ascii="Arial" w:hAnsi="Arial" w:cs="Arial"/>
          <w:bCs/>
          <w:iCs/>
        </w:rPr>
        <w:t>pozostałe proporcjonalnie mniej</w:t>
      </w:r>
      <w:r w:rsidR="0056437B">
        <w:rPr>
          <w:rFonts w:ascii="Arial" w:hAnsi="Arial" w:cs="Arial"/>
          <w:bCs/>
          <w:iCs/>
        </w:rPr>
        <w:t>,</w:t>
      </w:r>
      <w:r w:rsidR="00E45EDB" w:rsidRPr="00E45EDB">
        <w:rPr>
          <w:rFonts w:ascii="Arial" w:hAnsi="Arial" w:cs="Arial"/>
          <w:bCs/>
          <w:iCs/>
        </w:rPr>
        <w:t xml:space="preserve"> obliczoną według następującego wzoru:</w:t>
      </w:r>
    </w:p>
    <w:p w14:paraId="704BAD55" w14:textId="53F71250" w:rsidR="00E45EDB" w:rsidRPr="00E45EDB" w:rsidRDefault="00E45EDB" w:rsidP="0056437B">
      <w:pPr>
        <w:widowControl w:val="0"/>
        <w:spacing w:line="360" w:lineRule="auto"/>
        <w:ind w:left="709"/>
        <w:jc w:val="both"/>
        <w:rPr>
          <w:bCs/>
          <w:iCs/>
        </w:rPr>
      </w:pPr>
      <w:r w:rsidRPr="00E45EDB">
        <w:rPr>
          <w:bCs/>
          <w:iCs/>
        </w:rPr>
        <w:t xml:space="preserve">gdzie: </w:t>
      </w:r>
      <w:r w:rsidRPr="00E45EDB">
        <w:rPr>
          <w:bCs/>
          <w:iCs/>
        </w:rPr>
        <w:br/>
      </w:r>
      <w:r w:rsidRPr="00E45EDB">
        <w:rPr>
          <w:bCs/>
          <w:i/>
        </w:rPr>
        <w:t>C</w:t>
      </w:r>
      <w:r w:rsidRPr="00E45EDB">
        <w:rPr>
          <w:bCs/>
          <w:iCs/>
        </w:rPr>
        <w:t xml:space="preserve"> – ilość punktów przyznana </w:t>
      </w:r>
      <w:r w:rsidR="00EA593F">
        <w:rPr>
          <w:bCs/>
          <w:iCs/>
        </w:rPr>
        <w:t>ocenia</w:t>
      </w:r>
      <w:r w:rsidRPr="00E45EDB">
        <w:rPr>
          <w:bCs/>
          <w:iCs/>
        </w:rPr>
        <w:t>nej ofercie wg kryterium ceny,</w:t>
      </w:r>
    </w:p>
    <w:p w14:paraId="22458214" w14:textId="77777777" w:rsidR="00E45EDB" w:rsidRPr="00E45EDB" w:rsidRDefault="00E45EDB" w:rsidP="0056437B">
      <w:pPr>
        <w:widowControl w:val="0"/>
        <w:tabs>
          <w:tab w:val="left" w:pos="1418"/>
        </w:tabs>
        <w:spacing w:line="360" w:lineRule="auto"/>
        <w:ind w:left="1418" w:hanging="709"/>
        <w:jc w:val="both"/>
        <w:rPr>
          <w:bCs/>
          <w:iCs/>
        </w:rPr>
      </w:pPr>
      <w:r w:rsidRPr="00E45EDB">
        <w:rPr>
          <w:bCs/>
          <w:i/>
        </w:rPr>
        <w:t>C</w:t>
      </w:r>
      <w:r w:rsidRPr="00E45EDB">
        <w:rPr>
          <w:bCs/>
          <w:i/>
          <w:vertAlign w:val="subscript"/>
        </w:rPr>
        <w:t>n</w:t>
      </w:r>
      <w:r w:rsidRPr="00E45EDB">
        <w:rPr>
          <w:bCs/>
          <w:i/>
        </w:rPr>
        <w:t xml:space="preserve"> </w:t>
      </w:r>
      <w:r w:rsidRPr="00E45EDB">
        <w:rPr>
          <w:bCs/>
          <w:iCs/>
        </w:rPr>
        <w:t>– najniższa cena brutto spośród ofert niepodlegających odrzuceniu,</w:t>
      </w:r>
    </w:p>
    <w:p w14:paraId="5F9BF7D4" w14:textId="4C1C2FF8" w:rsidR="00E45EDB" w:rsidRDefault="00E45EDB" w:rsidP="0056437B">
      <w:pPr>
        <w:widowControl w:val="0"/>
        <w:tabs>
          <w:tab w:val="left" w:pos="1276"/>
        </w:tabs>
        <w:spacing w:line="360" w:lineRule="auto"/>
        <w:ind w:left="1276" w:hanging="567"/>
        <w:jc w:val="both"/>
        <w:rPr>
          <w:bCs/>
          <w:iCs/>
        </w:rPr>
      </w:pPr>
      <w:r w:rsidRPr="00E45EDB">
        <w:rPr>
          <w:bCs/>
          <w:i/>
        </w:rPr>
        <w:t>C</w:t>
      </w:r>
      <w:r w:rsidRPr="00E45EDB">
        <w:rPr>
          <w:bCs/>
          <w:i/>
          <w:vertAlign w:val="subscript"/>
        </w:rPr>
        <w:t>b</w:t>
      </w:r>
      <w:r w:rsidRPr="00E45EDB">
        <w:rPr>
          <w:bCs/>
          <w:iCs/>
          <w:vertAlign w:val="subscript"/>
        </w:rPr>
        <w:t xml:space="preserve"> </w:t>
      </w:r>
      <w:r w:rsidRPr="00E45EDB">
        <w:rPr>
          <w:bCs/>
          <w:iCs/>
        </w:rPr>
        <w:t xml:space="preserve">– cena brutto </w:t>
      </w:r>
      <w:r w:rsidR="00EA593F">
        <w:rPr>
          <w:bCs/>
          <w:iCs/>
        </w:rPr>
        <w:t>ocenia</w:t>
      </w:r>
      <w:r w:rsidRPr="00E45EDB">
        <w:rPr>
          <w:bCs/>
          <w:iCs/>
        </w:rPr>
        <w:t>nej oferty.</w:t>
      </w:r>
    </w:p>
    <w:p w14:paraId="32F56A32" w14:textId="2E507E6F" w:rsidR="004950FF" w:rsidRPr="00EA593F" w:rsidRDefault="004950FF" w:rsidP="004950FF">
      <w:pPr>
        <w:widowControl w:val="0"/>
        <w:tabs>
          <w:tab w:val="left" w:pos="1276"/>
        </w:tabs>
        <w:spacing w:line="360" w:lineRule="auto"/>
        <w:jc w:val="both"/>
        <w:rPr>
          <w:bCs/>
          <w:iCs/>
        </w:rPr>
      </w:pPr>
      <w:r w:rsidRPr="004950FF">
        <w:rPr>
          <w:bCs/>
          <w:iCs/>
        </w:rPr>
        <w:t xml:space="preserve">Punktacja </w:t>
      </w:r>
      <w:r w:rsidRPr="00EA593F">
        <w:rPr>
          <w:bCs/>
          <w:iCs/>
        </w:rPr>
        <w:t xml:space="preserve">przyznawana ofertom w kryterium </w:t>
      </w:r>
      <w:r w:rsidRPr="00EA593F">
        <w:rPr>
          <w:b/>
          <w:iCs/>
        </w:rPr>
        <w:t xml:space="preserve">Cena </w:t>
      </w:r>
      <w:r w:rsidRPr="00EA593F">
        <w:rPr>
          <w:b/>
          <w:i/>
        </w:rPr>
        <w:t>C</w:t>
      </w:r>
      <w:r w:rsidRPr="00EA593F">
        <w:rPr>
          <w:bCs/>
          <w:iCs/>
        </w:rPr>
        <w:t xml:space="preserve"> będzie liczona z dokładnością do dwóch miejsc po przecinku.</w:t>
      </w:r>
    </w:p>
    <w:p w14:paraId="6C5E90C6" w14:textId="241E4D98" w:rsidR="00977D9F" w:rsidRPr="00EA593F" w:rsidRDefault="000C0FAF" w:rsidP="00725585">
      <w:pPr>
        <w:pStyle w:val="Akapitzlist"/>
        <w:widowControl w:val="0"/>
        <w:numPr>
          <w:ilvl w:val="0"/>
          <w:numId w:val="27"/>
        </w:numPr>
        <w:tabs>
          <w:tab w:val="left" w:pos="567"/>
        </w:tabs>
        <w:autoSpaceDE w:val="0"/>
        <w:autoSpaceDN w:val="0"/>
        <w:adjustRightInd w:val="0"/>
        <w:spacing w:before="240" w:after="40" w:line="360" w:lineRule="auto"/>
        <w:ind w:left="567" w:hanging="567"/>
        <w:rPr>
          <w:rFonts w:ascii="Arial" w:eastAsia="Times New Roman" w:hAnsi="Arial" w:cs="Arial"/>
          <w:b/>
          <w:bCs/>
          <w:iCs/>
        </w:rPr>
      </w:pPr>
      <w:bookmarkStart w:id="28" w:name="_Hlk494461056"/>
      <w:r w:rsidRPr="00EA593F">
        <w:rPr>
          <w:rFonts w:ascii="Arial" w:eastAsia="Times New Roman" w:hAnsi="Arial" w:cs="Arial"/>
          <w:bCs/>
        </w:rPr>
        <w:t>Kryterium</w:t>
      </w:r>
      <w:r w:rsidRPr="00EA593F">
        <w:rPr>
          <w:rFonts w:ascii="Arial" w:eastAsia="Times New Roman" w:hAnsi="Arial" w:cs="Arial"/>
          <w:b/>
        </w:rPr>
        <w:t xml:space="preserve"> </w:t>
      </w:r>
      <w:r w:rsidR="005F10CE" w:rsidRPr="00EA593F">
        <w:rPr>
          <w:rFonts w:ascii="Arial" w:eastAsia="Times New Roman" w:hAnsi="Arial" w:cs="Arial"/>
          <w:b/>
        </w:rPr>
        <w:t xml:space="preserve">Termin </w:t>
      </w:r>
      <w:bookmarkStart w:id="29" w:name="_Hlk173751297"/>
      <w:r w:rsidR="005F10CE" w:rsidRPr="00EA593F">
        <w:rPr>
          <w:rFonts w:ascii="Arial" w:eastAsia="Times New Roman" w:hAnsi="Arial" w:cs="Arial"/>
          <w:b/>
        </w:rPr>
        <w:t xml:space="preserve">wprowadzenia sprzętu zastępczego </w:t>
      </w:r>
      <w:bookmarkEnd w:id="29"/>
      <w:r w:rsidRPr="00EA593F">
        <w:rPr>
          <w:rFonts w:ascii="Arial" w:eastAsia="Times New Roman" w:hAnsi="Arial" w:cs="Arial"/>
          <w:b/>
          <w:i/>
          <w:iCs/>
        </w:rPr>
        <w:t>T</w:t>
      </w:r>
      <w:bookmarkEnd w:id="28"/>
      <w:r w:rsidRPr="00EA593F">
        <w:rPr>
          <w:rFonts w:ascii="Arial" w:eastAsia="Times New Roman" w:hAnsi="Arial" w:cs="Arial"/>
          <w:b/>
        </w:rPr>
        <w:t xml:space="preserve">, </w:t>
      </w:r>
      <w:r w:rsidRPr="00EA593F">
        <w:rPr>
          <w:rFonts w:ascii="Arial" w:eastAsia="Times New Roman" w:hAnsi="Arial" w:cs="Arial"/>
          <w:bCs/>
        </w:rPr>
        <w:t>w którym</w:t>
      </w:r>
      <w:r w:rsidRPr="00EA593F">
        <w:rPr>
          <w:rFonts w:ascii="Arial" w:eastAsia="Times New Roman" w:hAnsi="Arial" w:cs="Arial"/>
          <w:b/>
        </w:rPr>
        <w:t xml:space="preserve"> </w:t>
      </w:r>
      <w:r w:rsidRPr="00EA593F">
        <w:rPr>
          <w:rFonts w:ascii="Arial" w:eastAsia="Times New Roman" w:hAnsi="Arial" w:cs="Arial"/>
          <w:bCs/>
          <w:iCs/>
        </w:rPr>
        <w:t>ocenie zostanie poddan</w:t>
      </w:r>
      <w:r w:rsidR="001005C2" w:rsidRPr="00EA593F">
        <w:rPr>
          <w:rFonts w:ascii="Arial" w:eastAsia="Times New Roman" w:hAnsi="Arial" w:cs="Arial"/>
          <w:bCs/>
          <w:iCs/>
        </w:rPr>
        <w:t>y</w:t>
      </w:r>
      <w:r w:rsidRPr="00EA593F">
        <w:rPr>
          <w:rFonts w:ascii="Arial" w:eastAsia="Times New Roman" w:hAnsi="Arial" w:cs="Arial"/>
          <w:bCs/>
          <w:iCs/>
        </w:rPr>
        <w:t xml:space="preserve"> </w:t>
      </w:r>
      <w:r w:rsidR="001005C2" w:rsidRPr="00EA593F">
        <w:rPr>
          <w:rFonts w:ascii="Arial" w:eastAsia="Times New Roman" w:hAnsi="Arial" w:cs="Arial"/>
          <w:bCs/>
          <w:iCs/>
        </w:rPr>
        <w:t>termin, określony w godzinach,</w:t>
      </w:r>
      <w:r w:rsidRPr="00EA593F">
        <w:rPr>
          <w:rFonts w:ascii="Arial" w:eastAsia="Times New Roman" w:hAnsi="Arial" w:cs="Arial"/>
          <w:bCs/>
          <w:iCs/>
        </w:rPr>
        <w:t xml:space="preserve"> podan</w:t>
      </w:r>
      <w:r w:rsidR="001005C2" w:rsidRPr="00EA593F">
        <w:rPr>
          <w:rFonts w:ascii="Arial" w:eastAsia="Times New Roman" w:hAnsi="Arial" w:cs="Arial"/>
          <w:bCs/>
          <w:iCs/>
        </w:rPr>
        <w:t>y</w:t>
      </w:r>
      <w:r w:rsidRPr="00EA593F">
        <w:rPr>
          <w:rFonts w:ascii="Arial" w:eastAsia="Times New Roman" w:hAnsi="Arial" w:cs="Arial"/>
          <w:bCs/>
          <w:iCs/>
        </w:rPr>
        <w:t xml:space="preserve"> w Formularzu oferty</w:t>
      </w:r>
      <w:r w:rsidR="00C6055B" w:rsidRPr="00EA593F">
        <w:rPr>
          <w:rFonts w:ascii="Arial" w:eastAsia="Times New Roman" w:hAnsi="Arial" w:cs="Arial"/>
          <w:bCs/>
          <w:iCs/>
        </w:rPr>
        <w:t>.</w:t>
      </w:r>
      <w:bookmarkStart w:id="30" w:name="_Hlk33008843"/>
      <w:r w:rsidR="00977D9F" w:rsidRPr="00EA593F">
        <w:rPr>
          <w:rFonts w:ascii="Arial" w:eastAsia="Times New Roman" w:hAnsi="Arial" w:cs="Arial"/>
          <w:bCs/>
          <w:iCs/>
        </w:rPr>
        <w:t xml:space="preserve"> </w:t>
      </w:r>
    </w:p>
    <w:p w14:paraId="553998BC" w14:textId="488673C9" w:rsidR="000D00EE" w:rsidRPr="00EA593F" w:rsidRDefault="00290A16" w:rsidP="000D00EE">
      <w:pPr>
        <w:pStyle w:val="Akapitzlist"/>
        <w:widowControl w:val="0"/>
        <w:tabs>
          <w:tab w:val="left" w:pos="567"/>
        </w:tabs>
        <w:autoSpaceDE w:val="0"/>
        <w:autoSpaceDN w:val="0"/>
        <w:adjustRightInd w:val="0"/>
        <w:spacing w:after="40" w:line="360" w:lineRule="auto"/>
        <w:ind w:left="567"/>
        <w:rPr>
          <w:rFonts w:ascii="Arial" w:eastAsia="Times New Roman" w:hAnsi="Arial" w:cs="Arial"/>
          <w:iCs/>
        </w:rPr>
      </w:pPr>
      <w:r w:rsidRPr="00EA593F">
        <w:rPr>
          <w:rFonts w:ascii="Arial" w:eastAsia="Times New Roman" w:hAnsi="Arial" w:cs="Arial"/>
          <w:iCs/>
        </w:rPr>
        <w:t xml:space="preserve">Termin wprowadzenia sprzętu zastępczego </w:t>
      </w:r>
      <w:r w:rsidR="000D00EE" w:rsidRPr="00EA593F">
        <w:rPr>
          <w:rFonts w:ascii="Arial" w:eastAsia="Times New Roman" w:hAnsi="Arial" w:cs="Arial"/>
          <w:iCs/>
        </w:rPr>
        <w:t xml:space="preserve">należy rozumieć jako wyrażony w </w:t>
      </w:r>
      <w:r w:rsidRPr="00EA593F">
        <w:rPr>
          <w:rFonts w:ascii="Arial" w:eastAsia="Times New Roman" w:hAnsi="Arial" w:cs="Arial"/>
          <w:iCs/>
        </w:rPr>
        <w:t>godzinach</w:t>
      </w:r>
      <w:r w:rsidR="000D00EE" w:rsidRPr="00EA593F">
        <w:rPr>
          <w:rFonts w:ascii="Arial" w:eastAsia="Times New Roman" w:hAnsi="Arial" w:cs="Arial"/>
          <w:iCs/>
        </w:rPr>
        <w:t xml:space="preserve"> maksymalny okres czasu jaki może upłynąć od chwili wy</w:t>
      </w:r>
      <w:r w:rsidRPr="00EA593F">
        <w:rPr>
          <w:rFonts w:ascii="Arial" w:eastAsia="Times New Roman" w:hAnsi="Arial" w:cs="Arial"/>
          <w:iCs/>
        </w:rPr>
        <w:t>stąpienia awarii sprzętu do podstawienia przez Wykonawcę jednostki zastępczej</w:t>
      </w:r>
      <w:r w:rsidR="00EA593F" w:rsidRPr="00EA593F">
        <w:rPr>
          <w:rFonts w:ascii="Arial" w:eastAsia="Times New Roman" w:hAnsi="Arial" w:cs="Arial"/>
          <w:iCs/>
        </w:rPr>
        <w:t>.</w:t>
      </w:r>
    </w:p>
    <w:p w14:paraId="4863A0EF" w14:textId="7DA59B09" w:rsidR="000C0FAF" w:rsidRPr="00EA593F" w:rsidRDefault="004950FF" w:rsidP="004950FF">
      <w:pPr>
        <w:pStyle w:val="Akapitzlist"/>
        <w:widowControl w:val="0"/>
        <w:tabs>
          <w:tab w:val="left" w:pos="567"/>
        </w:tabs>
        <w:autoSpaceDE w:val="0"/>
        <w:autoSpaceDN w:val="0"/>
        <w:adjustRightInd w:val="0"/>
        <w:spacing w:after="40" w:line="360" w:lineRule="auto"/>
        <w:ind w:left="567"/>
        <w:rPr>
          <w:rFonts w:ascii="Arial" w:eastAsia="Times New Roman" w:hAnsi="Arial" w:cs="Arial"/>
          <w:iCs/>
        </w:rPr>
      </w:pPr>
      <w:r w:rsidRPr="00EA593F">
        <w:rPr>
          <w:rFonts w:ascii="Arial" w:eastAsia="Times New Roman" w:hAnsi="Arial" w:cs="Arial"/>
          <w:iCs/>
        </w:rPr>
        <w:t xml:space="preserve">Maksymalnie oferta w tym kryterium może uzyskać </w:t>
      </w:r>
      <w:r w:rsidRPr="00EA593F">
        <w:rPr>
          <w:rFonts w:ascii="Arial" w:eastAsia="Times New Roman" w:hAnsi="Arial" w:cs="Arial"/>
          <w:b/>
          <w:bCs/>
          <w:iCs/>
        </w:rPr>
        <w:t>40 punktów</w:t>
      </w:r>
      <w:r w:rsidRPr="00EA593F">
        <w:rPr>
          <w:rFonts w:ascii="Arial" w:eastAsia="Times New Roman" w:hAnsi="Arial" w:cs="Arial"/>
          <w:iCs/>
        </w:rPr>
        <w:t xml:space="preserve">. </w:t>
      </w:r>
      <w:r w:rsidR="000C0FAF" w:rsidRPr="00EA593F">
        <w:rPr>
          <w:rFonts w:ascii="Arial" w:eastAsia="Times New Roman" w:hAnsi="Arial" w:cs="Arial"/>
          <w:bCs/>
          <w:iCs/>
        </w:rPr>
        <w:t>Punkty zostaną przyznane według następujących zasad:</w:t>
      </w:r>
    </w:p>
    <w:p w14:paraId="60BBF921" w14:textId="3CF807B1" w:rsidR="001005C2" w:rsidRPr="00EA593F" w:rsidRDefault="00C6055B" w:rsidP="00725585">
      <w:pPr>
        <w:pStyle w:val="Akapitzlist"/>
        <w:widowControl w:val="0"/>
        <w:numPr>
          <w:ilvl w:val="2"/>
          <w:numId w:val="13"/>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EA593F">
        <w:rPr>
          <w:rFonts w:ascii="Arial" w:eastAsia="Times New Roman" w:hAnsi="Arial" w:cs="Arial"/>
          <w:iCs/>
        </w:rPr>
        <w:t xml:space="preserve">termin </w:t>
      </w:r>
      <w:r w:rsidR="00290A16" w:rsidRPr="00EA593F">
        <w:rPr>
          <w:rFonts w:ascii="Arial" w:eastAsia="Times New Roman" w:hAnsi="Arial" w:cs="Arial"/>
          <w:iCs/>
        </w:rPr>
        <w:t xml:space="preserve">wprowadzenia sprzętu zastępczego </w:t>
      </w:r>
      <w:r w:rsidR="0097277E">
        <w:rPr>
          <w:rFonts w:ascii="Arial" w:eastAsia="Times New Roman" w:hAnsi="Arial" w:cs="Arial"/>
          <w:b/>
          <w:bCs/>
          <w:iCs/>
        </w:rPr>
        <w:t>powyżej</w:t>
      </w:r>
      <w:r w:rsidR="00290A16" w:rsidRPr="00EA593F">
        <w:rPr>
          <w:rFonts w:ascii="Arial" w:eastAsia="Times New Roman" w:hAnsi="Arial" w:cs="Arial"/>
          <w:b/>
          <w:bCs/>
          <w:iCs/>
        </w:rPr>
        <w:t xml:space="preserve"> 4</w:t>
      </w:r>
      <w:r w:rsidR="000C0FAF" w:rsidRPr="00EA593F">
        <w:rPr>
          <w:rFonts w:ascii="Arial" w:eastAsia="Times New Roman" w:hAnsi="Arial" w:cs="Arial"/>
          <w:b/>
          <w:bCs/>
          <w:iCs/>
        </w:rPr>
        <w:t xml:space="preserve"> godzin </w:t>
      </w:r>
      <w:r w:rsidR="00290A16" w:rsidRPr="00EA593F">
        <w:rPr>
          <w:rFonts w:ascii="Arial" w:eastAsia="Times New Roman" w:hAnsi="Arial" w:cs="Arial"/>
          <w:b/>
          <w:bCs/>
          <w:iCs/>
        </w:rPr>
        <w:t>do 24 godzin</w:t>
      </w:r>
      <w:r w:rsidR="000C0FAF" w:rsidRPr="00EA593F">
        <w:rPr>
          <w:rFonts w:ascii="Arial" w:eastAsia="Times New Roman" w:hAnsi="Arial" w:cs="Arial"/>
          <w:iCs/>
        </w:rPr>
        <w:t>– 0 punktów,</w:t>
      </w:r>
    </w:p>
    <w:p w14:paraId="3654D527" w14:textId="6BFB936B" w:rsidR="001005C2" w:rsidRPr="00EA593F" w:rsidRDefault="00C6055B" w:rsidP="00725585">
      <w:pPr>
        <w:pStyle w:val="Akapitzlist"/>
        <w:widowControl w:val="0"/>
        <w:numPr>
          <w:ilvl w:val="2"/>
          <w:numId w:val="13"/>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EA593F">
        <w:rPr>
          <w:rFonts w:ascii="Arial" w:eastAsia="Times New Roman" w:hAnsi="Arial" w:cs="Arial"/>
          <w:bCs/>
        </w:rPr>
        <w:t xml:space="preserve">termin </w:t>
      </w:r>
      <w:r w:rsidR="00290A16" w:rsidRPr="00EA593F">
        <w:rPr>
          <w:rFonts w:ascii="Arial" w:eastAsia="Times New Roman" w:hAnsi="Arial" w:cs="Arial"/>
          <w:bCs/>
        </w:rPr>
        <w:t xml:space="preserve">wprowadzenia sprzętu zastępczego </w:t>
      </w:r>
      <w:r w:rsidR="0097277E">
        <w:rPr>
          <w:rFonts w:ascii="Arial" w:eastAsia="Times New Roman" w:hAnsi="Arial" w:cs="Arial"/>
          <w:b/>
        </w:rPr>
        <w:t>p</w:t>
      </w:r>
      <w:r w:rsidR="00290A16" w:rsidRPr="00EA593F">
        <w:rPr>
          <w:rFonts w:ascii="Arial" w:eastAsia="Times New Roman" w:hAnsi="Arial" w:cs="Arial"/>
          <w:b/>
          <w:bCs/>
          <w:iCs/>
        </w:rPr>
        <w:t>o</w:t>
      </w:r>
      <w:r w:rsidR="0097277E">
        <w:rPr>
          <w:rFonts w:ascii="Arial" w:eastAsia="Times New Roman" w:hAnsi="Arial" w:cs="Arial"/>
          <w:b/>
          <w:bCs/>
          <w:iCs/>
        </w:rPr>
        <w:t>wyżej</w:t>
      </w:r>
      <w:r w:rsidR="00290A16" w:rsidRPr="00EA593F">
        <w:rPr>
          <w:rFonts w:ascii="Arial" w:eastAsia="Times New Roman" w:hAnsi="Arial" w:cs="Arial"/>
          <w:b/>
          <w:bCs/>
          <w:iCs/>
        </w:rPr>
        <w:t xml:space="preserve"> 2 godzin do 4 godzin</w:t>
      </w:r>
      <w:r w:rsidR="00290A16" w:rsidRPr="00EA593F">
        <w:rPr>
          <w:rFonts w:ascii="Arial" w:eastAsia="Times New Roman" w:hAnsi="Arial" w:cs="Arial"/>
          <w:iCs/>
        </w:rPr>
        <w:t xml:space="preserve"> </w:t>
      </w:r>
      <w:r w:rsidR="000C0FAF" w:rsidRPr="00EA593F">
        <w:rPr>
          <w:rFonts w:ascii="Arial" w:eastAsia="Times New Roman" w:hAnsi="Arial" w:cs="Arial"/>
          <w:iCs/>
        </w:rPr>
        <w:t xml:space="preserve">– </w:t>
      </w:r>
      <w:r w:rsidRPr="00EA593F">
        <w:rPr>
          <w:rFonts w:ascii="Arial" w:eastAsia="Times New Roman" w:hAnsi="Arial" w:cs="Arial"/>
          <w:iCs/>
        </w:rPr>
        <w:t>2</w:t>
      </w:r>
      <w:r w:rsidR="000C0FAF" w:rsidRPr="00EA593F">
        <w:rPr>
          <w:rFonts w:ascii="Arial" w:eastAsia="Times New Roman" w:hAnsi="Arial" w:cs="Arial"/>
          <w:iCs/>
        </w:rPr>
        <w:t>0 punktów,</w:t>
      </w:r>
    </w:p>
    <w:p w14:paraId="656D73C4" w14:textId="231E0E68" w:rsidR="001005C2" w:rsidRDefault="00C6055B" w:rsidP="00725585">
      <w:pPr>
        <w:pStyle w:val="Akapitzlist"/>
        <w:widowControl w:val="0"/>
        <w:numPr>
          <w:ilvl w:val="2"/>
          <w:numId w:val="13"/>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EA593F">
        <w:rPr>
          <w:rFonts w:ascii="Arial" w:eastAsia="Times New Roman" w:hAnsi="Arial" w:cs="Arial"/>
          <w:bCs/>
        </w:rPr>
        <w:t xml:space="preserve">termin </w:t>
      </w:r>
      <w:r w:rsidR="00290A16" w:rsidRPr="00EA593F">
        <w:rPr>
          <w:rFonts w:ascii="Arial" w:eastAsia="Times New Roman" w:hAnsi="Arial" w:cs="Arial"/>
          <w:bCs/>
        </w:rPr>
        <w:t xml:space="preserve">wprowadzenia sprzętu zastępczego </w:t>
      </w:r>
      <w:r w:rsidR="00290A16" w:rsidRPr="00EA593F">
        <w:rPr>
          <w:rFonts w:ascii="Arial" w:eastAsia="Times New Roman" w:hAnsi="Arial" w:cs="Arial"/>
          <w:b/>
          <w:bCs/>
          <w:iCs/>
        </w:rPr>
        <w:t>do 2 godzin</w:t>
      </w:r>
      <w:r w:rsidR="00290A16" w:rsidRPr="00EA593F">
        <w:rPr>
          <w:rFonts w:ascii="Arial" w:eastAsia="Times New Roman" w:hAnsi="Arial" w:cs="Arial"/>
          <w:iCs/>
        </w:rPr>
        <w:t xml:space="preserve"> </w:t>
      </w:r>
      <w:r w:rsidR="000C0FAF" w:rsidRPr="00EA593F">
        <w:rPr>
          <w:rFonts w:ascii="Arial" w:eastAsia="Times New Roman" w:hAnsi="Arial" w:cs="Arial"/>
          <w:iCs/>
        </w:rPr>
        <w:t xml:space="preserve">– </w:t>
      </w:r>
      <w:r w:rsidR="00290A16" w:rsidRPr="00EA593F">
        <w:rPr>
          <w:rFonts w:ascii="Arial" w:eastAsia="Times New Roman" w:hAnsi="Arial" w:cs="Arial"/>
          <w:iCs/>
        </w:rPr>
        <w:t>4</w:t>
      </w:r>
      <w:r w:rsidR="000C0FAF" w:rsidRPr="00EA593F">
        <w:rPr>
          <w:rFonts w:ascii="Arial" w:eastAsia="Times New Roman" w:hAnsi="Arial" w:cs="Arial"/>
          <w:iCs/>
        </w:rPr>
        <w:t>0 punktów</w:t>
      </w:r>
      <w:r w:rsidR="00977D9F" w:rsidRPr="00EA593F">
        <w:rPr>
          <w:rFonts w:ascii="Arial" w:eastAsia="Times New Roman" w:hAnsi="Arial" w:cs="Arial"/>
          <w:iCs/>
        </w:rPr>
        <w:t>.</w:t>
      </w:r>
    </w:p>
    <w:p w14:paraId="64952426" w14:textId="5B937E3E" w:rsidR="006B695D" w:rsidRPr="00087982" w:rsidRDefault="006B695D" w:rsidP="00087982">
      <w:pPr>
        <w:suppressAutoHyphens/>
        <w:spacing w:line="360" w:lineRule="auto"/>
        <w:ind w:left="567"/>
        <w:rPr>
          <w:rFonts w:eastAsia="Times New Roman"/>
          <w:bCs/>
          <w:iCs/>
        </w:rPr>
      </w:pPr>
      <w:r w:rsidRPr="006B695D">
        <w:rPr>
          <w:rFonts w:eastAsia="Times New Roman"/>
          <w:iCs/>
        </w:rPr>
        <w:lastRenderedPageBreak/>
        <w:t xml:space="preserve">Uwaga: </w:t>
      </w:r>
      <w:r w:rsidRPr="006B695D">
        <w:rPr>
          <w:rFonts w:eastAsia="Times New Roman"/>
          <w:bCs/>
          <w:iCs/>
        </w:rPr>
        <w:t xml:space="preserve">W przypadku, gdy Wykonawca w Formularzu oferty </w:t>
      </w:r>
      <w:r w:rsidRPr="00782093">
        <w:rPr>
          <w:rFonts w:eastAsia="Times New Roman"/>
          <w:bCs/>
          <w:iCs/>
          <w:u w:val="single"/>
        </w:rPr>
        <w:t>nie wskaże</w:t>
      </w:r>
      <w:r w:rsidRPr="006B695D">
        <w:rPr>
          <w:rFonts w:eastAsia="Times New Roman"/>
          <w:bCs/>
          <w:iCs/>
        </w:rPr>
        <w:t xml:space="preserve"> </w:t>
      </w:r>
      <w:r w:rsidRPr="006B695D">
        <w:rPr>
          <w:rFonts w:eastAsia="Times New Roman"/>
          <w:b/>
          <w:iCs/>
        </w:rPr>
        <w:t>Terminu wprowadzenia sprzętu zastępczego</w:t>
      </w:r>
      <w:r w:rsidRPr="006B695D">
        <w:rPr>
          <w:rFonts w:eastAsia="Times New Roman"/>
          <w:bCs/>
          <w:iCs/>
        </w:rPr>
        <w:t xml:space="preserve"> </w:t>
      </w:r>
      <w:r w:rsidRPr="006B695D">
        <w:rPr>
          <w:rFonts w:eastAsia="Times New Roman"/>
          <w:b/>
          <w:i/>
        </w:rPr>
        <w:t>T</w:t>
      </w:r>
      <w:r w:rsidRPr="006B695D">
        <w:rPr>
          <w:rFonts w:eastAsia="Times New Roman"/>
          <w:bCs/>
          <w:iCs/>
        </w:rPr>
        <w:t xml:space="preserve">, Zamawiający uzna, iż oferowany termin wynosi </w:t>
      </w:r>
      <w:r w:rsidR="00782093" w:rsidRPr="00782093">
        <w:rPr>
          <w:rFonts w:eastAsia="Times New Roman"/>
          <w:bCs/>
          <w:iCs/>
        </w:rPr>
        <w:t xml:space="preserve">powyżej 4 godzin do </w:t>
      </w:r>
      <w:r w:rsidRPr="006B695D">
        <w:rPr>
          <w:rFonts w:eastAsia="Times New Roman"/>
          <w:bCs/>
          <w:iCs/>
        </w:rPr>
        <w:t>24 godzin i przyzna 0 punktów.</w:t>
      </w:r>
    </w:p>
    <w:bookmarkEnd w:id="30"/>
    <w:p w14:paraId="6DEFE160" w14:textId="77777777" w:rsidR="00E45EDB" w:rsidRPr="00E45EDB" w:rsidRDefault="00E45EDB" w:rsidP="00725585">
      <w:pPr>
        <w:numPr>
          <w:ilvl w:val="0"/>
          <w:numId w:val="27"/>
        </w:numPr>
        <w:spacing w:line="360" w:lineRule="auto"/>
        <w:ind w:left="567" w:hanging="544"/>
      </w:pPr>
      <w:r w:rsidRPr="00E45EDB">
        <w:t>W toku badania i oceny ofert Zamawiający może żądać od Wykonawcy wyjaśnień dotyczących treści złożonej oferty, w tym zaoferowanej ceny.</w:t>
      </w:r>
    </w:p>
    <w:p w14:paraId="26A60794" w14:textId="77777777" w:rsidR="00E45EDB" w:rsidRPr="00E45EDB" w:rsidRDefault="00E45EDB" w:rsidP="00725585">
      <w:pPr>
        <w:numPr>
          <w:ilvl w:val="0"/>
          <w:numId w:val="27"/>
        </w:numPr>
        <w:spacing w:line="360" w:lineRule="auto"/>
        <w:ind w:left="567" w:hanging="544"/>
      </w:pPr>
      <w:r w:rsidRPr="00E45EDB">
        <w:t>Zamawiający udzieli zamówienia Wykonawcy, którego oferta zostanie uznana za najkorzystniejszą.</w:t>
      </w:r>
    </w:p>
    <w:p w14:paraId="4A7D7B3A" w14:textId="77777777" w:rsidR="00E45EDB" w:rsidRPr="00E45EDB" w:rsidRDefault="00E45EDB" w:rsidP="00725585">
      <w:pPr>
        <w:numPr>
          <w:ilvl w:val="0"/>
          <w:numId w:val="27"/>
        </w:numPr>
        <w:spacing w:line="360" w:lineRule="auto"/>
        <w:ind w:left="567" w:hanging="567"/>
      </w:pPr>
      <w:r w:rsidRPr="00E45EDB">
        <w:t>Zamawiający, na podstawie art. 223 ust. 2 ustawy Pzp poprawia w ofercie:</w:t>
      </w:r>
    </w:p>
    <w:p w14:paraId="4AED3E54" w14:textId="77777777" w:rsidR="00E45EDB" w:rsidRPr="00E45EDB" w:rsidRDefault="00E45EDB" w:rsidP="00725585">
      <w:pPr>
        <w:pStyle w:val="Akapitzlist"/>
        <w:numPr>
          <w:ilvl w:val="0"/>
          <w:numId w:val="28"/>
        </w:numPr>
        <w:spacing w:line="360" w:lineRule="auto"/>
        <w:ind w:left="993" w:hanging="426"/>
        <w:rPr>
          <w:rFonts w:ascii="Arial" w:hAnsi="Arial" w:cs="Arial"/>
        </w:rPr>
      </w:pPr>
      <w:r w:rsidRPr="00E45EDB">
        <w:rPr>
          <w:rFonts w:ascii="Arial" w:hAnsi="Arial" w:cs="Arial"/>
        </w:rPr>
        <w:t>oczywiste omyłki pisarskie,</w:t>
      </w:r>
    </w:p>
    <w:p w14:paraId="0A7D09B1" w14:textId="77777777" w:rsidR="00E45EDB" w:rsidRPr="00E45EDB" w:rsidRDefault="00E45EDB" w:rsidP="00725585">
      <w:pPr>
        <w:pStyle w:val="Akapitzlist"/>
        <w:numPr>
          <w:ilvl w:val="0"/>
          <w:numId w:val="28"/>
        </w:numPr>
        <w:spacing w:line="360" w:lineRule="auto"/>
        <w:ind w:left="993" w:hanging="426"/>
        <w:rPr>
          <w:rFonts w:ascii="Arial" w:hAnsi="Arial" w:cs="Arial"/>
        </w:rPr>
      </w:pPr>
      <w:r w:rsidRPr="00E45EDB">
        <w:rPr>
          <w:rFonts w:ascii="Arial" w:hAnsi="Arial" w:cs="Arial"/>
        </w:rPr>
        <w:t>oczywiste omyłki rachunkowe, z uwzględnieniem konsekwencji rachunkowych dokonanych poprawek,</w:t>
      </w:r>
    </w:p>
    <w:p w14:paraId="79E9715C" w14:textId="77777777" w:rsidR="00E45EDB" w:rsidRPr="00E45EDB" w:rsidRDefault="00E45EDB" w:rsidP="00725585">
      <w:pPr>
        <w:pStyle w:val="Akapitzlist"/>
        <w:numPr>
          <w:ilvl w:val="0"/>
          <w:numId w:val="28"/>
        </w:numPr>
        <w:spacing w:after="0" w:line="360" w:lineRule="auto"/>
        <w:ind w:left="992" w:hanging="425"/>
        <w:rPr>
          <w:rFonts w:ascii="Arial" w:hAnsi="Arial" w:cs="Arial"/>
        </w:rPr>
      </w:pPr>
      <w:r w:rsidRPr="00E45EDB">
        <w:rPr>
          <w:rFonts w:ascii="Arial" w:hAnsi="Arial" w:cs="Arial"/>
        </w:rPr>
        <w:t xml:space="preserve">inne omyłki polegające na niezgodności oferty z dokumentami zamówienia, niepowodujące istotnych zmian w treści oferty, </w:t>
      </w:r>
    </w:p>
    <w:p w14:paraId="0BAEE11E" w14:textId="77777777" w:rsidR="00E45EDB" w:rsidRPr="00E45EDB" w:rsidRDefault="00E45EDB" w:rsidP="0056437B">
      <w:pPr>
        <w:spacing w:line="360" w:lineRule="auto"/>
        <w:ind w:left="567"/>
      </w:pPr>
      <w:r w:rsidRPr="00E45EDB">
        <w:t>– niezwłocznie zawiadamiając o tym Wykonawcę, którego oferta została poprawiona.</w:t>
      </w:r>
    </w:p>
    <w:p w14:paraId="4EFEF7C4" w14:textId="77777777" w:rsidR="00E45EDB" w:rsidRPr="006A7C75" w:rsidRDefault="00E45EDB" w:rsidP="0056437B">
      <w:pPr>
        <w:pStyle w:val="Nagwek2"/>
        <w:shd w:val="clear" w:color="auto" w:fill="D9D9D9" w:themeFill="background1" w:themeFillShade="D9"/>
        <w:ind w:left="1701" w:hanging="1701"/>
        <w:rPr>
          <w:rFonts w:eastAsia="Arial"/>
          <w:b/>
          <w:bCs/>
          <w:sz w:val="24"/>
          <w:szCs w:val="24"/>
        </w:rPr>
      </w:pPr>
      <w:bookmarkStart w:id="31" w:name="_Toc65239246"/>
      <w:r w:rsidRPr="006A7C75">
        <w:rPr>
          <w:rFonts w:eastAsia="Arial"/>
          <w:b/>
          <w:bCs/>
          <w:sz w:val="24"/>
          <w:szCs w:val="24"/>
        </w:rPr>
        <w:t>Rozdział XVIII. Informacje o formalnościach, jakie powinny być dopełnione po wyborze oferty w celu zawarcia umowy</w:t>
      </w:r>
      <w:bookmarkEnd w:id="31"/>
    </w:p>
    <w:p w14:paraId="11DA7DD0" w14:textId="77777777" w:rsidR="000B7E06" w:rsidRDefault="00E45EDB" w:rsidP="00725585">
      <w:pPr>
        <w:numPr>
          <w:ilvl w:val="0"/>
          <w:numId w:val="29"/>
        </w:numPr>
        <w:spacing w:before="240" w:line="360" w:lineRule="auto"/>
        <w:ind w:left="459" w:hanging="425"/>
      </w:pPr>
      <w:r w:rsidRPr="00E45EDB">
        <w:t xml:space="preserve">Zamawiający poinformuje niezwłocznie wszystkich Wykonawców, którzy złożyli oferty </w:t>
      </w:r>
      <w:r w:rsidRPr="00E45EDB">
        <w:br/>
        <w:t>o wyborze najkorzystniejszej oferty, zgodnie z art. 253 ustawy Pzp, oraz zamie</w:t>
      </w:r>
      <w:r w:rsidR="0056437B">
        <w:t xml:space="preserve">ści taką </w:t>
      </w:r>
      <w:r w:rsidRPr="00E45EDB">
        <w:t>informacj</w:t>
      </w:r>
      <w:r w:rsidR="0056437B">
        <w:t>ę</w:t>
      </w:r>
      <w:r w:rsidRPr="00E45EDB">
        <w:t xml:space="preserve"> na stronie internetowej prowadzonego postępowania.</w:t>
      </w:r>
    </w:p>
    <w:p w14:paraId="4A26B301" w14:textId="77777777" w:rsidR="00E45EDB" w:rsidRPr="00E45EDB" w:rsidRDefault="00E45EDB" w:rsidP="00725585">
      <w:pPr>
        <w:numPr>
          <w:ilvl w:val="0"/>
          <w:numId w:val="29"/>
        </w:numPr>
        <w:spacing w:line="360" w:lineRule="auto"/>
        <w:ind w:left="459" w:hanging="425"/>
      </w:pPr>
      <w:r w:rsidRPr="00E45EDB">
        <w:t xml:space="preserve">Zamawiający zawiera umowę w sprawie zamówienia publicznego w terminie nie krótszym niż </w:t>
      </w:r>
      <w:r w:rsidRPr="00E45EDB">
        <w:rPr>
          <w:b/>
          <w:bCs/>
        </w:rPr>
        <w:t>5 dni</w:t>
      </w:r>
      <w:r w:rsidRPr="00E45EDB">
        <w:t xml:space="preserve"> od dnia przesłania zawiadomienia o wyborze najkorzystniejszej oferty, jeżeli zawiadomienie zostało przesłane przy użyciu środków komunikacji elektronicznej.</w:t>
      </w:r>
    </w:p>
    <w:p w14:paraId="49ADFF2F" w14:textId="77777777" w:rsidR="00E45EDB" w:rsidRPr="00E45EDB" w:rsidRDefault="00E45EDB" w:rsidP="00725585">
      <w:pPr>
        <w:numPr>
          <w:ilvl w:val="0"/>
          <w:numId w:val="29"/>
        </w:numPr>
        <w:spacing w:line="360" w:lineRule="auto"/>
        <w:ind w:left="462" w:hanging="426"/>
      </w:pPr>
      <w:r w:rsidRPr="00E45EDB">
        <w:t xml:space="preserve">Zamawiający może zawrzeć umowę w sprawie zamówienia publicznego przed upływem terminu, </w:t>
      </w:r>
      <w:r w:rsidR="00120D43">
        <w:t xml:space="preserve">o którym mowa w ust. 1, jeżeli </w:t>
      </w:r>
      <w:r w:rsidRPr="00E45EDB">
        <w:t>w postępowaniu o udzielenie zamówienia prowadzonym w trybie podstawowym złożono tylko jedną ofertę.</w:t>
      </w:r>
    </w:p>
    <w:p w14:paraId="3B2A79EC" w14:textId="1EAE3E24" w:rsidR="00E45EDB" w:rsidRPr="00E45EDB" w:rsidRDefault="00E45EDB" w:rsidP="00725585">
      <w:pPr>
        <w:numPr>
          <w:ilvl w:val="0"/>
          <w:numId w:val="29"/>
        </w:numPr>
        <w:spacing w:line="360" w:lineRule="auto"/>
        <w:ind w:left="462" w:hanging="426"/>
      </w:pPr>
      <w:r w:rsidRPr="00E45EDB">
        <w:t>W przypadku wyboru oferty złożonej przez Wykonawców wspólnie ubiegających się o udzielenie zamówienia</w:t>
      </w:r>
      <w:r w:rsidR="0056437B">
        <w:t>,</w:t>
      </w:r>
      <w:r w:rsidRPr="00E45EDB">
        <w:t xml:space="preserve"> Zamawiający zastrzega sobie prawo żądania przed zawarciem umowy w sprawie zamówienia publicznego umowy regulującej współpracę tych Wykonawców.</w:t>
      </w:r>
    </w:p>
    <w:p w14:paraId="679417BE" w14:textId="77777777" w:rsidR="00E45EDB" w:rsidRPr="00E45EDB" w:rsidRDefault="00E45EDB" w:rsidP="00725585">
      <w:pPr>
        <w:numPr>
          <w:ilvl w:val="0"/>
          <w:numId w:val="29"/>
        </w:numPr>
        <w:spacing w:line="360" w:lineRule="auto"/>
        <w:ind w:left="462" w:hanging="426"/>
      </w:pPr>
      <w:r w:rsidRPr="00E45EDB">
        <w:t>Wykonawca będzie zobowiązany do podpisania umowy w miejscu i terminie wskazanym przez Zamawiającego.</w:t>
      </w:r>
    </w:p>
    <w:p w14:paraId="375FB907" w14:textId="77777777" w:rsidR="00E45EDB" w:rsidRPr="00307952" w:rsidRDefault="00E45EDB" w:rsidP="0056437B">
      <w:pPr>
        <w:pStyle w:val="Nagwek2"/>
        <w:shd w:val="clear" w:color="auto" w:fill="D9D9D9" w:themeFill="background1" w:themeFillShade="D9"/>
        <w:ind w:left="1560" w:hanging="1560"/>
        <w:rPr>
          <w:rFonts w:eastAsia="Arial"/>
          <w:b/>
          <w:bCs/>
          <w:sz w:val="24"/>
          <w:szCs w:val="24"/>
        </w:rPr>
      </w:pPr>
      <w:bookmarkStart w:id="32" w:name="_Toc65239247"/>
      <w:r w:rsidRPr="00307952">
        <w:rPr>
          <w:rFonts w:eastAsia="Arial"/>
          <w:b/>
          <w:bCs/>
          <w:sz w:val="24"/>
          <w:szCs w:val="24"/>
        </w:rPr>
        <w:lastRenderedPageBreak/>
        <w:t>Rozdział XIX. Wymagania dotyczące zabezpieczenia należytego wykonania umowy</w:t>
      </w:r>
      <w:bookmarkEnd w:id="32"/>
    </w:p>
    <w:p w14:paraId="051B3230" w14:textId="75CA0DC4" w:rsidR="00E45EDB" w:rsidRPr="001D3E9D" w:rsidRDefault="00E45EDB" w:rsidP="0056437B">
      <w:pPr>
        <w:spacing w:before="240" w:line="360" w:lineRule="auto"/>
      </w:pPr>
      <w:r w:rsidRPr="001D3E9D">
        <w:t xml:space="preserve">Zamawiający </w:t>
      </w:r>
      <w:r w:rsidR="001D3E9D">
        <w:t xml:space="preserve">nie </w:t>
      </w:r>
      <w:r w:rsidRPr="001D3E9D">
        <w:t>żąda zabezpieczenia należytego wykonania umowy</w:t>
      </w:r>
      <w:r w:rsidR="001D3E9D">
        <w:t>.</w:t>
      </w:r>
    </w:p>
    <w:p w14:paraId="7F6103BF" w14:textId="5EE9680F" w:rsidR="00E45EDB" w:rsidRPr="00307952" w:rsidRDefault="00E45EDB" w:rsidP="0056437B">
      <w:pPr>
        <w:pStyle w:val="Nagwek2"/>
        <w:shd w:val="clear" w:color="auto" w:fill="D9D9D9" w:themeFill="background1" w:themeFillShade="D9"/>
        <w:ind w:left="1985" w:hanging="1985"/>
        <w:rPr>
          <w:rFonts w:eastAsia="Arial"/>
          <w:b/>
          <w:bCs/>
          <w:sz w:val="24"/>
          <w:szCs w:val="24"/>
        </w:rPr>
      </w:pPr>
      <w:bookmarkStart w:id="33" w:name="_Toc65239248"/>
      <w:r w:rsidRPr="00307952">
        <w:rPr>
          <w:rFonts w:eastAsia="Arial"/>
          <w:b/>
          <w:bCs/>
          <w:sz w:val="24"/>
          <w:szCs w:val="24"/>
        </w:rPr>
        <w:t>Rozdział XX. Informacje o treści zawieranej umowy oraz możliwości jej zmiany</w:t>
      </w:r>
      <w:bookmarkEnd w:id="33"/>
      <w:r w:rsidRPr="00307952">
        <w:rPr>
          <w:rFonts w:eastAsia="Arial"/>
          <w:b/>
          <w:bCs/>
          <w:sz w:val="24"/>
          <w:szCs w:val="24"/>
        </w:rPr>
        <w:t xml:space="preserve"> </w:t>
      </w:r>
    </w:p>
    <w:p w14:paraId="47D9ABF3" w14:textId="6A0BE822" w:rsidR="00E45EDB" w:rsidRPr="009A7E27" w:rsidRDefault="00E45EDB" w:rsidP="00725585">
      <w:pPr>
        <w:numPr>
          <w:ilvl w:val="3"/>
          <w:numId w:val="30"/>
        </w:numPr>
        <w:spacing w:before="240" w:line="360" w:lineRule="auto"/>
        <w:ind w:left="426" w:hanging="426"/>
      </w:pPr>
      <w:r w:rsidRPr="00E45EDB">
        <w:t>Wybrany Wykonawca jest zobowiązany do zawarcia umowy w sprawie zamówienia publicznego na warunkach określonych w</w:t>
      </w:r>
      <w:r w:rsidR="0056437B">
        <w:t xml:space="preserve"> projekcie u</w:t>
      </w:r>
      <w:r w:rsidRPr="00E45EDB">
        <w:t>mowy</w:t>
      </w:r>
      <w:r w:rsidRPr="009A7E27">
        <w:t xml:space="preserve">, stanowiącym </w:t>
      </w:r>
      <w:r w:rsidRPr="009A7E27">
        <w:rPr>
          <w:b/>
        </w:rPr>
        <w:t>Załącznik nr</w:t>
      </w:r>
      <w:r w:rsidR="00671DDC" w:rsidRPr="009A7E27">
        <w:rPr>
          <w:b/>
        </w:rPr>
        <w:t xml:space="preserve"> </w:t>
      </w:r>
      <w:r w:rsidR="006C1FBC" w:rsidRPr="009A7E27">
        <w:rPr>
          <w:b/>
        </w:rPr>
        <w:t>8</w:t>
      </w:r>
      <w:r w:rsidR="00671DDC" w:rsidRPr="009A7E27">
        <w:rPr>
          <w:b/>
        </w:rPr>
        <w:t xml:space="preserve"> </w:t>
      </w:r>
      <w:r w:rsidRPr="009A7E27">
        <w:rPr>
          <w:b/>
        </w:rPr>
        <w:t>do SWZ</w:t>
      </w:r>
      <w:r w:rsidRPr="009A7E27">
        <w:t xml:space="preserve"> w miejscu i terminie wskazanym przez Zamawiającego.</w:t>
      </w:r>
    </w:p>
    <w:p w14:paraId="7E2F87D3" w14:textId="424F928A" w:rsidR="00E45EDB" w:rsidRPr="009A7E27" w:rsidRDefault="00E45EDB" w:rsidP="00725585">
      <w:pPr>
        <w:numPr>
          <w:ilvl w:val="3"/>
          <w:numId w:val="30"/>
        </w:numPr>
        <w:spacing w:line="360" w:lineRule="auto"/>
        <w:ind w:left="426" w:hanging="426"/>
      </w:pPr>
      <w:r w:rsidRPr="009A7E27">
        <w:t xml:space="preserve">Zamawiający przewiduje możliwość zmiany zawartej umowy w stosunku do treści wybranej oferty w zakresie uregulowanym w art. 454-455 ustawy Pzp oraz </w:t>
      </w:r>
      <w:r w:rsidR="0056437B" w:rsidRPr="009A7E27">
        <w:t xml:space="preserve">w zakresie wskazanym w projekcie umowy stanowiącym </w:t>
      </w:r>
      <w:r w:rsidR="0056437B" w:rsidRPr="009A7E27">
        <w:rPr>
          <w:b/>
        </w:rPr>
        <w:t xml:space="preserve">Załącznik nr </w:t>
      </w:r>
      <w:r w:rsidR="006C1FBC" w:rsidRPr="009A7E27">
        <w:rPr>
          <w:b/>
        </w:rPr>
        <w:t>8</w:t>
      </w:r>
      <w:r w:rsidR="0056437B" w:rsidRPr="009A7E27">
        <w:rPr>
          <w:b/>
        </w:rPr>
        <w:t xml:space="preserve"> do SWZ.</w:t>
      </w:r>
    </w:p>
    <w:p w14:paraId="7DFDFADA" w14:textId="77777777" w:rsidR="00E45EDB" w:rsidRPr="00307952" w:rsidRDefault="00E45EDB" w:rsidP="00D071D4">
      <w:pPr>
        <w:pStyle w:val="Nagwek2"/>
        <w:shd w:val="clear" w:color="auto" w:fill="D9D9D9" w:themeFill="background1" w:themeFillShade="D9"/>
        <w:ind w:left="1560" w:hanging="1560"/>
        <w:rPr>
          <w:rFonts w:eastAsia="Arial"/>
          <w:b/>
          <w:bCs/>
          <w:sz w:val="24"/>
          <w:szCs w:val="24"/>
        </w:rPr>
      </w:pPr>
      <w:bookmarkStart w:id="34" w:name="_Toc65239249"/>
      <w:r w:rsidRPr="00307952">
        <w:rPr>
          <w:rFonts w:eastAsia="Arial"/>
          <w:b/>
          <w:bCs/>
          <w:sz w:val="24"/>
          <w:szCs w:val="24"/>
        </w:rPr>
        <w:t>Rozdział XXI. Pouczenie o środkach ochrony prawnej przysługujących Wykonawcy</w:t>
      </w:r>
      <w:bookmarkEnd w:id="34"/>
    </w:p>
    <w:p w14:paraId="138D7D54" w14:textId="6A81904F" w:rsidR="00E45EDB" w:rsidRPr="00E45EDB" w:rsidRDefault="00E45EDB" w:rsidP="00725585">
      <w:pPr>
        <w:numPr>
          <w:ilvl w:val="0"/>
          <w:numId w:val="31"/>
        </w:numPr>
        <w:spacing w:before="240" w:line="360" w:lineRule="auto"/>
        <w:ind w:left="426" w:hanging="426"/>
      </w:pPr>
      <w:r w:rsidRPr="00E45EDB">
        <w:t>Środki ochrony prawnej określone</w:t>
      </w:r>
      <w:r w:rsidR="00BF38F2">
        <w:t xml:space="preserve"> </w:t>
      </w:r>
      <w:r w:rsidRPr="00E45EDB">
        <w:t xml:space="preserve">w Dziale IX ustawy Pzp przysługują Wykonawcy, uczestnikowi konkursu oraz innemu podmiotowi, jeżeli ma lub miał interes w uzyskaniu zamówienia lub nagrody w konkursie oraz poniósł lub może ponieść szkodę w wyniku naruszenia przez zamawiającego przepisów ustawy Pzp. </w:t>
      </w:r>
    </w:p>
    <w:p w14:paraId="360DAF65" w14:textId="77777777" w:rsidR="00E45EDB" w:rsidRPr="00E45EDB" w:rsidRDefault="00E45EDB" w:rsidP="00725585">
      <w:pPr>
        <w:numPr>
          <w:ilvl w:val="0"/>
          <w:numId w:val="31"/>
        </w:numPr>
        <w:spacing w:line="360" w:lineRule="auto"/>
        <w:ind w:left="426" w:hanging="426"/>
      </w:pPr>
      <w:r w:rsidRPr="00E45EDB">
        <w:t>Odwołanie przysługuje na zasadach określonych w art. 513 ustawy Pzp.</w:t>
      </w:r>
    </w:p>
    <w:p w14:paraId="460E9227" w14:textId="77777777" w:rsidR="00E45EDB" w:rsidRPr="00E45EDB" w:rsidRDefault="00E45EDB" w:rsidP="00725585">
      <w:pPr>
        <w:numPr>
          <w:ilvl w:val="0"/>
          <w:numId w:val="31"/>
        </w:numPr>
        <w:spacing w:line="360" w:lineRule="auto"/>
        <w:ind w:left="426" w:hanging="426"/>
      </w:pPr>
      <w:r w:rsidRPr="00E45EDB">
        <w:t>Odwołanie wnosi się do Prezesa Izby. Odwołujący przekazuje kopię odwołania zamawiającemu przed upływem terminu do wniesienia odwołania w taki sposób, aby mógł on zapoznać się z jego treścią przed upływem tego terminu.</w:t>
      </w:r>
    </w:p>
    <w:p w14:paraId="3809C18D" w14:textId="77777777" w:rsidR="00E45EDB" w:rsidRPr="00E45EDB" w:rsidRDefault="00E45EDB" w:rsidP="00725585">
      <w:pPr>
        <w:numPr>
          <w:ilvl w:val="0"/>
          <w:numId w:val="31"/>
        </w:numPr>
        <w:spacing w:line="360" w:lineRule="auto"/>
        <w:ind w:left="426" w:hanging="426"/>
      </w:pPr>
      <w:r w:rsidRPr="00E45EDB">
        <w:t>Odwołanie wobec treści ogłoszenia lub treści SWZ wnosi się w terminie 5 dni od dnia zamieszczenia ogłoszenia w Biuletynie Zamówień Publicznych lub treści SWZ na stronie internetowej.</w:t>
      </w:r>
    </w:p>
    <w:p w14:paraId="695320D3" w14:textId="77777777" w:rsidR="00E45EDB" w:rsidRPr="00E45EDB" w:rsidRDefault="00E45EDB" w:rsidP="00725585">
      <w:pPr>
        <w:numPr>
          <w:ilvl w:val="0"/>
          <w:numId w:val="31"/>
        </w:numPr>
        <w:spacing w:line="360" w:lineRule="auto"/>
        <w:ind w:left="426" w:hanging="426"/>
      </w:pPr>
      <w:r w:rsidRPr="00E45EDB">
        <w:t>Odwołanie wnosi się w terminie:</w:t>
      </w:r>
    </w:p>
    <w:p w14:paraId="351F405B" w14:textId="77777777" w:rsidR="00E45EDB" w:rsidRPr="00E45EDB" w:rsidRDefault="00E45EDB" w:rsidP="00D071D4">
      <w:pPr>
        <w:spacing w:line="360" w:lineRule="auto"/>
        <w:ind w:left="851" w:hanging="425"/>
      </w:pPr>
      <w:r w:rsidRPr="00E45EDB">
        <w:t>1)</w:t>
      </w:r>
      <w:r w:rsidRPr="00E45EDB">
        <w:tab/>
        <w:t>5 dni od dnia przekazania informacji o czynności Zamawiającego stanowiącej podstawę jego wniesienia, jeżeli informacja została przekazana przy użyciu środków komunikacji elektronicznej,</w:t>
      </w:r>
    </w:p>
    <w:p w14:paraId="0AF4A6A6" w14:textId="77777777" w:rsidR="00E45EDB" w:rsidRPr="00E45EDB" w:rsidRDefault="00E45EDB" w:rsidP="00D071D4">
      <w:pPr>
        <w:spacing w:line="360" w:lineRule="auto"/>
        <w:ind w:left="851" w:hanging="425"/>
      </w:pPr>
      <w:r w:rsidRPr="00E45EDB">
        <w:t>2)</w:t>
      </w:r>
      <w:r w:rsidRPr="00E45EDB">
        <w:tab/>
        <w:t>10 dni od dnia przekazania informacji o czynności Zamawiającego stanowiącej podstawę jego wniesienia, jeżeli informacja została przekazana w sposób inny niż określony w pkt 1.</w:t>
      </w:r>
    </w:p>
    <w:p w14:paraId="66A9DBA2" w14:textId="77777777" w:rsidR="00E45EDB" w:rsidRPr="00E45EDB" w:rsidRDefault="00E45EDB" w:rsidP="00725585">
      <w:pPr>
        <w:numPr>
          <w:ilvl w:val="0"/>
          <w:numId w:val="31"/>
        </w:numPr>
        <w:spacing w:line="360" w:lineRule="auto"/>
        <w:ind w:left="426" w:hanging="426"/>
      </w:pPr>
      <w:r w:rsidRPr="00E45EDB">
        <w:t>Odwołanie w przypadkach innych niż określone w pkt 5 i 6 wnosi się w terminie 5 dni od dnia, w którym powzięto lub przy zachowaniu należytej staranności można było powziąć wiadomość o okolicznościach stanowiących podstawę jego wniesienia.</w:t>
      </w:r>
    </w:p>
    <w:p w14:paraId="1D5BD1EF" w14:textId="77777777" w:rsidR="00E45EDB" w:rsidRPr="00E45EDB" w:rsidRDefault="00E45EDB" w:rsidP="00725585">
      <w:pPr>
        <w:numPr>
          <w:ilvl w:val="0"/>
          <w:numId w:val="31"/>
        </w:numPr>
        <w:spacing w:line="360" w:lineRule="auto"/>
        <w:ind w:left="426" w:hanging="426"/>
      </w:pPr>
      <w:r w:rsidRPr="00E45EDB">
        <w:lastRenderedPageBreak/>
        <w:t>Na orzeczenie Izby oraz postanowienie Prezesa Izby, o którym mowa w art. 519 ust. 1 ustawy Pzp, stronom oraz uczestnikom postępowania odwoławczego przysługuje skarga do sądu.</w:t>
      </w:r>
    </w:p>
    <w:p w14:paraId="66918FDE" w14:textId="77777777" w:rsidR="00E45EDB" w:rsidRPr="00E45EDB" w:rsidRDefault="00E45EDB" w:rsidP="00725585">
      <w:pPr>
        <w:numPr>
          <w:ilvl w:val="0"/>
          <w:numId w:val="31"/>
        </w:numPr>
        <w:spacing w:line="360" w:lineRule="auto"/>
        <w:ind w:left="426" w:hanging="426"/>
      </w:pPr>
      <w:r w:rsidRPr="00E45EDB">
        <w:t>W postępowaniu toczącym się wskutek wniesienia skargi stosuje się odpowiednio przepisy ustawy z dnia 17 listopada 1964 r. – Kodeks postępowania cywilnego o apelacji, jeżeli przepisy niniejszego rozdziału nie stanowią inaczej.</w:t>
      </w:r>
    </w:p>
    <w:p w14:paraId="794933E0" w14:textId="77777777" w:rsidR="00E45EDB" w:rsidRPr="00E45EDB" w:rsidRDefault="00E45EDB" w:rsidP="00725585">
      <w:pPr>
        <w:numPr>
          <w:ilvl w:val="0"/>
          <w:numId w:val="31"/>
        </w:numPr>
        <w:spacing w:line="360" w:lineRule="auto"/>
        <w:ind w:left="426" w:hanging="426"/>
      </w:pPr>
      <w:r w:rsidRPr="00E45EDB">
        <w:t>Skargę wnosi się na zasadach określonych w art. 580 ustawy Pzp.</w:t>
      </w:r>
    </w:p>
    <w:p w14:paraId="08581EBA" w14:textId="77777777" w:rsidR="00E45EDB" w:rsidRPr="00BF38F2" w:rsidRDefault="00E45EDB" w:rsidP="00BF38F2">
      <w:pPr>
        <w:pStyle w:val="Nagwek2"/>
        <w:shd w:val="clear" w:color="auto" w:fill="D9D9D9" w:themeFill="background1" w:themeFillShade="D9"/>
        <w:spacing w:line="319" w:lineRule="auto"/>
        <w:rPr>
          <w:rFonts w:eastAsia="Arial"/>
          <w:b/>
          <w:bCs/>
          <w:sz w:val="24"/>
          <w:szCs w:val="24"/>
        </w:rPr>
      </w:pPr>
      <w:bookmarkStart w:id="35" w:name="_Toc65239250"/>
      <w:r w:rsidRPr="00BF38F2">
        <w:rPr>
          <w:rFonts w:eastAsia="Arial"/>
          <w:b/>
          <w:bCs/>
          <w:sz w:val="24"/>
          <w:szCs w:val="24"/>
        </w:rPr>
        <w:t>Rozdział XXII. Zalecenia Zamawiającego</w:t>
      </w:r>
      <w:bookmarkEnd w:id="35"/>
    </w:p>
    <w:p w14:paraId="379F6CE9" w14:textId="77777777" w:rsidR="00E45EDB" w:rsidRPr="00E45EDB" w:rsidRDefault="00E45EDB" w:rsidP="00725585">
      <w:pPr>
        <w:numPr>
          <w:ilvl w:val="0"/>
          <w:numId w:val="32"/>
        </w:numPr>
        <w:spacing w:line="360" w:lineRule="auto"/>
        <w:ind w:left="426" w:hanging="426"/>
        <w:rPr>
          <w:rFonts w:eastAsia="Calibri"/>
        </w:rPr>
      </w:pPr>
      <w:r w:rsidRPr="00E45EDB">
        <w:rPr>
          <w:b/>
        </w:rPr>
        <w:t>Rozszerzenia plików wykorzystywanych przez Wykonawców powinny być zgodne z</w:t>
      </w:r>
      <w:r w:rsidRPr="00E45EDB">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A21E7FB" w14:textId="77777777" w:rsidR="00E45EDB" w:rsidRPr="00E45EDB" w:rsidRDefault="00E45EDB" w:rsidP="00725585">
      <w:pPr>
        <w:numPr>
          <w:ilvl w:val="0"/>
          <w:numId w:val="32"/>
        </w:numPr>
        <w:spacing w:line="360" w:lineRule="auto"/>
        <w:ind w:left="426" w:hanging="426"/>
        <w:rPr>
          <w:rFonts w:eastAsia="Calibri"/>
        </w:rPr>
      </w:pPr>
      <w:r w:rsidRPr="00E45EDB">
        <w:t xml:space="preserve">Zamawiający rekomenduje wykorzystanie formatów: .pdf .doc .docx .xls .xlsx .jpg (.jpeg) </w:t>
      </w:r>
      <w:r w:rsidRPr="00E45EDB">
        <w:rPr>
          <w:b/>
        </w:rPr>
        <w:t>ze szczególnym wskazaniem na .pdf</w:t>
      </w:r>
      <w:r w:rsidR="005A1A77">
        <w:rPr>
          <w:b/>
        </w:rPr>
        <w:t>.</w:t>
      </w:r>
    </w:p>
    <w:p w14:paraId="01CD7103" w14:textId="77777777" w:rsidR="00E45EDB" w:rsidRPr="00E45EDB" w:rsidRDefault="00E45EDB" w:rsidP="00725585">
      <w:pPr>
        <w:numPr>
          <w:ilvl w:val="0"/>
          <w:numId w:val="32"/>
        </w:numPr>
        <w:spacing w:line="360" w:lineRule="auto"/>
        <w:ind w:left="567" w:hanging="567"/>
      </w:pPr>
      <w:r w:rsidRPr="00E45EDB">
        <w:t>W celu ewentualnej kompresji danych Zamawiający rekomenduje wykorzystanie jednego z rozszerzeń:</w:t>
      </w:r>
    </w:p>
    <w:p w14:paraId="41753810" w14:textId="77777777" w:rsidR="00E45EDB" w:rsidRPr="00E45EDB" w:rsidRDefault="00E45EDB" w:rsidP="00725585">
      <w:pPr>
        <w:numPr>
          <w:ilvl w:val="1"/>
          <w:numId w:val="33"/>
        </w:numPr>
        <w:spacing w:line="360" w:lineRule="auto"/>
        <w:ind w:left="993" w:hanging="426"/>
        <w:jc w:val="both"/>
      </w:pPr>
      <w:r w:rsidRPr="00E45EDB">
        <w:t xml:space="preserve">.zip </w:t>
      </w:r>
    </w:p>
    <w:p w14:paraId="48F48B97" w14:textId="77777777" w:rsidR="00E45EDB" w:rsidRPr="00E45EDB" w:rsidRDefault="00E45EDB" w:rsidP="00725585">
      <w:pPr>
        <w:numPr>
          <w:ilvl w:val="1"/>
          <w:numId w:val="33"/>
        </w:numPr>
        <w:spacing w:line="360" w:lineRule="auto"/>
        <w:ind w:left="993" w:hanging="426"/>
        <w:jc w:val="both"/>
      </w:pPr>
      <w:r w:rsidRPr="00E45EDB">
        <w:t>.7Z</w:t>
      </w:r>
    </w:p>
    <w:p w14:paraId="689BFF29" w14:textId="77777777" w:rsidR="00E45EDB" w:rsidRPr="00E45EDB" w:rsidRDefault="00E45EDB" w:rsidP="00725585">
      <w:pPr>
        <w:numPr>
          <w:ilvl w:val="0"/>
          <w:numId w:val="32"/>
        </w:numPr>
        <w:spacing w:line="360" w:lineRule="auto"/>
        <w:ind w:left="567" w:hanging="567"/>
        <w:rPr>
          <w:rFonts w:eastAsia="Calibri"/>
        </w:rPr>
      </w:pPr>
      <w:r w:rsidRPr="00E45EDB">
        <w:t xml:space="preserve">Wśród rozszerzeń powszechnych a </w:t>
      </w:r>
      <w:r w:rsidRPr="00E45EDB">
        <w:rPr>
          <w:b/>
        </w:rPr>
        <w:t>niewystępujących</w:t>
      </w:r>
      <w:r w:rsidRPr="00E45EDB">
        <w:t xml:space="preserve"> w Rozporządzeniu KRI występują: .rar .gif .bmp .numbers .pages. </w:t>
      </w:r>
      <w:r w:rsidRPr="00E45EDB">
        <w:rPr>
          <w:b/>
        </w:rPr>
        <w:t>Dokumenty złożone w takich plikach zostaną uznane za złożone nieskutecznie.</w:t>
      </w:r>
    </w:p>
    <w:p w14:paraId="4398C9E5" w14:textId="77777777" w:rsidR="00E45EDB" w:rsidRPr="00E45EDB" w:rsidRDefault="00E45EDB" w:rsidP="00725585">
      <w:pPr>
        <w:numPr>
          <w:ilvl w:val="0"/>
          <w:numId w:val="32"/>
        </w:numPr>
        <w:spacing w:line="360" w:lineRule="auto"/>
        <w:ind w:left="567" w:hanging="567"/>
        <w:rPr>
          <w:rFonts w:eastAsia="Calibri"/>
        </w:rPr>
      </w:pPr>
      <w:r w:rsidRPr="00E45EDB">
        <w:t xml:space="preserve">Zamawiający zwraca uwagę na ograniczenia wielkości plików podpisywanych profilem zaufanym, który wynosi </w:t>
      </w:r>
      <w:r w:rsidRPr="00E45EDB">
        <w:rPr>
          <w:b/>
        </w:rPr>
        <w:t>maksymalnie 10MB</w:t>
      </w:r>
      <w:r w:rsidR="004238E1">
        <w:rPr>
          <w:b/>
        </w:rPr>
        <w:t xml:space="preserve"> (wraz z podpisem)</w:t>
      </w:r>
      <w:r w:rsidRPr="00E45EDB">
        <w:t xml:space="preserve">, oraz na ograniczenie wielkości plików podpisywanych w aplikacji eDoApp służącej do składania podpisu osobistego, który wynosi </w:t>
      </w:r>
      <w:r w:rsidRPr="00E45EDB">
        <w:rPr>
          <w:b/>
        </w:rPr>
        <w:t>maksymalnie 5MB</w:t>
      </w:r>
      <w:r w:rsidR="004238E1">
        <w:rPr>
          <w:b/>
        </w:rPr>
        <w:t xml:space="preserve"> (wraz z podpisem)</w:t>
      </w:r>
      <w:r w:rsidRPr="00E45EDB">
        <w:t>.</w:t>
      </w:r>
    </w:p>
    <w:p w14:paraId="578635A6" w14:textId="77777777" w:rsidR="00E45EDB" w:rsidRPr="00E45EDB" w:rsidRDefault="00E45EDB" w:rsidP="00725585">
      <w:pPr>
        <w:numPr>
          <w:ilvl w:val="0"/>
          <w:numId w:val="32"/>
        </w:numPr>
        <w:spacing w:line="360" w:lineRule="auto"/>
        <w:ind w:left="567" w:hanging="567"/>
      </w:pPr>
      <w:r w:rsidRPr="00E45EDB">
        <w:t>W przypadku stosowania przez Wykonawcę kwalifikowanego podpisu elektronicznego:</w:t>
      </w:r>
    </w:p>
    <w:p w14:paraId="52C50AE1" w14:textId="77777777" w:rsidR="00E45EDB" w:rsidRPr="00E45EDB" w:rsidRDefault="00E45EDB" w:rsidP="00725585">
      <w:pPr>
        <w:numPr>
          <w:ilvl w:val="0"/>
          <w:numId w:val="34"/>
        </w:numPr>
        <w:spacing w:line="360" w:lineRule="auto"/>
        <w:ind w:left="993" w:hanging="426"/>
        <w:rPr>
          <w:rFonts w:eastAsia="Calibri"/>
        </w:rPr>
      </w:pPr>
      <w:r w:rsidRPr="00E45EDB">
        <w:t xml:space="preserve">Ze względu na niskie ryzyko naruszenia integralności pliku oraz łatwiejszą weryfikację podpisu zamawiający zaleca, w miarę możliwości, </w:t>
      </w:r>
      <w:r w:rsidRPr="00E45EDB">
        <w:rPr>
          <w:b/>
        </w:rPr>
        <w:t>przekonwertowanie plików składających się na ofertę na rozszerzenie .pdf  i opatrzenie ich podpisem kwalifikowanym w formacie PadES</w:t>
      </w:r>
      <w:r w:rsidRPr="00E45EDB">
        <w:rPr>
          <w:b/>
          <w:color w:val="0070C0"/>
        </w:rPr>
        <w:t>,</w:t>
      </w:r>
      <w:r w:rsidRPr="00E45EDB">
        <w:rPr>
          <w:b/>
        </w:rPr>
        <w:t xml:space="preserve"> </w:t>
      </w:r>
    </w:p>
    <w:p w14:paraId="6C3F30F4" w14:textId="77777777" w:rsidR="00E45EDB" w:rsidRPr="00E45EDB" w:rsidRDefault="00E45EDB" w:rsidP="00725585">
      <w:pPr>
        <w:numPr>
          <w:ilvl w:val="0"/>
          <w:numId w:val="34"/>
        </w:numPr>
        <w:spacing w:line="360" w:lineRule="auto"/>
        <w:ind w:left="993" w:hanging="426"/>
      </w:pPr>
      <w:r w:rsidRPr="00E45EDB">
        <w:t xml:space="preserve">Pliki w innych formatach niż PDF </w:t>
      </w:r>
      <w:r w:rsidRPr="00E45EDB">
        <w:rPr>
          <w:b/>
        </w:rPr>
        <w:t>zaleca się opatrzyć podpisem w formacie XAdES o typie zewnętrznym</w:t>
      </w:r>
      <w:r w:rsidRPr="00E45EDB">
        <w:t>. Wykonawca powinien pamiętać, aby plik z podpisem przekazywać łącznie z dokumentem podpisywanym.</w:t>
      </w:r>
    </w:p>
    <w:p w14:paraId="4F45EAF7" w14:textId="77777777" w:rsidR="00E45EDB" w:rsidRPr="00E45EDB" w:rsidRDefault="00E45EDB" w:rsidP="00725585">
      <w:pPr>
        <w:numPr>
          <w:ilvl w:val="0"/>
          <w:numId w:val="34"/>
        </w:numPr>
        <w:spacing w:line="360" w:lineRule="auto"/>
        <w:ind w:left="993" w:hanging="426"/>
      </w:pPr>
      <w:r w:rsidRPr="00E45EDB">
        <w:lastRenderedPageBreak/>
        <w:t>Zamawiający rekomenduje wykorzystanie podpisu z kwalifikowanym znacznikiem czasu.</w:t>
      </w:r>
    </w:p>
    <w:p w14:paraId="4853D5FA" w14:textId="77777777" w:rsidR="00E45EDB" w:rsidRPr="00E45EDB" w:rsidRDefault="00E45EDB" w:rsidP="00725585">
      <w:pPr>
        <w:numPr>
          <w:ilvl w:val="0"/>
          <w:numId w:val="32"/>
        </w:numPr>
        <w:spacing w:line="360" w:lineRule="auto"/>
        <w:ind w:left="567" w:hanging="567"/>
      </w:pPr>
      <w:r w:rsidRPr="00E45EDB">
        <w:t>Zamawiający zaleca aby</w:t>
      </w:r>
      <w:r w:rsidRPr="00E45EDB">
        <w:rPr>
          <w:b/>
        </w:rPr>
        <w:t xml:space="preserve"> w przypadku podpisywania pliku przez kilka osób, stosować podpisy tego samego rodzaju.</w:t>
      </w:r>
      <w:r w:rsidRPr="00E45EDB">
        <w:t xml:space="preserve"> Podpisywanie różnymi rodzajami podpisów np. osobistym i kwalifikowanym może doprowadzić do problemów w weryfikacji plików. </w:t>
      </w:r>
    </w:p>
    <w:p w14:paraId="5344C644" w14:textId="77777777" w:rsidR="00E45EDB" w:rsidRPr="00E45EDB" w:rsidRDefault="00E45EDB" w:rsidP="00725585">
      <w:pPr>
        <w:numPr>
          <w:ilvl w:val="0"/>
          <w:numId w:val="32"/>
        </w:numPr>
        <w:spacing w:line="360" w:lineRule="auto"/>
        <w:ind w:left="567" w:hanging="567"/>
        <w:rPr>
          <w:b/>
          <w:bCs/>
        </w:rPr>
      </w:pPr>
      <w:r w:rsidRPr="00E45EDB">
        <w:rPr>
          <w:b/>
          <w:bCs/>
        </w:rPr>
        <w:t>Zamawiający zaleca aby wszystkie dokumenty i oświadczenia podpisywać jednym rodzajem podpisu.</w:t>
      </w:r>
    </w:p>
    <w:p w14:paraId="1076EE81" w14:textId="77777777" w:rsidR="00E45EDB" w:rsidRPr="00E45EDB" w:rsidRDefault="00E45EDB" w:rsidP="00725585">
      <w:pPr>
        <w:numPr>
          <w:ilvl w:val="0"/>
          <w:numId w:val="32"/>
        </w:numPr>
        <w:spacing w:line="360" w:lineRule="auto"/>
        <w:ind w:left="567" w:hanging="567"/>
        <w:jc w:val="both"/>
      </w:pPr>
      <w:r w:rsidRPr="00E45EDB">
        <w:t>Zamawiający zaleca, aby Wykonawca z odpowiednim wyprzedzeniem przetestował możliwość prawidłowego wykorzystania wybranej metody podpisania plików oferty.</w:t>
      </w:r>
    </w:p>
    <w:p w14:paraId="3DA88F80" w14:textId="77777777" w:rsidR="00E45EDB" w:rsidRPr="00E45EDB" w:rsidRDefault="00E45EDB" w:rsidP="00725585">
      <w:pPr>
        <w:numPr>
          <w:ilvl w:val="0"/>
          <w:numId w:val="32"/>
        </w:numPr>
        <w:spacing w:line="360" w:lineRule="auto"/>
        <w:ind w:left="567" w:hanging="567"/>
        <w:jc w:val="both"/>
      </w:pPr>
      <w:r w:rsidRPr="00E45EDB">
        <w:t>Osobą składającą ofertę powinna być osoba kontaktowa podawana w dokumentacji.</w:t>
      </w:r>
    </w:p>
    <w:p w14:paraId="0695E3AA" w14:textId="3AB834C8" w:rsidR="00E45EDB" w:rsidRPr="00E45EDB" w:rsidRDefault="00E45EDB" w:rsidP="00725585">
      <w:pPr>
        <w:numPr>
          <w:ilvl w:val="0"/>
          <w:numId w:val="32"/>
        </w:numPr>
        <w:spacing w:line="360" w:lineRule="auto"/>
        <w:ind w:left="567" w:hanging="567"/>
      </w:pPr>
      <w:r w:rsidRPr="00E45EDB">
        <w:t xml:space="preserve">Ofertę należy przygotować z należytą starannością dla podmiotu ubiegającego się o udzielenie zamówienia publicznego i zachowaniem odpowiedniego odstępu czasu do zakończenia przyjmowania ofert/wniosków. </w:t>
      </w:r>
      <w:r w:rsidR="00BF38F2">
        <w:t>Zamawiający s</w:t>
      </w:r>
      <w:r w:rsidRPr="00E45EDB">
        <w:t xml:space="preserve">ugeruje złożenie oferty na 24 godziny przed terminem składania ofert/wniosków. </w:t>
      </w:r>
    </w:p>
    <w:p w14:paraId="3F4BB325" w14:textId="77777777" w:rsidR="00E45EDB" w:rsidRPr="00E45EDB" w:rsidRDefault="00E45EDB" w:rsidP="00725585">
      <w:pPr>
        <w:numPr>
          <w:ilvl w:val="0"/>
          <w:numId w:val="32"/>
        </w:numPr>
        <w:spacing w:line="360" w:lineRule="auto"/>
        <w:ind w:left="567" w:hanging="567"/>
      </w:pPr>
      <w:r w:rsidRPr="00E45EDB">
        <w:t>Jeśli Wykonawca pakuje doku</w:t>
      </w:r>
      <w:r w:rsidR="00DD7DC1">
        <w:t xml:space="preserve">menty np. w plik o rozszerzeniu </w:t>
      </w:r>
      <w:r w:rsidRPr="00E45EDB">
        <w:t xml:space="preserve">.zip, zaleca się </w:t>
      </w:r>
      <w:r w:rsidRPr="00E45EDB">
        <w:rPr>
          <w:b/>
          <w:bCs/>
        </w:rPr>
        <w:t xml:space="preserve">wcześniejsze </w:t>
      </w:r>
      <w:r w:rsidRPr="00E45EDB">
        <w:t xml:space="preserve">podpisanie każdego ze skompresowanych plików, przed spakowaniem. </w:t>
      </w:r>
    </w:p>
    <w:p w14:paraId="562469BB" w14:textId="77777777" w:rsidR="00E45EDB" w:rsidRPr="00E45EDB" w:rsidRDefault="00E45EDB" w:rsidP="00725585">
      <w:pPr>
        <w:numPr>
          <w:ilvl w:val="0"/>
          <w:numId w:val="32"/>
        </w:numPr>
        <w:spacing w:line="360" w:lineRule="auto"/>
        <w:ind w:left="567" w:hanging="567"/>
      </w:pPr>
      <w:r w:rsidRPr="00E45EDB">
        <w:t xml:space="preserve">Zamawiający zaleca aby </w:t>
      </w:r>
      <w:r w:rsidRPr="00E45EDB">
        <w:rPr>
          <w:b/>
        </w:rPr>
        <w:t xml:space="preserve">nie </w:t>
      </w:r>
      <w:r w:rsidRPr="00BF38F2">
        <w:rPr>
          <w:b/>
          <w:bCs/>
        </w:rPr>
        <w:t>wprowadzać jakichkolwiek zmian w plikach po podpisaniu</w:t>
      </w:r>
      <w:r w:rsidRPr="00E45EDB">
        <w:t xml:space="preserve"> ich podpisem kwalifikowanym. Może to skutkować naruszeniem integralności plików co równoważne będzie z koniecznością odrzucenia oferty.</w:t>
      </w:r>
    </w:p>
    <w:p w14:paraId="5126CF00" w14:textId="1B272550" w:rsidR="00F07630" w:rsidRPr="00F07630" w:rsidRDefault="00E45EDB" w:rsidP="00BF38F2">
      <w:pPr>
        <w:pStyle w:val="Nagwek2"/>
        <w:shd w:val="clear" w:color="auto" w:fill="D9D9D9" w:themeFill="background1" w:themeFillShade="D9"/>
        <w:spacing w:before="240" w:after="240"/>
        <w:rPr>
          <w:rFonts w:eastAsia="Arial"/>
          <w:b/>
          <w:bCs/>
          <w:sz w:val="24"/>
          <w:szCs w:val="24"/>
        </w:rPr>
      </w:pPr>
      <w:bookmarkStart w:id="36" w:name="_Toc65239251"/>
      <w:r w:rsidRPr="00BD5AE3">
        <w:rPr>
          <w:rFonts w:eastAsia="Arial"/>
          <w:b/>
          <w:bCs/>
          <w:sz w:val="24"/>
          <w:szCs w:val="24"/>
        </w:rPr>
        <w:t>Rozdział XXIII. Ochrona danych osobowych (RODO)</w:t>
      </w:r>
      <w:bookmarkEnd w:id="36"/>
    </w:p>
    <w:p w14:paraId="38DB6C0B" w14:textId="77777777" w:rsidR="00F07630" w:rsidRPr="00F07630" w:rsidRDefault="00F07630" w:rsidP="00725585">
      <w:pPr>
        <w:numPr>
          <w:ilvl w:val="1"/>
          <w:numId w:val="35"/>
        </w:numPr>
        <w:suppressAutoHyphens/>
        <w:spacing w:line="360" w:lineRule="auto"/>
        <w:ind w:left="567" w:hanging="567"/>
        <w:contextualSpacing/>
        <w:rPr>
          <w:rFonts w:eastAsia="Cambria"/>
          <w:lang w:eastAsia="en-US"/>
        </w:rPr>
      </w:pPr>
      <w:r w:rsidRPr="00F07630">
        <w:rPr>
          <w:rFonts w:eastAsia="Cambria"/>
          <w:lang w:eastAsia="en-US"/>
        </w:rPr>
        <w:t xml:space="preserve">Zgodnie z art. 13 ust. 1 i 2 rozporządzenia Parlamentu Europejskiego i Rady (UE) 2016/679 z dnia 27 kwietnia 2016 r. w sprawie ochrony osób fizycznych w związku </w:t>
      </w:r>
      <w:r w:rsidRPr="00F07630">
        <w:rPr>
          <w:rFonts w:eastAsia="Cambria"/>
          <w:lang w:eastAsia="en-US"/>
        </w:rPr>
        <w:br/>
        <w:t xml:space="preserve">z przetwarzaniem danych osobowych i w sprawie swobodnego przepływu takich danych oraz uchylenia dyrektywy 95/46/WE (ogólne rozporządzenie o ochronie danych) (Dz. Urz. UE L 119 z 04.05.2016, str. 1), dalej „RODO”, informuję, że: </w:t>
      </w:r>
    </w:p>
    <w:p w14:paraId="54CCADBF" w14:textId="47CB8331"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 xml:space="preserve">Administratorem Pani/Pana danych osobowych jest Centrum Usług Wspólnych w Kobylnicy, ul. Wodna 20/2, 76-251 Kobylnica reprezentowana przez Dyrektora, adres </w:t>
      </w:r>
      <w:r w:rsidRPr="00F07630">
        <w:rPr>
          <w:rFonts w:eastAsia="Cambria"/>
          <w:lang w:val="it-IT" w:eastAsia="en-US"/>
        </w:rPr>
        <w:t xml:space="preserve">email: </w:t>
      </w:r>
      <w:hyperlink r:id="rId44" w:history="1">
        <w:r w:rsidR="00BF38F2" w:rsidRPr="00AC7426">
          <w:rPr>
            <w:rStyle w:val="Hipercze"/>
            <w:rFonts w:eastAsia="Cambria"/>
            <w:lang w:val="it-IT" w:eastAsia="en-US"/>
          </w:rPr>
          <w:t>sekretariat@cuwkobylnica.pl</w:t>
        </w:r>
      </w:hyperlink>
      <w:r w:rsidRPr="00F07630">
        <w:rPr>
          <w:rFonts w:eastAsia="Cambria"/>
          <w:i/>
          <w:lang w:eastAsia="en-US"/>
        </w:rPr>
        <w:t>,</w:t>
      </w:r>
      <w:r w:rsidRPr="00F07630">
        <w:rPr>
          <w:rFonts w:eastAsia="Cambria"/>
          <w:iCs/>
          <w:lang w:eastAsia="en-US"/>
        </w:rPr>
        <w:t>tel. 59 841 59 12,</w:t>
      </w:r>
    </w:p>
    <w:p w14:paraId="4B326ABA"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ar-SA"/>
        </w:rPr>
        <w:t>Administrator wyznaczył i</w:t>
      </w:r>
      <w:r w:rsidRPr="00F07630">
        <w:rPr>
          <w:rFonts w:eastAsia="Cambria"/>
          <w:lang w:eastAsia="en-US"/>
        </w:rPr>
        <w:t xml:space="preserve">nspektora ochrony danych, z którym może się Pan/Pani kontaktować pod adresem </w:t>
      </w:r>
      <w:r w:rsidRPr="00F07630">
        <w:rPr>
          <w:rFonts w:eastAsia="Cambria"/>
          <w:lang w:eastAsia="ar-SA"/>
        </w:rPr>
        <w:t xml:space="preserve">email: </w:t>
      </w:r>
      <w:hyperlink r:id="rId45" w:history="1">
        <w:r w:rsidRPr="00F07630">
          <w:rPr>
            <w:rFonts w:eastAsia="Cambria"/>
            <w:color w:val="0000FF"/>
            <w:u w:val="single"/>
            <w:lang w:eastAsia="ar-SA"/>
          </w:rPr>
          <w:t>j.mielczarek@kobylnica.eu</w:t>
        </w:r>
      </w:hyperlink>
      <w:r w:rsidRPr="00F07630">
        <w:rPr>
          <w:rFonts w:eastAsia="Cambria"/>
          <w:color w:val="0000FF"/>
          <w:u w:val="single"/>
          <w:lang w:eastAsia="ar-SA"/>
        </w:rPr>
        <w:t xml:space="preserve"> </w:t>
      </w:r>
      <w:r w:rsidRPr="00F07630">
        <w:rPr>
          <w:rFonts w:eastAsia="Cambria"/>
          <w:lang w:eastAsia="en-US"/>
        </w:rPr>
        <w:t xml:space="preserve">tel. 59 858 62 00 </w:t>
      </w:r>
      <w:r w:rsidRPr="00F07630">
        <w:rPr>
          <w:rFonts w:eastAsia="Cambria"/>
          <w:lang w:eastAsia="en-US"/>
        </w:rPr>
        <w:br/>
        <w:t>wew. 259;</w:t>
      </w:r>
    </w:p>
    <w:p w14:paraId="68354273"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Pani/Pana dane osobowe przetwarzane będą na podstawie:</w:t>
      </w:r>
    </w:p>
    <w:p w14:paraId="5E4330A9" w14:textId="77777777" w:rsidR="00F07630" w:rsidRPr="00F07630" w:rsidRDefault="00F07630" w:rsidP="00725585">
      <w:pPr>
        <w:numPr>
          <w:ilvl w:val="1"/>
          <w:numId w:val="37"/>
        </w:numPr>
        <w:suppressAutoHyphens/>
        <w:spacing w:line="360" w:lineRule="auto"/>
        <w:ind w:left="1418" w:hanging="425"/>
        <w:contextualSpacing/>
        <w:rPr>
          <w:rFonts w:eastAsia="Cambria"/>
          <w:iCs/>
          <w:lang w:eastAsia="en-US"/>
        </w:rPr>
      </w:pPr>
      <w:r w:rsidRPr="00F07630">
        <w:rPr>
          <w:rFonts w:eastAsia="Cambria"/>
          <w:lang w:eastAsia="en-US"/>
        </w:rPr>
        <w:t>art. 6 ust. 1 lit. b, c RODO (Dz. Urz. UE L 119 z 04.05.2016, str. 1),</w:t>
      </w:r>
    </w:p>
    <w:p w14:paraId="52AE9909" w14:textId="77777777" w:rsidR="00F07630" w:rsidRPr="00F07630" w:rsidRDefault="00F07630" w:rsidP="00725585">
      <w:pPr>
        <w:numPr>
          <w:ilvl w:val="1"/>
          <w:numId w:val="38"/>
        </w:numPr>
        <w:suppressAutoHyphens/>
        <w:spacing w:line="360" w:lineRule="auto"/>
        <w:ind w:left="1418" w:hanging="425"/>
        <w:contextualSpacing/>
        <w:rPr>
          <w:rFonts w:eastAsia="Cambria"/>
          <w:iCs/>
          <w:lang w:eastAsia="en-US"/>
        </w:rPr>
      </w:pPr>
      <w:r w:rsidRPr="00F07630">
        <w:rPr>
          <w:rFonts w:eastAsia="Cambria"/>
          <w:lang w:eastAsia="en-US"/>
        </w:rPr>
        <w:t>art. 18 w zw. z art. 19 ustawy Pzp;</w:t>
      </w:r>
    </w:p>
    <w:p w14:paraId="0F31DFB7" w14:textId="77777777" w:rsidR="00F07630" w:rsidRPr="00F07630" w:rsidRDefault="00F07630" w:rsidP="00725585">
      <w:pPr>
        <w:numPr>
          <w:ilvl w:val="0"/>
          <w:numId w:val="36"/>
        </w:numPr>
        <w:suppressAutoHyphens/>
        <w:spacing w:line="360" w:lineRule="auto"/>
        <w:ind w:left="993" w:hanging="426"/>
        <w:contextualSpacing/>
        <w:rPr>
          <w:rFonts w:eastAsia="Cambria"/>
          <w:b/>
          <w:bCs/>
          <w:strike/>
          <w:color w:val="FF0000"/>
          <w:lang w:eastAsia="en-US"/>
        </w:rPr>
      </w:pPr>
      <w:r w:rsidRPr="00F07630">
        <w:rPr>
          <w:rFonts w:eastAsia="Cambria"/>
          <w:iCs/>
          <w:lang w:eastAsia="en-US"/>
        </w:rPr>
        <w:lastRenderedPageBreak/>
        <w:t>Wypełnienie obowiązku prawnego polega na prowadzeniu spraw, do których zobowiązane jest Centrum Usług Wspólnych w Kobylnicy w związku z realizacją zadań dot. realizacji niniejszego zamówienia publicznego;</w:t>
      </w:r>
    </w:p>
    <w:p w14:paraId="0760231C" w14:textId="77777777" w:rsidR="00F07630" w:rsidRPr="00F07630" w:rsidRDefault="00F07630" w:rsidP="00725585">
      <w:pPr>
        <w:numPr>
          <w:ilvl w:val="0"/>
          <w:numId w:val="36"/>
        </w:numPr>
        <w:suppressAutoHyphens/>
        <w:spacing w:line="360" w:lineRule="auto"/>
        <w:ind w:left="993" w:hanging="426"/>
        <w:contextualSpacing/>
        <w:rPr>
          <w:rFonts w:eastAsia="Cambria"/>
          <w:b/>
          <w:bCs/>
          <w:color w:val="FF0000"/>
          <w:lang w:eastAsia="en-US"/>
        </w:rPr>
      </w:pPr>
      <w:r w:rsidRPr="00F07630">
        <w:rPr>
          <w:rFonts w:eastAsia="Cambria"/>
          <w:lang w:eastAsia="en-US"/>
        </w:rPr>
        <w:t>W związku z przetwarzaniem danych w celach, o których mowa w pkt 3 i 4 odbiorcami danych osobowych mogą być</w:t>
      </w:r>
      <w:r w:rsidRPr="00F07630">
        <w:rPr>
          <w:rFonts w:eastAsia="Cambria"/>
          <w:iCs/>
          <w:lang w:eastAsia="en-US"/>
        </w:rPr>
        <w:t>:</w:t>
      </w:r>
    </w:p>
    <w:p w14:paraId="0E2FA26C" w14:textId="77777777" w:rsidR="00F07630" w:rsidRPr="00F07630" w:rsidRDefault="00F07630" w:rsidP="00725585">
      <w:pPr>
        <w:numPr>
          <w:ilvl w:val="1"/>
          <w:numId w:val="39"/>
        </w:numPr>
        <w:suppressAutoHyphens/>
        <w:spacing w:line="360" w:lineRule="auto"/>
        <w:ind w:left="1418" w:hanging="425"/>
        <w:contextualSpacing/>
        <w:rPr>
          <w:rFonts w:eastAsia="Cambria"/>
          <w:iCs/>
          <w:lang w:eastAsia="en-US"/>
        </w:rPr>
      </w:pPr>
      <w:r w:rsidRPr="00F07630">
        <w:rPr>
          <w:rFonts w:eastAsia="Cambria"/>
          <w:lang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ustawy Pzp;</w:t>
      </w:r>
    </w:p>
    <w:p w14:paraId="5476B404" w14:textId="77777777" w:rsidR="00F07630" w:rsidRPr="00F07630" w:rsidRDefault="00F07630" w:rsidP="00725585">
      <w:pPr>
        <w:numPr>
          <w:ilvl w:val="1"/>
          <w:numId w:val="40"/>
        </w:numPr>
        <w:suppressAutoHyphens/>
        <w:spacing w:line="360" w:lineRule="auto"/>
        <w:ind w:left="1418" w:hanging="425"/>
        <w:contextualSpacing/>
        <w:rPr>
          <w:rFonts w:eastAsia="Cambria"/>
          <w:iCs/>
          <w:lang w:eastAsia="en-US"/>
        </w:rPr>
      </w:pPr>
      <w:r w:rsidRPr="00F07630">
        <w:rPr>
          <w:rFonts w:eastAsia="Cambria"/>
          <w:lang w:eastAsia="en-US"/>
        </w:rPr>
        <w:t>inne podmioty, które na podstawie umów zawartych z Administratorem określonym w pkt. 1 świadczące obsługę w tym prawną i informatyczną na rzecz Zamawiającego;</w:t>
      </w:r>
    </w:p>
    <w:p w14:paraId="68E4F2CA" w14:textId="77777777" w:rsidR="00F07630" w:rsidRPr="00F07630" w:rsidRDefault="00F07630" w:rsidP="00725585">
      <w:pPr>
        <w:numPr>
          <w:ilvl w:val="0"/>
          <w:numId w:val="36"/>
        </w:numPr>
        <w:suppressAutoHyphens/>
        <w:spacing w:after="200" w:line="360" w:lineRule="auto"/>
        <w:ind w:left="993" w:hanging="426"/>
        <w:contextualSpacing/>
        <w:rPr>
          <w:rFonts w:eastAsia="Cambria"/>
          <w:iCs/>
          <w:lang w:eastAsia="en-US"/>
        </w:rPr>
      </w:pPr>
      <w:r w:rsidRPr="00F07630">
        <w:rPr>
          <w:rFonts w:eastAsia="Cambria"/>
          <w:iCs/>
          <w:lang w:eastAsia="en-US"/>
        </w:rPr>
        <w:t>Pani/Pana Pani/Pana dane osobowe będą przechowywane co najmniej zgodnie z art. 78 ustawy Pzp, jednak nie dłużej niż 5 lat zgodnie z Jednolitym Rzeczowym Wykazem Akt obowiązującym w Centrum Usług Wspólnych w Kobylnicy, a jeżeli czas trwania umowy jest dłuższy – okres przechowywania obejmuje cały okres obowiązywania umowy oraz 10 lat od daty wygaśnięcia umowy zgodnie z Jednolitym Rzeczowym Wykazem Akt obowiązującym w Centrum Usług Wspólnych w Kobylnicy;</w:t>
      </w:r>
    </w:p>
    <w:p w14:paraId="32431A75"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Obowiązek podania przez Panią/Pana danych osobowych bezpośrednio Pani/Pana dotyczących jest wymogiem ustawowym określonym w przepisach ustawy Pzp, związanym z udziałem postępowaniu o udzielnie zamówienia publicznego, konsekwencją niepodania określonych danych może być odrzucenie oferty;</w:t>
      </w:r>
    </w:p>
    <w:p w14:paraId="535AC3A2"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Pana/Pani dane osobowe nie będą podlegały zautomatyzowanemu podejmowaniu decyzji, w tym profilowaniu stosownie do art. 22 RODO;</w:t>
      </w:r>
    </w:p>
    <w:p w14:paraId="5C10027B"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Posiada Pani/Pan:</w:t>
      </w:r>
    </w:p>
    <w:p w14:paraId="6D3C0059" w14:textId="77777777" w:rsidR="00F07630" w:rsidRPr="00F07630" w:rsidRDefault="00F07630" w:rsidP="00725585">
      <w:pPr>
        <w:numPr>
          <w:ilvl w:val="0"/>
          <w:numId w:val="41"/>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15 RODO prawo dostępu do danych osobowych Pani/Pana dotyczących,</w:t>
      </w:r>
    </w:p>
    <w:p w14:paraId="31E6441A" w14:textId="77777777" w:rsidR="00F07630" w:rsidRPr="00F07630" w:rsidRDefault="00F07630" w:rsidP="00725585">
      <w:pPr>
        <w:numPr>
          <w:ilvl w:val="0"/>
          <w:numId w:val="41"/>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16 RODO prawo do sprostowania Pani/Pana danych osobowych,</w:t>
      </w:r>
    </w:p>
    <w:p w14:paraId="69CF7754" w14:textId="77777777" w:rsidR="00F07630" w:rsidRPr="00F07630" w:rsidRDefault="00F07630" w:rsidP="00725585">
      <w:pPr>
        <w:numPr>
          <w:ilvl w:val="0"/>
          <w:numId w:val="41"/>
        </w:numPr>
        <w:tabs>
          <w:tab w:val="left" w:pos="1134"/>
        </w:tabs>
        <w:suppressAutoHyphens/>
        <w:spacing w:line="360" w:lineRule="auto"/>
        <w:ind w:left="1418" w:hanging="425"/>
        <w:contextualSpacing/>
        <w:rPr>
          <w:rFonts w:eastAsia="Cambria"/>
          <w:lang w:eastAsia="en-US"/>
        </w:rPr>
      </w:pPr>
      <w:r w:rsidRPr="00F07630">
        <w:rPr>
          <w:rFonts w:eastAsia="Cambria"/>
          <w:lang w:eastAsia="en-US"/>
        </w:rPr>
        <w:t>na podstawie art. 18 RODO prawo żądania od administratora ograniczenia przetwarzania danych osobowych z zastrzeżeniem przypadków, o których mowa w art. 18 ust. 2 RODO,</w:t>
      </w:r>
    </w:p>
    <w:p w14:paraId="5721C235" w14:textId="77777777" w:rsidR="00F07630" w:rsidRPr="00F07630" w:rsidRDefault="00F07630" w:rsidP="00725585">
      <w:pPr>
        <w:numPr>
          <w:ilvl w:val="0"/>
          <w:numId w:val="41"/>
        </w:numPr>
        <w:tabs>
          <w:tab w:val="left" w:pos="1134"/>
        </w:tabs>
        <w:suppressAutoHyphens/>
        <w:spacing w:line="360" w:lineRule="auto"/>
        <w:ind w:left="1418" w:hanging="425"/>
        <w:contextualSpacing/>
        <w:rPr>
          <w:rFonts w:eastAsia="Cambria"/>
          <w:lang w:eastAsia="en-US"/>
        </w:rPr>
      </w:pPr>
      <w:r w:rsidRPr="00F07630">
        <w:rPr>
          <w:rFonts w:eastAsia="Cambria"/>
          <w:lang w:eastAsia="en-US"/>
        </w:rPr>
        <w:t>prawo do wniesienia skargi do Prezesa Urzędu Ochrony Danych Osobowych, ul. Stawki 2, 00-193 Warszawa, gdy uzna Pani/Pan, że przetwarzanie danych osobowych Pani/Pana dotyczących narusza przepisy RODO.</w:t>
      </w:r>
    </w:p>
    <w:p w14:paraId="45244C49" w14:textId="77777777" w:rsidR="00F07630" w:rsidRPr="00F07630" w:rsidRDefault="00F07630" w:rsidP="00BF38F2">
      <w:pPr>
        <w:tabs>
          <w:tab w:val="left" w:pos="567"/>
        </w:tabs>
        <w:suppressAutoHyphens/>
        <w:spacing w:line="360" w:lineRule="auto"/>
        <w:ind w:left="1134" w:hanging="567"/>
        <w:contextualSpacing/>
        <w:rPr>
          <w:rFonts w:eastAsia="Cambria"/>
          <w:i/>
          <w:lang w:eastAsia="en-US"/>
        </w:rPr>
      </w:pPr>
      <w:r w:rsidRPr="00F07630">
        <w:rPr>
          <w:rFonts w:eastAsia="Cambria"/>
          <w:lang w:eastAsia="en-US"/>
        </w:rPr>
        <w:lastRenderedPageBreak/>
        <w:t>9)</w:t>
      </w:r>
      <w:r w:rsidRPr="00F07630">
        <w:rPr>
          <w:rFonts w:eastAsia="Cambria"/>
          <w:lang w:eastAsia="en-US"/>
        </w:rPr>
        <w:tab/>
        <w:t>Nie przysługuje Pani/Panu:</w:t>
      </w:r>
    </w:p>
    <w:p w14:paraId="1C8F6EFA" w14:textId="77777777" w:rsidR="00F07630" w:rsidRPr="00F07630" w:rsidRDefault="00F07630" w:rsidP="00725585">
      <w:pPr>
        <w:numPr>
          <w:ilvl w:val="1"/>
          <w:numId w:val="42"/>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w związku z art. 17 ust. 3 lit. b, d lub e RODO prawo do usunięcia danych osobowych,</w:t>
      </w:r>
    </w:p>
    <w:p w14:paraId="45A13A39" w14:textId="77777777" w:rsidR="00F07630" w:rsidRPr="00F07630" w:rsidRDefault="00F07630" w:rsidP="00725585">
      <w:pPr>
        <w:numPr>
          <w:ilvl w:val="1"/>
          <w:numId w:val="42"/>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na podstawie art. 21 RODO prawo sprzeciwu, wobec przetwarzania danych osobowych, gdyż podstawą prawną przetwarzania Pani/Pana danych osobowych jest art. 6 ust. 1 lit. c,</w:t>
      </w:r>
    </w:p>
    <w:p w14:paraId="55436889" w14:textId="77777777" w:rsidR="00F07630" w:rsidRPr="00F07630" w:rsidRDefault="00F07630" w:rsidP="00725585">
      <w:pPr>
        <w:numPr>
          <w:ilvl w:val="1"/>
          <w:numId w:val="42"/>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prawo do przenoszenia danych osobowych, o którym mowa w art. 20 RODO.</w:t>
      </w:r>
    </w:p>
    <w:p w14:paraId="29A9BE31" w14:textId="77777777" w:rsidR="00BA05F0" w:rsidRDefault="00F07630" w:rsidP="00725585">
      <w:pPr>
        <w:numPr>
          <w:ilvl w:val="1"/>
          <w:numId w:val="35"/>
        </w:numPr>
        <w:suppressAutoHyphens/>
        <w:spacing w:line="360" w:lineRule="auto"/>
        <w:ind w:left="567" w:hanging="567"/>
        <w:contextualSpacing/>
        <w:rPr>
          <w:rFonts w:eastAsia="Cambria"/>
          <w:lang w:eastAsia="en-US"/>
        </w:rPr>
      </w:pPr>
      <w:r w:rsidRPr="00F07630">
        <w:rPr>
          <w:rFonts w:eastAsia="Cambria"/>
          <w:lang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r w:rsidR="00BA05F0">
        <w:rPr>
          <w:rFonts w:eastAsia="Cambria"/>
          <w:lang w:eastAsia="en-US"/>
        </w:rPr>
        <w:t>.</w:t>
      </w:r>
    </w:p>
    <w:p w14:paraId="27285C78" w14:textId="2413E0F4" w:rsidR="00F07630" w:rsidRPr="00BA05F0" w:rsidRDefault="00F07630" w:rsidP="00725585">
      <w:pPr>
        <w:numPr>
          <w:ilvl w:val="1"/>
          <w:numId w:val="35"/>
        </w:numPr>
        <w:suppressAutoHyphens/>
        <w:spacing w:line="360" w:lineRule="auto"/>
        <w:ind w:left="567" w:hanging="567"/>
        <w:contextualSpacing/>
        <w:rPr>
          <w:rFonts w:eastAsia="Cambria"/>
          <w:lang w:eastAsia="en-US"/>
        </w:rPr>
      </w:pPr>
      <w:r w:rsidRPr="00F07630">
        <w:t>Na podstawie art. 19 ust. 4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10B02831" w14:textId="77777777" w:rsidR="00E45EDB" w:rsidRPr="00BD5AE3" w:rsidRDefault="00E45EDB" w:rsidP="00BF38F2">
      <w:pPr>
        <w:pStyle w:val="Nagwek2"/>
        <w:shd w:val="clear" w:color="auto" w:fill="D9D9D9" w:themeFill="background1" w:themeFillShade="D9"/>
        <w:spacing w:line="319" w:lineRule="auto"/>
        <w:rPr>
          <w:rFonts w:eastAsia="Arial"/>
          <w:b/>
          <w:bCs/>
          <w:sz w:val="24"/>
          <w:szCs w:val="24"/>
        </w:rPr>
      </w:pPr>
      <w:bookmarkStart w:id="37" w:name="_Toc65239252"/>
      <w:r w:rsidRPr="00BD5AE3">
        <w:rPr>
          <w:rFonts w:eastAsia="Arial"/>
          <w:b/>
          <w:bCs/>
          <w:sz w:val="24"/>
          <w:szCs w:val="24"/>
        </w:rPr>
        <w:t>Rozdział XXIV. Spis załączników</w:t>
      </w:r>
      <w:bookmarkEnd w:id="37"/>
    </w:p>
    <w:p w14:paraId="510289C3" w14:textId="2E09BC8F" w:rsidR="00E45EDB" w:rsidRPr="0084413E" w:rsidRDefault="00E45EDB" w:rsidP="00725585">
      <w:pPr>
        <w:numPr>
          <w:ilvl w:val="0"/>
          <w:numId w:val="43"/>
        </w:numPr>
        <w:spacing w:line="360" w:lineRule="auto"/>
        <w:ind w:left="567" w:hanging="567"/>
      </w:pPr>
      <w:bookmarkStart w:id="38" w:name="_Hlk64986830"/>
      <w:r w:rsidRPr="0084413E">
        <w:t>Załącznik nr 1</w:t>
      </w:r>
      <w:bookmarkEnd w:id="38"/>
      <w:r w:rsidR="00671DDC" w:rsidRPr="0084413E">
        <w:t xml:space="preserve"> </w:t>
      </w:r>
      <w:r w:rsidR="002262E7" w:rsidRPr="0084413E">
        <w:t>Formularz oferty,</w:t>
      </w:r>
    </w:p>
    <w:p w14:paraId="6D4DCDA4" w14:textId="06F522F1" w:rsidR="0084413E" w:rsidRPr="0084413E" w:rsidRDefault="0084413E" w:rsidP="00725585">
      <w:pPr>
        <w:numPr>
          <w:ilvl w:val="0"/>
          <w:numId w:val="43"/>
        </w:numPr>
        <w:spacing w:line="360" w:lineRule="auto"/>
        <w:ind w:left="567" w:hanging="567"/>
      </w:pPr>
      <w:r w:rsidRPr="0084413E">
        <w:t xml:space="preserve">Załącznik nr 2 </w:t>
      </w:r>
      <w:r w:rsidR="00BD0055">
        <w:t>Opis przedmiotu zamówienia,</w:t>
      </w:r>
    </w:p>
    <w:p w14:paraId="5CD6F267" w14:textId="5D2E049F" w:rsidR="0084413E" w:rsidRPr="00DD14DB" w:rsidRDefault="0084413E" w:rsidP="00725585">
      <w:pPr>
        <w:numPr>
          <w:ilvl w:val="0"/>
          <w:numId w:val="43"/>
        </w:numPr>
        <w:spacing w:line="360" w:lineRule="auto"/>
        <w:ind w:left="567" w:hanging="567"/>
      </w:pPr>
      <w:r w:rsidRPr="0084413E">
        <w:t xml:space="preserve">Załącznik nr 3 </w:t>
      </w:r>
      <w:r w:rsidR="00BD0055" w:rsidRPr="00DD14DB">
        <w:t>Przedmiar,</w:t>
      </w:r>
    </w:p>
    <w:p w14:paraId="4114BEEC" w14:textId="08461944" w:rsidR="0084413E" w:rsidRPr="00BD0055" w:rsidRDefault="0084413E" w:rsidP="00725585">
      <w:pPr>
        <w:numPr>
          <w:ilvl w:val="0"/>
          <w:numId w:val="43"/>
        </w:numPr>
        <w:spacing w:line="360" w:lineRule="auto"/>
        <w:ind w:left="567" w:hanging="567"/>
      </w:pPr>
      <w:r w:rsidRPr="00DD14DB">
        <w:t xml:space="preserve">Załącznik nr 4 </w:t>
      </w:r>
      <w:r w:rsidR="00BD0055" w:rsidRPr="00DD14DB">
        <w:t xml:space="preserve">Oświadczenie składane na podstawie </w:t>
      </w:r>
      <w:r w:rsidR="00BD0055" w:rsidRPr="00BD0055">
        <w:t>art. 125,</w:t>
      </w:r>
    </w:p>
    <w:p w14:paraId="67A01281" w14:textId="55D3D4FD" w:rsidR="00E45EDB" w:rsidRPr="00BD0055" w:rsidRDefault="00E45EDB" w:rsidP="00725585">
      <w:pPr>
        <w:pStyle w:val="Akapitzlist"/>
        <w:numPr>
          <w:ilvl w:val="0"/>
          <w:numId w:val="43"/>
        </w:numPr>
        <w:spacing w:after="0" w:line="360" w:lineRule="auto"/>
        <w:ind w:left="567" w:hanging="567"/>
        <w:rPr>
          <w:rFonts w:ascii="Arial" w:eastAsia="Arial" w:hAnsi="Arial" w:cs="Arial"/>
          <w:lang w:eastAsia="pl-PL"/>
        </w:rPr>
      </w:pPr>
      <w:r w:rsidRPr="00BD0055">
        <w:rPr>
          <w:rFonts w:ascii="Arial" w:hAnsi="Arial" w:cs="Arial"/>
        </w:rPr>
        <w:t xml:space="preserve">Załącznik nr </w:t>
      </w:r>
      <w:r w:rsidR="0084413E" w:rsidRPr="00BD0055">
        <w:rPr>
          <w:rFonts w:ascii="Arial" w:hAnsi="Arial" w:cs="Arial"/>
        </w:rPr>
        <w:t>5</w:t>
      </w:r>
      <w:r w:rsidRPr="00BD0055">
        <w:rPr>
          <w:rFonts w:ascii="Arial" w:hAnsi="Arial" w:cs="Arial"/>
        </w:rPr>
        <w:t xml:space="preserve"> </w:t>
      </w:r>
      <w:r w:rsidR="0084413E" w:rsidRPr="00BD0055">
        <w:rPr>
          <w:rFonts w:ascii="Arial" w:hAnsi="Arial" w:cs="Arial"/>
        </w:rPr>
        <w:t>Oświadczenie składane na podstawie art. 117 ust. 4,</w:t>
      </w:r>
    </w:p>
    <w:p w14:paraId="13859CDC" w14:textId="215118CD" w:rsidR="006C7754" w:rsidRDefault="00E45EDB" w:rsidP="00725585">
      <w:pPr>
        <w:numPr>
          <w:ilvl w:val="0"/>
          <w:numId w:val="43"/>
        </w:numPr>
        <w:spacing w:line="360" w:lineRule="auto"/>
        <w:ind w:left="567" w:hanging="567"/>
      </w:pPr>
      <w:r w:rsidRPr="00BD0055">
        <w:t xml:space="preserve">Załącznik nr </w:t>
      </w:r>
      <w:r w:rsidR="00BD0055">
        <w:t>6</w:t>
      </w:r>
      <w:r w:rsidRPr="00BD0055">
        <w:t xml:space="preserve"> </w:t>
      </w:r>
      <w:r w:rsidR="0084413E" w:rsidRPr="00BD0055">
        <w:t>Zobowiązanie podmiotu udostępniającego</w:t>
      </w:r>
      <w:r w:rsidR="0084413E" w:rsidRPr="006C7754">
        <w:t xml:space="preserve"> zasoby,</w:t>
      </w:r>
    </w:p>
    <w:p w14:paraId="06F6DB5D" w14:textId="5D22BD17" w:rsidR="0084413E" w:rsidRPr="006C7754" w:rsidRDefault="0084413E" w:rsidP="00725585">
      <w:pPr>
        <w:numPr>
          <w:ilvl w:val="0"/>
          <w:numId w:val="43"/>
        </w:numPr>
        <w:spacing w:line="360" w:lineRule="auto"/>
        <w:ind w:left="567" w:hanging="567"/>
      </w:pPr>
      <w:r w:rsidRPr="006C7754">
        <w:t xml:space="preserve">Załącznik nr </w:t>
      </w:r>
      <w:r w:rsidR="00BD0055">
        <w:t>7</w:t>
      </w:r>
      <w:r w:rsidRPr="006C7754">
        <w:t xml:space="preserve"> Oświadczenie wykonawcy w zakresie art. 108 ust. 1 pkt. 5 ustawy, o</w:t>
      </w:r>
      <w:r w:rsidRPr="0084413E">
        <w:t xml:space="preserve"> braku przynależności do tej samej grupy </w:t>
      </w:r>
      <w:r w:rsidRPr="006C7754">
        <w:t>kapitałowej,</w:t>
      </w:r>
    </w:p>
    <w:p w14:paraId="374544CD" w14:textId="28E2B99E" w:rsidR="00E45EDB" w:rsidRPr="006C7754" w:rsidRDefault="00E417E1" w:rsidP="00725585">
      <w:pPr>
        <w:numPr>
          <w:ilvl w:val="0"/>
          <w:numId w:val="43"/>
        </w:numPr>
        <w:spacing w:line="360" w:lineRule="auto"/>
        <w:ind w:left="567" w:hanging="567"/>
      </w:pPr>
      <w:r w:rsidRPr="006C7754">
        <w:t xml:space="preserve">Załącznik nr </w:t>
      </w:r>
      <w:r w:rsidR="00BD0055">
        <w:t>8</w:t>
      </w:r>
      <w:r w:rsidR="00E45EDB" w:rsidRPr="006C7754">
        <w:t xml:space="preserve"> </w:t>
      </w:r>
      <w:r w:rsidR="0084413E" w:rsidRPr="006C7754">
        <w:t>P</w:t>
      </w:r>
      <w:r w:rsidR="00E45EDB" w:rsidRPr="006C7754">
        <w:t>r</w:t>
      </w:r>
      <w:r w:rsidR="0084413E" w:rsidRPr="006C7754">
        <w:t>ojekt</w:t>
      </w:r>
      <w:r w:rsidR="00E45EDB" w:rsidRPr="006C7754">
        <w:t xml:space="preserve"> umowy,</w:t>
      </w:r>
    </w:p>
    <w:p w14:paraId="5AAC21D0" w14:textId="388E61F3" w:rsidR="00B15852" w:rsidRPr="006C7754" w:rsidRDefault="001B408C" w:rsidP="00725585">
      <w:pPr>
        <w:numPr>
          <w:ilvl w:val="0"/>
          <w:numId w:val="43"/>
        </w:numPr>
        <w:spacing w:line="360" w:lineRule="auto"/>
        <w:ind w:left="567" w:hanging="567"/>
      </w:pPr>
      <w:r w:rsidRPr="006C7754">
        <w:t>Załącznik nr</w:t>
      </w:r>
      <w:r w:rsidR="0084413E" w:rsidRPr="006C7754">
        <w:t xml:space="preserve"> </w:t>
      </w:r>
      <w:r w:rsidR="00BD0055">
        <w:t>9</w:t>
      </w:r>
      <w:r w:rsidRPr="006C7754">
        <w:t xml:space="preserve"> Wykaz osób</w:t>
      </w:r>
      <w:r w:rsidR="00BD0055">
        <w:t>.</w:t>
      </w:r>
    </w:p>
    <w:sectPr w:rsidR="00B15852" w:rsidRPr="006C7754" w:rsidSect="00C90418">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564D" w14:textId="77777777" w:rsidR="00AC282C" w:rsidRDefault="00AC282C" w:rsidP="00E45EDB">
      <w:pPr>
        <w:spacing w:line="240" w:lineRule="auto"/>
      </w:pPr>
      <w:r>
        <w:separator/>
      </w:r>
    </w:p>
  </w:endnote>
  <w:endnote w:type="continuationSeparator" w:id="0">
    <w:p w14:paraId="46B034FE" w14:textId="77777777" w:rsidR="00AC282C" w:rsidRDefault="00AC282C" w:rsidP="00E4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91081"/>
      <w:docPartObj>
        <w:docPartGallery w:val="Page Numbers (Bottom of Page)"/>
        <w:docPartUnique/>
      </w:docPartObj>
    </w:sdtPr>
    <w:sdtEndPr/>
    <w:sdtContent>
      <w:p w14:paraId="4F93FED5" w14:textId="7F316336" w:rsidR="00B14BAB" w:rsidRDefault="00B14BAB">
        <w:pPr>
          <w:pStyle w:val="Stopka"/>
          <w:jc w:val="right"/>
        </w:pPr>
        <w:r>
          <w:fldChar w:fldCharType="begin"/>
        </w:r>
        <w:r>
          <w:instrText>PAGE   \* MERGEFORMAT</w:instrText>
        </w:r>
        <w:r>
          <w:fldChar w:fldCharType="separate"/>
        </w:r>
        <w:r>
          <w:t>2</w:t>
        </w:r>
        <w:r>
          <w:fldChar w:fldCharType="end"/>
        </w:r>
      </w:p>
    </w:sdtContent>
  </w:sdt>
  <w:p w14:paraId="60754FBB" w14:textId="3CD93252" w:rsidR="00AC282C" w:rsidRDefault="00AC282C" w:rsidP="007A48C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2810" w14:textId="77777777" w:rsidR="00AC282C" w:rsidRDefault="00AC282C" w:rsidP="00E45EDB">
      <w:pPr>
        <w:spacing w:line="240" w:lineRule="auto"/>
      </w:pPr>
      <w:r>
        <w:separator/>
      </w:r>
    </w:p>
  </w:footnote>
  <w:footnote w:type="continuationSeparator" w:id="0">
    <w:p w14:paraId="3F5B86AA" w14:textId="77777777" w:rsidR="00AC282C" w:rsidRDefault="00AC282C" w:rsidP="00E45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3B3C" w14:textId="07F4B824" w:rsidR="00AC282C" w:rsidRPr="00007E8E" w:rsidRDefault="005A4137" w:rsidP="00007E8E">
    <w:pPr>
      <w:pStyle w:val="Nagwek"/>
      <w:tabs>
        <w:tab w:val="clear" w:pos="4536"/>
        <w:tab w:val="clear" w:pos="9072"/>
        <w:tab w:val="left" w:pos="7693"/>
      </w:tabs>
      <w:spacing w:before="120" w:after="360"/>
      <w:rPr>
        <w:b/>
        <w:bCs/>
        <w:color w:val="00B050"/>
      </w:rPr>
    </w:pPr>
    <w:bookmarkStart w:id="39" w:name="_Hlk34378418"/>
    <w:bookmarkStart w:id="40" w:name="_Hlk34378417"/>
    <w:r>
      <w:t>CUW.OZ.271.</w:t>
    </w:r>
    <w:r w:rsidR="00B25B77">
      <w:t>9</w:t>
    </w:r>
    <w:r w:rsidRPr="00E45EDB">
      <w:t>.202</w:t>
    </w:r>
    <w:bookmarkEnd w:id="39"/>
    <w:bookmarkEnd w:id="40"/>
    <w:r>
      <w:t>4.MC</w:t>
    </w:r>
    <w:r w:rsidR="00007E8E">
      <w:tab/>
    </w:r>
    <w:r w:rsidR="00007E8E" w:rsidRPr="00007E8E">
      <w:rPr>
        <w:b/>
        <w:bCs/>
        <w:color w:val="00B050"/>
      </w:rPr>
      <w:t>20.08.2024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815DEF"/>
    <w:multiLevelType w:val="hybridMultilevel"/>
    <w:tmpl w:val="7CEA9864"/>
    <w:lvl w:ilvl="0" w:tplc="CFA0C8D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90F6C78"/>
    <w:multiLevelType w:val="multilevel"/>
    <w:tmpl w:val="A33A74B6"/>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0"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7515F80"/>
    <w:multiLevelType w:val="multilevel"/>
    <w:tmpl w:val="44C6BE7E"/>
    <w:lvl w:ilvl="0">
      <w:start w:val="5"/>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392B552F"/>
    <w:multiLevelType w:val="multilevel"/>
    <w:tmpl w:val="41CEE0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43043596"/>
    <w:multiLevelType w:val="multilevel"/>
    <w:tmpl w:val="D3DC4F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508254A9"/>
    <w:multiLevelType w:val="hybridMultilevel"/>
    <w:tmpl w:val="135E46E2"/>
    <w:lvl w:ilvl="0" w:tplc="CAAA5952">
      <w:start w:val="1"/>
      <w:numFmt w:val="lowerLetter"/>
      <w:lvlText w:val="%1)"/>
      <w:lvlJc w:val="left"/>
      <w:pPr>
        <w:ind w:left="171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42019CA"/>
    <w:multiLevelType w:val="hybridMultilevel"/>
    <w:tmpl w:val="D110EC42"/>
    <w:lvl w:ilvl="0" w:tplc="3B1C10E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54383245"/>
    <w:multiLevelType w:val="multilevel"/>
    <w:tmpl w:val="21D4304E"/>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E8613C"/>
    <w:multiLevelType w:val="multilevel"/>
    <w:tmpl w:val="A7E0A96E"/>
    <w:lvl w:ilvl="0">
      <w:start w:val="20"/>
      <w:numFmt w:val="decimal"/>
      <w:lvlText w:val="%1"/>
      <w:lvlJc w:val="left"/>
      <w:pPr>
        <w:ind w:left="420" w:hanging="420"/>
      </w:pPr>
    </w:lvl>
    <w:lvl w:ilvl="1">
      <w:start w:val="1"/>
      <w:numFmt w:val="decimal"/>
      <w:lvlText w:val="%2."/>
      <w:lvlJc w:val="left"/>
      <w:pPr>
        <w:ind w:left="1140" w:hanging="420"/>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99F7ECF"/>
    <w:multiLevelType w:val="hybridMultilevel"/>
    <w:tmpl w:val="3F9A587E"/>
    <w:lvl w:ilvl="0" w:tplc="04150011">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3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5DC16C6E"/>
    <w:multiLevelType w:val="hybridMultilevel"/>
    <w:tmpl w:val="21180898"/>
    <w:lvl w:ilvl="0" w:tplc="849256D6">
      <w:start w:val="6"/>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91C2576"/>
    <w:multiLevelType w:val="hybridMultilevel"/>
    <w:tmpl w:val="13BEB9AC"/>
    <w:lvl w:ilvl="0" w:tplc="04150011">
      <w:start w:val="1"/>
      <w:numFmt w:val="decimal"/>
      <w:lvlText w:val="%1)"/>
      <w:lvlJc w:val="left"/>
      <w:pPr>
        <w:ind w:left="1146"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6B130EE3"/>
    <w:multiLevelType w:val="multilevel"/>
    <w:tmpl w:val="0F54638A"/>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6CEF6A1D"/>
    <w:multiLevelType w:val="hybridMultilevel"/>
    <w:tmpl w:val="56DCA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A56F47"/>
    <w:multiLevelType w:val="multilevel"/>
    <w:tmpl w:val="0B78383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77415B85"/>
    <w:multiLevelType w:val="multilevel"/>
    <w:tmpl w:val="1EBA4976"/>
    <w:lvl w:ilvl="0">
      <w:start w:val="1"/>
      <w:numFmt w:val="decimal"/>
      <w:lvlText w:val="%1."/>
      <w:lvlJc w:val="left"/>
      <w:pPr>
        <w:ind w:left="720" w:hanging="360"/>
      </w:pPr>
      <w:rPr>
        <w:rFonts w:ascii="Arial" w:hAnsi="Arial" w:cs="Aria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CBE68A0"/>
    <w:multiLevelType w:val="hybridMultilevel"/>
    <w:tmpl w:val="1604DA22"/>
    <w:lvl w:ilvl="0" w:tplc="E416C1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E722248"/>
    <w:multiLevelType w:val="multilevel"/>
    <w:tmpl w:val="0FFA55C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634557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248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31294">
    <w:abstractNumId w:val="38"/>
  </w:num>
  <w:num w:numId="4" w16cid:durableId="740830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323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41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59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165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569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7992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9889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53344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749813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0653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4292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426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219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8102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9117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06126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4439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6107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60747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595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775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96332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0902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432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9998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4939740">
    <w:abstractNumId w:val="2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38659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1337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8782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55772">
    <w:abstractNumId w:val="41"/>
  </w:num>
  <w:num w:numId="35" w16cid:durableId="77675418">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4014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81235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9441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7499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1130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870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17604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7648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7654642">
    <w:abstractNumId w:val="6"/>
  </w:num>
  <w:num w:numId="45" w16cid:durableId="1632515104">
    <w:abstractNumId w:val="40"/>
  </w:num>
  <w:num w:numId="46" w16cid:durableId="2056614438">
    <w:abstractNumId w:val="44"/>
  </w:num>
  <w:num w:numId="47" w16cid:durableId="1092119804">
    <w:abstractNumId w:val="33"/>
  </w:num>
  <w:num w:numId="48" w16cid:durableId="820194569">
    <w:abstractNumId w:val="1"/>
  </w:num>
  <w:num w:numId="49" w16cid:durableId="54965692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B"/>
    <w:rsid w:val="000022DF"/>
    <w:rsid w:val="000044B4"/>
    <w:rsid w:val="00007E8E"/>
    <w:rsid w:val="00010C35"/>
    <w:rsid w:val="00020877"/>
    <w:rsid w:val="00032AC3"/>
    <w:rsid w:val="0004253E"/>
    <w:rsid w:val="00045C01"/>
    <w:rsid w:val="00046757"/>
    <w:rsid w:val="00052175"/>
    <w:rsid w:val="00052DA3"/>
    <w:rsid w:val="00062376"/>
    <w:rsid w:val="00071D3C"/>
    <w:rsid w:val="000755B2"/>
    <w:rsid w:val="00086FFF"/>
    <w:rsid w:val="00087982"/>
    <w:rsid w:val="000B26B1"/>
    <w:rsid w:val="000B7E06"/>
    <w:rsid w:val="000C0FAF"/>
    <w:rsid w:val="000D00EE"/>
    <w:rsid w:val="000E2248"/>
    <w:rsid w:val="000E7646"/>
    <w:rsid w:val="000E7B2C"/>
    <w:rsid w:val="000F0AA6"/>
    <w:rsid w:val="000F0D90"/>
    <w:rsid w:val="000F1192"/>
    <w:rsid w:val="000F3257"/>
    <w:rsid w:val="001005C2"/>
    <w:rsid w:val="001056FC"/>
    <w:rsid w:val="0010684D"/>
    <w:rsid w:val="00110D3F"/>
    <w:rsid w:val="001178E7"/>
    <w:rsid w:val="00120D43"/>
    <w:rsid w:val="00121D73"/>
    <w:rsid w:val="00126534"/>
    <w:rsid w:val="00127551"/>
    <w:rsid w:val="0014115D"/>
    <w:rsid w:val="00144E72"/>
    <w:rsid w:val="00165B58"/>
    <w:rsid w:val="001709C5"/>
    <w:rsid w:val="00174439"/>
    <w:rsid w:val="001A201C"/>
    <w:rsid w:val="001A2EB0"/>
    <w:rsid w:val="001B408C"/>
    <w:rsid w:val="001B6ED0"/>
    <w:rsid w:val="001C61C3"/>
    <w:rsid w:val="001D1472"/>
    <w:rsid w:val="001D3E9D"/>
    <w:rsid w:val="00224324"/>
    <w:rsid w:val="002262E7"/>
    <w:rsid w:val="00231D4F"/>
    <w:rsid w:val="00234719"/>
    <w:rsid w:val="00244A26"/>
    <w:rsid w:val="00246A4A"/>
    <w:rsid w:val="00252AB1"/>
    <w:rsid w:val="0026085B"/>
    <w:rsid w:val="0026219B"/>
    <w:rsid w:val="00263094"/>
    <w:rsid w:val="00264B73"/>
    <w:rsid w:val="00265D1E"/>
    <w:rsid w:val="0028422A"/>
    <w:rsid w:val="00290A16"/>
    <w:rsid w:val="002A3627"/>
    <w:rsid w:val="002A55BE"/>
    <w:rsid w:val="002C7262"/>
    <w:rsid w:val="00307952"/>
    <w:rsid w:val="0032543C"/>
    <w:rsid w:val="0032652F"/>
    <w:rsid w:val="00331829"/>
    <w:rsid w:val="00334344"/>
    <w:rsid w:val="003449D2"/>
    <w:rsid w:val="00351BF7"/>
    <w:rsid w:val="003549C7"/>
    <w:rsid w:val="003572B8"/>
    <w:rsid w:val="003932E7"/>
    <w:rsid w:val="00396780"/>
    <w:rsid w:val="003B0CE5"/>
    <w:rsid w:val="003B1EDC"/>
    <w:rsid w:val="003B2A79"/>
    <w:rsid w:val="003D61D9"/>
    <w:rsid w:val="003E3D8B"/>
    <w:rsid w:val="003E698C"/>
    <w:rsid w:val="003F2C84"/>
    <w:rsid w:val="00414837"/>
    <w:rsid w:val="00416F41"/>
    <w:rsid w:val="004238E1"/>
    <w:rsid w:val="00427713"/>
    <w:rsid w:val="004334DB"/>
    <w:rsid w:val="00435A38"/>
    <w:rsid w:val="00455364"/>
    <w:rsid w:val="0045739F"/>
    <w:rsid w:val="00460475"/>
    <w:rsid w:val="00461B72"/>
    <w:rsid w:val="00463176"/>
    <w:rsid w:val="00463D43"/>
    <w:rsid w:val="00467071"/>
    <w:rsid w:val="004762BA"/>
    <w:rsid w:val="00487D1C"/>
    <w:rsid w:val="004922F1"/>
    <w:rsid w:val="004950FF"/>
    <w:rsid w:val="004953F4"/>
    <w:rsid w:val="00495517"/>
    <w:rsid w:val="004D797E"/>
    <w:rsid w:val="004E0840"/>
    <w:rsid w:val="004E2FBF"/>
    <w:rsid w:val="004F1DEE"/>
    <w:rsid w:val="004F2E8B"/>
    <w:rsid w:val="004F4B11"/>
    <w:rsid w:val="00500EAB"/>
    <w:rsid w:val="00514823"/>
    <w:rsid w:val="00516AD2"/>
    <w:rsid w:val="00531D82"/>
    <w:rsid w:val="00534091"/>
    <w:rsid w:val="00540B0F"/>
    <w:rsid w:val="00541DF6"/>
    <w:rsid w:val="0055027E"/>
    <w:rsid w:val="00551ECE"/>
    <w:rsid w:val="00556FDE"/>
    <w:rsid w:val="0055764C"/>
    <w:rsid w:val="0056437B"/>
    <w:rsid w:val="00571087"/>
    <w:rsid w:val="00573841"/>
    <w:rsid w:val="00583DF8"/>
    <w:rsid w:val="00587C34"/>
    <w:rsid w:val="005A1A77"/>
    <w:rsid w:val="005A1E26"/>
    <w:rsid w:val="005A4137"/>
    <w:rsid w:val="005A5065"/>
    <w:rsid w:val="005A50B1"/>
    <w:rsid w:val="005A5EBC"/>
    <w:rsid w:val="005B31FD"/>
    <w:rsid w:val="005E1537"/>
    <w:rsid w:val="005F10CE"/>
    <w:rsid w:val="006013DE"/>
    <w:rsid w:val="00603F2B"/>
    <w:rsid w:val="00610E52"/>
    <w:rsid w:val="00612315"/>
    <w:rsid w:val="00636BEC"/>
    <w:rsid w:val="00661E87"/>
    <w:rsid w:val="00671790"/>
    <w:rsid w:val="00671DDC"/>
    <w:rsid w:val="0067302B"/>
    <w:rsid w:val="00684FE9"/>
    <w:rsid w:val="00691A3B"/>
    <w:rsid w:val="0069485E"/>
    <w:rsid w:val="006A3892"/>
    <w:rsid w:val="006A7C75"/>
    <w:rsid w:val="006B041D"/>
    <w:rsid w:val="006B3DFF"/>
    <w:rsid w:val="006B52F1"/>
    <w:rsid w:val="006B695D"/>
    <w:rsid w:val="006C1FBC"/>
    <w:rsid w:val="006C61A3"/>
    <w:rsid w:val="006C7754"/>
    <w:rsid w:val="006D3D11"/>
    <w:rsid w:val="006D507D"/>
    <w:rsid w:val="006E2AED"/>
    <w:rsid w:val="00712292"/>
    <w:rsid w:val="007221E9"/>
    <w:rsid w:val="00725585"/>
    <w:rsid w:val="00726DC4"/>
    <w:rsid w:val="00740F34"/>
    <w:rsid w:val="00743DC0"/>
    <w:rsid w:val="00762077"/>
    <w:rsid w:val="0077327E"/>
    <w:rsid w:val="00774225"/>
    <w:rsid w:val="0077681B"/>
    <w:rsid w:val="007802D4"/>
    <w:rsid w:val="0078119A"/>
    <w:rsid w:val="00782093"/>
    <w:rsid w:val="007A48C3"/>
    <w:rsid w:val="007A4BC4"/>
    <w:rsid w:val="007B5929"/>
    <w:rsid w:val="007C7D14"/>
    <w:rsid w:val="00810F5A"/>
    <w:rsid w:val="0081304F"/>
    <w:rsid w:val="008277FA"/>
    <w:rsid w:val="00830936"/>
    <w:rsid w:val="0084413E"/>
    <w:rsid w:val="00853E71"/>
    <w:rsid w:val="008629B3"/>
    <w:rsid w:val="00863BEB"/>
    <w:rsid w:val="0086475F"/>
    <w:rsid w:val="00874779"/>
    <w:rsid w:val="00884D9A"/>
    <w:rsid w:val="00895735"/>
    <w:rsid w:val="008964F9"/>
    <w:rsid w:val="008972A7"/>
    <w:rsid w:val="008B56C1"/>
    <w:rsid w:val="008C757D"/>
    <w:rsid w:val="008D5C24"/>
    <w:rsid w:val="008F4A57"/>
    <w:rsid w:val="00915581"/>
    <w:rsid w:val="00915805"/>
    <w:rsid w:val="00916728"/>
    <w:rsid w:val="009171D7"/>
    <w:rsid w:val="00921EF4"/>
    <w:rsid w:val="00934A98"/>
    <w:rsid w:val="009467A2"/>
    <w:rsid w:val="00954EA0"/>
    <w:rsid w:val="0095642D"/>
    <w:rsid w:val="00965994"/>
    <w:rsid w:val="00971663"/>
    <w:rsid w:val="0097277E"/>
    <w:rsid w:val="00975127"/>
    <w:rsid w:val="009755AE"/>
    <w:rsid w:val="00977D9F"/>
    <w:rsid w:val="0098039D"/>
    <w:rsid w:val="00985049"/>
    <w:rsid w:val="009876FC"/>
    <w:rsid w:val="009918CA"/>
    <w:rsid w:val="009962F2"/>
    <w:rsid w:val="009A25E7"/>
    <w:rsid w:val="009A2C76"/>
    <w:rsid w:val="009A71BE"/>
    <w:rsid w:val="009A7E27"/>
    <w:rsid w:val="009B7556"/>
    <w:rsid w:val="009C20C6"/>
    <w:rsid w:val="009F1E6D"/>
    <w:rsid w:val="009F2047"/>
    <w:rsid w:val="009F2C9B"/>
    <w:rsid w:val="009F3162"/>
    <w:rsid w:val="009F5706"/>
    <w:rsid w:val="00A051D3"/>
    <w:rsid w:val="00A13EF8"/>
    <w:rsid w:val="00A22641"/>
    <w:rsid w:val="00A25A8D"/>
    <w:rsid w:val="00A26D41"/>
    <w:rsid w:val="00A36A34"/>
    <w:rsid w:val="00A41021"/>
    <w:rsid w:val="00A46ACF"/>
    <w:rsid w:val="00A50CB6"/>
    <w:rsid w:val="00A55960"/>
    <w:rsid w:val="00A56275"/>
    <w:rsid w:val="00A67D40"/>
    <w:rsid w:val="00A72B6E"/>
    <w:rsid w:val="00A82C58"/>
    <w:rsid w:val="00A836C2"/>
    <w:rsid w:val="00AA1C50"/>
    <w:rsid w:val="00AA23CB"/>
    <w:rsid w:val="00AB645D"/>
    <w:rsid w:val="00AB648A"/>
    <w:rsid w:val="00AB68DE"/>
    <w:rsid w:val="00AC282C"/>
    <w:rsid w:val="00AD12A5"/>
    <w:rsid w:val="00AD1E8E"/>
    <w:rsid w:val="00AD7285"/>
    <w:rsid w:val="00AE50FF"/>
    <w:rsid w:val="00AF72D3"/>
    <w:rsid w:val="00B03F86"/>
    <w:rsid w:val="00B14BAB"/>
    <w:rsid w:val="00B15852"/>
    <w:rsid w:val="00B25B77"/>
    <w:rsid w:val="00B27661"/>
    <w:rsid w:val="00B312DC"/>
    <w:rsid w:val="00B34730"/>
    <w:rsid w:val="00B64781"/>
    <w:rsid w:val="00B65130"/>
    <w:rsid w:val="00B705AA"/>
    <w:rsid w:val="00B73D11"/>
    <w:rsid w:val="00B81085"/>
    <w:rsid w:val="00B846BC"/>
    <w:rsid w:val="00B87979"/>
    <w:rsid w:val="00B90433"/>
    <w:rsid w:val="00B95AF4"/>
    <w:rsid w:val="00BA05F0"/>
    <w:rsid w:val="00BA2F49"/>
    <w:rsid w:val="00BB05E0"/>
    <w:rsid w:val="00BB06E3"/>
    <w:rsid w:val="00BB3A1A"/>
    <w:rsid w:val="00BB56EC"/>
    <w:rsid w:val="00BD0055"/>
    <w:rsid w:val="00BD5AE3"/>
    <w:rsid w:val="00BE4F33"/>
    <w:rsid w:val="00BF38F2"/>
    <w:rsid w:val="00C121D2"/>
    <w:rsid w:val="00C4126E"/>
    <w:rsid w:val="00C42759"/>
    <w:rsid w:val="00C546DC"/>
    <w:rsid w:val="00C5747C"/>
    <w:rsid w:val="00C6055B"/>
    <w:rsid w:val="00C64EEA"/>
    <w:rsid w:val="00C90418"/>
    <w:rsid w:val="00C95A2F"/>
    <w:rsid w:val="00CC54ED"/>
    <w:rsid w:val="00CC7821"/>
    <w:rsid w:val="00CD6E6D"/>
    <w:rsid w:val="00CE026D"/>
    <w:rsid w:val="00CF3267"/>
    <w:rsid w:val="00CF36BE"/>
    <w:rsid w:val="00D0701E"/>
    <w:rsid w:val="00D071D4"/>
    <w:rsid w:val="00D113E7"/>
    <w:rsid w:val="00D132E6"/>
    <w:rsid w:val="00D17032"/>
    <w:rsid w:val="00D174F8"/>
    <w:rsid w:val="00D213CE"/>
    <w:rsid w:val="00D238E7"/>
    <w:rsid w:val="00D47E35"/>
    <w:rsid w:val="00D52C13"/>
    <w:rsid w:val="00D544DF"/>
    <w:rsid w:val="00D54A69"/>
    <w:rsid w:val="00D672F4"/>
    <w:rsid w:val="00D70A83"/>
    <w:rsid w:val="00D92EC8"/>
    <w:rsid w:val="00D94F1E"/>
    <w:rsid w:val="00DA16F6"/>
    <w:rsid w:val="00DA4AF5"/>
    <w:rsid w:val="00DC212F"/>
    <w:rsid w:val="00DC24D8"/>
    <w:rsid w:val="00DC2DBE"/>
    <w:rsid w:val="00DD14DB"/>
    <w:rsid w:val="00DD7DC1"/>
    <w:rsid w:val="00DE47FB"/>
    <w:rsid w:val="00E0250D"/>
    <w:rsid w:val="00E1303D"/>
    <w:rsid w:val="00E15A19"/>
    <w:rsid w:val="00E20142"/>
    <w:rsid w:val="00E21A3F"/>
    <w:rsid w:val="00E33932"/>
    <w:rsid w:val="00E417E1"/>
    <w:rsid w:val="00E45EDB"/>
    <w:rsid w:val="00E60668"/>
    <w:rsid w:val="00E606F8"/>
    <w:rsid w:val="00E64A5B"/>
    <w:rsid w:val="00E75CC3"/>
    <w:rsid w:val="00E7606C"/>
    <w:rsid w:val="00EA062E"/>
    <w:rsid w:val="00EA593F"/>
    <w:rsid w:val="00EB08A7"/>
    <w:rsid w:val="00EB0E22"/>
    <w:rsid w:val="00EB211B"/>
    <w:rsid w:val="00EB5929"/>
    <w:rsid w:val="00EC4355"/>
    <w:rsid w:val="00ED75D9"/>
    <w:rsid w:val="00EE43B9"/>
    <w:rsid w:val="00EE5A1D"/>
    <w:rsid w:val="00EE6B2B"/>
    <w:rsid w:val="00EF7A07"/>
    <w:rsid w:val="00F007CB"/>
    <w:rsid w:val="00F02444"/>
    <w:rsid w:val="00F049C0"/>
    <w:rsid w:val="00F04FF7"/>
    <w:rsid w:val="00F07630"/>
    <w:rsid w:val="00F20CF2"/>
    <w:rsid w:val="00F274A6"/>
    <w:rsid w:val="00F3083C"/>
    <w:rsid w:val="00F5008A"/>
    <w:rsid w:val="00F5547F"/>
    <w:rsid w:val="00F80D6F"/>
    <w:rsid w:val="00F92367"/>
    <w:rsid w:val="00F94646"/>
    <w:rsid w:val="00FA1CA7"/>
    <w:rsid w:val="00FB0981"/>
    <w:rsid w:val="00FB691D"/>
    <w:rsid w:val="00FC303B"/>
    <w:rsid w:val="00FC3374"/>
    <w:rsid w:val="00FC4C94"/>
    <w:rsid w:val="00FC59C4"/>
    <w:rsid w:val="00FC6839"/>
    <w:rsid w:val="00FC7D43"/>
    <w:rsid w:val="00FD3E49"/>
    <w:rsid w:val="00FE1AEA"/>
    <w:rsid w:val="00FE6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C4FB2"/>
  <w15:docId w15:val="{0BE55D2F-2D67-44B5-9B23-20ADA736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EDB"/>
    <w:pPr>
      <w:spacing w:after="0"/>
    </w:pPr>
    <w:rPr>
      <w:rFonts w:ascii="Arial" w:eastAsia="Arial" w:hAnsi="Arial" w:cs="Arial"/>
      <w:lang w:eastAsia="pl-PL"/>
    </w:rPr>
  </w:style>
  <w:style w:type="paragraph" w:styleId="Nagwek1">
    <w:name w:val="heading 1"/>
    <w:basedOn w:val="Normalny"/>
    <w:next w:val="Normalny"/>
    <w:link w:val="Nagwek1Znak"/>
    <w:uiPriority w:val="9"/>
    <w:qFormat/>
    <w:rsid w:val="00E45EDB"/>
    <w:pPr>
      <w:keepNext/>
      <w:keepLines/>
      <w:spacing w:before="400" w:after="120"/>
      <w:outlineLvl w:val="0"/>
    </w:pPr>
    <w:rPr>
      <w:rFonts w:eastAsia="Times New Roman"/>
      <w:sz w:val="40"/>
      <w:szCs w:val="40"/>
    </w:rPr>
  </w:style>
  <w:style w:type="paragraph" w:styleId="Nagwek2">
    <w:name w:val="heading 2"/>
    <w:basedOn w:val="Normalny"/>
    <w:next w:val="Normalny"/>
    <w:link w:val="Nagwek2Znak"/>
    <w:uiPriority w:val="9"/>
    <w:unhideWhenUsed/>
    <w:qFormat/>
    <w:rsid w:val="00E45EDB"/>
    <w:pPr>
      <w:keepNext/>
      <w:keepLines/>
      <w:spacing w:before="360" w:after="120"/>
      <w:outlineLvl w:val="1"/>
    </w:pPr>
    <w:rPr>
      <w:rFonts w:eastAsia="Times New Roman"/>
      <w:sz w:val="32"/>
      <w:szCs w:val="32"/>
    </w:rPr>
  </w:style>
  <w:style w:type="paragraph" w:styleId="Nagwek3">
    <w:name w:val="heading 3"/>
    <w:basedOn w:val="Normalny"/>
    <w:next w:val="Normalny"/>
    <w:link w:val="Nagwek3Znak"/>
    <w:uiPriority w:val="9"/>
    <w:semiHidden/>
    <w:unhideWhenUsed/>
    <w:qFormat/>
    <w:rsid w:val="00E45EDB"/>
    <w:pPr>
      <w:keepNext/>
      <w:keepLines/>
      <w:spacing w:before="320" w:after="80"/>
      <w:outlineLvl w:val="2"/>
    </w:pPr>
    <w:rPr>
      <w:rFonts w:eastAsia="Times New Roman"/>
      <w:color w:val="434343"/>
      <w:sz w:val="28"/>
      <w:szCs w:val="28"/>
    </w:rPr>
  </w:style>
  <w:style w:type="paragraph" w:styleId="Nagwek4">
    <w:name w:val="heading 4"/>
    <w:basedOn w:val="Normalny"/>
    <w:next w:val="Normalny"/>
    <w:link w:val="Nagwek4Znak"/>
    <w:uiPriority w:val="9"/>
    <w:semiHidden/>
    <w:unhideWhenUsed/>
    <w:qFormat/>
    <w:rsid w:val="00E45EDB"/>
    <w:pPr>
      <w:keepNext/>
      <w:keepLines/>
      <w:spacing w:before="280" w:after="80"/>
      <w:outlineLvl w:val="3"/>
    </w:pPr>
    <w:rPr>
      <w:rFonts w:eastAsia="Times New Roman"/>
      <w:color w:val="666666"/>
      <w:sz w:val="24"/>
      <w:szCs w:val="24"/>
    </w:rPr>
  </w:style>
  <w:style w:type="paragraph" w:styleId="Nagwek5">
    <w:name w:val="heading 5"/>
    <w:basedOn w:val="Normalny"/>
    <w:next w:val="Normalny"/>
    <w:link w:val="Nagwek5Znak"/>
    <w:uiPriority w:val="9"/>
    <w:semiHidden/>
    <w:unhideWhenUsed/>
    <w:qFormat/>
    <w:rsid w:val="00E45EDB"/>
    <w:pPr>
      <w:keepNext/>
      <w:keepLines/>
      <w:spacing w:before="240" w:after="80"/>
      <w:outlineLvl w:val="4"/>
    </w:pPr>
    <w:rPr>
      <w:rFonts w:eastAsia="Times New Roman"/>
      <w:color w:val="666666"/>
    </w:rPr>
  </w:style>
  <w:style w:type="paragraph" w:styleId="Nagwek6">
    <w:name w:val="heading 6"/>
    <w:basedOn w:val="Normalny"/>
    <w:next w:val="Normalny"/>
    <w:link w:val="Nagwek6Znak"/>
    <w:uiPriority w:val="9"/>
    <w:semiHidden/>
    <w:unhideWhenUsed/>
    <w:qFormat/>
    <w:rsid w:val="00E45EDB"/>
    <w:pPr>
      <w:keepNext/>
      <w:keepLines/>
      <w:spacing w:before="240" w:after="80"/>
      <w:outlineLvl w:val="5"/>
    </w:pPr>
    <w:rPr>
      <w:rFonts w:eastAsia="Times New Roman"/>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EDB"/>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E45EDB"/>
    <w:rPr>
      <w:rFonts w:ascii="Arial" w:eastAsia="Times New Roman" w:hAnsi="Arial" w:cs="Arial"/>
      <w:sz w:val="32"/>
      <w:szCs w:val="32"/>
      <w:lang w:eastAsia="pl-PL"/>
    </w:rPr>
  </w:style>
  <w:style w:type="character" w:customStyle="1" w:styleId="Nagwek3Znak">
    <w:name w:val="Nagłówek 3 Znak"/>
    <w:basedOn w:val="Domylnaczcionkaakapitu"/>
    <w:link w:val="Nagwek3"/>
    <w:uiPriority w:val="9"/>
    <w:semiHidden/>
    <w:rsid w:val="00E45EDB"/>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E45EDB"/>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E45EDB"/>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E45EDB"/>
    <w:rPr>
      <w:rFonts w:ascii="Arial" w:eastAsia="Times New Roman" w:hAnsi="Arial" w:cs="Arial"/>
      <w:i/>
      <w:color w:val="666666"/>
      <w:lang w:eastAsia="pl-PL"/>
    </w:rPr>
  </w:style>
  <w:style w:type="character" w:styleId="Hipercze">
    <w:name w:val="Hyperlink"/>
    <w:basedOn w:val="Domylnaczcionkaakapitu"/>
    <w:uiPriority w:val="99"/>
    <w:unhideWhenUsed/>
    <w:rsid w:val="00E45EDB"/>
    <w:rPr>
      <w:color w:val="0000FF" w:themeColor="hyperlink"/>
      <w:u w:val="single"/>
    </w:rPr>
  </w:style>
  <w:style w:type="character" w:styleId="UyteHipercze">
    <w:name w:val="FollowedHyperlink"/>
    <w:basedOn w:val="Domylnaczcionkaakapitu"/>
    <w:uiPriority w:val="99"/>
    <w:semiHidden/>
    <w:unhideWhenUsed/>
    <w:rsid w:val="00E45EDB"/>
    <w:rPr>
      <w:color w:val="800080" w:themeColor="followedHyperlink"/>
      <w:u w:val="single"/>
    </w:rPr>
  </w:style>
  <w:style w:type="paragraph" w:styleId="Spistreci2">
    <w:name w:val="toc 2"/>
    <w:basedOn w:val="Normalny"/>
    <w:next w:val="Normalny"/>
    <w:autoRedefine/>
    <w:uiPriority w:val="39"/>
    <w:semiHidden/>
    <w:unhideWhenUsed/>
    <w:rsid w:val="00E45EDB"/>
    <w:pPr>
      <w:tabs>
        <w:tab w:val="right" w:pos="9019"/>
      </w:tabs>
      <w:spacing w:after="100"/>
      <w:ind w:left="220"/>
    </w:pPr>
  </w:style>
  <w:style w:type="paragraph" w:styleId="Tekstkomentarza">
    <w:name w:val="annotation text"/>
    <w:basedOn w:val="Normalny"/>
    <w:link w:val="TekstkomentarzaZnak"/>
    <w:uiPriority w:val="99"/>
    <w:semiHidden/>
    <w:unhideWhenUsed/>
    <w:rsid w:val="00E45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EDB"/>
    <w:rPr>
      <w:rFonts w:ascii="Arial" w:eastAsia="Arial" w:hAnsi="Arial" w:cs="Arial"/>
      <w:sz w:val="20"/>
      <w:szCs w:val="20"/>
      <w:lang w:eastAsia="pl-PL"/>
    </w:rPr>
  </w:style>
  <w:style w:type="paragraph" w:styleId="Tekstpodstawowy">
    <w:name w:val="Body Text"/>
    <w:basedOn w:val="Normalny"/>
    <w:link w:val="TekstpodstawowyZnak"/>
    <w:uiPriority w:val="99"/>
    <w:semiHidden/>
    <w:unhideWhenUsed/>
    <w:rsid w:val="00E45EDB"/>
    <w:pPr>
      <w:spacing w:after="120"/>
    </w:pPr>
  </w:style>
  <w:style w:type="character" w:customStyle="1" w:styleId="TekstpodstawowyZnak">
    <w:name w:val="Tekst podstawowy Znak"/>
    <w:basedOn w:val="Domylnaczcionkaakapitu"/>
    <w:link w:val="Tekstpodstawowy"/>
    <w:uiPriority w:val="99"/>
    <w:semiHidden/>
    <w:rsid w:val="00E45EDB"/>
    <w:rPr>
      <w:rFonts w:ascii="Arial" w:eastAsia="Arial" w:hAnsi="Arial" w:cs="Arial"/>
      <w:lang w:eastAsia="pl-PL"/>
    </w:rPr>
  </w:style>
  <w:style w:type="paragraph" w:styleId="Nagwek">
    <w:name w:val="header"/>
    <w:aliases w:val="Nagłówek strony"/>
    <w:basedOn w:val="Normalny"/>
    <w:next w:val="Tekstpodstawowy"/>
    <w:link w:val="NagwekZnak1"/>
    <w:uiPriority w:val="99"/>
    <w:unhideWhenUsed/>
    <w:rsid w:val="00E45EDB"/>
    <w:pPr>
      <w:tabs>
        <w:tab w:val="center" w:pos="4536"/>
        <w:tab w:val="right" w:pos="9072"/>
      </w:tabs>
      <w:suppressAutoHyphens/>
      <w:spacing w:line="240" w:lineRule="auto"/>
    </w:pPr>
  </w:style>
  <w:style w:type="character" w:customStyle="1" w:styleId="NagwekZnak">
    <w:name w:val="Nagłówek Znak"/>
    <w:aliases w:val="Nagłówek strony Znak"/>
    <w:basedOn w:val="Domylnaczcionkaakapitu"/>
    <w:uiPriority w:val="99"/>
    <w:qFormat/>
    <w:rsid w:val="00E45EDB"/>
    <w:rPr>
      <w:rFonts w:ascii="Arial" w:eastAsia="Arial" w:hAnsi="Arial" w:cs="Arial"/>
      <w:lang w:eastAsia="pl-PL"/>
    </w:rPr>
  </w:style>
  <w:style w:type="paragraph" w:styleId="Stopka">
    <w:name w:val="footer"/>
    <w:basedOn w:val="Normalny"/>
    <w:link w:val="StopkaZnak"/>
    <w:uiPriority w:val="99"/>
    <w:unhideWhenUsed/>
    <w:rsid w:val="00E45EDB"/>
    <w:pPr>
      <w:tabs>
        <w:tab w:val="center" w:pos="4703"/>
        <w:tab w:val="right" w:pos="9406"/>
      </w:tabs>
      <w:spacing w:line="240" w:lineRule="auto"/>
    </w:pPr>
  </w:style>
  <w:style w:type="character" w:customStyle="1" w:styleId="StopkaZnak">
    <w:name w:val="Stopka Znak"/>
    <w:basedOn w:val="Domylnaczcionkaakapitu"/>
    <w:link w:val="Stopka"/>
    <w:uiPriority w:val="99"/>
    <w:rsid w:val="00E45EDB"/>
    <w:rPr>
      <w:rFonts w:ascii="Arial" w:eastAsia="Arial" w:hAnsi="Arial" w:cs="Arial"/>
      <w:lang w:eastAsia="pl-PL"/>
    </w:rPr>
  </w:style>
  <w:style w:type="paragraph" w:styleId="Tytu">
    <w:name w:val="Title"/>
    <w:basedOn w:val="Normalny"/>
    <w:next w:val="Normalny"/>
    <w:link w:val="TytuZnak"/>
    <w:qFormat/>
    <w:rsid w:val="00E45EDB"/>
    <w:pPr>
      <w:keepNext/>
      <w:keepLines/>
      <w:spacing w:after="60"/>
      <w:jc w:val="center"/>
    </w:pPr>
    <w:rPr>
      <w:b/>
      <w:sz w:val="32"/>
      <w:szCs w:val="52"/>
    </w:rPr>
  </w:style>
  <w:style w:type="character" w:customStyle="1" w:styleId="TytuZnak">
    <w:name w:val="Tytuł Znak"/>
    <w:basedOn w:val="Domylnaczcionkaakapitu"/>
    <w:link w:val="Tytu"/>
    <w:qFormat/>
    <w:rsid w:val="00E45EDB"/>
    <w:rPr>
      <w:rFonts w:ascii="Arial" w:eastAsia="Arial" w:hAnsi="Arial" w:cs="Arial"/>
      <w:b/>
      <w:sz w:val="32"/>
      <w:szCs w:val="52"/>
      <w:lang w:eastAsia="pl-PL"/>
    </w:rPr>
  </w:style>
  <w:style w:type="paragraph" w:styleId="Podtytu">
    <w:name w:val="Subtitle"/>
    <w:basedOn w:val="Normalny"/>
    <w:next w:val="Normalny"/>
    <w:link w:val="PodtytuZnak"/>
    <w:uiPriority w:val="11"/>
    <w:qFormat/>
    <w:rsid w:val="00E45EDB"/>
    <w:pPr>
      <w:keepNext/>
      <w:keepLines/>
      <w:spacing w:after="320"/>
    </w:pPr>
    <w:rPr>
      <w:color w:val="666666"/>
      <w:sz w:val="30"/>
      <w:szCs w:val="30"/>
    </w:rPr>
  </w:style>
  <w:style w:type="character" w:customStyle="1" w:styleId="PodtytuZnak">
    <w:name w:val="Podtytuł Znak"/>
    <w:basedOn w:val="Domylnaczcionkaakapitu"/>
    <w:link w:val="Podtytu"/>
    <w:uiPriority w:val="11"/>
    <w:rsid w:val="00E45EDB"/>
    <w:rPr>
      <w:rFonts w:ascii="Arial" w:eastAsia="Arial" w:hAnsi="Arial" w:cs="Arial"/>
      <w:color w:val="666666"/>
      <w:sz w:val="30"/>
      <w:szCs w:val="30"/>
      <w:lang w:eastAsia="pl-PL"/>
    </w:rPr>
  </w:style>
  <w:style w:type="paragraph" w:styleId="Tematkomentarza">
    <w:name w:val="annotation subject"/>
    <w:basedOn w:val="Tekstkomentarza"/>
    <w:next w:val="Tekstkomentarza"/>
    <w:link w:val="TematkomentarzaZnak"/>
    <w:uiPriority w:val="99"/>
    <w:semiHidden/>
    <w:unhideWhenUsed/>
    <w:rsid w:val="00E45EDB"/>
    <w:rPr>
      <w:b/>
      <w:bCs/>
    </w:rPr>
  </w:style>
  <w:style w:type="character" w:customStyle="1" w:styleId="TematkomentarzaZnak">
    <w:name w:val="Temat komentarza Znak"/>
    <w:basedOn w:val="TekstkomentarzaZnak"/>
    <w:link w:val="Tematkomentarza"/>
    <w:uiPriority w:val="99"/>
    <w:semiHidden/>
    <w:rsid w:val="00E45EDB"/>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E45E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EDB"/>
    <w:rPr>
      <w:rFonts w:ascii="Tahoma" w:eastAsia="Arial" w:hAnsi="Tahoma" w:cs="Tahoma"/>
      <w:sz w:val="16"/>
      <w:szCs w:val="16"/>
      <w:lang w:eastAsia="pl-PL"/>
    </w:rPr>
  </w:style>
  <w:style w:type="character" w:customStyle="1" w:styleId="AkapitzlistZnak">
    <w:name w:val="Akapit z listą Znak"/>
    <w:aliases w:val="normalny tekst Znak,List Paragraph Znak"/>
    <w:link w:val="Akapitzlist"/>
    <w:qFormat/>
    <w:locked/>
    <w:rsid w:val="00E45EDB"/>
    <w:rPr>
      <w:rFonts w:ascii="Cambria" w:hAnsi="Cambria"/>
    </w:rPr>
  </w:style>
  <w:style w:type="paragraph" w:styleId="Akapitzlist">
    <w:name w:val="List Paragraph"/>
    <w:aliases w:val="normalny tekst,List Paragraph"/>
    <w:basedOn w:val="Normalny"/>
    <w:link w:val="AkapitzlistZnak"/>
    <w:qFormat/>
    <w:rsid w:val="00E45EDB"/>
    <w:pPr>
      <w:suppressAutoHyphens/>
      <w:spacing w:after="200"/>
      <w:ind w:left="720"/>
      <w:contextualSpacing/>
    </w:pPr>
    <w:rPr>
      <w:rFonts w:ascii="Cambria" w:eastAsiaTheme="minorHAnsi" w:hAnsi="Cambria" w:cstheme="minorBidi"/>
      <w:lang w:eastAsia="en-US"/>
    </w:rPr>
  </w:style>
  <w:style w:type="paragraph" w:customStyle="1" w:styleId="Akapitzlist1">
    <w:name w:val="Akapit z listą1"/>
    <w:basedOn w:val="Normalny"/>
    <w:uiPriority w:val="99"/>
    <w:rsid w:val="00E45EDB"/>
    <w:pPr>
      <w:spacing w:after="200"/>
      <w:ind w:left="720"/>
    </w:pPr>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E45EDB"/>
    <w:rPr>
      <w:sz w:val="16"/>
      <w:szCs w:val="16"/>
    </w:rPr>
  </w:style>
  <w:style w:type="character" w:customStyle="1" w:styleId="NagwekZnak1">
    <w:name w:val="Nagłówek Znak1"/>
    <w:aliases w:val="Nagłówek strony Znak1"/>
    <w:basedOn w:val="Domylnaczcionkaakapitu"/>
    <w:link w:val="Nagwek"/>
    <w:locked/>
    <w:rsid w:val="00E45EDB"/>
    <w:rPr>
      <w:rFonts w:ascii="Arial" w:eastAsia="Arial" w:hAnsi="Arial" w:cs="Arial"/>
      <w:lang w:eastAsia="pl-PL"/>
    </w:rPr>
  </w:style>
  <w:style w:type="character" w:customStyle="1" w:styleId="czeinternetowe">
    <w:name w:val="Łącze internetowe"/>
    <w:basedOn w:val="Domylnaczcionkaakapitu"/>
    <w:uiPriority w:val="99"/>
    <w:semiHidden/>
    <w:rsid w:val="00E45EDB"/>
    <w:rPr>
      <w:color w:val="0000FF" w:themeColor="hyperlink"/>
      <w:u w:val="single"/>
    </w:rPr>
  </w:style>
  <w:style w:type="character" w:customStyle="1" w:styleId="Nierozpoznanawzmianka1">
    <w:name w:val="Nierozpoznana wzmianka1"/>
    <w:basedOn w:val="Domylnaczcionkaakapitu"/>
    <w:uiPriority w:val="99"/>
    <w:semiHidden/>
    <w:rsid w:val="00E45EDB"/>
    <w:rPr>
      <w:color w:val="605E5C"/>
      <w:shd w:val="clear" w:color="auto" w:fill="E1DFDD"/>
    </w:rPr>
  </w:style>
  <w:style w:type="table" w:customStyle="1" w:styleId="TableNormal">
    <w:name w:val="Table Normal"/>
    <w:rsid w:val="00E45EDB"/>
    <w:pPr>
      <w:spacing w:after="0"/>
    </w:pPr>
    <w:rPr>
      <w:rFonts w:ascii="Arial" w:eastAsia="Arial" w:hAnsi="Arial" w:cs="Arial"/>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934A98"/>
    <w:rPr>
      <w:color w:val="605E5C"/>
      <w:shd w:val="clear" w:color="auto" w:fill="E1DFDD"/>
    </w:rPr>
  </w:style>
  <w:style w:type="character" w:customStyle="1" w:styleId="ListParagraphChar">
    <w:name w:val="List Paragraph Char"/>
    <w:aliases w:val="normalny tekst Char"/>
    <w:uiPriority w:val="99"/>
    <w:locked/>
    <w:rsid w:val="00046757"/>
    <w:rPr>
      <w:rFonts w:ascii="Times New Roman" w:hAnsi="Times New Roman"/>
    </w:rPr>
  </w:style>
  <w:style w:type="character" w:styleId="Nierozpoznanawzmianka">
    <w:name w:val="Unresolved Mention"/>
    <w:basedOn w:val="Domylnaczcionkaakapitu"/>
    <w:uiPriority w:val="99"/>
    <w:semiHidden/>
    <w:unhideWhenUsed/>
    <w:rsid w:val="0026219B"/>
    <w:rPr>
      <w:color w:val="605E5C"/>
      <w:shd w:val="clear" w:color="auto" w:fill="E1DFDD"/>
    </w:rPr>
  </w:style>
  <w:style w:type="table" w:styleId="Tabela-Siatka">
    <w:name w:val="Table Grid"/>
    <w:basedOn w:val="Standardowy"/>
    <w:uiPriority w:val="59"/>
    <w:rsid w:val="0069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14528">
      <w:bodyDiv w:val="1"/>
      <w:marLeft w:val="0"/>
      <w:marRight w:val="0"/>
      <w:marTop w:val="0"/>
      <w:marBottom w:val="0"/>
      <w:divBdr>
        <w:top w:val="none" w:sz="0" w:space="0" w:color="auto"/>
        <w:left w:val="none" w:sz="0" w:space="0" w:color="auto"/>
        <w:bottom w:val="none" w:sz="0" w:space="0" w:color="auto"/>
        <w:right w:val="none" w:sz="0" w:space="0" w:color="auto"/>
      </w:divBdr>
    </w:div>
    <w:div w:id="765662121">
      <w:bodyDiv w:val="1"/>
      <w:marLeft w:val="0"/>
      <w:marRight w:val="0"/>
      <w:marTop w:val="0"/>
      <w:marBottom w:val="0"/>
      <w:divBdr>
        <w:top w:val="none" w:sz="0" w:space="0" w:color="auto"/>
        <w:left w:val="none" w:sz="0" w:space="0" w:color="auto"/>
        <w:bottom w:val="none" w:sz="0" w:space="0" w:color="auto"/>
        <w:right w:val="none" w:sz="0" w:space="0" w:color="auto"/>
      </w:divBdr>
    </w:div>
    <w:div w:id="1781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ad\PULPITY\k.pierzchalska\Desktop\przetarg%20budowa%20ul.%20Sezamkowej\platforma\SWZ.docx" TargetMode="External"/><Relationship Id="rId18" Type="http://schemas.openxmlformats.org/officeDocument/2006/relationships/hyperlink" Target="file:///\\ad\PULPITY\k.pierzchalska\Desktop\przetarg%20budowa%20ul.%20Sezamkowej\platforma\SWZ.docx" TargetMode="External"/><Relationship Id="rId26" Type="http://schemas.openxmlformats.org/officeDocument/2006/relationships/hyperlink" Target="file:///\\ad\PULPITY\k.pierzchalska\Desktop\przetarg%20budowa%20ul.%20Sezamkowej\platforma\SWZ.docx"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file:///\\ad\PULPITY\k.pierzchalska\Desktop\przetarg%20budowa%20ul.%20Sezamkowej\platforma\SWZ.docx" TargetMode="External"/><Relationship Id="rId34" Type="http://schemas.openxmlformats.org/officeDocument/2006/relationships/hyperlink" Target="https://platformazakupowa.pl/transakcja/963028" TargetMode="External"/><Relationship Id="rId42" Type="http://schemas.openxmlformats.org/officeDocument/2006/relationships/hyperlink" Target="https://platformazakupowa.pl/transakcja/96302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d\PULPITY\k.pierzchalska\Desktop\przetarg%20budowa%20ul.%20Sezamkowej\platforma\SWZ.docx" TargetMode="External"/><Relationship Id="rId29" Type="http://schemas.openxmlformats.org/officeDocument/2006/relationships/hyperlink" Target="file:///\\ad\PULPITY\k.pierzchalska\Desktop\przetarg%20budowa%20ul.%20Sezamkowej\platforma\SWZ.docx" TargetMode="External"/><Relationship Id="rId11" Type="http://schemas.openxmlformats.org/officeDocument/2006/relationships/hyperlink" Target="file:///\\ad\PULPITY\k.pierzchalska\Desktop\przetarg%20budowa%20ul.%20Sezamkowej\platforma\SWZ.docx" TargetMode="External"/><Relationship Id="rId24" Type="http://schemas.openxmlformats.org/officeDocument/2006/relationships/hyperlink" Target="file:///\\ad\PULPITY\k.pierzchalska\Desktop\przetarg%20budowa%20ul.%20Sezamkowej\platforma\SWZ.docx" TargetMode="External"/><Relationship Id="rId32" Type="http://schemas.openxmlformats.org/officeDocument/2006/relationships/hyperlink" Target="https://platformazakupowa.pl/transakcja/963028"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mailto:j.mielczarek@kobylnica.eu" TargetMode="External"/><Relationship Id="rId5" Type="http://schemas.openxmlformats.org/officeDocument/2006/relationships/webSettings" Target="webSettings.xml"/><Relationship Id="rId15" Type="http://schemas.openxmlformats.org/officeDocument/2006/relationships/hyperlink" Target="file:///\\ad\PULPITY\k.pierzchalska\Desktop\przetarg%20budowa%20ul.%20Sezamkowej\platforma\SWZ.docx" TargetMode="External"/><Relationship Id="rId23" Type="http://schemas.openxmlformats.org/officeDocument/2006/relationships/hyperlink" Target="file:///\\ad\PULPITY\k.pierzchalska\Desktop\przetarg%20budowa%20ul.%20Sezamkowej\platforma\SWZ.docx" TargetMode="External"/><Relationship Id="rId28" Type="http://schemas.openxmlformats.org/officeDocument/2006/relationships/hyperlink" Target="file:///\\ad\PULPITY\k.pierzchalska\Desktop\przetarg%20budowa%20ul.%20Sezamkowej\platforma\SWZ.docx"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theme" Target="theme/theme1.xml"/><Relationship Id="rId10" Type="http://schemas.openxmlformats.org/officeDocument/2006/relationships/hyperlink" Target="file:///\\ad\PULPITY\k.pierzchalska\Desktop\przetarg%20budowa%20ul.%20Sezamkowej\platforma\SWZ.docx" TargetMode="External"/><Relationship Id="rId19" Type="http://schemas.openxmlformats.org/officeDocument/2006/relationships/hyperlink" Target="file:///\\ad\PULPITY\k.pierzchalska\Desktop\przetarg%20budowa%20ul.%20Sezamkowej\platforma\SWZ.docx" TargetMode="External"/><Relationship Id="rId31" Type="http://schemas.openxmlformats.org/officeDocument/2006/relationships/hyperlink" Target="file:///\\ad\PULPITY\k.pierzchalska\Desktop\przetarg%20budowa%20ul.%20Sezamkowej\platforma\SWZ.docx" TargetMode="External"/><Relationship Id="rId44" Type="http://schemas.openxmlformats.org/officeDocument/2006/relationships/hyperlink" Target="mailto:sekretariat@cuwkobylnica.pl" TargetMode="External"/><Relationship Id="rId4" Type="http://schemas.openxmlformats.org/officeDocument/2006/relationships/settings" Target="settings.xml"/><Relationship Id="rId9" Type="http://schemas.openxmlformats.org/officeDocument/2006/relationships/hyperlink" Target="file:///\\ad\PULPITY\k.pierzchalska\Desktop\przetarg%20budowa%20ul.%20Sezamkowej\platforma\SWZ.docx" TargetMode="External"/><Relationship Id="rId14" Type="http://schemas.openxmlformats.org/officeDocument/2006/relationships/hyperlink" Target="file:///\\ad\PULPITY\k.pierzchalska\Desktop\przetarg%20budowa%20ul.%20Sezamkowej\platforma\SWZ.docx" TargetMode="External"/><Relationship Id="rId22" Type="http://schemas.openxmlformats.org/officeDocument/2006/relationships/hyperlink" Target="file:///\\ad\PULPITY\k.pierzchalska\Desktop\przetarg%20budowa%20ul.%20Sezamkowej\platforma\SWZ.docx" TargetMode="External"/><Relationship Id="rId27" Type="http://schemas.openxmlformats.org/officeDocument/2006/relationships/hyperlink" Target="file:///\\ad\PULPITY\k.pierzchalska\Desktop\przetarg%20budowa%20ul.%20Sezamkowej\platforma\SWZ.docx" TargetMode="External"/><Relationship Id="rId30" Type="http://schemas.openxmlformats.org/officeDocument/2006/relationships/hyperlink" Target="file:///\\ad\PULPITY\k.pierzchalska\Desktop\przetarg%20budowa%20ul.%20Sezamkowej\platforma\SWZ.docx"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file:///\\ad\PULPITY\k.pierzchalska\Desktop\przetarg%20budowa%20ul.%20Sezamkowej\platforma\SWZ.docx" TargetMode="External"/><Relationship Id="rId3" Type="http://schemas.openxmlformats.org/officeDocument/2006/relationships/styles" Target="styles.xml"/><Relationship Id="rId12" Type="http://schemas.openxmlformats.org/officeDocument/2006/relationships/hyperlink" Target="file:///\\ad\PULPITY\k.pierzchalska\Desktop\przetarg%20budowa%20ul.%20Sezamkowej\platforma\SWZ.docx" TargetMode="External"/><Relationship Id="rId17" Type="http://schemas.openxmlformats.org/officeDocument/2006/relationships/hyperlink" Target="file:///\\ad\PULPITY\k.pierzchalska\Desktop\przetarg%20budowa%20ul.%20Sezamkowej\platforma\SWZ.docx" TargetMode="External"/><Relationship Id="rId25" Type="http://schemas.openxmlformats.org/officeDocument/2006/relationships/hyperlink" Target="file:///\\ad\PULPITY\k.pierzchalska\Desktop\przetarg%20budowa%20ul.%20Sezamkowej\platforma\SWZ.docx"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header" Target="header1.xml"/><Relationship Id="rId20" Type="http://schemas.openxmlformats.org/officeDocument/2006/relationships/hyperlink" Target="file:///\\ad\PULPITY\k.pierzchalska\Desktop\przetarg%20budowa%20ul.%20Sezamkowej\platforma\SWZ.docx"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7E3E-E260-4584-BE73-A95C1559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9217</Words>
  <Characters>55302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Magdalena Czerniej</cp:lastModifiedBy>
  <cp:revision>7</cp:revision>
  <cp:lastPrinted>2024-08-05T11:27:00Z</cp:lastPrinted>
  <dcterms:created xsi:type="dcterms:W3CDTF">2024-08-20T09:23:00Z</dcterms:created>
  <dcterms:modified xsi:type="dcterms:W3CDTF">2024-08-20T10:51:00Z</dcterms:modified>
</cp:coreProperties>
</file>