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21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6"/>
        <w:gridCol w:w="7187"/>
      </w:tblGrid>
      <w:tr w:rsidR="00941034" w:rsidRPr="00DB6862" w14:paraId="2535FA36" w14:textId="77777777" w:rsidTr="00C96A9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F4FF5" w14:textId="77777777" w:rsidR="00941034" w:rsidRPr="00DB6862" w:rsidRDefault="00941034" w:rsidP="00C96A9B">
            <w:pPr>
              <w:pStyle w:val="Standard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Parametr techniczny: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B4B55" w14:textId="77777777" w:rsidR="00941034" w:rsidRPr="00DB6862" w:rsidRDefault="00941034" w:rsidP="00C96A9B">
            <w:pPr>
              <w:pStyle w:val="Standard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Wymagania minimalne</w:t>
            </w:r>
          </w:p>
        </w:tc>
      </w:tr>
      <w:tr w:rsidR="00941034" w:rsidRPr="00DB6862" w14:paraId="08938EBA" w14:textId="77777777" w:rsidTr="00C96A9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A6B0" w14:textId="77777777" w:rsidR="00941034" w:rsidRPr="00DB6862" w:rsidRDefault="00941034" w:rsidP="00C96A9B">
            <w:pPr>
              <w:pStyle w:val="Standard"/>
              <w:numPr>
                <w:ilvl w:val="0"/>
                <w:numId w:val="3"/>
              </w:numPr>
              <w:spacing w:line="256" w:lineRule="auto"/>
              <w:ind w:left="46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Obudowa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362D7" w14:textId="6616CE07" w:rsidR="00941034" w:rsidRPr="00DB6862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Obudowa typu Rack o wysokości max </w:t>
            </w:r>
            <w:r w:rsidR="00C5143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val="x-none" w:eastAsia="en-US"/>
              </w:rPr>
              <w:t xml:space="preserve"> 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 możliwością instalacji  1</w:t>
            </w:r>
            <w:r w:rsidR="00211F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dysków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.5" Hot-Plug wraz z kompletem wysuwanych szyn umożliwiających montaż w szafie rack 19’ i wysuwanie serwera do celów serwisowych oraz organizatorem do kabli. </w:t>
            </w:r>
          </w:p>
        </w:tc>
      </w:tr>
      <w:tr w:rsidR="00941034" w:rsidRPr="00DB6862" w14:paraId="2910B6A4" w14:textId="77777777" w:rsidTr="00C96A9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2706" w14:textId="77777777" w:rsidR="00941034" w:rsidRPr="00DB6862" w:rsidRDefault="00941034" w:rsidP="00C96A9B">
            <w:pPr>
              <w:pStyle w:val="Standard"/>
              <w:numPr>
                <w:ilvl w:val="0"/>
                <w:numId w:val="3"/>
              </w:numPr>
              <w:spacing w:line="256" w:lineRule="auto"/>
              <w:ind w:left="46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Procesor</w:t>
            </w:r>
          </w:p>
          <w:p w14:paraId="1C00E687" w14:textId="77777777" w:rsidR="00941034" w:rsidRPr="00DB6862" w:rsidRDefault="00941034" w:rsidP="00C96A9B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783F" w14:textId="094E40BC" w:rsidR="00941034" w:rsidRPr="00785BCF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Zainstalowan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procesory o łącznej liczbie minimum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rdzeni i łącznej liczbie wątków min. </w:t>
            </w:r>
            <w:r w:rsidR="00C5143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taktowanie bazowe min.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1 </w:t>
            </w:r>
            <w:r w:rsidRPr="00785B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GHz, turbo min.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785B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785B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 GHz dedykowane do pracy z zaoferowanym serwerem. </w:t>
            </w:r>
          </w:p>
          <w:p w14:paraId="1949F35D" w14:textId="512C21C8" w:rsidR="00941034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76C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Pojedynczy procesor musi umożliwiać osiągnięcie wyniku min.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23</w:t>
            </w:r>
            <w:r w:rsidRPr="00B176C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 500 punktów w benchmarku: </w:t>
            </w:r>
            <w:hyperlink r:id="rId7" w:history="1">
              <w:r w:rsidRPr="00B176C0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eastAsia="en-US"/>
                </w:rPr>
                <w:t>https://www.cpubenchmark.net/</w:t>
              </w:r>
            </w:hyperlink>
            <w:r w:rsidRPr="00B176C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(przedmiotowy środek dowodowy: wykonawca musi dostarczyć potwierdzenie wyniku</w:t>
            </w:r>
            <w:r w:rsidRPr="00785B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ofercie w formie wydruku ze strony internetowej benchmarku)</w:t>
            </w:r>
          </w:p>
          <w:p w14:paraId="4509EE88" w14:textId="77777777" w:rsidR="00941034" w:rsidRPr="00DB6862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41034" w:rsidRPr="00DB6862" w14:paraId="265D786F" w14:textId="77777777" w:rsidTr="00C96A9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8640" w14:textId="77777777" w:rsidR="00941034" w:rsidRPr="00DB6862" w:rsidRDefault="00941034" w:rsidP="00C96A9B">
            <w:pPr>
              <w:pStyle w:val="Standard"/>
              <w:numPr>
                <w:ilvl w:val="0"/>
                <w:numId w:val="3"/>
              </w:numPr>
              <w:spacing w:line="256" w:lineRule="auto"/>
              <w:ind w:left="46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Płyta główna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0277" w14:textId="77777777" w:rsidR="00941034" w:rsidRPr="00DB6862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Płyta główna z możliwością zainstalowania minimum dwóch procesorów. </w:t>
            </w:r>
            <w:r w:rsidRPr="0011298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Płyta główna musi być zaprojektowana przez producenta serwera.</w:t>
            </w:r>
          </w:p>
        </w:tc>
      </w:tr>
      <w:tr w:rsidR="00941034" w:rsidRPr="0011298A" w14:paraId="558907B5" w14:textId="77777777" w:rsidTr="00C96A9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FA29" w14:textId="77777777" w:rsidR="00941034" w:rsidRPr="00DB6862" w:rsidRDefault="00941034" w:rsidP="00C96A9B">
            <w:pPr>
              <w:pStyle w:val="Standard"/>
              <w:numPr>
                <w:ilvl w:val="0"/>
                <w:numId w:val="3"/>
              </w:numPr>
              <w:spacing w:line="256" w:lineRule="auto"/>
              <w:ind w:left="46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Pamięć operacyjna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6EDCD" w14:textId="24D57B3F" w:rsidR="00941034" w:rsidRPr="00DB6862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Minimum 1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GB RDIMM </w:t>
            </w:r>
            <w:r w:rsidRPr="00907F4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DDR4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3200 MHz ECC w modułach o pojemności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32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GB każdy.</w:t>
            </w:r>
          </w:p>
          <w:p w14:paraId="0E1DDBDE" w14:textId="77777777" w:rsidR="00941034" w:rsidRPr="00DB6862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Płyta główna z minimum 16 slotami na pamięć. </w:t>
            </w:r>
          </w:p>
          <w:p w14:paraId="2A889A02" w14:textId="77777777" w:rsidR="00941034" w:rsidRPr="0011298A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A3479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Obsługa zabezpieczeń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 Memory Rank Sparing, Lockstep</w:t>
            </w:r>
          </w:p>
        </w:tc>
      </w:tr>
      <w:tr w:rsidR="00941034" w:rsidRPr="00DB6862" w14:paraId="427C80CF" w14:textId="77777777" w:rsidTr="00C96A9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8173" w14:textId="77777777" w:rsidR="00941034" w:rsidRPr="00DB6862" w:rsidRDefault="00941034" w:rsidP="00C96A9B">
            <w:pPr>
              <w:pStyle w:val="Standard"/>
              <w:numPr>
                <w:ilvl w:val="0"/>
                <w:numId w:val="3"/>
              </w:numPr>
              <w:spacing w:line="256" w:lineRule="auto"/>
              <w:ind w:left="46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Porty rozszerzeń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3F14" w14:textId="77777777" w:rsidR="00941034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  <w:r w:rsidRPr="005F5FCA"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  <w:t>Co najmniej 3 aktywne gniazda PCI-Express x16 generacji 3, co najmniej 1 gniazdo PCI Express x16 generacji 4</w:t>
            </w:r>
          </w:p>
          <w:p w14:paraId="72E7D252" w14:textId="39F7D362" w:rsidR="005F5FCA" w:rsidRPr="005F5FCA" w:rsidRDefault="005F5FCA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5F5FCA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Co najmniej 2 aktywne gniazda PCI-Express x16 generacji 3, co najmniej 1 gniazdo PCI Express x16 generacji 4</w:t>
            </w:r>
          </w:p>
        </w:tc>
      </w:tr>
      <w:tr w:rsidR="00941034" w:rsidRPr="00C95240" w14:paraId="7EBA07D8" w14:textId="77777777" w:rsidTr="00C96A9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6A21" w14:textId="77777777" w:rsidR="00941034" w:rsidRPr="00DB6862" w:rsidRDefault="00941034" w:rsidP="00C96A9B">
            <w:pPr>
              <w:pStyle w:val="Standard"/>
              <w:numPr>
                <w:ilvl w:val="0"/>
                <w:numId w:val="3"/>
              </w:numPr>
              <w:spacing w:line="256" w:lineRule="auto"/>
              <w:ind w:left="46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Dysk twardy</w:t>
            </w:r>
          </w:p>
          <w:p w14:paraId="1D02412B" w14:textId="77777777" w:rsidR="00941034" w:rsidRPr="00DB6862" w:rsidRDefault="00941034" w:rsidP="00C96A9B">
            <w:pPr>
              <w:pStyle w:val="Standard"/>
              <w:spacing w:line="256" w:lineRule="auto"/>
              <w:ind w:left="46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C58A" w14:textId="2D6360D1" w:rsidR="00941034" w:rsidRPr="00DB6862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Zatoki dyskowe gotowe do zainstalowania min. 1</w:t>
            </w:r>
            <w:r w:rsidR="00211F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dysków, NLSAS/SAS, 2,5</w:t>
            </w:r>
            <w:r w:rsidR="00211F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’</w:t>
            </w:r>
          </w:p>
          <w:p w14:paraId="38C944CE" w14:textId="77777777" w:rsidR="00941034" w:rsidRPr="00DB6862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616E7A" w14:textId="77777777" w:rsidR="00941034" w:rsidRPr="00DB6862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Zainstalowane dyski:</w:t>
            </w:r>
          </w:p>
          <w:p w14:paraId="1D0B9EE8" w14:textId="77777777" w:rsidR="00941034" w:rsidRPr="00941034" w:rsidRDefault="00941034" w:rsidP="00941034">
            <w:pPr>
              <w:pStyle w:val="Standard"/>
              <w:numPr>
                <w:ilvl w:val="0"/>
                <w:numId w:val="2"/>
              </w:numPr>
              <w:spacing w:line="256" w:lineRule="auto"/>
              <w:jc w:val="both"/>
              <w:textAlignment w:val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960 GB 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SSD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Gbps </w:t>
            </w:r>
          </w:p>
          <w:p w14:paraId="583B8715" w14:textId="579AF000" w:rsidR="00941034" w:rsidRPr="00C95240" w:rsidRDefault="00C95240" w:rsidP="00941034">
            <w:pPr>
              <w:pStyle w:val="Standard"/>
              <w:numPr>
                <w:ilvl w:val="0"/>
                <w:numId w:val="2"/>
              </w:numPr>
              <w:spacing w:line="256" w:lineRule="auto"/>
              <w:jc w:val="both"/>
              <w:textAlignment w:val="auto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C9524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5 x 600GB, 2.5", SAS 10</w:t>
            </w:r>
            <w:r w:rsidR="00C514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000</w:t>
            </w:r>
            <w:r w:rsidRPr="00C9524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RPM</w:t>
            </w:r>
          </w:p>
        </w:tc>
      </w:tr>
      <w:tr w:rsidR="00941034" w:rsidRPr="00DB6862" w14:paraId="757918B7" w14:textId="77777777" w:rsidTr="00C96A9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BD3CB" w14:textId="77777777" w:rsidR="00941034" w:rsidRPr="00DB6862" w:rsidRDefault="00941034" w:rsidP="00C96A9B">
            <w:pPr>
              <w:pStyle w:val="Standard"/>
              <w:numPr>
                <w:ilvl w:val="0"/>
                <w:numId w:val="3"/>
              </w:numPr>
              <w:spacing w:line="256" w:lineRule="auto"/>
              <w:ind w:left="46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Kontroler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8E2FF" w14:textId="323FCBA2" w:rsidR="00941034" w:rsidRPr="00DB6862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Serwer wyposażony w kontroler sprzętowy z min. </w:t>
            </w:r>
            <w:r w:rsidR="00C9524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GB cache, zapewniający obsługę min. </w:t>
            </w:r>
            <w:r w:rsidR="00C9524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napędów dyskowych SAS oraz obsługujący poziomy: RAID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0/1/10/5/50/6/60.</w:t>
            </w:r>
          </w:p>
        </w:tc>
      </w:tr>
      <w:tr w:rsidR="00941034" w:rsidRPr="00DB6862" w14:paraId="786AB937" w14:textId="77777777" w:rsidTr="00C96A9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1AA5" w14:textId="77777777" w:rsidR="00941034" w:rsidRPr="00DB6862" w:rsidRDefault="00941034" w:rsidP="00C96A9B">
            <w:pPr>
              <w:pStyle w:val="Standard"/>
              <w:numPr>
                <w:ilvl w:val="0"/>
                <w:numId w:val="3"/>
              </w:numPr>
              <w:spacing w:line="256" w:lineRule="auto"/>
              <w:ind w:left="46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Interfejsy sieciowe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4FFCB" w14:textId="3F6B1E98" w:rsidR="00C95240" w:rsidRPr="00DB6862" w:rsidRDefault="00941034" w:rsidP="00C95240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C9524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interfejsy sieciowe 1Gb Ethernet w standardzie BaseT. </w:t>
            </w:r>
          </w:p>
          <w:p w14:paraId="6F465654" w14:textId="720C0CCD" w:rsidR="00941034" w:rsidRPr="00DB6862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41034" w:rsidRPr="002F5ACC" w14:paraId="5FB708A6" w14:textId="77777777" w:rsidTr="00C96A9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77FB" w14:textId="77777777" w:rsidR="00941034" w:rsidRPr="00DB6862" w:rsidRDefault="00941034" w:rsidP="00C96A9B">
            <w:pPr>
              <w:pStyle w:val="Standard"/>
              <w:numPr>
                <w:ilvl w:val="0"/>
                <w:numId w:val="3"/>
              </w:numPr>
              <w:spacing w:line="256" w:lineRule="auto"/>
              <w:ind w:left="46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Karta graficzna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9B8B" w14:textId="77777777" w:rsidR="00941034" w:rsidRPr="002F5ACC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F5ACC">
              <w:rPr>
                <w:rFonts w:asciiTheme="minorHAnsi" w:hAnsiTheme="minorHAnsi" w:cstheme="minorHAnsi"/>
                <w:sz w:val="22"/>
                <w:szCs w:val="22"/>
              </w:rPr>
              <w:t>Zintegrowana z płytą główną karta graficzna</w:t>
            </w:r>
          </w:p>
        </w:tc>
      </w:tr>
      <w:tr w:rsidR="00941034" w:rsidRPr="002F5ACC" w14:paraId="39DE6509" w14:textId="77777777" w:rsidTr="00C96A9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3AA8A" w14:textId="77777777" w:rsidR="00941034" w:rsidRPr="00DB6862" w:rsidRDefault="00941034" w:rsidP="00C96A9B">
            <w:pPr>
              <w:pStyle w:val="Standard"/>
              <w:numPr>
                <w:ilvl w:val="0"/>
                <w:numId w:val="3"/>
              </w:numPr>
              <w:spacing w:line="256" w:lineRule="auto"/>
              <w:ind w:left="46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Porty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228A1" w14:textId="71256F39" w:rsidR="00941034" w:rsidRPr="002F5ACC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F5A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Co najmniej </w:t>
            </w:r>
            <w:r w:rsidR="00C9524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2F5A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x USB 3.</w:t>
            </w:r>
            <w:r w:rsidR="00C9524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gen. 1 </w:t>
            </w:r>
            <w:r w:rsidRPr="002F5A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na panelu tylnym oraz 1 x USB (2.0 lub 3.0)  na panelu przednim.</w:t>
            </w:r>
          </w:p>
          <w:p w14:paraId="4F1D80AE" w14:textId="77777777" w:rsidR="00941034" w:rsidRPr="002F5ACC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F5A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1x VGA</w:t>
            </w:r>
          </w:p>
        </w:tc>
      </w:tr>
      <w:tr w:rsidR="00941034" w:rsidRPr="00DB6862" w14:paraId="5988FF28" w14:textId="77777777" w:rsidTr="00C96A9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6CB3C" w14:textId="77777777" w:rsidR="00941034" w:rsidRPr="00DB6862" w:rsidRDefault="00941034" w:rsidP="00C96A9B">
            <w:pPr>
              <w:pStyle w:val="Standard"/>
              <w:numPr>
                <w:ilvl w:val="0"/>
                <w:numId w:val="3"/>
              </w:numPr>
              <w:spacing w:line="256" w:lineRule="auto"/>
              <w:ind w:left="46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Zasilacz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F82C9" w14:textId="70F34B6C" w:rsidR="00941034" w:rsidRPr="00DB6862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 szt., typu Hot-plug, redundantne, każdy o mocy minimum </w:t>
            </w:r>
            <w:r w:rsidR="00C9524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750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W.</w:t>
            </w:r>
          </w:p>
        </w:tc>
      </w:tr>
      <w:tr w:rsidR="00941034" w:rsidRPr="00DB6862" w14:paraId="20AD6670" w14:textId="77777777" w:rsidTr="00C96A9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18CD4" w14:textId="77777777" w:rsidR="00941034" w:rsidRPr="00DB6862" w:rsidRDefault="00941034" w:rsidP="00C96A9B">
            <w:pPr>
              <w:pStyle w:val="Standard"/>
              <w:numPr>
                <w:ilvl w:val="0"/>
                <w:numId w:val="3"/>
              </w:numPr>
              <w:spacing w:line="256" w:lineRule="auto"/>
              <w:ind w:left="46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Chłodzenie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960D" w14:textId="77777777" w:rsidR="00941034" w:rsidRPr="00DB6862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Zestaw wentylatorów redundantnych typu hot-plug</w:t>
            </w:r>
          </w:p>
        </w:tc>
      </w:tr>
      <w:tr w:rsidR="00941034" w:rsidRPr="00DB6862" w14:paraId="5FD07E98" w14:textId="77777777" w:rsidTr="00C96A9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F97F3" w14:textId="77777777" w:rsidR="00941034" w:rsidRPr="00DB6862" w:rsidRDefault="00941034" w:rsidP="00C96A9B">
            <w:pPr>
              <w:pStyle w:val="Standard"/>
              <w:numPr>
                <w:ilvl w:val="0"/>
                <w:numId w:val="3"/>
              </w:numPr>
              <w:spacing w:line="256" w:lineRule="auto"/>
              <w:ind w:left="46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Karta/moduł zarządzający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52723" w14:textId="77777777" w:rsidR="00941034" w:rsidRPr="00DB6862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Niezależna od system operacyjnego, zintegrowana z płytą główną serwera lub jako dodatkowa karta w slocie PCI Express, jednak nie może ona powodować zmniejszenia minimalnej liczby gniazd PCIe w serwerze, posiadająca minimalną funkcjonalność:</w:t>
            </w:r>
          </w:p>
          <w:p w14:paraId="49AB25BB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jc w:val="both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monitorowanie podzespołów serwera: temperatura, zasilacze, wentylatory, procesory, pamięć RAM, kontrolery macierzowe i dyski(fizyczne i logiczne), karty sieciowe</w:t>
            </w:r>
          </w:p>
          <w:p w14:paraId="45D363BB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jc w:val="both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wparcie dla agentów zarządzających oraz możliwość pracy w trybie bezagentowym – bez agentów zarządzania instalowanych w systemie operacyjnym z generowaniem alertów SNMP</w:t>
            </w:r>
          </w:p>
          <w:p w14:paraId="59A5CCE1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jc w:val="both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dostęp do karty zarządzającej poprzez</w:t>
            </w:r>
          </w:p>
          <w:p w14:paraId="48B1CCAC" w14:textId="77777777" w:rsidR="00941034" w:rsidRPr="00DB6862" w:rsidRDefault="00941034" w:rsidP="00C96A9B">
            <w:pPr>
              <w:pStyle w:val="Akapitzlist"/>
              <w:numPr>
                <w:ilvl w:val="1"/>
                <w:numId w:val="1"/>
              </w:numPr>
              <w:autoSpaceDN w:val="0"/>
              <w:jc w:val="both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dedykowany port RJ45 z tyłu serwera</w:t>
            </w:r>
          </w:p>
          <w:p w14:paraId="6805C2C4" w14:textId="77777777" w:rsidR="00941034" w:rsidRPr="00785BCF" w:rsidRDefault="00941034" w:rsidP="00C96A9B">
            <w:pPr>
              <w:pStyle w:val="Akapitzlist"/>
              <w:numPr>
                <w:ilvl w:val="1"/>
                <w:numId w:val="1"/>
              </w:numPr>
              <w:autoSpaceDN w:val="0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 xml:space="preserve">współdzielony port zintegrowanej karty sieciowej serwera  </w:t>
            </w:r>
          </w:p>
          <w:p w14:paraId="400DC2B4" w14:textId="77777777" w:rsidR="00941034" w:rsidRPr="00DB6862" w:rsidRDefault="00941034" w:rsidP="00C96A9B">
            <w:pPr>
              <w:pStyle w:val="Akapitzlist"/>
              <w:numPr>
                <w:ilvl w:val="1"/>
                <w:numId w:val="1"/>
              </w:numPr>
              <w:autoSpaceDN w:val="0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z poziomu przeglądarki webowej (GUI)</w:t>
            </w:r>
          </w:p>
          <w:p w14:paraId="6AF343A3" w14:textId="77777777" w:rsidR="00941034" w:rsidRPr="00DB6862" w:rsidRDefault="00941034" w:rsidP="00C96A9B">
            <w:pPr>
              <w:pStyle w:val="Akapitzlist"/>
              <w:numPr>
                <w:ilvl w:val="1"/>
                <w:numId w:val="1"/>
              </w:numPr>
              <w:autoSpaceDN w:val="0"/>
              <w:textAlignment w:val="baseline"/>
              <w:rPr>
                <w:rFonts w:cstheme="minorHAnsi"/>
                <w:lang w:val="en-GB"/>
              </w:rPr>
            </w:pPr>
            <w:r w:rsidRPr="00DB6862">
              <w:rPr>
                <w:rFonts w:cstheme="minorHAnsi"/>
                <w:lang w:val="en-GB"/>
              </w:rPr>
              <w:t>z poziomu linii komend zgodnie z DMTF System Management Architecture for Server Hardware, Server Management Command Line Protocol (SM CLP)</w:t>
            </w:r>
          </w:p>
          <w:p w14:paraId="1176B2AA" w14:textId="77777777" w:rsidR="00941034" w:rsidRPr="00DB6862" w:rsidRDefault="00941034" w:rsidP="00C96A9B">
            <w:pPr>
              <w:pStyle w:val="Akapitzlist"/>
              <w:numPr>
                <w:ilvl w:val="1"/>
                <w:numId w:val="1"/>
              </w:numPr>
              <w:autoSpaceDN w:val="0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z poziomu skryptu (XML/Perl)</w:t>
            </w:r>
          </w:p>
          <w:p w14:paraId="11B0CD59" w14:textId="77777777" w:rsidR="00941034" w:rsidRPr="00DB6862" w:rsidRDefault="00941034" w:rsidP="00C96A9B">
            <w:pPr>
              <w:pStyle w:val="Akapitzlist"/>
              <w:numPr>
                <w:ilvl w:val="1"/>
                <w:numId w:val="1"/>
              </w:numPr>
              <w:autoSpaceDN w:val="0"/>
              <w:textAlignment w:val="baseline"/>
              <w:rPr>
                <w:rFonts w:cstheme="minorHAnsi"/>
                <w:lang w:val="en-GB"/>
              </w:rPr>
            </w:pPr>
            <w:r w:rsidRPr="00DB6862">
              <w:rPr>
                <w:rFonts w:cstheme="minorHAnsi"/>
                <w:lang w:val="en-GB"/>
              </w:rPr>
              <w:t>poprzez interfejs IPMI 2.0 (Intelligent Platform Management Interface)</w:t>
            </w:r>
          </w:p>
          <w:p w14:paraId="46C27B8A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wbudowane narzędzia diagnostyczne</w:t>
            </w:r>
          </w:p>
          <w:p w14:paraId="2E0A3D6B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zdalna konfiguracji serwera(BIOS) i instalacji systemu operacyjnego</w:t>
            </w:r>
          </w:p>
          <w:p w14:paraId="59E2F501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obsługa mechanizmu remote support  - automatyczne połączenie karty z serwisem producenta sprzętu, automatyczne przesyłanie alertów, zgłoszeń serwisowych i zdalne monitorowanie</w:t>
            </w:r>
          </w:p>
          <w:p w14:paraId="72DE1DF9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wbudowany mechanizm logowania zdarzeń serwera i karty zarządzającej w tym włączanie/wyłączanie serwera, restart, zmiany w konfiguracji, logowanie użytkowników</w:t>
            </w:r>
          </w:p>
          <w:p w14:paraId="4E30C7E7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przesyłanie alertów poprzez e-mail oraz przekierowanie SNMP (SNMP passthrough)</w:t>
            </w:r>
          </w:p>
          <w:p w14:paraId="4071B8DE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obsługa zdalnego serwera logowania (remote syslog)</w:t>
            </w:r>
          </w:p>
          <w:p w14:paraId="65CDEF38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wirtualna zdalna konsola, tekstowa i graficzna, z dostępem do myszy i klawiatury i możliwością podłączenia wirtualnych napędów FDD, CD/DVD i USB i wirtualnych folderów</w:t>
            </w:r>
          </w:p>
          <w:p w14:paraId="285F17A1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mechanizm przechwytywania, nagrywania i odtwarzania sekwencji video dla ostatniej awarii  i ostatniego startu serwera a także nagrywanie na żądanie</w:t>
            </w:r>
          </w:p>
          <w:p w14:paraId="631A3E9F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funkcja zdalnej konsoli szeregowej - Textcons przez SSH (wirtualny port szeregowy) z funkcją nagrywania i odtwarzania sekwencji zdarzeń i aktywności</w:t>
            </w:r>
          </w:p>
          <w:p w14:paraId="00E15061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lastRenderedPageBreak/>
              <w:t>monitorowanie zasilania oraz zużycia energii przez serwer w czasie rzeczywistym z możliwością graficznej prezentacji</w:t>
            </w:r>
          </w:p>
          <w:p w14:paraId="5ED53AF4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konfiguracja maksymalnego poziomu pobieranej mocy przez serwer (capping)</w:t>
            </w:r>
          </w:p>
          <w:p w14:paraId="354398CE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zdalna aktualizacja oprogramowania (firmware)</w:t>
            </w:r>
          </w:p>
          <w:p w14:paraId="7D49E6EE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możliwość równoczesnej obsługi przez 6 administratorów</w:t>
            </w:r>
          </w:p>
          <w:p w14:paraId="172D3F56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autentykacja dwuskładnikowa (Kerberos)</w:t>
            </w:r>
          </w:p>
          <w:p w14:paraId="3DE377EC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jc w:val="both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wsparcie dla Microsoft Active Directory</w:t>
            </w:r>
          </w:p>
          <w:p w14:paraId="5A7C5C9E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jc w:val="both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obsługa SSL i SSH</w:t>
            </w:r>
          </w:p>
          <w:p w14:paraId="6FFA08F7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jc w:val="both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enkrypcja AES/3DES oraz RC4 dla zdalnej konsoli</w:t>
            </w:r>
          </w:p>
          <w:p w14:paraId="6636D753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jc w:val="both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wsparcie dla IPv4 oraz iPv6, obsługa SNMP v3 oraz RESTful API</w:t>
            </w:r>
          </w:p>
          <w:p w14:paraId="60EF850F" w14:textId="77777777" w:rsidR="00941034" w:rsidRPr="00DB6862" w:rsidRDefault="00941034" w:rsidP="00C96A9B">
            <w:pPr>
              <w:pStyle w:val="Akapitzlist"/>
              <w:numPr>
                <w:ilvl w:val="0"/>
                <w:numId w:val="1"/>
              </w:numPr>
              <w:autoSpaceDN w:val="0"/>
              <w:jc w:val="both"/>
              <w:textAlignment w:val="baseline"/>
              <w:rPr>
                <w:rFonts w:cstheme="minorHAnsi"/>
              </w:rPr>
            </w:pPr>
            <w:r w:rsidRPr="00DB6862">
              <w:rPr>
                <w:rFonts w:cstheme="minorHAnsi"/>
              </w:rPr>
              <w:t>możliwość autokonfiguracji sieci karty zarządzającej (DNS/DHCP)</w:t>
            </w:r>
          </w:p>
        </w:tc>
      </w:tr>
      <w:tr w:rsidR="00941034" w:rsidRPr="00AF59B7" w14:paraId="191005FF" w14:textId="77777777" w:rsidTr="00C96A9B">
        <w:trPr>
          <w:trHeight w:val="16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56782" w14:textId="77777777" w:rsidR="00941034" w:rsidRPr="00DB6862" w:rsidRDefault="00941034" w:rsidP="00C96A9B">
            <w:pPr>
              <w:pStyle w:val="Standard"/>
              <w:numPr>
                <w:ilvl w:val="0"/>
                <w:numId w:val="3"/>
              </w:numPr>
              <w:spacing w:line="256" w:lineRule="auto"/>
              <w:ind w:left="46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Wsparcie dla systemów operacyjnych i systemów wirtualizacyjnych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BB58" w14:textId="77777777" w:rsidR="00941034" w:rsidRPr="00DB6862" w:rsidRDefault="00941034" w:rsidP="00C96A9B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 najmniej Microsoft Windows Server, Red Hat Enterprise Linux (RHEL), VMware ESXi</w:t>
            </w:r>
          </w:p>
        </w:tc>
      </w:tr>
      <w:tr w:rsidR="00941034" w:rsidRPr="00DB6862" w14:paraId="58F2F354" w14:textId="77777777" w:rsidTr="00C96A9B">
        <w:trPr>
          <w:trHeight w:val="16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D81D" w14:textId="77777777" w:rsidR="00941034" w:rsidRPr="00DB6862" w:rsidRDefault="00941034" w:rsidP="00C96A9B">
            <w:pPr>
              <w:pStyle w:val="Standard"/>
              <w:numPr>
                <w:ilvl w:val="0"/>
                <w:numId w:val="3"/>
              </w:numPr>
              <w:spacing w:line="256" w:lineRule="auto"/>
              <w:ind w:left="46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Karty pamięci zoptymalizowane do rozruchu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8728" w14:textId="77777777" w:rsidR="00941034" w:rsidRPr="00DB6862" w:rsidRDefault="00941034" w:rsidP="00C96A9B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Serwer powinien posiadać wewnętrzną pamięć typu flash (np. na karty SD), do przechowywania obrazu rozruchowego hypervisora</w:t>
            </w:r>
          </w:p>
        </w:tc>
      </w:tr>
      <w:tr w:rsidR="00941034" w:rsidRPr="00DB6862" w14:paraId="6E599FCB" w14:textId="77777777" w:rsidTr="00C96A9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DC9A2" w14:textId="77777777" w:rsidR="00941034" w:rsidRPr="00DB6862" w:rsidRDefault="00941034" w:rsidP="00C96A9B">
            <w:pPr>
              <w:pStyle w:val="Standard"/>
              <w:numPr>
                <w:ilvl w:val="0"/>
                <w:numId w:val="3"/>
              </w:numPr>
              <w:spacing w:line="256" w:lineRule="auto"/>
              <w:ind w:left="46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D502D" w14:textId="4C779B77" w:rsidR="00941034" w:rsidRPr="00DB6862" w:rsidRDefault="00941034" w:rsidP="00C96A9B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Wymagane m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inimum </w:t>
            </w:r>
            <w:r w:rsidR="00C9524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36</w:t>
            </w:r>
            <w:r w:rsidRPr="00DB686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miesięcy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gwarancji producenta realizowanej w miejscu instalacji sprzętu, z czasem reakcji do następnego dnia roboczego od przyjęcia zgłoszenia, możliwość zgłaszania awarii w trybie 365x7x24 poprzez ogólnopolską linię telefoniczną producenta.</w:t>
            </w:r>
          </w:p>
        </w:tc>
      </w:tr>
      <w:tr w:rsidR="00941034" w:rsidRPr="00DB6862" w14:paraId="5F89E4E0" w14:textId="77777777" w:rsidTr="00C96A9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1997" w14:textId="77777777" w:rsidR="00941034" w:rsidRPr="00DB6862" w:rsidRDefault="00941034" w:rsidP="00C96A9B">
            <w:pPr>
              <w:pStyle w:val="Standard"/>
              <w:numPr>
                <w:ilvl w:val="0"/>
                <w:numId w:val="3"/>
              </w:numPr>
              <w:spacing w:line="256" w:lineRule="auto"/>
              <w:ind w:left="46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6B6F5" w14:textId="77777777" w:rsidR="00941034" w:rsidRPr="00DB6862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Urządzenia muszą być zakupione w oficjalnym kanale dystrybucyjnym producenta. Na żądanie Zamawiającego, Wykonawca musi przedstawić oświadczenie producenta oferowanego serwera, potwierdzające pochodzenie urządzenia z oficjalnego kanału dystrybucyjnego producenta.</w:t>
            </w:r>
          </w:p>
          <w:p w14:paraId="7785ADA4" w14:textId="77777777" w:rsidR="00941034" w:rsidRPr="00DB6862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C1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Oferowany model serwera musi posiadać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eklaracj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ę</w:t>
            </w:r>
            <w:r w:rsidRPr="00DB68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zgodności CE.</w:t>
            </w:r>
          </w:p>
          <w:p w14:paraId="5E636835" w14:textId="77777777" w:rsidR="00941034" w:rsidRPr="00DB6862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75052EA" w14:textId="23940D6F" w:rsidR="00941034" w:rsidRPr="00DB6862" w:rsidRDefault="00941034" w:rsidP="00C96A9B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81E479B" w14:textId="77777777" w:rsidR="005244C5" w:rsidRDefault="005244C5"/>
    <w:sectPr w:rsidR="005244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4EBC" w14:textId="77777777" w:rsidR="00192670" w:rsidRDefault="00192670" w:rsidP="0040162B">
      <w:r>
        <w:separator/>
      </w:r>
    </w:p>
  </w:endnote>
  <w:endnote w:type="continuationSeparator" w:id="0">
    <w:p w14:paraId="3F86C612" w14:textId="77777777" w:rsidR="00192670" w:rsidRDefault="00192670" w:rsidP="0040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7995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2DD18F0" w14:textId="0E9DE464" w:rsidR="00D6509C" w:rsidRPr="00D6509C" w:rsidRDefault="00D6509C">
        <w:pPr>
          <w:pStyle w:val="Stopka"/>
          <w:jc w:val="center"/>
          <w:rPr>
            <w:sz w:val="18"/>
            <w:szCs w:val="18"/>
          </w:rPr>
        </w:pPr>
        <w:r w:rsidRPr="00D6509C">
          <w:rPr>
            <w:sz w:val="18"/>
            <w:szCs w:val="18"/>
          </w:rPr>
          <w:fldChar w:fldCharType="begin"/>
        </w:r>
        <w:r w:rsidRPr="00D6509C">
          <w:rPr>
            <w:sz w:val="18"/>
            <w:szCs w:val="18"/>
          </w:rPr>
          <w:instrText>PAGE   \* MERGEFORMAT</w:instrText>
        </w:r>
        <w:r w:rsidRPr="00D6509C">
          <w:rPr>
            <w:sz w:val="18"/>
            <w:szCs w:val="18"/>
          </w:rPr>
          <w:fldChar w:fldCharType="separate"/>
        </w:r>
        <w:r w:rsidRPr="00D6509C">
          <w:rPr>
            <w:sz w:val="18"/>
            <w:szCs w:val="18"/>
          </w:rPr>
          <w:t>2</w:t>
        </w:r>
        <w:r w:rsidRPr="00D6509C">
          <w:rPr>
            <w:sz w:val="18"/>
            <w:szCs w:val="18"/>
          </w:rPr>
          <w:fldChar w:fldCharType="end"/>
        </w:r>
      </w:p>
    </w:sdtContent>
  </w:sdt>
  <w:p w14:paraId="6B138BD4" w14:textId="77777777" w:rsidR="00D6509C" w:rsidRDefault="00D65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4629" w14:textId="77777777" w:rsidR="00192670" w:rsidRDefault="00192670" w:rsidP="0040162B">
      <w:r>
        <w:separator/>
      </w:r>
    </w:p>
  </w:footnote>
  <w:footnote w:type="continuationSeparator" w:id="0">
    <w:p w14:paraId="25472D8E" w14:textId="77777777" w:rsidR="00192670" w:rsidRDefault="00192670" w:rsidP="0040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11B7" w14:textId="27083DFF" w:rsidR="0040162B" w:rsidRDefault="0040162B" w:rsidP="0040162B">
    <w:pPr>
      <w:spacing w:before="120"/>
      <w:jc w:val="center"/>
      <w:rPr>
        <w:rFonts w:ascii="Times New Roman" w:hAnsi="Times New Roman"/>
        <w:b/>
        <w:sz w:val="28"/>
        <w:szCs w:val="28"/>
      </w:rPr>
    </w:pPr>
    <w:r w:rsidRPr="009B034E">
      <w:rPr>
        <w:noProof/>
      </w:rPr>
      <w:drawing>
        <wp:inline distT="0" distB="0" distL="0" distR="0" wp14:anchorId="48898D00" wp14:editId="50E973B1">
          <wp:extent cx="5615940" cy="5943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FB75B9" w14:textId="77777777" w:rsidR="0040162B" w:rsidRDefault="0040162B" w:rsidP="0040162B">
    <w:pPr>
      <w:spacing w:before="120"/>
      <w:jc w:val="right"/>
      <w:rPr>
        <w:rFonts w:ascii="Arial" w:hAnsi="Arial" w:cs="Arial"/>
        <w:b/>
        <w:bCs/>
      </w:rPr>
    </w:pPr>
  </w:p>
  <w:p w14:paraId="6BDFDE52" w14:textId="23ADC092" w:rsidR="0040162B" w:rsidRPr="0040162B" w:rsidRDefault="0040162B" w:rsidP="0040162B">
    <w:pPr>
      <w:pStyle w:val="Nagwek"/>
      <w:rPr>
        <w:rFonts w:ascii="Arial" w:hAnsi="Arial" w:cs="Arial"/>
        <w:b/>
        <w:sz w:val="20"/>
        <w:szCs w:val="20"/>
      </w:rPr>
    </w:pPr>
    <w:r w:rsidRPr="0040162B">
      <w:rPr>
        <w:rFonts w:ascii="Arial" w:hAnsi="Arial" w:cs="Arial"/>
        <w:b/>
        <w:sz w:val="20"/>
        <w:szCs w:val="20"/>
      </w:rPr>
      <w:t>Numer sprawy: ZP.271.</w:t>
    </w:r>
    <w:r>
      <w:rPr>
        <w:rFonts w:ascii="Arial" w:hAnsi="Arial" w:cs="Arial"/>
        <w:b/>
        <w:sz w:val="20"/>
        <w:szCs w:val="20"/>
      </w:rPr>
      <w:t>15</w:t>
    </w:r>
    <w:r w:rsidRPr="0040162B">
      <w:rPr>
        <w:rFonts w:ascii="Arial" w:hAnsi="Arial" w:cs="Arial"/>
        <w:b/>
        <w:sz w:val="20"/>
        <w:szCs w:val="20"/>
      </w:rPr>
      <w:t>.202</w:t>
    </w:r>
    <w:r>
      <w:rPr>
        <w:rFonts w:ascii="Arial" w:hAnsi="Arial" w:cs="Arial"/>
        <w:b/>
        <w:sz w:val="20"/>
        <w:szCs w:val="20"/>
      </w:rPr>
      <w:t>3</w:t>
    </w:r>
  </w:p>
  <w:p w14:paraId="6C60A06E" w14:textId="5911AC49" w:rsidR="005F5FCA" w:rsidRDefault="005F5FCA" w:rsidP="005F5FCA">
    <w:pPr>
      <w:jc w:val="center"/>
      <w:rPr>
        <w:rFonts w:ascii="Arial" w:eastAsia="Calibri" w:hAnsi="Arial" w:cs="Arial"/>
        <w:b/>
        <w:iCs/>
        <w:color w:val="C00000"/>
        <w:lang w:bidi="ar-SA"/>
      </w:rPr>
    </w:pPr>
    <w:r>
      <w:rPr>
        <w:rFonts w:ascii="Arial" w:hAnsi="Arial" w:cs="Arial"/>
        <w:b/>
        <w:iCs/>
        <w:color w:val="C00000"/>
      </w:rPr>
      <w:t xml:space="preserve">Korekta z dnia </w:t>
    </w:r>
    <w:r>
      <w:rPr>
        <w:rFonts w:ascii="Arial" w:hAnsi="Arial" w:cs="Arial"/>
        <w:b/>
        <w:iCs/>
        <w:color w:val="C00000"/>
      </w:rPr>
      <w:t>09.03.2023 r.</w:t>
    </w:r>
    <w:r>
      <w:rPr>
        <w:rFonts w:ascii="Arial" w:hAnsi="Arial" w:cs="Arial"/>
        <w:b/>
        <w:iCs/>
        <w:color w:val="C00000"/>
      </w:rPr>
      <w:t xml:space="preserve"> </w:t>
    </w:r>
  </w:p>
  <w:p w14:paraId="5FA0B6D0" w14:textId="5BC16153" w:rsidR="0040162B" w:rsidRPr="0040162B" w:rsidRDefault="0040162B" w:rsidP="0040162B">
    <w:pPr>
      <w:spacing w:before="120"/>
      <w:jc w:val="right"/>
      <w:rPr>
        <w:rFonts w:ascii="Arial" w:hAnsi="Arial" w:cs="Arial"/>
        <w:b/>
        <w:bCs/>
        <w:sz w:val="20"/>
        <w:szCs w:val="20"/>
      </w:rPr>
    </w:pPr>
    <w:r w:rsidRPr="0040162B">
      <w:rPr>
        <w:rFonts w:ascii="Arial" w:hAnsi="Arial" w:cs="Arial"/>
        <w:b/>
        <w:bCs/>
        <w:sz w:val="20"/>
        <w:szCs w:val="20"/>
      </w:rPr>
      <w:t>Załącznik nr 7 do SWZ</w:t>
    </w:r>
  </w:p>
  <w:p w14:paraId="33924066" w14:textId="77777777" w:rsidR="0040162B" w:rsidRPr="0040162B" w:rsidRDefault="0040162B" w:rsidP="0040162B">
    <w:pPr>
      <w:spacing w:before="120"/>
      <w:jc w:val="center"/>
      <w:rPr>
        <w:rFonts w:ascii="Arial" w:hAnsi="Arial" w:cs="Arial"/>
        <w:b/>
        <w:sz w:val="20"/>
        <w:szCs w:val="20"/>
      </w:rPr>
    </w:pPr>
    <w:r w:rsidRPr="0040162B">
      <w:rPr>
        <w:rFonts w:ascii="Arial" w:hAnsi="Arial" w:cs="Arial"/>
        <w:b/>
        <w:sz w:val="20"/>
        <w:szCs w:val="20"/>
      </w:rPr>
      <w:t>Opis Przedmiotu Zamówienia</w:t>
    </w:r>
  </w:p>
  <w:p w14:paraId="0CBD660B" w14:textId="625CE69D" w:rsidR="0040162B" w:rsidRPr="0040162B" w:rsidRDefault="0040162B" w:rsidP="0040162B">
    <w:pPr>
      <w:spacing w:before="120"/>
      <w:jc w:val="center"/>
      <w:rPr>
        <w:rFonts w:ascii="Arial" w:hAnsi="Arial" w:cs="Arial"/>
        <w:b/>
        <w:sz w:val="20"/>
        <w:szCs w:val="20"/>
      </w:rPr>
    </w:pPr>
    <w:r w:rsidRPr="0040162B">
      <w:rPr>
        <w:rFonts w:ascii="Arial" w:hAnsi="Arial" w:cs="Arial"/>
        <w:b/>
        <w:sz w:val="20"/>
        <w:szCs w:val="20"/>
      </w:rPr>
      <w:t>Zakup 2 szt. serwerów wraz z systemem operacyjnym w ramach realizacji projektu grantowego „Cyfrowa Gmina</w:t>
    </w:r>
    <w:r w:rsidR="00AF59B7">
      <w:rPr>
        <w:rFonts w:ascii="Arial" w:hAnsi="Arial" w:cs="Arial"/>
        <w:b/>
        <w:sz w:val="20"/>
        <w:szCs w:val="20"/>
      </w:rPr>
      <w:t>”</w:t>
    </w:r>
  </w:p>
  <w:p w14:paraId="16BFEB32" w14:textId="77777777" w:rsidR="0040162B" w:rsidRDefault="00401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0BA8"/>
    <w:multiLevelType w:val="hybridMultilevel"/>
    <w:tmpl w:val="D0444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130AE"/>
    <w:multiLevelType w:val="multilevel"/>
    <w:tmpl w:val="81181C58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8526E0D"/>
    <w:multiLevelType w:val="hybridMultilevel"/>
    <w:tmpl w:val="3530D80E"/>
    <w:lvl w:ilvl="0" w:tplc="431CE18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624545">
    <w:abstractNumId w:val="1"/>
  </w:num>
  <w:num w:numId="2" w16cid:durableId="1844784074">
    <w:abstractNumId w:val="2"/>
  </w:num>
  <w:num w:numId="3" w16cid:durableId="4727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34"/>
    <w:rsid w:val="00192670"/>
    <w:rsid w:val="00211FBD"/>
    <w:rsid w:val="0040162B"/>
    <w:rsid w:val="005244C5"/>
    <w:rsid w:val="005F5FCA"/>
    <w:rsid w:val="007028C2"/>
    <w:rsid w:val="008D77DC"/>
    <w:rsid w:val="00941034"/>
    <w:rsid w:val="00A34BEC"/>
    <w:rsid w:val="00AF59B7"/>
    <w:rsid w:val="00C51435"/>
    <w:rsid w:val="00C95240"/>
    <w:rsid w:val="00D6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FC84"/>
  <w15:chartTrackingRefBased/>
  <w15:docId w15:val="{6FB51263-B863-4AB0-A3FF-DAEA3E7B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03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Akapit z listą Znak,L1 Znak,Numerowanie Znak,Akapit z listą5 Znak,maz_wyliczenie Znak,opis dzialania Znak,K-P_odwolanie Znak,A_wyliczenie Znak,Akapit z listą 1 Znak,Table of contents numbered Znak,normalny tekst Znak"/>
    <w:link w:val="Akapitzlist"/>
    <w:uiPriority w:val="99"/>
    <w:qFormat/>
    <w:locked/>
    <w:rsid w:val="00941034"/>
    <w:rPr>
      <w:color w:val="000000"/>
    </w:rPr>
  </w:style>
  <w:style w:type="paragraph" w:styleId="Akapitzlist">
    <w:name w:val="List Paragraph"/>
    <w:aliases w:val="WYPUNKTOWANIE Akapit z listą,L1,Numerowanie,Akapit z listą5,maz_wyliczenie,opis dzialania,K-P_odwolanie,A_wyliczenie,Akapit z listą 1,Table of contents numbered,normalny tekst,Akapit z listą3,Akapit z listą31,Normal2"/>
    <w:basedOn w:val="Normalny"/>
    <w:link w:val="AkapitzlistZnak"/>
    <w:uiPriority w:val="99"/>
    <w:qFormat/>
    <w:rsid w:val="0094103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941034"/>
    <w:rPr>
      <w:color w:val="0563C1" w:themeColor="hyperlink"/>
      <w:u w:val="single"/>
    </w:rPr>
  </w:style>
  <w:style w:type="paragraph" w:customStyle="1" w:styleId="Standard">
    <w:name w:val="Standard"/>
    <w:rsid w:val="00941034"/>
    <w:pPr>
      <w:widowControl w:val="0"/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Arial"/>
      <w:kern w:val="3"/>
      <w:sz w:val="24"/>
      <w:szCs w:val="24"/>
      <w:lang w:eastAsia="pl-PL"/>
    </w:rPr>
  </w:style>
  <w:style w:type="numbering" w:customStyle="1" w:styleId="WWNum70">
    <w:name w:val="WWNum70"/>
    <w:rsid w:val="0094103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0162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62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0162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62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Amadeusz Witkowski</dc:creator>
  <cp:keywords/>
  <dc:description/>
  <cp:lastModifiedBy>Rafał Kornosz</cp:lastModifiedBy>
  <cp:revision>7</cp:revision>
  <dcterms:created xsi:type="dcterms:W3CDTF">2022-12-28T12:13:00Z</dcterms:created>
  <dcterms:modified xsi:type="dcterms:W3CDTF">2023-03-09T11:32:00Z</dcterms:modified>
</cp:coreProperties>
</file>