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5BF7" w14:textId="77777777" w:rsidR="003A7663" w:rsidRPr="00B41B0B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1392ED19" w14:textId="77777777" w:rsidR="003A7663" w:rsidRPr="00B41B0B" w:rsidRDefault="003A7663" w:rsidP="003A7663">
      <w:pPr>
        <w:spacing w:line="319" w:lineRule="auto"/>
        <w:jc w:val="right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>Dopiewo, dnia 22.04.2022r.</w:t>
      </w:r>
    </w:p>
    <w:p w14:paraId="069E8DCF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>ROA.271.8.2022</w:t>
      </w:r>
    </w:p>
    <w:p w14:paraId="0BB2FABF" w14:textId="77777777" w:rsidR="003A7663" w:rsidRPr="00B41B0B" w:rsidRDefault="003A7663" w:rsidP="003A7663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B41B0B">
        <w:rPr>
          <w:rFonts w:asciiTheme="minorHAnsi" w:hAnsiTheme="minorHAnsi" w:cstheme="minorHAnsi"/>
          <w:b/>
          <w:bCs/>
        </w:rPr>
        <w:t xml:space="preserve">Do wszystkich uczestników postępowania </w:t>
      </w:r>
    </w:p>
    <w:p w14:paraId="6C4A1BDE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</w:p>
    <w:p w14:paraId="721C1379" w14:textId="77777777" w:rsidR="003A7663" w:rsidRPr="00B41B0B" w:rsidRDefault="003A7663" w:rsidP="003A7663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B41B0B">
        <w:rPr>
          <w:rFonts w:asciiTheme="minorHAnsi" w:hAnsiTheme="minorHAnsi" w:cstheme="minorHAnsi"/>
        </w:rPr>
        <w:t xml:space="preserve">Dotyczy postępowania o udzielenie zamówienia publicznego pn. </w:t>
      </w:r>
      <w:r w:rsidRPr="00B41B0B">
        <w:rPr>
          <w:rFonts w:asciiTheme="minorHAnsi" w:eastAsia="Times New Roman" w:hAnsiTheme="minorHAnsi" w:cstheme="minorHAnsi"/>
          <w:b/>
        </w:rPr>
        <w:t>„Budowa ulic Bratniej i Słonecznej wraz z budową kanalizacji deszczowej w Skórzewie w gminie Dopiewo”.</w:t>
      </w:r>
    </w:p>
    <w:p w14:paraId="3A2404AA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</w:p>
    <w:p w14:paraId="12D3C367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>Działając zgodnie z treścią art. 284 ust. 2 ustawy Prawo zamówień publicznych przekazuję treść wniosku o wyjaśnienie treści specyfikacji warunków zamówienia (SWZ) wraz z odpowiedzią oraz modyfikacją SWZ.</w:t>
      </w:r>
    </w:p>
    <w:p w14:paraId="60FC117F" w14:textId="77777777" w:rsidR="003A7663" w:rsidRPr="00B41B0B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1380F20" w14:textId="77777777" w:rsidR="003A7663" w:rsidRPr="00B41B0B" w:rsidRDefault="003A7663" w:rsidP="003A7663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B0B">
        <w:rPr>
          <w:rFonts w:asciiTheme="minorHAnsi" w:hAnsiTheme="minorHAnsi" w:cstheme="minorHAnsi"/>
          <w:b/>
          <w:bCs/>
          <w:sz w:val="22"/>
          <w:szCs w:val="22"/>
        </w:rPr>
        <w:t>Pytanie nr 1.</w:t>
      </w:r>
      <w:r w:rsidRPr="00B41B0B">
        <w:rPr>
          <w:rFonts w:asciiTheme="minorHAnsi" w:hAnsiTheme="minorHAnsi" w:cstheme="minorHAnsi"/>
          <w:sz w:val="22"/>
          <w:szCs w:val="22"/>
        </w:rPr>
        <w:t xml:space="preserve"> W związku z obszernością dokumentacji projektowej oraz długim oczekiwaniem na oferty cenowe od dostawców materiałów, prosimy o wydłużenie terminu składania ofert do 04.05.2022.</w:t>
      </w:r>
    </w:p>
    <w:p w14:paraId="1EA91E3C" w14:textId="77777777" w:rsidR="003A7663" w:rsidRPr="00B41B0B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58F9B4F1" w14:textId="77777777" w:rsidR="003A7663" w:rsidRPr="00B41B0B" w:rsidRDefault="003A7663" w:rsidP="003A7663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B0B">
        <w:rPr>
          <w:rFonts w:asciiTheme="minorHAnsi" w:hAnsiTheme="minorHAnsi" w:cstheme="minorHAnsi"/>
          <w:b/>
          <w:bCs/>
          <w:sz w:val="22"/>
          <w:szCs w:val="22"/>
        </w:rPr>
        <w:t>Pytanie nr 2.</w:t>
      </w:r>
      <w:r w:rsidRPr="00B41B0B">
        <w:rPr>
          <w:rFonts w:asciiTheme="minorHAnsi" w:hAnsiTheme="minorHAnsi" w:cstheme="minorHAnsi"/>
          <w:sz w:val="22"/>
          <w:szCs w:val="22"/>
        </w:rPr>
        <w:t xml:space="preserve"> </w:t>
      </w:r>
      <w:r>
        <w:t xml:space="preserve"> </w:t>
      </w:r>
      <w:r w:rsidRPr="00B41B0B">
        <w:rPr>
          <w:rFonts w:asciiTheme="minorHAnsi" w:hAnsiTheme="minorHAnsi" w:cstheme="minorHAnsi"/>
          <w:sz w:val="22"/>
          <w:szCs w:val="22"/>
        </w:rPr>
        <w:t xml:space="preserve">W związku, z chęcią złożenia ofert cenowej w w/w postępowaniu, zwracamy się z prośbą o przesunięcie terminu składania ofert o 7 dni. </w:t>
      </w:r>
    </w:p>
    <w:p w14:paraId="7E9F76E3" w14:textId="77777777" w:rsidR="003A7663" w:rsidRPr="00B41B0B" w:rsidRDefault="003A7663" w:rsidP="003A7663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B0B">
        <w:rPr>
          <w:rFonts w:asciiTheme="minorHAnsi" w:hAnsiTheme="minorHAnsi" w:cstheme="minorHAnsi"/>
          <w:sz w:val="22"/>
          <w:szCs w:val="22"/>
        </w:rPr>
        <w:t>Prośbę swoją motywujemy długim okresem oczekiwania na ceny materiałów budowlanych od dostawców oraz koniecznością przeprowadzenia dokładnej analizy obszernej dokumentacji projektowej.</w:t>
      </w:r>
    </w:p>
    <w:p w14:paraId="46A0CD8A" w14:textId="77777777" w:rsidR="003A7663" w:rsidRPr="00B41B0B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21F9F057" w14:textId="77777777" w:rsidR="003A7663" w:rsidRDefault="003A7663" w:rsidP="003A7663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B0B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B41B0B">
        <w:rPr>
          <w:rFonts w:asciiTheme="minorHAnsi" w:hAnsiTheme="minorHAnsi" w:cstheme="minorHAnsi"/>
          <w:sz w:val="22"/>
          <w:szCs w:val="22"/>
        </w:rPr>
        <w:t xml:space="preserve"> Termin składania ofert został określony zgodnie z przepisami ustawy Prawo zamówień publicznych, jednakże uwzględniając podnoszone okoliczności oraz konieczność wprowadzenia zmian wynikających z </w:t>
      </w:r>
      <w:r w:rsidRPr="00034AE7">
        <w:rPr>
          <w:rFonts w:asciiTheme="minorHAnsi" w:eastAsia="Times New Roman" w:hAnsiTheme="minorHAnsi" w:cstheme="minorHAnsi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eastAsia="Times New Roman" w:hAnsiTheme="minorHAnsi" w:cstheme="minorHAnsi"/>
          <w:sz w:val="22"/>
          <w:lang w:eastAsia="pl-PL"/>
        </w:rPr>
        <w:t>, Zamawiający zmienia termin składania ofert do dnia 29.04.2022r.</w:t>
      </w:r>
    </w:p>
    <w:p w14:paraId="0C85FED8" w14:textId="77777777" w:rsidR="003A7663" w:rsidRDefault="003A7663" w:rsidP="003A7663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8E51A7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powyższego, d</w:t>
      </w:r>
      <w:r w:rsidRPr="00B41B0B">
        <w:rPr>
          <w:rFonts w:asciiTheme="minorHAnsi" w:hAnsiTheme="minorHAnsi" w:cstheme="minorHAnsi"/>
        </w:rPr>
        <w:t xml:space="preserve">ziałając zgodnie z art. 286 ust. </w:t>
      </w:r>
      <w:r>
        <w:rPr>
          <w:rFonts w:asciiTheme="minorHAnsi" w:hAnsiTheme="minorHAnsi" w:cstheme="minorHAnsi"/>
        </w:rPr>
        <w:t xml:space="preserve">1 i </w:t>
      </w:r>
      <w:r w:rsidRPr="00B41B0B">
        <w:rPr>
          <w:rFonts w:asciiTheme="minorHAnsi" w:hAnsiTheme="minorHAnsi" w:cstheme="minorHAnsi"/>
        </w:rPr>
        <w:t>3 ustawy Prawo zamówień publicznych</w:t>
      </w:r>
      <w:r>
        <w:rPr>
          <w:rFonts w:asciiTheme="minorHAnsi" w:hAnsiTheme="minorHAnsi" w:cstheme="minorHAnsi"/>
        </w:rPr>
        <w:t xml:space="preserve"> </w:t>
      </w:r>
      <w:r w:rsidRPr="00B41B0B">
        <w:rPr>
          <w:rFonts w:asciiTheme="minorHAnsi" w:hAnsiTheme="minorHAnsi" w:cstheme="minorHAnsi"/>
        </w:rPr>
        <w:t>Zamawiający zmienia:</w:t>
      </w:r>
    </w:p>
    <w:p w14:paraId="6DDF3B72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>- termin składania ofert:  do 2</w:t>
      </w:r>
      <w:r>
        <w:rPr>
          <w:rFonts w:asciiTheme="minorHAnsi" w:hAnsiTheme="minorHAnsi" w:cstheme="minorHAnsi"/>
        </w:rPr>
        <w:t>9</w:t>
      </w:r>
      <w:r w:rsidRPr="00B41B0B">
        <w:rPr>
          <w:rFonts w:asciiTheme="minorHAnsi" w:hAnsiTheme="minorHAnsi" w:cstheme="minorHAnsi"/>
        </w:rPr>
        <w:t>.04.2022r. do godz. 11.00,</w:t>
      </w:r>
    </w:p>
    <w:p w14:paraId="27F88511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>- termin otwarcia ofert: 2</w:t>
      </w:r>
      <w:r>
        <w:rPr>
          <w:rFonts w:asciiTheme="minorHAnsi" w:hAnsiTheme="minorHAnsi" w:cstheme="minorHAnsi"/>
        </w:rPr>
        <w:t>9</w:t>
      </w:r>
      <w:r w:rsidRPr="00B41B0B">
        <w:rPr>
          <w:rFonts w:asciiTheme="minorHAnsi" w:hAnsiTheme="minorHAnsi" w:cstheme="minorHAnsi"/>
        </w:rPr>
        <w:t>.04.2022r. godz. 11:30,</w:t>
      </w:r>
    </w:p>
    <w:p w14:paraId="0415B260" w14:textId="77777777" w:rsidR="003A7663" w:rsidRPr="00B41B0B" w:rsidRDefault="003A7663" w:rsidP="003A7663">
      <w:pPr>
        <w:spacing w:line="319" w:lineRule="auto"/>
        <w:jc w:val="both"/>
        <w:rPr>
          <w:rFonts w:asciiTheme="minorHAnsi" w:hAnsiTheme="minorHAnsi" w:cstheme="minorHAnsi"/>
        </w:rPr>
      </w:pPr>
      <w:r w:rsidRPr="00B41B0B">
        <w:rPr>
          <w:rFonts w:asciiTheme="minorHAnsi" w:hAnsiTheme="minorHAnsi" w:cstheme="minorHAnsi"/>
        </w:rPr>
        <w:t>- termin związania ofertą: do 2</w:t>
      </w:r>
      <w:r>
        <w:rPr>
          <w:rFonts w:asciiTheme="minorHAnsi" w:hAnsiTheme="minorHAnsi" w:cstheme="minorHAnsi"/>
        </w:rPr>
        <w:t>8</w:t>
      </w:r>
      <w:r w:rsidRPr="00B41B0B">
        <w:rPr>
          <w:rFonts w:asciiTheme="minorHAnsi" w:hAnsiTheme="minorHAnsi" w:cstheme="minorHAnsi"/>
        </w:rPr>
        <w:t>.05.2022r.</w:t>
      </w:r>
    </w:p>
    <w:p w14:paraId="4F68AE24" w14:textId="77777777" w:rsidR="003A7663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7DED8DCA" w14:textId="77777777" w:rsidR="003A7663" w:rsidRDefault="003A7663" w:rsidP="003A7663">
      <w:pPr>
        <w:pStyle w:val="Default"/>
        <w:spacing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w związku </w:t>
      </w:r>
      <w:r w:rsidRPr="00B41B0B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obowiązkiem wynikającym </w:t>
      </w:r>
      <w:r w:rsidRPr="00034AE7">
        <w:rPr>
          <w:rFonts w:asciiTheme="minorHAnsi" w:eastAsia="Times New Roman" w:hAnsiTheme="minorHAnsi" w:cstheme="minorHAnsi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</w:t>
      </w:r>
      <w:r>
        <w:rPr>
          <w:rFonts w:asciiTheme="minorHAnsi" w:eastAsia="Times New Roman" w:hAnsiTheme="minorHAnsi" w:cstheme="minorHAnsi"/>
          <w:sz w:val="22"/>
          <w:lang w:eastAsia="pl-PL"/>
        </w:rPr>
        <w:t>, Zamawiający zmienia:</w:t>
      </w:r>
    </w:p>
    <w:p w14:paraId="1D65821C" w14:textId="77777777" w:rsidR="003A7663" w:rsidRDefault="003A7663" w:rsidP="003A7663">
      <w:pPr>
        <w:pStyle w:val="Default"/>
        <w:numPr>
          <w:ilvl w:val="0"/>
          <w:numId w:val="1"/>
        </w:numPr>
        <w:spacing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 treść załączników nr 4 i 4.1. do SWZ, stanowiących załącznik do niniejszego pisma, </w:t>
      </w:r>
    </w:p>
    <w:p w14:paraId="5A3D2C3C" w14:textId="77777777" w:rsidR="003A7663" w:rsidRDefault="003A7663" w:rsidP="003A7663">
      <w:pPr>
        <w:pStyle w:val="Default"/>
        <w:numPr>
          <w:ilvl w:val="0"/>
          <w:numId w:val="1"/>
        </w:numPr>
        <w:spacing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treść rozdziału IX. Podstawy wykluczenia z postępowania poprzez dodanie ust. 4 o następującej treści:</w:t>
      </w:r>
    </w:p>
    <w:p w14:paraId="77D6DF3F" w14:textId="77777777" w:rsidR="003A7663" w:rsidRPr="0083426F" w:rsidRDefault="003A7663" w:rsidP="003A7663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</w:rPr>
        <w:lastRenderedPageBreak/>
        <w:t>„</w:t>
      </w:r>
      <w:r w:rsidRPr="0083426F">
        <w:rPr>
          <w:rFonts w:asciiTheme="minorHAnsi" w:eastAsia="Times New Roman" w:hAnsiTheme="minorHAnsi" w:cstheme="minorHAnsi"/>
          <w:b/>
          <w:bCs/>
        </w:rPr>
        <w:t>4.</w:t>
      </w:r>
      <w:r>
        <w:rPr>
          <w:rFonts w:asciiTheme="minorHAnsi" w:eastAsia="Times New Roman" w:hAnsiTheme="minorHAnsi" w:cstheme="minorHAnsi"/>
        </w:rPr>
        <w:t xml:space="preserve"> </w:t>
      </w:r>
      <w:r w:rsidRPr="0083426F">
        <w:rPr>
          <w:rFonts w:asciiTheme="minorHAnsi" w:eastAsia="Calibri" w:hAnsiTheme="minorHAnsi" w:cstheme="minorHAnsi"/>
          <w:lang w:eastAsia="en-US"/>
        </w:rPr>
        <w:t xml:space="preserve">Mając na uwadze </w:t>
      </w:r>
      <w:r w:rsidRPr="0083426F">
        <w:rPr>
          <w:rFonts w:asciiTheme="minorHAnsi" w:eastAsiaTheme="minorHAnsi" w:hAnsiTheme="minorHAnsi" w:cstheme="minorHAnsi"/>
          <w:lang w:eastAsia="en-US"/>
        </w:rPr>
        <w:t>przesłanki wykluczenia zawarte w art. 7 ust. 1 ustawy z dnia 13 kwietnia 2022 r.  o szczególnych rozwiązaniach w zakresie przeciwdziałania wspieraniu agresji na Ukrainę oraz służących ochronie bezpieczeństwa narodowego (Dz. U. poz. 835):</w:t>
      </w:r>
    </w:p>
    <w:p w14:paraId="093F71D8" w14:textId="77777777" w:rsidR="003A7663" w:rsidRPr="0083426F" w:rsidRDefault="003A7663" w:rsidP="003A7663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>„Z postępowania o udzielenie zamówienia publicznego lub konkursu prowadzonego na podstawie ustawy z dnia 11 września 2019 r. - Prawo zamówień publicznych wyklucza się:</w:t>
      </w:r>
    </w:p>
    <w:p w14:paraId="61FF2BFB" w14:textId="77777777" w:rsidR="003A7663" w:rsidRPr="0083426F" w:rsidRDefault="003A7663" w:rsidP="003A7663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72516" w14:textId="77777777" w:rsidR="003A7663" w:rsidRPr="0083426F" w:rsidRDefault="003A7663" w:rsidP="003A7663">
      <w:pPr>
        <w:spacing w:line="31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Pr="0083426F">
        <w:rPr>
          <w:rFonts w:asciiTheme="minorHAnsi" w:eastAsiaTheme="minorHAnsi" w:hAnsiTheme="minorHAnsi" w:cstheme="minorHAnsi"/>
          <w:lang w:eastAsia="en-US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5667BDB" w14:textId="77777777" w:rsidR="003A7663" w:rsidRPr="0083426F" w:rsidRDefault="003A7663" w:rsidP="003A7663">
      <w:pPr>
        <w:tabs>
          <w:tab w:val="left" w:pos="284"/>
        </w:tabs>
        <w:spacing w:line="31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83426F">
        <w:rPr>
          <w:rFonts w:asciiTheme="minorHAnsi" w:eastAsiaTheme="minorHAnsi" w:hAnsiTheme="minorHAnsi" w:cstheme="minorHAnsi"/>
          <w:lang w:eastAsia="en-US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27AA699C" w14:textId="77777777" w:rsidR="003A7663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FA25279" w14:textId="77777777" w:rsidR="003A7663" w:rsidRPr="00B41B0B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B41B0B">
        <w:rPr>
          <w:rFonts w:asciiTheme="minorHAnsi" w:hAnsiTheme="minorHAnsi" w:cstheme="minorHAnsi"/>
          <w:sz w:val="22"/>
          <w:szCs w:val="22"/>
        </w:rPr>
        <w:t>Pozostałe zapisy SWZ pozostają bez zmian.</w:t>
      </w:r>
    </w:p>
    <w:p w14:paraId="2142CCC4" w14:textId="77777777" w:rsidR="003A7663" w:rsidRPr="00B41B0B" w:rsidRDefault="003A7663" w:rsidP="003A7663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1AB648C2" w14:textId="77777777" w:rsidR="003A7663" w:rsidRDefault="003A7663" w:rsidP="003A76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11EDE0" w14:textId="77777777" w:rsidR="003A7663" w:rsidRDefault="003A7663" w:rsidP="003A76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DF9B70" w14:textId="77777777" w:rsidR="003A7663" w:rsidRDefault="003A7663" w:rsidP="003A766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 Gminy Dopiewo</w:t>
      </w:r>
    </w:p>
    <w:p w14:paraId="4D5B1B90" w14:textId="77777777" w:rsidR="003A7663" w:rsidRDefault="003A7663" w:rsidP="003A766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-Paweł Przepióra-</w:t>
      </w:r>
    </w:p>
    <w:p w14:paraId="3B3D312A" w14:textId="77777777" w:rsidR="003A7663" w:rsidRDefault="003A7663" w:rsidP="003A76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93E788" w14:textId="77777777" w:rsidR="003A7663" w:rsidRDefault="003A7663" w:rsidP="003A76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262CFE" w14:textId="77777777" w:rsidR="003A7663" w:rsidRDefault="003A7663" w:rsidP="003A76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98C4EC" w14:textId="77777777" w:rsidR="003A7663" w:rsidRPr="003A3313" w:rsidRDefault="003A7663" w:rsidP="003A76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83CA9F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5B9"/>
    <w:multiLevelType w:val="hybridMultilevel"/>
    <w:tmpl w:val="348E97B4"/>
    <w:lvl w:ilvl="0" w:tplc="90F2F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0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63"/>
    <w:rsid w:val="003A7663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CAD"/>
  <w15:chartTrackingRefBased/>
  <w15:docId w15:val="{06CA1BA1-21A6-4C6B-B265-335D310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63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6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2022-04-22T09:58:00Z</dcterms:created>
  <dcterms:modified xsi:type="dcterms:W3CDTF">2022-04-22T09:58:00Z</dcterms:modified>
</cp:coreProperties>
</file>