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3398" w14:textId="77777777" w:rsidR="009A6E69" w:rsidRPr="00D57168" w:rsidRDefault="009A6E69" w:rsidP="00A22E9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EB506DA" w14:textId="77777777" w:rsidR="00A52D01" w:rsidRPr="00D57168" w:rsidRDefault="00A52D01" w:rsidP="00A22E9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57168">
        <w:rPr>
          <w:rFonts w:ascii="Calibri" w:hAnsi="Calibri" w:cs="Calibri"/>
          <w:b/>
          <w:sz w:val="24"/>
          <w:szCs w:val="24"/>
          <w:u w:val="single"/>
        </w:rPr>
        <w:t>SPECYFIKACJA WARUNKÓW ZAMÓWIENIA</w:t>
      </w:r>
    </w:p>
    <w:p w14:paraId="71D4AE03" w14:textId="77777777" w:rsidR="00A52D01" w:rsidRPr="00D57168" w:rsidRDefault="00A52D01" w:rsidP="00A22E91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D57168">
        <w:rPr>
          <w:rFonts w:ascii="Calibri" w:hAnsi="Calibri" w:cs="Calibri"/>
          <w:bCs/>
          <w:sz w:val="24"/>
          <w:szCs w:val="24"/>
        </w:rPr>
        <w:t>(zwana dalej SWZ)</w:t>
      </w:r>
    </w:p>
    <w:p w14:paraId="224C0D58" w14:textId="77777777" w:rsidR="00A52D01" w:rsidRPr="00D57168" w:rsidRDefault="00A52D01" w:rsidP="00A22E9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A8A50F" w14:textId="77777777" w:rsidR="00A52D01" w:rsidRPr="00D57168" w:rsidRDefault="00A52D01" w:rsidP="00A22E91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  <w:r w:rsidRPr="00D57168">
        <w:rPr>
          <w:rFonts w:ascii="Calibri" w:hAnsi="Calibri" w:cs="Calibri"/>
          <w:bCs/>
          <w:sz w:val="24"/>
          <w:szCs w:val="24"/>
        </w:rPr>
        <w:t>Zamawiający:</w:t>
      </w:r>
    </w:p>
    <w:p w14:paraId="12D12437" w14:textId="77777777" w:rsidR="00A52D01" w:rsidRPr="00D57168" w:rsidRDefault="00A52D01" w:rsidP="00A22E91">
      <w:pPr>
        <w:pStyle w:val="Tekstpodstawowy"/>
        <w:spacing w:after="0"/>
        <w:jc w:val="center"/>
        <w:rPr>
          <w:rFonts w:ascii="Calibri" w:hAnsi="Calibri" w:cs="Calibri"/>
          <w:b/>
        </w:rPr>
      </w:pPr>
      <w:r w:rsidRPr="00D57168">
        <w:rPr>
          <w:rFonts w:ascii="Calibri" w:hAnsi="Calibri" w:cs="Calibri"/>
          <w:b/>
        </w:rPr>
        <w:t>Uniwersytet Przyrodniczy w Poznaniu</w:t>
      </w:r>
    </w:p>
    <w:p w14:paraId="7C671DCE" w14:textId="77777777" w:rsidR="00A52D01" w:rsidRPr="00D57168" w:rsidRDefault="00A52D01" w:rsidP="00A22E91">
      <w:pPr>
        <w:pStyle w:val="Tekstpodstawowy"/>
        <w:spacing w:after="0"/>
        <w:jc w:val="center"/>
        <w:rPr>
          <w:rFonts w:ascii="Calibri" w:hAnsi="Calibri" w:cs="Calibri"/>
          <w:b/>
        </w:rPr>
      </w:pPr>
      <w:r w:rsidRPr="00D57168">
        <w:rPr>
          <w:rFonts w:ascii="Calibri" w:hAnsi="Calibri" w:cs="Calibri"/>
          <w:b/>
        </w:rPr>
        <w:t>ul. Wojska Polskiego 28</w:t>
      </w:r>
    </w:p>
    <w:p w14:paraId="1AEF6126" w14:textId="77777777" w:rsidR="00A52D01" w:rsidRPr="00D57168" w:rsidRDefault="00A52D01" w:rsidP="00A22E9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hAnsi="Calibri" w:cs="Calibri"/>
          <w:b/>
          <w:sz w:val="24"/>
          <w:szCs w:val="24"/>
        </w:rPr>
        <w:t>60-637 Poznań</w:t>
      </w:r>
    </w:p>
    <w:p w14:paraId="6C6EA546" w14:textId="77777777" w:rsidR="00A52D01" w:rsidRPr="00D57168" w:rsidRDefault="00A52D01" w:rsidP="00A22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BC770A7" w14:textId="574D3C2F" w:rsidR="00A52D01" w:rsidRPr="00D57168" w:rsidRDefault="00A52D01" w:rsidP="00A22E91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Postępowanie o udzielenie zamówienia publicznego prowadzone jest w </w:t>
      </w:r>
      <w:r w:rsidRPr="00D5716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trybie podstawowym </w:t>
      </w:r>
      <w:r w:rsidRPr="00D57168">
        <w:rPr>
          <w:rFonts w:ascii="Calibri" w:eastAsia="Times New Roman" w:hAnsi="Calibri" w:cs="Calibri"/>
          <w:bCs/>
          <w:sz w:val="24"/>
          <w:szCs w:val="24"/>
          <w:lang w:eastAsia="pl-PL"/>
        </w:rPr>
        <w:t>(bez przeprowadzenia negocjacji), na podstawie</w:t>
      </w:r>
      <w:r w:rsidRPr="00D5716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art. 275 pkt 1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11 września 2019 r. Prawo </w:t>
      </w:r>
      <w:r w:rsidR="00AB071E" w:rsidRPr="00D57168">
        <w:rPr>
          <w:rFonts w:ascii="Calibri" w:eastAsia="Times New Roman" w:hAnsi="Calibri" w:cs="Calibri"/>
          <w:sz w:val="24"/>
          <w:szCs w:val="24"/>
          <w:lang w:eastAsia="pl-PL"/>
        </w:rPr>
        <w:t>Zamówień Publicznych (Dz.U. 202</w:t>
      </w:r>
      <w:r w:rsidR="00E81FBA" w:rsidRPr="00D57168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poz. 1</w:t>
      </w:r>
      <w:r w:rsidR="00E81FBA" w:rsidRPr="00D57168">
        <w:rPr>
          <w:rFonts w:ascii="Calibri" w:eastAsia="Times New Roman" w:hAnsi="Calibri" w:cs="Calibri"/>
          <w:sz w:val="24"/>
          <w:szCs w:val="24"/>
          <w:lang w:eastAsia="pl-PL"/>
        </w:rPr>
        <w:t>320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ze zm.).</w:t>
      </w:r>
    </w:p>
    <w:p w14:paraId="5D39AB2E" w14:textId="77777777" w:rsidR="00A52D01" w:rsidRPr="00D57168" w:rsidRDefault="00A52D01" w:rsidP="00A22E9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68EEF0" w14:textId="4CC785D4" w:rsidR="00A52D01" w:rsidRPr="00D57168" w:rsidRDefault="00A52D01" w:rsidP="00A22E91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Wartość zamówienia</w:t>
      </w:r>
      <w:r w:rsidRPr="00D57168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jest </w:t>
      </w:r>
      <w:r w:rsidRPr="00D57168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mniejsza od progów unijnych</w:t>
      </w:r>
      <w:r w:rsidRPr="00D57168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 xml:space="preserve"> (tj. 2</w:t>
      </w:r>
      <w:r w:rsidR="00E4393F" w:rsidRPr="00D57168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21</w:t>
      </w:r>
      <w:r w:rsidRPr="00D57168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 000 euro)</w:t>
      </w:r>
    </w:p>
    <w:p w14:paraId="3CA31DE4" w14:textId="77777777" w:rsidR="00A52D01" w:rsidRPr="00D57168" w:rsidRDefault="00A52D01" w:rsidP="00A22E91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D0DE155" w14:textId="3374A189" w:rsidR="009A6E69" w:rsidRPr="00D57168" w:rsidRDefault="009A6E69" w:rsidP="00A22E91">
      <w:pPr>
        <w:pStyle w:val="Tekstpodstawowy"/>
        <w:spacing w:after="0"/>
        <w:jc w:val="center"/>
        <w:rPr>
          <w:rFonts w:ascii="Calibri" w:hAnsi="Calibri" w:cs="Calibri"/>
          <w:b/>
        </w:rPr>
      </w:pPr>
    </w:p>
    <w:p w14:paraId="39AE4CE3" w14:textId="77777777" w:rsidR="0005249B" w:rsidRPr="00D57168" w:rsidRDefault="0005249B" w:rsidP="00A22E91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 zamówienia: </w:t>
      </w:r>
    </w:p>
    <w:p w14:paraId="40004BAD" w14:textId="77777777" w:rsidR="00E4393F" w:rsidRPr="00D57168" w:rsidRDefault="00E4393F" w:rsidP="00E4393F">
      <w:pPr>
        <w:pStyle w:val="Default"/>
        <w:jc w:val="both"/>
        <w:rPr>
          <w:color w:val="auto"/>
        </w:rPr>
      </w:pPr>
      <w:bookmarkStart w:id="0" w:name="_Hlk11153740"/>
      <w:bookmarkEnd w:id="0"/>
      <w:r w:rsidRPr="00D57168">
        <w:rPr>
          <w:b/>
          <w:bCs/>
        </w:rPr>
        <w:t>Świadczenie usług przewozów autokarowych uczniów szkół wraz z opiekunami na teren Uniwersytetu Przyrodniczego w Poznaniu</w:t>
      </w:r>
      <w:r w:rsidRPr="00D57168">
        <w:t xml:space="preserve"> </w:t>
      </w:r>
      <w:r w:rsidRPr="00D57168">
        <w:rPr>
          <w:b/>
          <w:bCs/>
          <w:color w:val="auto"/>
        </w:rPr>
        <w:t xml:space="preserve">w ramach projektu „Popularyzacja nauki w ramach Uniwersytetu Młodych Przyrodników – 2.0”. </w:t>
      </w:r>
    </w:p>
    <w:p w14:paraId="3F88E11D" w14:textId="77777777" w:rsidR="00E4393F" w:rsidRPr="00D57168" w:rsidRDefault="00E4393F" w:rsidP="00A22E9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4D0E6B0A" w14:textId="77777777" w:rsidR="00E4393F" w:rsidRPr="00D57168" w:rsidRDefault="00E4393F" w:rsidP="00A22E91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6661B13" w14:textId="0130ED5B" w:rsidR="0005249B" w:rsidRPr="00D57168" w:rsidRDefault="0005249B" w:rsidP="00A22E91">
      <w:pPr>
        <w:spacing w:after="0" w:line="240" w:lineRule="auto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Opis przedmiotu zamówienia wg kodu </w:t>
      </w:r>
      <w:r w:rsidRPr="00D57168">
        <w:rPr>
          <w:rFonts w:ascii="Calibri" w:eastAsia="Calibri" w:hAnsi="Calibri" w:cs="Calibri"/>
          <w:bCs/>
          <w:sz w:val="24"/>
          <w:szCs w:val="24"/>
        </w:rPr>
        <w:t>CPV:</w:t>
      </w:r>
    </w:p>
    <w:p w14:paraId="78B5427A" w14:textId="097D4271" w:rsidR="00A22E91" w:rsidRPr="00D57168" w:rsidRDefault="00A22E91" w:rsidP="00A22E91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60170000-0 Wynajem pojazdów przeznaczonych do transportu osób wraz z kierowcą</w:t>
      </w:r>
    </w:p>
    <w:p w14:paraId="5CC4406C" w14:textId="77777777" w:rsidR="00A22E91" w:rsidRPr="00D57168" w:rsidRDefault="00A22E91" w:rsidP="00A22E91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60172000-4 Wynajem autobusów i autokarów z kierowcą</w:t>
      </w:r>
    </w:p>
    <w:p w14:paraId="5127D6A3" w14:textId="77777777" w:rsidR="009A6E69" w:rsidRPr="00D57168" w:rsidRDefault="009A6E69" w:rsidP="00A22E91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13D1CFF3" w14:textId="77777777" w:rsidR="0083270E" w:rsidRPr="00D57168" w:rsidRDefault="0083270E" w:rsidP="00A22E91">
      <w:pPr>
        <w:pStyle w:val="Tekstpodstawowy"/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00D57168">
        <w:rPr>
          <w:rFonts w:ascii="Calibri" w:eastAsia="Calibri" w:hAnsi="Calibri" w:cs="Calibri"/>
          <w:color w:val="000000" w:themeColor="text1"/>
        </w:rPr>
        <w:t xml:space="preserve">Postępowanie </w:t>
      </w:r>
      <w:r w:rsidRPr="00D57168">
        <w:rPr>
          <w:rFonts w:ascii="Calibri" w:hAnsi="Calibri" w:cs="Calibri"/>
          <w:lang w:val="pl-PL"/>
        </w:rPr>
        <w:t>w sprawie udzielenia zamówienia publicznego</w:t>
      </w:r>
      <w:r w:rsidRPr="00D57168">
        <w:rPr>
          <w:rFonts w:ascii="Calibri" w:hAnsi="Calibri" w:cs="Calibri"/>
        </w:rPr>
        <w:t xml:space="preserve"> </w:t>
      </w:r>
      <w:r w:rsidRPr="00D57168">
        <w:rPr>
          <w:rFonts w:ascii="Calibri" w:eastAsia="Calibri" w:hAnsi="Calibri" w:cs="Calibri"/>
          <w:color w:val="000000" w:themeColor="text1"/>
        </w:rPr>
        <w:t xml:space="preserve">prowadzone jest w języku polskim </w:t>
      </w:r>
    </w:p>
    <w:p w14:paraId="32C8B6D6" w14:textId="24BA22B2" w:rsidR="0083270E" w:rsidRPr="00D57168" w:rsidRDefault="0083270E" w:rsidP="00A22E91">
      <w:pPr>
        <w:pStyle w:val="Tekstpodstawowy"/>
        <w:spacing w:after="0"/>
        <w:jc w:val="center"/>
        <w:rPr>
          <w:rFonts w:ascii="Calibri" w:eastAsia="Calibri" w:hAnsi="Calibri" w:cs="Calibri"/>
          <w:color w:val="000000" w:themeColor="text1"/>
        </w:rPr>
      </w:pPr>
      <w:r w:rsidRPr="00D57168">
        <w:rPr>
          <w:rFonts w:ascii="Calibri" w:eastAsia="Calibri" w:hAnsi="Calibri" w:cs="Calibri"/>
          <w:color w:val="000000" w:themeColor="text1"/>
        </w:rPr>
        <w:t xml:space="preserve">za pośrednictwem </w:t>
      </w:r>
      <w:hyperlink r:id="rId11">
        <w:r w:rsidRPr="00D57168">
          <w:rPr>
            <w:rFonts w:ascii="Calibri" w:eastAsia="Calibri" w:hAnsi="Calibri" w:cs="Calibri"/>
            <w:color w:val="000000" w:themeColor="text1"/>
            <w:u w:val="single"/>
          </w:rPr>
          <w:t>platformazakupowa.pl</w:t>
        </w:r>
      </w:hyperlink>
      <w:r w:rsidRPr="00D57168">
        <w:rPr>
          <w:rFonts w:ascii="Calibri" w:eastAsia="Calibri" w:hAnsi="Calibri" w:cs="Calibri"/>
          <w:color w:val="000000" w:themeColor="text1"/>
        </w:rPr>
        <w:t xml:space="preserve"> pod adresem:</w:t>
      </w:r>
    </w:p>
    <w:p w14:paraId="4059F049" w14:textId="1B29EF29" w:rsidR="0083270E" w:rsidRPr="00D57168" w:rsidRDefault="0083270E" w:rsidP="00A22E91">
      <w:pPr>
        <w:pStyle w:val="Tekstpodstawowy"/>
        <w:spacing w:after="0"/>
        <w:jc w:val="center"/>
        <w:rPr>
          <w:rFonts w:ascii="Calibri" w:hAnsi="Calibri" w:cs="Calibri"/>
        </w:rPr>
      </w:pPr>
      <w:r w:rsidRPr="00D57168">
        <w:rPr>
          <w:rFonts w:ascii="Calibri" w:eastAsia="Calibri" w:hAnsi="Calibri" w:cs="Calibri"/>
          <w:color w:val="000000" w:themeColor="text1"/>
        </w:rPr>
        <w:t xml:space="preserve"> </w:t>
      </w:r>
      <w:hyperlink r:id="rId12">
        <w:r w:rsidRPr="00D57168">
          <w:rPr>
            <w:rStyle w:val="czeinternetowe"/>
            <w:rFonts w:ascii="Calibri" w:hAnsi="Calibri" w:cs="Calibri"/>
          </w:rPr>
          <w:t>https://platformazakupowa.pl/pn/up_poznan</w:t>
        </w:r>
      </w:hyperlink>
    </w:p>
    <w:p w14:paraId="45586E33" w14:textId="77777777" w:rsidR="009A6E69" w:rsidRPr="00D57168" w:rsidRDefault="009A6E69" w:rsidP="00A22E9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605D0935" w14:textId="77777777" w:rsidR="0045035F" w:rsidRPr="00D57168" w:rsidRDefault="0045035F" w:rsidP="0045035F">
      <w:pPr>
        <w:spacing w:after="0" w:line="240" w:lineRule="auto"/>
        <w:ind w:left="4247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6C88848C" w14:textId="06E6D3EE" w:rsidR="009A6E69" w:rsidRPr="00D57168" w:rsidRDefault="009A6E69" w:rsidP="0045035F">
      <w:pPr>
        <w:spacing w:after="0" w:line="240" w:lineRule="auto"/>
        <w:ind w:left="4247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57168">
        <w:rPr>
          <w:rFonts w:ascii="Calibri" w:eastAsia="Times New Roman" w:hAnsi="Calibri" w:cs="Calibri"/>
          <w:b/>
          <w:sz w:val="24"/>
          <w:szCs w:val="24"/>
        </w:rPr>
        <w:t>ZATWIER</w:t>
      </w:r>
      <w:r w:rsidR="000351F3" w:rsidRPr="00D57168">
        <w:rPr>
          <w:rFonts w:ascii="Calibri" w:eastAsia="Times New Roman" w:hAnsi="Calibri" w:cs="Calibri"/>
          <w:b/>
          <w:sz w:val="24"/>
          <w:szCs w:val="24"/>
        </w:rPr>
        <w:t>DZAM</w:t>
      </w:r>
      <w:r w:rsidR="0045035F" w:rsidRPr="00D57168">
        <w:rPr>
          <w:rFonts w:ascii="Calibri" w:eastAsia="Times New Roman" w:hAnsi="Calibri" w:cs="Calibri"/>
          <w:b/>
          <w:sz w:val="24"/>
          <w:szCs w:val="24"/>
        </w:rPr>
        <w:t>:</w:t>
      </w:r>
    </w:p>
    <w:p w14:paraId="4C51EFE3" w14:textId="77777777" w:rsidR="009A6E69" w:rsidRPr="00D57168" w:rsidRDefault="009A6E69" w:rsidP="0045035F">
      <w:pPr>
        <w:spacing w:after="0" w:line="240" w:lineRule="auto"/>
        <w:ind w:left="4247"/>
        <w:jc w:val="center"/>
        <w:rPr>
          <w:rFonts w:ascii="Calibri" w:hAnsi="Calibri" w:cs="Calibri"/>
          <w:sz w:val="24"/>
          <w:szCs w:val="24"/>
        </w:rPr>
      </w:pPr>
    </w:p>
    <w:p w14:paraId="7E6CA935" w14:textId="77777777" w:rsidR="009A6E69" w:rsidRPr="00D57168" w:rsidRDefault="000351F3" w:rsidP="0045035F">
      <w:pPr>
        <w:spacing w:after="0" w:line="240" w:lineRule="auto"/>
        <w:ind w:left="4247"/>
        <w:jc w:val="center"/>
        <w:rPr>
          <w:rFonts w:ascii="Calibri" w:eastAsia="Times New Roman" w:hAnsi="Calibri" w:cs="Calibri"/>
          <w:sz w:val="24"/>
          <w:szCs w:val="24"/>
        </w:rPr>
      </w:pPr>
      <w:r w:rsidRPr="00D57168">
        <w:rPr>
          <w:rFonts w:ascii="Calibri" w:eastAsia="Times New Roman" w:hAnsi="Calibri" w:cs="Calibri"/>
          <w:sz w:val="24"/>
          <w:szCs w:val="24"/>
        </w:rPr>
        <w:t>Kanclerz Uniwersytetu Przyrodniczego w Poznaniu</w:t>
      </w:r>
    </w:p>
    <w:p w14:paraId="29A45CFA" w14:textId="77777777" w:rsidR="000351F3" w:rsidRPr="00D57168" w:rsidRDefault="000351F3" w:rsidP="0045035F">
      <w:pPr>
        <w:spacing w:after="0" w:line="240" w:lineRule="auto"/>
        <w:ind w:left="4247"/>
        <w:rPr>
          <w:rFonts w:ascii="Calibri" w:eastAsia="Times New Roman" w:hAnsi="Calibri" w:cs="Calibri"/>
          <w:sz w:val="24"/>
          <w:szCs w:val="24"/>
        </w:rPr>
      </w:pPr>
    </w:p>
    <w:p w14:paraId="586EF823" w14:textId="68FC1851" w:rsidR="006132FD" w:rsidRPr="00D57168" w:rsidRDefault="00E4393F" w:rsidP="00E4393F">
      <w:pPr>
        <w:spacing w:after="0" w:line="240" w:lineRule="auto"/>
        <w:ind w:left="4247"/>
        <w:jc w:val="center"/>
        <w:rPr>
          <w:rFonts w:ascii="Calibri" w:eastAsia="Times New Roman" w:hAnsi="Calibri" w:cs="Calibri"/>
          <w:sz w:val="24"/>
          <w:szCs w:val="24"/>
        </w:rPr>
      </w:pPr>
      <w:r w:rsidRPr="00D57168">
        <w:rPr>
          <w:rFonts w:ascii="Calibri" w:eastAsia="Times New Roman" w:hAnsi="Calibri" w:cs="Calibri"/>
          <w:sz w:val="24"/>
          <w:szCs w:val="24"/>
        </w:rPr>
        <w:t>dr inż. Krzysztof Nowakowski</w:t>
      </w:r>
    </w:p>
    <w:p w14:paraId="18403115" w14:textId="71A7AFFE" w:rsidR="0045035F" w:rsidRPr="00D57168" w:rsidRDefault="0045035F" w:rsidP="0045035F">
      <w:pPr>
        <w:spacing w:after="0" w:line="312" w:lineRule="auto"/>
        <w:rPr>
          <w:rFonts w:ascii="Calibri" w:eastAsia="Times New Roman" w:hAnsi="Calibri" w:cs="Calibri"/>
          <w:sz w:val="24"/>
          <w:szCs w:val="24"/>
        </w:rPr>
      </w:pPr>
    </w:p>
    <w:p w14:paraId="49179A69" w14:textId="298B80CB" w:rsidR="0045035F" w:rsidRPr="00D57168" w:rsidRDefault="0045035F" w:rsidP="0045035F">
      <w:pPr>
        <w:spacing w:after="0" w:line="312" w:lineRule="auto"/>
        <w:rPr>
          <w:rFonts w:ascii="Calibri" w:eastAsia="Times New Roman" w:hAnsi="Calibri" w:cs="Calibri"/>
          <w:sz w:val="24"/>
          <w:szCs w:val="24"/>
        </w:rPr>
      </w:pPr>
    </w:p>
    <w:p w14:paraId="67D8ACA2" w14:textId="7E63A83A" w:rsidR="0045035F" w:rsidRPr="00D57168" w:rsidRDefault="0045035F" w:rsidP="0045035F">
      <w:pPr>
        <w:spacing w:after="0" w:line="312" w:lineRule="auto"/>
        <w:rPr>
          <w:rFonts w:ascii="Calibri" w:eastAsia="Times New Roman" w:hAnsi="Calibri" w:cs="Calibri"/>
          <w:sz w:val="24"/>
          <w:szCs w:val="24"/>
        </w:rPr>
      </w:pPr>
    </w:p>
    <w:p w14:paraId="5039B00E" w14:textId="5023F402" w:rsidR="0045035F" w:rsidRPr="00D57168" w:rsidRDefault="0045035F" w:rsidP="0045035F">
      <w:pPr>
        <w:spacing w:after="0" w:line="312" w:lineRule="auto"/>
        <w:rPr>
          <w:rFonts w:ascii="Calibri" w:eastAsia="Times New Roman" w:hAnsi="Calibri" w:cs="Calibri"/>
          <w:sz w:val="24"/>
          <w:szCs w:val="24"/>
        </w:rPr>
      </w:pPr>
    </w:p>
    <w:p w14:paraId="0E54D249" w14:textId="67140106" w:rsidR="0045035F" w:rsidRPr="00D57168" w:rsidRDefault="0045035F" w:rsidP="0045035F">
      <w:pPr>
        <w:spacing w:after="0" w:line="312" w:lineRule="auto"/>
        <w:rPr>
          <w:rFonts w:ascii="Calibri" w:eastAsia="Times New Roman" w:hAnsi="Calibri" w:cs="Calibri"/>
          <w:sz w:val="24"/>
          <w:szCs w:val="24"/>
        </w:rPr>
      </w:pPr>
    </w:p>
    <w:p w14:paraId="63012513" w14:textId="77777777" w:rsidR="006132FD" w:rsidRPr="00D57168" w:rsidRDefault="006132FD" w:rsidP="006132FD">
      <w:pPr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Zamawiający oczekuje, że wykonawcy zapoznają się dokładnie z treścią niniejszej SWZ. Wykonawca ponosi ryzyko niedostarczenia wszystkich wymaganych informacji i dokumentów oraz złożenia oferty nieodpowiadającej wymaganiom określonym przez zamawiającego.</w:t>
      </w:r>
    </w:p>
    <w:p w14:paraId="6308C883" w14:textId="424F7E2F" w:rsidR="006132FD" w:rsidRPr="00D57168" w:rsidRDefault="006132FD" w:rsidP="00695EBF">
      <w:pPr>
        <w:spacing w:after="0" w:line="312" w:lineRule="auto"/>
        <w:ind w:left="4248"/>
        <w:jc w:val="center"/>
        <w:rPr>
          <w:rFonts w:ascii="Calibri" w:eastAsia="Times New Roman" w:hAnsi="Calibri" w:cs="Calibri"/>
          <w:sz w:val="24"/>
          <w:szCs w:val="24"/>
        </w:rPr>
      </w:pPr>
    </w:p>
    <w:p w14:paraId="611656CA" w14:textId="77777777" w:rsidR="00B24EBF" w:rsidRPr="00D57168" w:rsidRDefault="00B24EBF" w:rsidP="007A4B35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FEF8BF8" w14:textId="6E738731" w:rsidR="00146C01" w:rsidRPr="00D57168" w:rsidRDefault="00172FA8" w:rsidP="007A4B35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446DC4" w:rsidRPr="00D57168">
        <w:rPr>
          <w:rFonts w:ascii="Calibri" w:hAnsi="Calibri" w:cs="Calibri"/>
          <w:b/>
          <w:sz w:val="24"/>
          <w:szCs w:val="24"/>
        </w:rPr>
        <w:t xml:space="preserve">1. </w:t>
      </w:r>
      <w:r w:rsidR="001F720B" w:rsidRPr="00D57168">
        <w:rPr>
          <w:rFonts w:ascii="Calibri" w:hAnsi="Calibri" w:cs="Calibri"/>
          <w:b/>
          <w:sz w:val="24"/>
          <w:szCs w:val="24"/>
        </w:rPr>
        <w:t>ZAMAWIAJĄCY</w:t>
      </w:r>
    </w:p>
    <w:p w14:paraId="43D9694F" w14:textId="0588BBBD" w:rsidR="00DC4A78" w:rsidRPr="00D57168" w:rsidRDefault="00DC4A78" w:rsidP="002265F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30B7E5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Uniwersytet Przyrodniczy w Poznaniu </w:t>
      </w:r>
    </w:p>
    <w:p w14:paraId="3A0BB5B1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ul. Wojska Polskiego 28 </w:t>
      </w:r>
    </w:p>
    <w:p w14:paraId="6E46178C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60-637 Poznań </w:t>
      </w:r>
    </w:p>
    <w:p w14:paraId="1202444F" w14:textId="77777777" w:rsidR="002265FF" w:rsidRPr="00D57168" w:rsidRDefault="002265F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Adres strony internetowej: </w:t>
      </w:r>
      <w:hyperlink r:id="rId13">
        <w:r w:rsidRPr="00D57168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https://puls.edu.pl/</w:t>
        </w:r>
      </w:hyperlink>
    </w:p>
    <w:p w14:paraId="7C033448" w14:textId="6E2807CE" w:rsidR="002265FF" w:rsidRPr="00D57168" w:rsidRDefault="002265FF" w:rsidP="002265F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Adres poczty elektronicznej: </w:t>
      </w:r>
      <w:hyperlink r:id="rId14" w:history="1">
        <w:r w:rsidR="00FB2BE9" w:rsidRPr="00D57168">
          <w:rPr>
            <w:rStyle w:val="Hipercze"/>
            <w:rFonts w:ascii="Calibri" w:eastAsia="Calibri" w:hAnsi="Calibri" w:cs="Calibri"/>
            <w:sz w:val="24"/>
            <w:szCs w:val="24"/>
          </w:rPr>
          <w:t>zofia.kaczmarek@up.poznan.pl</w:t>
        </w:r>
      </w:hyperlink>
    </w:p>
    <w:p w14:paraId="0ED43E6C" w14:textId="2D3E898D" w:rsidR="00117F2D" w:rsidRPr="00D57168" w:rsidRDefault="00117F2D" w:rsidP="002265F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 w:rsidRPr="00D57168">
        <w:rPr>
          <w:rFonts w:ascii="Calibri" w:hAnsi="Calibri" w:cs="Calibri"/>
          <w:sz w:val="24"/>
          <w:szCs w:val="24"/>
        </w:rPr>
        <w:t>Tel.: 61 8466460</w:t>
      </w:r>
    </w:p>
    <w:p w14:paraId="21F9A718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  <w:vertAlign w:val="superscript"/>
        </w:rPr>
      </w:pPr>
      <w:r w:rsidRPr="00D57168">
        <w:rPr>
          <w:rFonts w:ascii="Calibri" w:eastAsia="Calibri" w:hAnsi="Calibri" w:cs="Calibri"/>
          <w:sz w:val="24"/>
          <w:szCs w:val="24"/>
        </w:rPr>
        <w:t>Godziny urzędowania Zamawiającego: poniedziałek - piątek 7</w:t>
      </w:r>
      <w:r w:rsidRPr="00D57168">
        <w:rPr>
          <w:rFonts w:ascii="Calibri" w:eastAsia="Calibri" w:hAnsi="Calibri" w:cs="Calibri"/>
          <w:sz w:val="24"/>
          <w:szCs w:val="24"/>
          <w:vertAlign w:val="superscript"/>
        </w:rPr>
        <w:t>00</w:t>
      </w:r>
      <w:r w:rsidRPr="00D57168">
        <w:rPr>
          <w:rFonts w:ascii="Calibri" w:eastAsia="Calibri" w:hAnsi="Calibri" w:cs="Calibri"/>
          <w:sz w:val="24"/>
          <w:szCs w:val="24"/>
        </w:rPr>
        <w:t>-15</w:t>
      </w:r>
      <w:r w:rsidRPr="00D57168">
        <w:rPr>
          <w:rFonts w:ascii="Calibri" w:eastAsia="Calibri" w:hAnsi="Calibri" w:cs="Calibri"/>
          <w:sz w:val="24"/>
          <w:szCs w:val="24"/>
          <w:vertAlign w:val="superscript"/>
        </w:rPr>
        <w:t>00</w:t>
      </w:r>
    </w:p>
    <w:p w14:paraId="018BFDCB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REGON: 000001844</w:t>
      </w:r>
    </w:p>
    <w:p w14:paraId="7293FF74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NIP: 7770004960</w:t>
      </w:r>
    </w:p>
    <w:p w14:paraId="32BBF383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NIP dla transakcji międzynarodowych: PL7770004960</w:t>
      </w:r>
      <w:r w:rsidRPr="00D57168">
        <w:rPr>
          <w:rFonts w:ascii="Calibri" w:eastAsia="Calibri" w:hAnsi="Calibri" w:cs="Calibri"/>
          <w:sz w:val="24"/>
          <w:szCs w:val="24"/>
        </w:rPr>
        <w:tab/>
      </w:r>
    </w:p>
    <w:p w14:paraId="6F79BD08" w14:textId="77777777" w:rsidR="002265FF" w:rsidRPr="00D57168" w:rsidRDefault="002265FF" w:rsidP="002265F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C55D0F2" w14:textId="77777777" w:rsidR="002265FF" w:rsidRPr="00D57168" w:rsidRDefault="002265F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Strona internetowa prowadzonego postępowania: </w:t>
      </w:r>
    </w:p>
    <w:p w14:paraId="733DA343" w14:textId="77777777" w:rsidR="002265FF" w:rsidRPr="00D57168" w:rsidRDefault="000A1EE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hyperlink r:id="rId15">
        <w:r w:rsidR="002265FF" w:rsidRPr="00D57168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https://platformazakupowa.pl/pn/up_poznan</w:t>
        </w:r>
      </w:hyperlink>
      <w:r w:rsidR="002265FF"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1EAD28E5" w14:textId="77777777" w:rsidR="002265FF" w:rsidRPr="00D57168" w:rsidRDefault="002265F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563C1"/>
          <w:sz w:val="24"/>
          <w:szCs w:val="24"/>
          <w:u w:val="single"/>
          <w:lang w:eastAsia="pl-PL"/>
        </w:rPr>
      </w:pPr>
    </w:p>
    <w:p w14:paraId="74068DDD" w14:textId="77777777" w:rsidR="002265FF" w:rsidRPr="00D57168" w:rsidRDefault="002265FF" w:rsidP="002265F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Pod w/w adresem udostępnione będą również wszelkie zmiany i wyjaśnienia treści Specyfikacji Warunków Zamówienia (SWZ) oraz inne dokumenty zamówienia bezpośrednio związane z postępowaniem o udzielenie zamówienia.</w:t>
      </w:r>
    </w:p>
    <w:p w14:paraId="407951F2" w14:textId="77777777" w:rsidR="00B86A2C" w:rsidRPr="00D57168" w:rsidRDefault="00B86A2C" w:rsidP="00B86A2C">
      <w:pPr>
        <w:pStyle w:val="Tekstpodstawowy"/>
        <w:spacing w:after="0"/>
        <w:jc w:val="both"/>
        <w:rPr>
          <w:rFonts w:ascii="Calibri" w:hAnsi="Calibri" w:cs="Calibri"/>
          <w:lang w:val="pl-PL"/>
        </w:rPr>
      </w:pPr>
    </w:p>
    <w:p w14:paraId="7B771D14" w14:textId="29D4F934" w:rsidR="00AA7529" w:rsidRPr="00D57168" w:rsidRDefault="00AA7529" w:rsidP="00AA7529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D57168">
        <w:rPr>
          <w:rFonts w:ascii="Calibri" w:hAnsi="Calibri" w:cs="Calibri"/>
          <w:sz w:val="24"/>
          <w:szCs w:val="24"/>
        </w:rPr>
        <w:t xml:space="preserve">Postępowanie o udzielenie zamówienia publicznego oznaczone jest numerem sprawy:  </w:t>
      </w:r>
      <w:r w:rsidR="00654C13" w:rsidRPr="00D57168">
        <w:rPr>
          <w:rFonts w:ascii="Calibri" w:hAnsi="Calibri" w:cs="Calibri"/>
          <w:b/>
          <w:bCs/>
          <w:sz w:val="24"/>
          <w:szCs w:val="24"/>
        </w:rPr>
        <w:t>AZ.262.229.2025</w:t>
      </w:r>
      <w:r w:rsidRPr="00D57168">
        <w:rPr>
          <w:rFonts w:ascii="Calibri" w:hAnsi="Calibri" w:cs="Calibri"/>
          <w:sz w:val="24"/>
          <w:szCs w:val="24"/>
        </w:rPr>
        <w:t>.</w:t>
      </w:r>
      <w:r w:rsidRPr="00D5716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57168">
        <w:rPr>
          <w:rFonts w:ascii="Calibri" w:hAnsi="Calibri" w:cs="Calibri"/>
          <w:sz w:val="24"/>
          <w:szCs w:val="24"/>
        </w:rPr>
        <w:t>Wykonawcy we wszystkich kontaktach z Zamawiającym powinni powoływać się na ten numer.</w:t>
      </w:r>
    </w:p>
    <w:p w14:paraId="39659EBB" w14:textId="77777777" w:rsidR="005E0B4C" w:rsidRPr="00D57168" w:rsidRDefault="005E0B4C" w:rsidP="007A4B35">
      <w:pPr>
        <w:pStyle w:val="Tekstpodstawowy"/>
        <w:spacing w:after="0"/>
        <w:jc w:val="both"/>
        <w:rPr>
          <w:rFonts w:ascii="Calibri" w:hAnsi="Calibri" w:cs="Calibri"/>
          <w:lang w:val="pl-PL"/>
        </w:rPr>
      </w:pPr>
    </w:p>
    <w:p w14:paraId="0A873A16" w14:textId="77777777" w:rsidR="005E0B4C" w:rsidRPr="00D57168" w:rsidRDefault="00172FA8" w:rsidP="0041208B">
      <w:pPr>
        <w:pStyle w:val="Tekstpodstawowy"/>
        <w:pBdr>
          <w:bottom w:val="single" w:sz="6" w:space="1" w:color="auto"/>
        </w:pBdr>
        <w:spacing w:after="0"/>
        <w:jc w:val="center"/>
        <w:rPr>
          <w:rFonts w:ascii="Calibri" w:hAnsi="Calibri" w:cs="Calibri"/>
          <w:b/>
          <w:lang w:val="pl-PL"/>
        </w:rPr>
      </w:pPr>
      <w:r w:rsidRPr="00D57168">
        <w:rPr>
          <w:rFonts w:ascii="Calibri" w:hAnsi="Calibri" w:cs="Calibri"/>
          <w:b/>
          <w:lang w:val="pl-PL"/>
        </w:rPr>
        <w:t xml:space="preserve">ROZDZIAŁ </w:t>
      </w:r>
      <w:r w:rsidR="00446DC4" w:rsidRPr="00D57168">
        <w:rPr>
          <w:rFonts w:ascii="Calibri" w:hAnsi="Calibri" w:cs="Calibri"/>
          <w:b/>
          <w:lang w:val="pl-PL"/>
        </w:rPr>
        <w:t xml:space="preserve">2. </w:t>
      </w:r>
      <w:r w:rsidR="0041208B" w:rsidRPr="00D57168">
        <w:rPr>
          <w:rFonts w:ascii="Calibri" w:hAnsi="Calibri" w:cs="Calibri"/>
          <w:b/>
          <w:lang w:val="pl-PL"/>
        </w:rPr>
        <w:t>OSOBY UPRAWNIONE DO KOMUNIKOWANIA SIĘ Z WYKONAWCAMI</w:t>
      </w:r>
    </w:p>
    <w:p w14:paraId="00CC22C8" w14:textId="77777777" w:rsidR="00A513DF" w:rsidRPr="00D57168" w:rsidRDefault="00A513DF" w:rsidP="00994EEA">
      <w:pPr>
        <w:spacing w:after="0" w:line="240" w:lineRule="auto"/>
        <w:ind w:left="357" w:hanging="357"/>
        <w:rPr>
          <w:rFonts w:ascii="Calibri" w:hAnsi="Calibri" w:cs="Calibri"/>
          <w:sz w:val="24"/>
          <w:szCs w:val="24"/>
        </w:rPr>
      </w:pPr>
    </w:p>
    <w:p w14:paraId="19C5180D" w14:textId="23E6702D" w:rsidR="00C83FC6" w:rsidRPr="00D57168" w:rsidRDefault="00C83FC6" w:rsidP="008D189C">
      <w:pPr>
        <w:numPr>
          <w:ilvl w:val="0"/>
          <w:numId w:val="20"/>
        </w:numPr>
        <w:spacing w:after="0" w:line="240" w:lineRule="auto"/>
        <w:ind w:left="35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Osobą uprawnioną do kontaktu</w:t>
      </w:r>
      <w:r w:rsidR="00C90911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(komunikowania się)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z Wykonawcami jest: </w:t>
      </w:r>
    </w:p>
    <w:p w14:paraId="39387C2C" w14:textId="109AA948" w:rsidR="00C83FC6" w:rsidRPr="00D57168" w:rsidRDefault="004E2455" w:rsidP="00994EEA">
      <w:pPr>
        <w:spacing w:after="0" w:line="240" w:lineRule="auto"/>
        <w:ind w:left="357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d</w:t>
      </w:r>
      <w:r w:rsidR="00FB2BE9" w:rsidRPr="00D57168">
        <w:rPr>
          <w:rFonts w:ascii="Calibri" w:hAnsi="Calibri" w:cs="Calibri"/>
          <w:color w:val="000000" w:themeColor="text1"/>
          <w:sz w:val="24"/>
          <w:szCs w:val="24"/>
        </w:rPr>
        <w:t>r inż. Zofia Kaczmarek-Ratajczak</w:t>
      </w:r>
      <w:r w:rsidR="00C83FC6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- Dział Zamówień Publicznych</w:t>
      </w:r>
    </w:p>
    <w:p w14:paraId="47006878" w14:textId="0A8E99BC" w:rsidR="00C83FC6" w:rsidRPr="007B1854" w:rsidRDefault="00C83FC6" w:rsidP="00994EEA">
      <w:pPr>
        <w:pStyle w:val="Akapitzlist"/>
        <w:ind w:left="357"/>
        <w:rPr>
          <w:rFonts w:ascii="Calibri" w:hAnsi="Calibri" w:cs="Calibri"/>
          <w:sz w:val="24"/>
          <w:szCs w:val="24"/>
          <w:lang w:val="en-GB"/>
        </w:rPr>
      </w:pPr>
      <w:r w:rsidRPr="007B1854">
        <w:rPr>
          <w:rFonts w:ascii="Calibri" w:hAnsi="Calibri" w:cs="Calibri"/>
          <w:sz w:val="24"/>
          <w:szCs w:val="24"/>
          <w:lang w:val="en-GB"/>
        </w:rPr>
        <w:t xml:space="preserve">adres e-mail: </w:t>
      </w:r>
      <w:hyperlink r:id="rId16" w:history="1">
        <w:r w:rsidR="00FB2BE9" w:rsidRPr="007B1854">
          <w:rPr>
            <w:rStyle w:val="Hipercze"/>
            <w:rFonts w:ascii="Calibri" w:hAnsi="Calibri" w:cs="Calibri"/>
            <w:sz w:val="24"/>
            <w:szCs w:val="24"/>
            <w:lang w:val="en-GB"/>
          </w:rPr>
          <w:t>zofia.kaczmarek@up.poznan.pl</w:t>
        </w:r>
      </w:hyperlink>
    </w:p>
    <w:p w14:paraId="09D16C0F" w14:textId="3CCB01C8" w:rsidR="00A513DF" w:rsidRPr="00D57168" w:rsidRDefault="00A513DF" w:rsidP="008D189C">
      <w:pPr>
        <w:pStyle w:val="Akapitzlist"/>
        <w:numPr>
          <w:ilvl w:val="0"/>
          <w:numId w:val="20"/>
        </w:numPr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Postępowanie prowadzone jest w języku polskim.</w:t>
      </w:r>
    </w:p>
    <w:p w14:paraId="0CFEF3EC" w14:textId="77777777" w:rsidR="00A513DF" w:rsidRPr="00D57168" w:rsidRDefault="00A513DF" w:rsidP="00994EEA">
      <w:pPr>
        <w:spacing w:after="0" w:line="240" w:lineRule="auto"/>
        <w:ind w:left="357" w:hanging="357"/>
        <w:rPr>
          <w:rFonts w:ascii="Calibri" w:hAnsi="Calibri" w:cs="Calibri"/>
          <w:sz w:val="24"/>
          <w:szCs w:val="24"/>
        </w:rPr>
      </w:pPr>
    </w:p>
    <w:p w14:paraId="2BE04ED8" w14:textId="77777777" w:rsidR="005E0B4C" w:rsidRPr="00D57168" w:rsidRDefault="00172FA8" w:rsidP="007A4B35">
      <w:pPr>
        <w:pStyle w:val="Tekstpodstawowy"/>
        <w:pBdr>
          <w:bottom w:val="single" w:sz="6" w:space="1" w:color="auto"/>
        </w:pBdr>
        <w:spacing w:after="0"/>
        <w:jc w:val="center"/>
        <w:rPr>
          <w:rFonts w:ascii="Calibri" w:hAnsi="Calibri" w:cs="Calibri"/>
          <w:b/>
          <w:lang w:val="pl-PL"/>
        </w:rPr>
      </w:pPr>
      <w:r w:rsidRPr="00D57168">
        <w:rPr>
          <w:rFonts w:ascii="Calibri" w:hAnsi="Calibri" w:cs="Calibri"/>
          <w:b/>
          <w:lang w:val="pl-PL"/>
        </w:rPr>
        <w:t xml:space="preserve">ROZDZIAŁ </w:t>
      </w:r>
      <w:r w:rsidR="00446DC4" w:rsidRPr="00D57168">
        <w:rPr>
          <w:rFonts w:ascii="Calibri" w:hAnsi="Calibri" w:cs="Calibri"/>
          <w:b/>
          <w:lang w:val="pl-PL"/>
        </w:rPr>
        <w:t xml:space="preserve">3. </w:t>
      </w:r>
      <w:r w:rsidR="005E0B4C" w:rsidRPr="00D57168">
        <w:rPr>
          <w:rFonts w:ascii="Calibri" w:hAnsi="Calibri" w:cs="Calibri"/>
          <w:b/>
          <w:lang w:val="pl-PL"/>
        </w:rPr>
        <w:t>TRYB UDZIELENIA ZAMÓWIENIA</w:t>
      </w:r>
    </w:p>
    <w:p w14:paraId="573D9174" w14:textId="5C039CD2" w:rsidR="005E0B4C" w:rsidRPr="00D57168" w:rsidRDefault="005E0B4C" w:rsidP="002C45DC">
      <w:pPr>
        <w:pStyle w:val="Tekstpodstawowy"/>
        <w:spacing w:after="0"/>
        <w:rPr>
          <w:rFonts w:ascii="Calibri" w:hAnsi="Calibri" w:cs="Calibri"/>
          <w:b/>
          <w:lang w:val="pl-PL"/>
        </w:rPr>
      </w:pPr>
    </w:p>
    <w:p w14:paraId="41368004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Postępowanie o udzielenie zamówienia publicznego prowadzone jest zgodnie z przepisami ustawy z dnia 11 września 2019 r. Prawo zamówień publicznych (zwanej dalej: ustawą Pzp), a także przepisami wykonawczymi do cyt. ustawy.</w:t>
      </w:r>
    </w:p>
    <w:p w14:paraId="62D9EBB9" w14:textId="6A691335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Postępowanie o udzielenie zamówienia publicznego prowadzone jest w trybie podstawowym (na podstawie art. 275 pkt 1 ustawy Pzp).</w:t>
      </w:r>
    </w:p>
    <w:p w14:paraId="27959D97" w14:textId="2D90EF5D" w:rsidR="00654C13" w:rsidRPr="00D57168" w:rsidRDefault="00654C13" w:rsidP="00A9111D">
      <w:pPr>
        <w:pStyle w:val="Akapitzlist"/>
        <w:numPr>
          <w:ilvl w:val="0"/>
          <w:numId w:val="19"/>
        </w:numPr>
        <w:spacing w:before="240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Zamówienie jest </w:t>
      </w:r>
      <w:r w:rsidR="00A9111D" w:rsidRPr="00D57168">
        <w:rPr>
          <w:rFonts w:ascii="Calibri" w:hAnsi="Calibri" w:cs="Calibri"/>
          <w:sz w:val="24"/>
          <w:szCs w:val="24"/>
        </w:rPr>
        <w:t>do</w:t>
      </w:r>
      <w:r w:rsidRPr="00D57168">
        <w:rPr>
          <w:rFonts w:ascii="Calibri" w:hAnsi="Calibri" w:cs="Calibri"/>
          <w:sz w:val="24"/>
          <w:szCs w:val="24"/>
        </w:rPr>
        <w:t xml:space="preserve">finansowane ze środków </w:t>
      </w:r>
      <w:r w:rsidR="00A9111D" w:rsidRPr="00D57168">
        <w:rPr>
          <w:rFonts w:ascii="Calibri" w:hAnsi="Calibri" w:cs="Calibri"/>
          <w:sz w:val="24"/>
          <w:szCs w:val="24"/>
        </w:rPr>
        <w:t>budżetu państwa, przyznanych przez Ministra Nauki w ramach Programu Społeczna odpowiedzialność nauki II.</w:t>
      </w:r>
      <w:r w:rsidRPr="00D57168">
        <w:rPr>
          <w:rFonts w:ascii="Calibri" w:hAnsi="Calibri" w:cs="Calibri"/>
          <w:sz w:val="24"/>
          <w:szCs w:val="24"/>
        </w:rPr>
        <w:t>: Numer projektu: POPUL/SP/0207/2024/02</w:t>
      </w:r>
      <w:r w:rsidR="00FB2BE9" w:rsidRPr="00D57168">
        <w:rPr>
          <w:rFonts w:ascii="Calibri" w:hAnsi="Calibri" w:cs="Calibri"/>
          <w:sz w:val="24"/>
          <w:szCs w:val="24"/>
        </w:rPr>
        <w:t xml:space="preserve">. </w:t>
      </w:r>
      <w:r w:rsidRPr="00D57168">
        <w:rPr>
          <w:rFonts w:ascii="Calibri" w:hAnsi="Calibri" w:cs="Calibri"/>
          <w:sz w:val="24"/>
          <w:szCs w:val="24"/>
        </w:rPr>
        <w:t>Tytuł projektu: „Popularyzacja nauki w ramach Uniwersytetu Młodych Przyrodników – 2.0”</w:t>
      </w:r>
    </w:p>
    <w:p w14:paraId="5C12D7DB" w14:textId="77777777" w:rsidR="00654C13" w:rsidRPr="00D57168" w:rsidRDefault="00654C13" w:rsidP="00654C13">
      <w:p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14:paraId="5D3502FA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Zamawiający nie przewiduje wyboru najkorzystniejszej oferty z możliwością prowadzenia negocjacji. </w:t>
      </w:r>
    </w:p>
    <w:p w14:paraId="55C02ACD" w14:textId="2C3B9788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Szacunkowa wartość zamówienia jest mniejsza od progów unijnych, tj. jest mniejsza niż </w:t>
      </w:r>
      <w:r w:rsidR="00D57168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221 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>000 euro.</w:t>
      </w:r>
    </w:p>
    <w:p w14:paraId="4836EF96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Zamawiający nie przewiduje aukcji elektronicznej. </w:t>
      </w:r>
    </w:p>
    <w:p w14:paraId="7E9223A8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Zamawiający nie prowadzi postępowania w celu zawarcia umowy ramowej.</w:t>
      </w:r>
    </w:p>
    <w:p w14:paraId="476EDFE3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Zamawiający nie wymaga ani nie dopuszcza możliwości składania ofert wariantowych, o których mowa w  art. 92 ustawy Pzp.</w:t>
      </w:r>
    </w:p>
    <w:p w14:paraId="038FEB0C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Zamawiający nie wymaga ani nie przewiduje możliwości złożenia oferty w postaci katalogów elektronicznych (lub dołączenia katalogu elektronicznego do oferty).</w:t>
      </w:r>
    </w:p>
    <w:p w14:paraId="4338EE32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Zamawiający nie przewiduje prowadzenia rozliczeń między Zamawiającym a Wykonawcą w walutach obcych (rozliczenia będą prowadzone w PLN). </w:t>
      </w:r>
    </w:p>
    <w:p w14:paraId="7A16CEE6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Zamawiający nie przewiduje udzielenia zamówień, o których mowa w art. 214 ust. 1 pkt 7 ustawy Pzp.</w:t>
      </w:r>
    </w:p>
    <w:p w14:paraId="6ADEFF7F" w14:textId="77777777" w:rsidR="002C45DC" w:rsidRPr="00D57168" w:rsidRDefault="002C45DC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D57168">
        <w:rPr>
          <w:rFonts w:ascii="Calibri" w:hAnsi="Calibri" w:cs="Calibri"/>
          <w:sz w:val="24"/>
          <w:szCs w:val="24"/>
        </w:rPr>
        <w:t>Rodzaj zamówienia: usługa.</w:t>
      </w:r>
    </w:p>
    <w:p w14:paraId="11A03D10" w14:textId="77777777" w:rsidR="00A0700E" w:rsidRPr="00D57168" w:rsidRDefault="00A0700E" w:rsidP="008D189C">
      <w:pPr>
        <w:numPr>
          <w:ilvl w:val="0"/>
          <w:numId w:val="1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D57168">
        <w:rPr>
          <w:rFonts w:ascii="Calibri" w:hAnsi="Calibri" w:cs="Calibri"/>
          <w:sz w:val="24"/>
          <w:szCs w:val="24"/>
        </w:rPr>
        <w:t xml:space="preserve">Zamawiający nie dokonuje podziału zamówienia na części i tym samym </w:t>
      </w:r>
      <w:r w:rsidRPr="00D57168">
        <w:rPr>
          <w:rFonts w:ascii="Calibri" w:hAnsi="Calibri" w:cs="Calibri"/>
          <w:sz w:val="24"/>
          <w:szCs w:val="24"/>
          <w:u w:val="single"/>
        </w:rPr>
        <w:t>nie dopuszcza możliwości składania ofert częściowych</w:t>
      </w:r>
      <w:r w:rsidRPr="00D57168">
        <w:rPr>
          <w:rFonts w:ascii="Calibri" w:hAnsi="Calibri" w:cs="Calibri"/>
          <w:sz w:val="24"/>
          <w:szCs w:val="24"/>
        </w:rPr>
        <w:t xml:space="preserve"> w niniejszym postępowaniu. </w:t>
      </w:r>
    </w:p>
    <w:p w14:paraId="2EE4B28B" w14:textId="77777777" w:rsidR="0033648A" w:rsidRPr="00D57168" w:rsidRDefault="0033648A" w:rsidP="0033648A">
      <w:pPr>
        <w:pStyle w:val="Akapitzlist"/>
        <w:suppressAutoHyphens/>
        <w:ind w:left="360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  <w:u w:val="single"/>
        </w:rPr>
        <w:t>Uzasadnienie braku podziału przedmiotu zamówienia na części</w:t>
      </w:r>
      <w:r w:rsidRPr="00D57168">
        <w:rPr>
          <w:rFonts w:ascii="Calibri" w:hAnsi="Calibri" w:cs="Calibri"/>
          <w:sz w:val="24"/>
          <w:szCs w:val="24"/>
        </w:rPr>
        <w:t xml:space="preserve">: </w:t>
      </w:r>
    </w:p>
    <w:p w14:paraId="2C7364DA" w14:textId="77777777" w:rsidR="00A574EE" w:rsidRPr="00D57168" w:rsidRDefault="0033648A" w:rsidP="0033648A">
      <w:pPr>
        <w:pStyle w:val="Akapitzlist"/>
        <w:suppressAutoHyphens/>
        <w:ind w:left="360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Przedmiot zamówienia jest niepodzielny m. in. ze względów technicznych i organizacyjnych</w:t>
      </w:r>
      <w:r w:rsidR="00A574EE" w:rsidRPr="00D57168">
        <w:rPr>
          <w:rFonts w:ascii="Calibri" w:hAnsi="Calibri" w:cs="Calibri"/>
          <w:sz w:val="24"/>
          <w:szCs w:val="24"/>
        </w:rPr>
        <w:t xml:space="preserve"> </w:t>
      </w:r>
      <w:r w:rsidR="004F1859" w:rsidRPr="00D57168">
        <w:rPr>
          <w:rFonts w:ascii="Calibri" w:hAnsi="Calibri" w:cs="Calibri"/>
          <w:sz w:val="24"/>
          <w:szCs w:val="24"/>
        </w:rPr>
        <w:t xml:space="preserve">(podział spowodowałby trudności techniczne i niespójności w realizacji </w:t>
      </w:r>
      <w:r w:rsidR="00A574EE" w:rsidRPr="00D57168">
        <w:rPr>
          <w:rFonts w:ascii="Calibri" w:hAnsi="Calibri" w:cs="Calibri"/>
          <w:sz w:val="24"/>
          <w:szCs w:val="24"/>
        </w:rPr>
        <w:t xml:space="preserve">tego </w:t>
      </w:r>
      <w:r w:rsidR="004F1859" w:rsidRPr="00D57168">
        <w:rPr>
          <w:rFonts w:ascii="Calibri" w:hAnsi="Calibri" w:cs="Calibri"/>
          <w:sz w:val="24"/>
          <w:szCs w:val="24"/>
        </w:rPr>
        <w:t>zamówienia</w:t>
      </w:r>
      <w:r w:rsidRPr="00D57168">
        <w:rPr>
          <w:rFonts w:ascii="Calibri" w:hAnsi="Calibri" w:cs="Calibri"/>
          <w:sz w:val="24"/>
          <w:szCs w:val="24"/>
        </w:rPr>
        <w:t>)</w:t>
      </w:r>
      <w:r w:rsidR="00A574EE" w:rsidRPr="00D57168">
        <w:rPr>
          <w:rFonts w:ascii="Calibri" w:hAnsi="Calibri" w:cs="Calibri"/>
          <w:sz w:val="24"/>
          <w:szCs w:val="24"/>
        </w:rPr>
        <w:t>.</w:t>
      </w:r>
    </w:p>
    <w:p w14:paraId="1AD2E9FF" w14:textId="77777777" w:rsidR="00F12B47" w:rsidRPr="00D57168" w:rsidRDefault="00A574EE" w:rsidP="0033648A">
      <w:pPr>
        <w:pStyle w:val="Akapitzlist"/>
        <w:suppressAutoHyphens/>
        <w:ind w:left="360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Przedmiot zamówienia</w:t>
      </w:r>
      <w:r w:rsidR="0033648A" w:rsidRPr="00D57168">
        <w:rPr>
          <w:rFonts w:ascii="Calibri" w:hAnsi="Calibri" w:cs="Calibri"/>
          <w:sz w:val="24"/>
          <w:szCs w:val="24"/>
        </w:rPr>
        <w:t xml:space="preserve"> jest także w pełni dostosowany do potrzeb małych i średnich przedsiębiorstw. Skoordynowanie działań różnych Wykonawców realizujących poszczególne części zamówienia mogłaby poważnie zagrozić właściwemu wykonaniu zamówienia. </w:t>
      </w:r>
    </w:p>
    <w:p w14:paraId="16A249F4" w14:textId="025F3DCF" w:rsidR="0033648A" w:rsidRPr="00D57168" w:rsidRDefault="0033648A" w:rsidP="0033648A">
      <w:pPr>
        <w:pStyle w:val="Akapitzlist"/>
        <w:suppressAutoHyphens/>
        <w:ind w:left="360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Warto podkreślić, iż podział zamówienia na części, w znaczny sposób, utrudniłby właściwy nadzór nad prawidłową realizacją zamówienia oraz skuteczne egzekwowanie ewentualnych roszczeń odszkodowawczych.</w:t>
      </w:r>
    </w:p>
    <w:p w14:paraId="003B2193" w14:textId="77777777" w:rsidR="00A0700E" w:rsidRPr="00D57168" w:rsidRDefault="00A0700E" w:rsidP="00E360DF">
      <w:pPr>
        <w:spacing w:after="0" w:line="240" w:lineRule="auto"/>
        <w:ind w:left="360"/>
        <w:jc w:val="both"/>
        <w:rPr>
          <w:rStyle w:val="Hipercze"/>
          <w:rFonts w:ascii="Calibri" w:hAnsi="Calibri" w:cs="Calibri"/>
          <w:color w:val="auto"/>
          <w:sz w:val="24"/>
          <w:szCs w:val="24"/>
          <w:u w:val="none"/>
        </w:rPr>
      </w:pPr>
    </w:p>
    <w:p w14:paraId="15B00EE5" w14:textId="77777777" w:rsidR="005079B9" w:rsidRPr="00D57168" w:rsidRDefault="00172FA8" w:rsidP="005079B9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lastRenderedPageBreak/>
        <w:t xml:space="preserve">ROZDZIAŁ </w:t>
      </w:r>
      <w:r w:rsidR="00446DC4" w:rsidRPr="00D57168">
        <w:rPr>
          <w:rFonts w:ascii="Calibri" w:hAnsi="Calibri" w:cs="Calibri"/>
          <w:b/>
          <w:sz w:val="24"/>
          <w:szCs w:val="24"/>
        </w:rPr>
        <w:t xml:space="preserve">4. </w:t>
      </w:r>
      <w:r w:rsidR="00AC30F4" w:rsidRPr="00D57168">
        <w:rPr>
          <w:rFonts w:ascii="Calibri" w:hAnsi="Calibri" w:cs="Calibri"/>
          <w:b/>
          <w:sz w:val="24"/>
          <w:szCs w:val="24"/>
        </w:rPr>
        <w:t>OPIS PRZEDMIOTU ZAMÓWIENIA</w:t>
      </w:r>
    </w:p>
    <w:p w14:paraId="6CA06D1F" w14:textId="77777777" w:rsidR="007B4578" w:rsidRPr="00D57168" w:rsidRDefault="007B4578" w:rsidP="007B4578">
      <w:pPr>
        <w:spacing w:after="0" w:line="240" w:lineRule="auto"/>
        <w:ind w:left="360"/>
        <w:jc w:val="center"/>
        <w:rPr>
          <w:rFonts w:ascii="Calibri" w:hAnsi="Calibri" w:cs="Calibri"/>
          <w:sz w:val="24"/>
          <w:szCs w:val="24"/>
        </w:rPr>
      </w:pPr>
    </w:p>
    <w:p w14:paraId="05ED4759" w14:textId="77777777" w:rsidR="00FB2BE9" w:rsidRPr="00D57168" w:rsidRDefault="00FB2BE9" w:rsidP="00FB2BE9">
      <w:pPr>
        <w:pStyle w:val="Akapitzlist"/>
        <w:numPr>
          <w:ilvl w:val="0"/>
          <w:numId w:val="41"/>
        </w:numPr>
        <w:ind w:left="360"/>
        <w:jc w:val="both"/>
        <w:rPr>
          <w:rFonts w:cs="Calibri"/>
          <w:bCs/>
          <w:sz w:val="24"/>
          <w:szCs w:val="24"/>
        </w:rPr>
      </w:pPr>
      <w:r w:rsidRPr="00D57168">
        <w:rPr>
          <w:rFonts w:cs="Calibri"/>
          <w:bCs/>
          <w:sz w:val="24"/>
          <w:szCs w:val="24"/>
        </w:rPr>
        <w:t>Usługa dotyczy przewozu uczniów ze szkoły na zajęcia odbywające się na terenie Uniwersytetu Przyrodniczego w Poznaniu i powrót uczniów do szkoły (miejsca odbioru). Adresy szkół oraz terminy Zamawiający ustalać będzie na bieżąco z wykonawcą z zależności od zgłoszeń szkół biorących udział w projekcie.</w:t>
      </w:r>
    </w:p>
    <w:p w14:paraId="7AD6C944" w14:textId="77777777" w:rsidR="00FB2BE9" w:rsidRPr="00D57168" w:rsidRDefault="00FB2BE9" w:rsidP="00FB2BE9">
      <w:pPr>
        <w:pStyle w:val="Akapitzlist"/>
        <w:numPr>
          <w:ilvl w:val="0"/>
          <w:numId w:val="41"/>
        </w:numPr>
        <w:ind w:left="360"/>
        <w:jc w:val="both"/>
        <w:rPr>
          <w:rFonts w:cs="Calibri"/>
          <w:bCs/>
          <w:color w:val="000000" w:themeColor="text1"/>
          <w:sz w:val="24"/>
          <w:szCs w:val="24"/>
        </w:rPr>
      </w:pPr>
      <w:r w:rsidRPr="00D57168">
        <w:rPr>
          <w:rFonts w:cs="Calibri"/>
          <w:bCs/>
          <w:color w:val="000000" w:themeColor="text1"/>
          <w:sz w:val="24"/>
          <w:szCs w:val="24"/>
        </w:rPr>
        <w:t>Szacunkowa liczba transportów:</w:t>
      </w:r>
    </w:p>
    <w:p w14:paraId="1CF42ECA" w14:textId="73F0FF24" w:rsidR="00FB2BE9" w:rsidRPr="00D57168" w:rsidRDefault="00FB2BE9" w:rsidP="00FB2BE9">
      <w:pPr>
        <w:ind w:left="340"/>
        <w:rPr>
          <w:rFonts w:cs="Calibri"/>
          <w:bCs/>
          <w:color w:val="000000" w:themeColor="text1"/>
          <w:sz w:val="24"/>
          <w:szCs w:val="24"/>
        </w:rPr>
      </w:pPr>
      <w:r w:rsidRPr="00D57168">
        <w:rPr>
          <w:rFonts w:cs="Calibri"/>
          <w:bCs/>
          <w:color w:val="000000" w:themeColor="text1"/>
          <w:sz w:val="24"/>
          <w:szCs w:val="24"/>
        </w:rPr>
        <w:t>a.</w:t>
      </w:r>
      <w:r w:rsidRPr="00D57168">
        <w:rPr>
          <w:rFonts w:cs="Calibri"/>
          <w:bCs/>
          <w:color w:val="000000" w:themeColor="text1"/>
          <w:sz w:val="24"/>
          <w:szCs w:val="24"/>
        </w:rPr>
        <w:tab/>
      </w:r>
      <w:r w:rsidR="009A3724">
        <w:rPr>
          <w:rFonts w:cs="Calibri"/>
          <w:bCs/>
          <w:color w:val="000000" w:themeColor="text1"/>
          <w:sz w:val="24"/>
          <w:szCs w:val="24"/>
        </w:rPr>
        <w:t>3</w:t>
      </w:r>
      <w:r w:rsidRPr="00D57168">
        <w:rPr>
          <w:rFonts w:cs="Calibri"/>
          <w:bCs/>
          <w:color w:val="000000" w:themeColor="text1"/>
          <w:sz w:val="24"/>
          <w:szCs w:val="24"/>
        </w:rPr>
        <w:t xml:space="preserve"> – do szkoły mieszczącej się w obrębie do 10 km od granic miasta Poznania,</w:t>
      </w:r>
    </w:p>
    <w:p w14:paraId="5EB3C33D" w14:textId="77777777" w:rsidR="00FB2BE9" w:rsidRPr="00D57168" w:rsidRDefault="00FB2BE9" w:rsidP="00FB2BE9">
      <w:pPr>
        <w:ind w:left="340"/>
        <w:rPr>
          <w:rFonts w:cs="Calibri"/>
          <w:bCs/>
          <w:color w:val="000000" w:themeColor="text1"/>
          <w:sz w:val="24"/>
          <w:szCs w:val="24"/>
        </w:rPr>
      </w:pPr>
      <w:r w:rsidRPr="00D57168">
        <w:rPr>
          <w:rFonts w:cs="Calibri"/>
          <w:bCs/>
          <w:color w:val="000000" w:themeColor="text1"/>
          <w:sz w:val="24"/>
          <w:szCs w:val="24"/>
        </w:rPr>
        <w:t>b.</w:t>
      </w:r>
      <w:r w:rsidRPr="00D57168">
        <w:rPr>
          <w:rFonts w:cs="Calibri"/>
          <w:bCs/>
          <w:color w:val="000000" w:themeColor="text1"/>
          <w:sz w:val="24"/>
          <w:szCs w:val="24"/>
        </w:rPr>
        <w:tab/>
        <w:t>10 – do szkół mieszczących się w obrębie do 50 km od granic miasta Poznania,</w:t>
      </w:r>
    </w:p>
    <w:p w14:paraId="3155DC6B" w14:textId="77777777" w:rsidR="00FB2BE9" w:rsidRPr="00D57168" w:rsidRDefault="00FB2BE9" w:rsidP="00FB2BE9">
      <w:pPr>
        <w:ind w:left="340"/>
        <w:rPr>
          <w:rFonts w:cs="Calibri"/>
          <w:bCs/>
          <w:color w:val="000000" w:themeColor="text1"/>
          <w:sz w:val="24"/>
          <w:szCs w:val="24"/>
        </w:rPr>
      </w:pPr>
      <w:r w:rsidRPr="00D57168">
        <w:rPr>
          <w:rFonts w:cs="Calibri"/>
          <w:bCs/>
          <w:color w:val="000000" w:themeColor="text1"/>
          <w:sz w:val="24"/>
          <w:szCs w:val="24"/>
        </w:rPr>
        <w:t>c.</w:t>
      </w:r>
      <w:r w:rsidRPr="00D57168">
        <w:rPr>
          <w:rFonts w:cs="Calibri"/>
          <w:bCs/>
          <w:color w:val="000000" w:themeColor="text1"/>
          <w:sz w:val="24"/>
          <w:szCs w:val="24"/>
        </w:rPr>
        <w:tab/>
        <w:t>19 – do szkół mieszczących się w obrębie do 100 km od granic miasta Poznania,</w:t>
      </w:r>
    </w:p>
    <w:p w14:paraId="45F5C5DE" w14:textId="77777777" w:rsidR="00FB2BE9" w:rsidRPr="00D57168" w:rsidRDefault="00FB2BE9" w:rsidP="00FB2BE9">
      <w:pPr>
        <w:ind w:left="340"/>
        <w:rPr>
          <w:rFonts w:cs="Calibri"/>
          <w:bCs/>
          <w:color w:val="000000" w:themeColor="text1"/>
          <w:sz w:val="24"/>
          <w:szCs w:val="24"/>
        </w:rPr>
      </w:pPr>
      <w:r w:rsidRPr="00D57168">
        <w:rPr>
          <w:rFonts w:cs="Calibri"/>
          <w:bCs/>
          <w:color w:val="000000" w:themeColor="text1"/>
          <w:sz w:val="24"/>
          <w:szCs w:val="24"/>
        </w:rPr>
        <w:t>d.</w:t>
      </w:r>
      <w:r w:rsidRPr="00D57168">
        <w:rPr>
          <w:rFonts w:cs="Calibri"/>
          <w:bCs/>
          <w:color w:val="000000" w:themeColor="text1"/>
          <w:sz w:val="24"/>
          <w:szCs w:val="24"/>
        </w:rPr>
        <w:tab/>
        <w:t>7 – do szkół mieszczących się w obrębie pow. 100 km od granic miasta Poznania.</w:t>
      </w:r>
    </w:p>
    <w:p w14:paraId="00B4BD0E" w14:textId="6E489200" w:rsidR="00FB2BE9" w:rsidRPr="00D57168" w:rsidRDefault="00FB2BE9" w:rsidP="00FB2BE9">
      <w:pPr>
        <w:pStyle w:val="Akapitzlist"/>
        <w:numPr>
          <w:ilvl w:val="0"/>
          <w:numId w:val="41"/>
        </w:numPr>
        <w:ind w:left="360"/>
        <w:jc w:val="both"/>
        <w:rPr>
          <w:rFonts w:cs="Calibri"/>
          <w:bCs/>
          <w:sz w:val="24"/>
          <w:szCs w:val="24"/>
        </w:rPr>
      </w:pPr>
      <w:r w:rsidRPr="00D57168">
        <w:rPr>
          <w:rFonts w:cs="Calibri"/>
          <w:bCs/>
          <w:sz w:val="24"/>
          <w:szCs w:val="24"/>
        </w:rPr>
        <w:t>Zamawiający planuje 2-3 kursy w miesiącu z wyłączeniem okresów wakacyjnych tj. mc-a lipc</w:t>
      </w:r>
      <w:r w:rsidR="004E2455">
        <w:rPr>
          <w:rFonts w:cs="Calibri"/>
          <w:bCs/>
          <w:sz w:val="24"/>
          <w:szCs w:val="24"/>
        </w:rPr>
        <w:t xml:space="preserve">a </w:t>
      </w:r>
      <w:r w:rsidRPr="00D57168">
        <w:rPr>
          <w:rFonts w:cs="Calibri"/>
          <w:bCs/>
          <w:sz w:val="24"/>
          <w:szCs w:val="24"/>
        </w:rPr>
        <w:t>i  sierpnia. Jednorazowy wyjazd trwać będzie maksymalnie 9 godzin.</w:t>
      </w:r>
    </w:p>
    <w:p w14:paraId="30C568AD" w14:textId="77777777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  <w:rPr>
          <w:bCs/>
          <w:color w:val="auto"/>
        </w:rPr>
      </w:pPr>
      <w:r w:rsidRPr="00D57168">
        <w:t xml:space="preserve">Zamawiający </w:t>
      </w:r>
      <w:r w:rsidRPr="00D57168">
        <w:rPr>
          <w:color w:val="auto"/>
        </w:rPr>
        <w:t xml:space="preserve">zastrzega </w:t>
      </w:r>
      <w:r w:rsidRPr="00D57168">
        <w:rPr>
          <w:bCs/>
          <w:color w:val="auto"/>
        </w:rPr>
        <w:t xml:space="preserve">sobie prawo do zmiany ilości i długości tras kursów w miesiącu oraz doboru wielkości autokaru, w przypadku zmiany ilości zgłoszeń szkół biorących udział w projekcie.  </w:t>
      </w:r>
    </w:p>
    <w:p w14:paraId="204D7D3B" w14:textId="77777777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t xml:space="preserve">Wykonawca zobowiązany jest zapewnić przewóz uczestników wyjazdu pojazdami, które: </w:t>
      </w:r>
    </w:p>
    <w:p w14:paraId="57CA113E" w14:textId="25BDFDA3" w:rsidR="00FB2BE9" w:rsidRPr="00D57168" w:rsidRDefault="00FB2BE9" w:rsidP="00FB2BE9">
      <w:pPr>
        <w:pStyle w:val="Default"/>
        <w:numPr>
          <w:ilvl w:val="0"/>
          <w:numId w:val="42"/>
        </w:numPr>
        <w:ind w:left="700"/>
        <w:jc w:val="both"/>
      </w:pPr>
      <w:r w:rsidRPr="00D57168">
        <w:t>spełniają wymagania techniczne określone w przepisach ustawy z dnia 20 czerwca 1997 r. Prawo o ruchu drogowym i innych przepisach związanych z przewozem osób - ustawa z dnia</w:t>
      </w:r>
      <w:r w:rsidR="001C1BA9">
        <w:t xml:space="preserve"> </w:t>
      </w:r>
      <w:r w:rsidRPr="00D57168">
        <w:t xml:space="preserve">6 września 2001 r. o transporcie drogowym, </w:t>
      </w:r>
    </w:p>
    <w:p w14:paraId="7E0460AF" w14:textId="77777777" w:rsidR="00FB2BE9" w:rsidRPr="00D57168" w:rsidRDefault="00FB2BE9" w:rsidP="00FB2BE9">
      <w:pPr>
        <w:pStyle w:val="Default"/>
        <w:numPr>
          <w:ilvl w:val="0"/>
          <w:numId w:val="42"/>
        </w:numPr>
        <w:ind w:left="700"/>
        <w:jc w:val="both"/>
      </w:pPr>
      <w:r w:rsidRPr="00D57168">
        <w:t xml:space="preserve">posiadają aktualny przegląd techniczny i ubezpieczenie OC, AC, NNW; </w:t>
      </w:r>
    </w:p>
    <w:p w14:paraId="08FE03FA" w14:textId="77777777" w:rsidR="00FB2BE9" w:rsidRPr="00D57168" w:rsidRDefault="00FB2BE9" w:rsidP="00FB2BE9">
      <w:pPr>
        <w:pStyle w:val="Default"/>
        <w:numPr>
          <w:ilvl w:val="0"/>
          <w:numId w:val="42"/>
        </w:numPr>
        <w:ind w:left="700"/>
        <w:jc w:val="both"/>
      </w:pPr>
      <w:r w:rsidRPr="00D57168">
        <w:t xml:space="preserve">spełniają wszystkie wymogi bezpieczeństwa; </w:t>
      </w:r>
    </w:p>
    <w:p w14:paraId="13EB3E9A" w14:textId="77777777" w:rsidR="00FB2BE9" w:rsidRPr="00D57168" w:rsidRDefault="00FB2BE9" w:rsidP="00FB2BE9">
      <w:pPr>
        <w:pStyle w:val="Default"/>
        <w:numPr>
          <w:ilvl w:val="0"/>
          <w:numId w:val="42"/>
        </w:numPr>
        <w:ind w:left="700"/>
        <w:jc w:val="both"/>
      </w:pPr>
      <w:r w:rsidRPr="00D57168">
        <w:t>są prowadzone przez osoby posiadające odpowiednie uprawnienia i kwalifikacje zawodowe do prowadzenia danego typu pojazdów,</w:t>
      </w:r>
    </w:p>
    <w:p w14:paraId="42CD56F0" w14:textId="77777777" w:rsidR="00FB2BE9" w:rsidRPr="00D57168" w:rsidRDefault="00FB2BE9" w:rsidP="00FB2BE9">
      <w:pPr>
        <w:pStyle w:val="Default"/>
        <w:numPr>
          <w:ilvl w:val="0"/>
          <w:numId w:val="42"/>
        </w:numPr>
        <w:ind w:left="700"/>
        <w:jc w:val="both"/>
      </w:pPr>
      <w:r w:rsidRPr="00D57168">
        <w:t xml:space="preserve">posiadające sprawną klimatyzację oraz nawiew grzewczy, w zależności od panującej temperatury. </w:t>
      </w:r>
    </w:p>
    <w:p w14:paraId="5A8D097B" w14:textId="77777777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  <w:rPr>
          <w:color w:val="000000" w:themeColor="text1"/>
        </w:rPr>
      </w:pPr>
      <w:r w:rsidRPr="00D57168">
        <w:rPr>
          <w:color w:val="000000" w:themeColor="text1"/>
        </w:rPr>
        <w:t xml:space="preserve">Zamawiający wymaga, żeby Wykonawca dysponował następującymi pojazdami, niezbędnym do wykonania zamówienia, tj.: </w:t>
      </w:r>
    </w:p>
    <w:p w14:paraId="6FB19AC8" w14:textId="77777777" w:rsidR="00FB2BE9" w:rsidRPr="00D57168" w:rsidRDefault="00FB2BE9" w:rsidP="00FB2BE9">
      <w:pPr>
        <w:pStyle w:val="Default"/>
        <w:numPr>
          <w:ilvl w:val="1"/>
          <w:numId w:val="43"/>
        </w:numPr>
        <w:jc w:val="both"/>
        <w:rPr>
          <w:color w:val="000000" w:themeColor="text1"/>
        </w:rPr>
      </w:pPr>
      <w:r w:rsidRPr="00D57168">
        <w:rPr>
          <w:color w:val="000000" w:themeColor="text1"/>
        </w:rPr>
        <w:t xml:space="preserve">autokarami z ilością miejsc (A1) od 12 do 20 osób (rok produkcji nie starszy niż 2016); </w:t>
      </w:r>
    </w:p>
    <w:p w14:paraId="0B8BE877" w14:textId="77777777" w:rsidR="00FB2BE9" w:rsidRPr="00D57168" w:rsidRDefault="00FB2BE9" w:rsidP="00FB2BE9">
      <w:pPr>
        <w:pStyle w:val="Default"/>
        <w:numPr>
          <w:ilvl w:val="1"/>
          <w:numId w:val="43"/>
        </w:numPr>
        <w:jc w:val="both"/>
        <w:rPr>
          <w:color w:val="000000" w:themeColor="text1"/>
        </w:rPr>
      </w:pPr>
      <w:r w:rsidRPr="00D57168">
        <w:rPr>
          <w:color w:val="000000" w:themeColor="text1"/>
        </w:rPr>
        <w:t xml:space="preserve">autokarami z ilością miejsc (A2) od 21 do 30 osób (rok produkcji nie starszy niż 2016); </w:t>
      </w:r>
    </w:p>
    <w:p w14:paraId="1161CFCF" w14:textId="77777777" w:rsidR="00FB2BE9" w:rsidRPr="00D57168" w:rsidRDefault="00FB2BE9" w:rsidP="00FB2BE9">
      <w:pPr>
        <w:pStyle w:val="Default"/>
        <w:numPr>
          <w:ilvl w:val="1"/>
          <w:numId w:val="43"/>
        </w:numPr>
        <w:jc w:val="both"/>
        <w:rPr>
          <w:color w:val="000000" w:themeColor="text1"/>
        </w:rPr>
      </w:pPr>
      <w:r w:rsidRPr="00D57168">
        <w:rPr>
          <w:color w:val="000000" w:themeColor="text1"/>
        </w:rPr>
        <w:t xml:space="preserve">autokarami z ilością miejsc (A3) od 31 do 50 osób (rok produkcji nie starszy niż 2016); </w:t>
      </w:r>
    </w:p>
    <w:p w14:paraId="706E02FA" w14:textId="6A5EED80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t xml:space="preserve">Zamawiający wymaga, aby Wykonawca przez cały okres świadczenia usługi posiadał ważną licencję na wykonywanie krajowego transportu drogowego osób, wydanej na podstawie ustawy z dnia 6 września 2021 r. o transporcie drogowym (Dz.U. 2024 poz. 728 ze zm.). </w:t>
      </w:r>
    </w:p>
    <w:p w14:paraId="4775154D" w14:textId="77777777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t xml:space="preserve">Wykonawca zobowiązany jest do posiadania opracowanych standardów ochrony małoletnich </w:t>
      </w:r>
      <w:bookmarkStart w:id="1" w:name="_Hlk189568102"/>
      <w:r w:rsidRPr="00D57168">
        <w:t xml:space="preserve">zgodnie z ustawą z dnia 13 maja 2016 r. o przeciwdziałaniu zagrożeniom przestępczością na tle seksualnym i ochronie małoletnich (t.j. Dz. U. z 2024 r. poz. 1802). </w:t>
      </w:r>
    </w:p>
    <w:bookmarkEnd w:id="1"/>
    <w:p w14:paraId="71BEF4C6" w14:textId="77777777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lastRenderedPageBreak/>
        <w:t>Z uwagi na fakt, iż zamówienie dotyczy przewozu dzieci i młodzieży, zgodnie z powyższą ustawą Zamawiający nie dopuszcza realizacji zamówienia przez osobę figurującą w Rejestrze Sprawców Przestępstw na Tle Seksualnym. Kierowcy zostaną zweryfikowani w ww. Rejestrze przez Zamawiającego.</w:t>
      </w:r>
    </w:p>
    <w:p w14:paraId="45C14CE9" w14:textId="77777777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bookmarkStart w:id="2" w:name="_Hlk191556377"/>
      <w:r w:rsidRPr="00D57168">
        <w:t>Dane kierowców:</w:t>
      </w:r>
    </w:p>
    <w:p w14:paraId="23B05F96" w14:textId="77777777" w:rsidR="00FB2BE9" w:rsidRPr="00D57168" w:rsidRDefault="00FB2BE9" w:rsidP="00FB2BE9">
      <w:pPr>
        <w:pStyle w:val="Default"/>
        <w:numPr>
          <w:ilvl w:val="0"/>
          <w:numId w:val="44"/>
        </w:numPr>
        <w:ind w:left="700"/>
        <w:jc w:val="both"/>
      </w:pPr>
      <w:r w:rsidRPr="00D57168">
        <w:t>numer PESEL,</w:t>
      </w:r>
    </w:p>
    <w:p w14:paraId="404FC845" w14:textId="77777777" w:rsidR="00FB2BE9" w:rsidRPr="00D57168" w:rsidRDefault="00FB2BE9" w:rsidP="00FB2BE9">
      <w:pPr>
        <w:pStyle w:val="Default"/>
        <w:numPr>
          <w:ilvl w:val="0"/>
          <w:numId w:val="44"/>
        </w:numPr>
        <w:ind w:left="700"/>
        <w:jc w:val="both"/>
      </w:pPr>
      <w:r w:rsidRPr="00D57168">
        <w:t>nazwisko,</w:t>
      </w:r>
    </w:p>
    <w:p w14:paraId="4FC2E38B" w14:textId="77777777" w:rsidR="00FB2BE9" w:rsidRPr="00D57168" w:rsidRDefault="00FB2BE9" w:rsidP="00FB2BE9">
      <w:pPr>
        <w:pStyle w:val="Default"/>
        <w:numPr>
          <w:ilvl w:val="0"/>
          <w:numId w:val="44"/>
        </w:numPr>
        <w:ind w:left="700"/>
        <w:jc w:val="both"/>
      </w:pPr>
      <w:r w:rsidRPr="00D57168">
        <w:t>nazwisko rodowe,</w:t>
      </w:r>
    </w:p>
    <w:p w14:paraId="02A03B98" w14:textId="77777777" w:rsidR="00FB2BE9" w:rsidRPr="00D57168" w:rsidRDefault="00FB2BE9" w:rsidP="00FB2BE9">
      <w:pPr>
        <w:pStyle w:val="Default"/>
        <w:numPr>
          <w:ilvl w:val="0"/>
          <w:numId w:val="44"/>
        </w:numPr>
        <w:ind w:left="700"/>
        <w:jc w:val="both"/>
      </w:pPr>
      <w:r w:rsidRPr="00D57168">
        <w:t>pierwsze imię</w:t>
      </w:r>
    </w:p>
    <w:p w14:paraId="581ADF81" w14:textId="77777777" w:rsidR="00FB2BE9" w:rsidRPr="00D57168" w:rsidRDefault="00FB2BE9" w:rsidP="00FB2BE9">
      <w:pPr>
        <w:pStyle w:val="Default"/>
        <w:numPr>
          <w:ilvl w:val="0"/>
          <w:numId w:val="44"/>
        </w:numPr>
        <w:ind w:left="700"/>
        <w:jc w:val="both"/>
      </w:pPr>
      <w:r w:rsidRPr="00D57168">
        <w:t>imię ojca</w:t>
      </w:r>
    </w:p>
    <w:p w14:paraId="19FD34EE" w14:textId="77777777" w:rsidR="00FB2BE9" w:rsidRPr="00D57168" w:rsidRDefault="00FB2BE9" w:rsidP="00FB2BE9">
      <w:pPr>
        <w:pStyle w:val="Default"/>
        <w:numPr>
          <w:ilvl w:val="0"/>
          <w:numId w:val="44"/>
        </w:numPr>
        <w:ind w:left="700"/>
        <w:jc w:val="both"/>
      </w:pPr>
      <w:r w:rsidRPr="00D57168">
        <w:t>imię matki</w:t>
      </w:r>
    </w:p>
    <w:p w14:paraId="21E44982" w14:textId="77777777" w:rsidR="00FB2BE9" w:rsidRPr="00D57168" w:rsidRDefault="00FB2BE9" w:rsidP="00FB2BE9">
      <w:pPr>
        <w:pStyle w:val="Default"/>
        <w:numPr>
          <w:ilvl w:val="0"/>
          <w:numId w:val="44"/>
        </w:numPr>
        <w:ind w:left="700"/>
        <w:jc w:val="both"/>
      </w:pPr>
      <w:r w:rsidRPr="00D57168">
        <w:t xml:space="preserve">data urodzenia </w:t>
      </w:r>
    </w:p>
    <w:p w14:paraId="4DE4B8CC" w14:textId="77777777" w:rsidR="00FB2BE9" w:rsidRPr="00D57168" w:rsidRDefault="00FB2BE9" w:rsidP="00FB2BE9">
      <w:pPr>
        <w:pStyle w:val="Default"/>
        <w:ind w:left="340"/>
        <w:jc w:val="both"/>
      </w:pPr>
      <w:r w:rsidRPr="00D57168">
        <w:t>niezbędne do zweryfikowania w rejestrze wymienionym w ust 9 Wykonawca dostarczy w dniu zawarcia umowy.</w:t>
      </w:r>
    </w:p>
    <w:bookmarkEnd w:id="2"/>
    <w:p w14:paraId="5A924944" w14:textId="4EA6FA2D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t xml:space="preserve">W przypadku awarii technicznej pojazdu w czasie realizacji zamówienia, niedopuszczenia go przez policję lub inne organy do tego uprawnione do jazdy lub innej przeszkody uniemożliwiającej kontynuowanie przejazdu powstałej z winy Wykonawcy, Wykonawca zobowiązany jest do usunięcia awarii lub przeszkody uniemożliwiającej kontynuowanie podróży w trybie natychmiastowym. W sytuacji kiedy Wykonawca nie jest w stanie usunąć awarii lub przeszkody uniemożliwiającej kontynuowanie podróży w trybie natychmiastowym, zobowiązany jest zapewnić na własny koszt zastępczy środek transportu (autokar) o takich samych lub lepszych parametrach technicznych, zgodnych z </w:t>
      </w:r>
      <w:r w:rsidR="001E7390" w:rsidRPr="00D57168">
        <w:t>opisem przedmiotu zamówienia</w:t>
      </w:r>
      <w:r w:rsidRPr="00D57168">
        <w:t>, w czasie do 3 godzin od momentu stwierdzenia nieużyteczności środka transportu zamówienia lub innej przeszkody uniemożliwiającej kontynuowanie podróży. Zamawiający nie będzie ponosił z tego tytułu żadnych dodatkowych kosztów.</w:t>
      </w:r>
    </w:p>
    <w:p w14:paraId="3911A9C5" w14:textId="77777777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t>Wykonawca bierze na siebie pełną odpowiedzialność za posiadanie wszelkich niezbędnych dokumentów służących do prawidłowej realizacji przewozów.</w:t>
      </w:r>
    </w:p>
    <w:p w14:paraId="75AAABE7" w14:textId="0399D40F" w:rsidR="00FB2BE9" w:rsidRPr="00D57168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t xml:space="preserve">Zamawiający będzie powiadamiał Wykonawcę o planowanym wyjeździe za pośrednictwem poczty e-mail na podstawie druku Zlecenie wykonania wyjazdu, stanowiącym załącznik do umowy. Maksymalny dopuszczalny czas niezbędny do przygotowania wyjazdu to 5 dni roboczych, od pierwszego dnia następującego po dniu zgłoszenia wyjazdu (dokonanego do godziny 15:00 dnia poprzedzającego) do dnia poprzedzającego datę wyjazdu. </w:t>
      </w:r>
      <w:r w:rsidR="0065123A">
        <w:t>Czas niezbędny do przygotowania pojazdu stanowi kryterium oceny ofert.</w:t>
      </w:r>
    </w:p>
    <w:p w14:paraId="2F91A5BE" w14:textId="0E4C6023" w:rsidR="00FB2BE9" w:rsidRPr="00271AB2" w:rsidRDefault="00FB2BE9" w:rsidP="00FB2BE9">
      <w:pPr>
        <w:pStyle w:val="Default"/>
        <w:numPr>
          <w:ilvl w:val="0"/>
          <w:numId w:val="41"/>
        </w:numPr>
        <w:ind w:left="360"/>
        <w:jc w:val="both"/>
        <w:rPr>
          <w:b/>
          <w:bCs/>
        </w:rPr>
      </w:pPr>
      <w:r w:rsidRPr="00271AB2">
        <w:rPr>
          <w:b/>
          <w:bCs/>
        </w:rPr>
        <w:t>W przypadku, gdy Wykonawca nie będzie dysponował pojazdem w terminie wskazanym przez Zamawiającego, Zamawiający ma prawo skorzystać z usług innego przewoźnika .</w:t>
      </w:r>
      <w:r w:rsidR="008E360F">
        <w:rPr>
          <w:b/>
          <w:bCs/>
        </w:rPr>
        <w:t xml:space="preserve"> W takiej sytuacji wykonawca zobowiązany będzie do zapłaty kary umownej, o której mowa w Umowie oraz zobowiązany będzie do </w:t>
      </w:r>
      <w:r w:rsidR="00D76029">
        <w:rPr>
          <w:b/>
          <w:bCs/>
        </w:rPr>
        <w:t>zwrotu różnicy pomiędzy ceną określoną w umowie a poniesionymi</w:t>
      </w:r>
      <w:r w:rsidR="008E360F">
        <w:rPr>
          <w:b/>
          <w:bCs/>
        </w:rPr>
        <w:t xml:space="preserve"> koszt</w:t>
      </w:r>
      <w:r w:rsidR="00D76029">
        <w:rPr>
          <w:b/>
          <w:bCs/>
        </w:rPr>
        <w:t>ami</w:t>
      </w:r>
      <w:r w:rsidR="008E360F">
        <w:rPr>
          <w:b/>
          <w:bCs/>
        </w:rPr>
        <w:t xml:space="preserve"> przez zamawiającego</w:t>
      </w:r>
      <w:r w:rsidR="00D76029">
        <w:rPr>
          <w:b/>
          <w:bCs/>
        </w:rPr>
        <w:t>.</w:t>
      </w:r>
    </w:p>
    <w:p w14:paraId="0190485D" w14:textId="05310098" w:rsidR="00FB2BE9" w:rsidRDefault="00FB2BE9" w:rsidP="00FB2BE9">
      <w:pPr>
        <w:pStyle w:val="Default"/>
        <w:numPr>
          <w:ilvl w:val="0"/>
          <w:numId w:val="41"/>
        </w:numPr>
        <w:ind w:left="360"/>
        <w:jc w:val="both"/>
      </w:pPr>
      <w:r w:rsidRPr="00D57168">
        <w:t>Zamawiający informuje, że podane iloś</w:t>
      </w:r>
      <w:r w:rsidR="00A9111D" w:rsidRPr="00D57168">
        <w:t>ci</w:t>
      </w:r>
      <w:r w:rsidRPr="00D57168">
        <w:t xml:space="preserve"> wyjazdów są ilościami prognozowanymi (szacunkowymi), nie wiążącymi dla Zamawiającego. Rzeczywista ilość wyjazdów wynikać </w:t>
      </w:r>
      <w:r w:rsidRPr="00D57168">
        <w:lastRenderedPageBreak/>
        <w:t>będzie z bieżących potrzeb Zamawiającego, a łączne maksymalne wynagrodzenie brutto Wykonawcy nie przekroczy kwoty maksymalnej wartości brutto zawartej umowy.</w:t>
      </w:r>
    </w:p>
    <w:p w14:paraId="4EE4324D" w14:textId="77777777" w:rsidR="00115E84" w:rsidRPr="00115E84" w:rsidRDefault="00115E84" w:rsidP="00115E84">
      <w:pPr>
        <w:pStyle w:val="Akapitzlist"/>
        <w:numPr>
          <w:ilvl w:val="0"/>
          <w:numId w:val="41"/>
        </w:numPr>
        <w:rPr>
          <w:rFonts w:ascii="Calibri" w:hAnsi="Calibri" w:cs="Calibri"/>
          <w:color w:val="000000"/>
          <w:sz w:val="24"/>
          <w:szCs w:val="24"/>
        </w:rPr>
      </w:pPr>
      <w:r w:rsidRPr="00115E84">
        <w:rPr>
          <w:rFonts w:ascii="Calibri" w:hAnsi="Calibri" w:cs="Calibri"/>
          <w:color w:val="000000"/>
          <w:sz w:val="24"/>
          <w:szCs w:val="24"/>
        </w:rPr>
        <w:t>Prawo opcji jest uprawnieniem Zamawiającego, z którego może, ale nie musi skorzystać. W przypadku nieskorzystania przez Zamawiającego z prawa opcji, Wykonawcy nie przysługują żadne roszczenia z tego tytułu.</w:t>
      </w:r>
    </w:p>
    <w:p w14:paraId="70DEC8AE" w14:textId="56E0D908" w:rsidR="00115E84" w:rsidRDefault="00115E84" w:rsidP="00EE21F6">
      <w:pPr>
        <w:pStyle w:val="Default"/>
        <w:numPr>
          <w:ilvl w:val="0"/>
          <w:numId w:val="41"/>
        </w:numPr>
        <w:jc w:val="both"/>
      </w:pPr>
      <w:r>
        <w:t xml:space="preserve">Zamawiający przewiduje możliwość skorzystania z opcji, polegającej na zwiększeniu liczby wyjazdów do 15%, w przypadku większego rzeczywistego zapotrzebowania, które wyniknie w trakcie realizacji przedmiotu zamówienia. </w:t>
      </w:r>
    </w:p>
    <w:p w14:paraId="50213332" w14:textId="7789ED94" w:rsidR="00115E84" w:rsidRPr="00D57168" w:rsidRDefault="00115E84" w:rsidP="00115E84">
      <w:pPr>
        <w:pStyle w:val="Default"/>
        <w:numPr>
          <w:ilvl w:val="0"/>
          <w:numId w:val="41"/>
        </w:numPr>
        <w:jc w:val="both"/>
      </w:pPr>
      <w:r>
        <w:t>Cena jednostkowa za zamówione dodatkow</w:t>
      </w:r>
      <w:r w:rsidR="00250897">
        <w:t xml:space="preserve">e przewozy autokarowe </w:t>
      </w:r>
      <w:r>
        <w:t>na warunkach prawa opcji będzie taka sama jak dla zamówienia podstawowego.</w:t>
      </w:r>
    </w:p>
    <w:p w14:paraId="505D6C07" w14:textId="77777777" w:rsidR="00FF6CD0" w:rsidRPr="00D57168" w:rsidRDefault="00FB2BE9" w:rsidP="00FF6CD0">
      <w:pPr>
        <w:pStyle w:val="Default"/>
        <w:numPr>
          <w:ilvl w:val="0"/>
          <w:numId w:val="41"/>
        </w:numPr>
        <w:ind w:left="360"/>
        <w:jc w:val="both"/>
      </w:pPr>
      <w:r w:rsidRPr="00D57168">
        <w:t>Ceny dla przewozów, muszą być tak skalkulowane, aby jednoznacznie obejmowały wszelkie koszty związane z realizacją umowy.</w:t>
      </w:r>
      <w:bookmarkStart w:id="3" w:name="_Hlk100569761"/>
    </w:p>
    <w:p w14:paraId="713BCA65" w14:textId="51F005A0" w:rsidR="00FF6CD0" w:rsidRPr="00D57168" w:rsidRDefault="00FF6CD0" w:rsidP="00FF6CD0">
      <w:pPr>
        <w:pStyle w:val="Default"/>
        <w:numPr>
          <w:ilvl w:val="0"/>
          <w:numId w:val="41"/>
        </w:numPr>
        <w:ind w:left="360"/>
        <w:jc w:val="both"/>
      </w:pPr>
      <w:r w:rsidRPr="00D57168">
        <w:rPr>
          <w:rFonts w:cstheme="minorHAnsi"/>
          <w:color w:val="000000" w:themeColor="text1"/>
        </w:rPr>
        <w:t xml:space="preserve">Zamawiający wymaga, aby przy realizacji zamówienia wszyscy pracownicy, </w:t>
      </w:r>
      <w:r w:rsidRPr="00D57168">
        <w:rPr>
          <w:rFonts w:cstheme="minorHAnsi"/>
          <w:color w:val="000000" w:themeColor="text1"/>
          <w:u w:val="single"/>
        </w:rPr>
        <w:t>którzy są zatrudniani bezpośrednio przez Wykonawcę lub Podwykonawcę</w:t>
      </w:r>
      <w:r w:rsidRPr="00D57168">
        <w:rPr>
          <w:rFonts w:cstheme="minorHAnsi"/>
          <w:color w:val="000000" w:themeColor="text1"/>
        </w:rPr>
        <w:t xml:space="preserve">, którzy będą wykonywać czynności związane bezpośrednio z realizacją zamówienia (tj. kierowcy) byli zatrudnieni na podstawie stosunku pracy w sposób określony w art. 22 § 1  ustawy z 26 czerwca 1974 r. Kodeks pracy (Dz.U. 2020 poz. 1320 ze zm.). Każda godzina wykonywanej usługi przez każdego pracownika Wykonawcy lub Podwykonawcy powinna być realizowana w ramach umowy o pracę. Sposób weryfikacji zatrudnienia takich osób, uprawnienia Zamawiającego w zakresie kontroli spełnienia przez Wykonawcę lub Podwykonawcę wymagań związanych z zatrudnianiem tych osób oraz sankcje z tytułu ich niespełnienia zostały określone w projektowanych postanowieniach umowy, które stanowią załącznik do SWZ (Załącznik nr 1 </w:t>
      </w:r>
      <w:r w:rsidR="00250897">
        <w:rPr>
          <w:rFonts w:cstheme="minorHAnsi"/>
          <w:color w:val="000000" w:themeColor="text1"/>
        </w:rPr>
        <w:t>–</w:t>
      </w:r>
      <w:r w:rsidRPr="00D57168">
        <w:rPr>
          <w:rFonts w:cstheme="minorHAnsi"/>
          <w:color w:val="000000" w:themeColor="text1"/>
        </w:rPr>
        <w:t xml:space="preserve"> projekt umowy).</w:t>
      </w:r>
    </w:p>
    <w:bookmarkEnd w:id="3"/>
    <w:p w14:paraId="741D83F3" w14:textId="77777777" w:rsidR="00FF6CD0" w:rsidRPr="00D57168" w:rsidRDefault="00FF6CD0" w:rsidP="00FF6CD0">
      <w:pPr>
        <w:pStyle w:val="Default"/>
        <w:ind w:left="360"/>
        <w:jc w:val="both"/>
      </w:pPr>
    </w:p>
    <w:p w14:paraId="721AB5DF" w14:textId="77777777" w:rsidR="00DC4A78" w:rsidRPr="00D57168" w:rsidRDefault="00DC4A78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C02553" w14:textId="0E7E0722" w:rsidR="00B03685" w:rsidRPr="00D57168" w:rsidRDefault="00172FA8" w:rsidP="00DC1929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446DC4" w:rsidRPr="00D57168">
        <w:rPr>
          <w:rFonts w:ascii="Calibri" w:hAnsi="Calibri" w:cs="Calibri"/>
          <w:b/>
          <w:sz w:val="24"/>
          <w:szCs w:val="24"/>
        </w:rPr>
        <w:t xml:space="preserve">5. </w:t>
      </w:r>
      <w:r w:rsidR="00B03685" w:rsidRPr="00D57168">
        <w:rPr>
          <w:rFonts w:ascii="Calibri" w:hAnsi="Calibri" w:cs="Calibri"/>
          <w:b/>
          <w:sz w:val="24"/>
          <w:szCs w:val="24"/>
        </w:rPr>
        <w:t>TERMIN WYKONANIA</w:t>
      </w:r>
      <w:r w:rsidR="00C60799" w:rsidRPr="00D57168">
        <w:rPr>
          <w:rFonts w:ascii="Calibri" w:hAnsi="Calibri" w:cs="Calibri"/>
          <w:b/>
          <w:sz w:val="24"/>
          <w:szCs w:val="24"/>
        </w:rPr>
        <w:t xml:space="preserve"> (REALIZACJI)</w:t>
      </w:r>
      <w:r w:rsidR="00B03685" w:rsidRPr="00D57168">
        <w:rPr>
          <w:rFonts w:ascii="Calibri" w:hAnsi="Calibri" w:cs="Calibri"/>
          <w:b/>
          <w:sz w:val="24"/>
          <w:szCs w:val="24"/>
        </w:rPr>
        <w:t xml:space="preserve"> ZAMÓWIENIA</w:t>
      </w:r>
    </w:p>
    <w:p w14:paraId="327E9845" w14:textId="77777777" w:rsidR="008949C3" w:rsidRPr="00D57168" w:rsidRDefault="008949C3" w:rsidP="004E6F8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5BB25E" w14:textId="77777777" w:rsidR="00FB2BE9" w:rsidRPr="00D57168" w:rsidRDefault="00FB2BE9" w:rsidP="00FB2BE9">
      <w:pPr>
        <w:spacing w:before="240"/>
        <w:rPr>
          <w:rFonts w:cstheme="minorHAnsi"/>
          <w:sz w:val="24"/>
          <w:szCs w:val="24"/>
        </w:rPr>
      </w:pPr>
      <w:r w:rsidRPr="00D57168">
        <w:rPr>
          <w:rFonts w:cstheme="minorHAnsi"/>
          <w:sz w:val="24"/>
          <w:szCs w:val="24"/>
        </w:rPr>
        <w:t>Termin wykonania (realizacji) zamówienia</w:t>
      </w:r>
      <w:r w:rsidRPr="00D57168">
        <w:rPr>
          <w:rFonts w:cstheme="minorHAnsi"/>
          <w:color w:val="C00000"/>
          <w:sz w:val="24"/>
          <w:szCs w:val="24"/>
        </w:rPr>
        <w:t xml:space="preserve">: </w:t>
      </w:r>
      <w:r w:rsidRPr="00D57168">
        <w:rPr>
          <w:rFonts w:cstheme="minorHAnsi"/>
          <w:sz w:val="24"/>
          <w:szCs w:val="24"/>
        </w:rPr>
        <w:t xml:space="preserve">od daty zawarcia umowy do </w:t>
      </w:r>
      <w:r w:rsidRPr="00D57168">
        <w:rPr>
          <w:rFonts w:cstheme="minorHAnsi"/>
          <w:b/>
          <w:sz w:val="24"/>
          <w:szCs w:val="24"/>
        </w:rPr>
        <w:t>30 wrzesień 2026</w:t>
      </w:r>
      <w:r w:rsidRPr="00D57168">
        <w:rPr>
          <w:rFonts w:cstheme="minorHAnsi"/>
          <w:sz w:val="24"/>
          <w:szCs w:val="24"/>
        </w:rPr>
        <w:t xml:space="preserve"> lub do wyczerpania kwoty przeznaczonej na realizację zamówienia (zobowiązania brutto Umowy), w zależności od tego, który wariant nastąpi pierwszy.</w:t>
      </w:r>
    </w:p>
    <w:p w14:paraId="0FE172DC" w14:textId="77777777" w:rsidR="00B03685" w:rsidRPr="00D57168" w:rsidRDefault="00B03685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70013E6" w14:textId="77777777" w:rsidR="005E43E5" w:rsidRPr="00D57168" w:rsidRDefault="00172FA8" w:rsidP="005E43E5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6. </w:t>
      </w:r>
      <w:r w:rsidR="005E43E5" w:rsidRPr="00D57168">
        <w:rPr>
          <w:rFonts w:ascii="Calibri" w:hAnsi="Calibri" w:cs="Calibri"/>
          <w:b/>
          <w:sz w:val="24"/>
          <w:szCs w:val="24"/>
        </w:rPr>
        <w:t>WARUNKI PŁATNOŚCI</w:t>
      </w:r>
    </w:p>
    <w:p w14:paraId="39083E50" w14:textId="77777777" w:rsidR="005E43E5" w:rsidRPr="00D57168" w:rsidRDefault="005E43E5" w:rsidP="005E43E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4B6226" w14:textId="77777777" w:rsidR="007D5737" w:rsidRPr="00D57168" w:rsidRDefault="007D5737" w:rsidP="008D189C">
      <w:pPr>
        <w:pStyle w:val="Akapitzlist"/>
        <w:numPr>
          <w:ilvl w:val="6"/>
          <w:numId w:val="7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Każdy wyjazd fakturowany będzie osobną fakturą zawierającą niezbędne informacje do jednoznacznego określenia usługi i jej rozliczenia. </w:t>
      </w:r>
    </w:p>
    <w:p w14:paraId="4301128A" w14:textId="32FDE9EC" w:rsidR="007D5737" w:rsidRPr="00D57168" w:rsidRDefault="007D5737" w:rsidP="008D189C">
      <w:pPr>
        <w:pStyle w:val="Akapitzlist"/>
        <w:numPr>
          <w:ilvl w:val="6"/>
          <w:numId w:val="7"/>
        </w:numPr>
        <w:ind w:left="426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Należności za zrealizowany wyjazd uzależnione będą od przebiegu kilometrów, czasu trwania wyjazdu, oraz rodzaju autokaru i ostatecznie wynikać będą z potwierdzonych przez Zamawiającego i Wykonawcę stanów faktycznych </w:t>
      </w:r>
      <w:r w:rsidR="00250897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po każdym zrealizowanym 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lastRenderedPageBreak/>
        <w:t>przewozie sporządzany będzie protokół zdawczo-odbiorczy</w:t>
      </w:r>
      <w:r w:rsidR="005432D6" w:rsidRPr="00D57168">
        <w:rPr>
          <w:rFonts w:ascii="Calibri" w:hAnsi="Calibri" w:cs="Calibri"/>
          <w:color w:val="000000" w:themeColor="text1"/>
          <w:sz w:val="24"/>
          <w:szCs w:val="24"/>
        </w:rPr>
        <w:t>, który stanowi załącznik do Umowy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. Protokół zdawczo-odbiorczy zawierający podpisy obu stron powinien być dołączony do faktury. </w:t>
      </w:r>
    </w:p>
    <w:p w14:paraId="1B30FD98" w14:textId="75D9393F" w:rsidR="005E43E5" w:rsidRPr="00D57168" w:rsidRDefault="005E43E5" w:rsidP="008D189C">
      <w:pPr>
        <w:pStyle w:val="Akapitzlist"/>
        <w:numPr>
          <w:ilvl w:val="6"/>
          <w:numId w:val="7"/>
        </w:numPr>
        <w:ind w:left="426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Zapłata wynagrodzenia należnego Wykonawcy nastąpi przelewem na rachunek bankowy wska</w:t>
      </w:r>
      <w:r w:rsidR="00126E43" w:rsidRPr="00D57168">
        <w:rPr>
          <w:rFonts w:ascii="Calibri" w:hAnsi="Calibri" w:cs="Calibri"/>
          <w:sz w:val="24"/>
          <w:szCs w:val="24"/>
        </w:rPr>
        <w:t>zany w fakturze VAT, w terminie</w:t>
      </w:r>
      <w:r w:rsidR="007D5737" w:rsidRPr="00D57168">
        <w:rPr>
          <w:rFonts w:ascii="Calibri" w:hAnsi="Calibri" w:cs="Calibri"/>
          <w:sz w:val="24"/>
          <w:szCs w:val="24"/>
        </w:rPr>
        <w:t xml:space="preserve"> </w:t>
      </w:r>
      <w:r w:rsidR="00A9032E" w:rsidRPr="00D57168">
        <w:rPr>
          <w:rFonts w:ascii="Calibri" w:hAnsi="Calibri" w:cs="Calibri"/>
          <w:sz w:val="24"/>
          <w:szCs w:val="24"/>
        </w:rPr>
        <w:t xml:space="preserve">do </w:t>
      </w:r>
      <w:r w:rsidRPr="00D57168">
        <w:rPr>
          <w:rFonts w:ascii="Calibri" w:hAnsi="Calibri" w:cs="Calibri"/>
          <w:sz w:val="24"/>
          <w:szCs w:val="24"/>
        </w:rPr>
        <w:t xml:space="preserve">30 dni </w:t>
      </w:r>
      <w:r w:rsidR="00A9032E" w:rsidRPr="00D57168">
        <w:rPr>
          <w:rFonts w:ascii="Calibri" w:hAnsi="Calibri" w:cs="Calibri"/>
          <w:sz w:val="24"/>
          <w:szCs w:val="24"/>
        </w:rPr>
        <w:t xml:space="preserve">(licząc </w:t>
      </w:r>
      <w:r w:rsidRPr="00D57168">
        <w:rPr>
          <w:rFonts w:ascii="Calibri" w:hAnsi="Calibri" w:cs="Calibri"/>
          <w:sz w:val="24"/>
          <w:szCs w:val="24"/>
        </w:rPr>
        <w:t xml:space="preserve">od daty doręczenia prawidłowo wystawionej przez Wykonawcę faktury VAT przekazanej wraz z podpisanym protokołem zdawczo </w:t>
      </w:r>
      <w:r w:rsidR="00250897">
        <w:rPr>
          <w:rFonts w:ascii="Calibri" w:hAnsi="Calibri" w:cs="Calibri"/>
          <w:sz w:val="24"/>
          <w:szCs w:val="24"/>
        </w:rPr>
        <w:t>–</w:t>
      </w:r>
      <w:r w:rsidRPr="00D57168">
        <w:rPr>
          <w:rFonts w:ascii="Calibri" w:hAnsi="Calibri" w:cs="Calibri"/>
          <w:sz w:val="24"/>
          <w:szCs w:val="24"/>
        </w:rPr>
        <w:t xml:space="preserve"> odbiorczym</w:t>
      </w:r>
      <w:r w:rsidR="00A9032E" w:rsidRPr="00D57168">
        <w:rPr>
          <w:rFonts w:ascii="Calibri" w:hAnsi="Calibri" w:cs="Calibri"/>
          <w:sz w:val="24"/>
          <w:szCs w:val="24"/>
        </w:rPr>
        <w:t>)</w:t>
      </w:r>
      <w:r w:rsidRPr="00D57168">
        <w:rPr>
          <w:rFonts w:ascii="Calibri" w:hAnsi="Calibri" w:cs="Calibri"/>
          <w:sz w:val="24"/>
          <w:szCs w:val="24"/>
        </w:rPr>
        <w:t>.</w:t>
      </w:r>
    </w:p>
    <w:p w14:paraId="0496FC1F" w14:textId="77777777" w:rsidR="002D1F22" w:rsidRPr="00D57168" w:rsidRDefault="002D1F22" w:rsidP="005E43E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52E650" w14:textId="60996249" w:rsidR="002D1F22" w:rsidRPr="00D57168" w:rsidRDefault="00172FA8" w:rsidP="002D1F2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7. </w:t>
      </w:r>
      <w:r w:rsidR="002D1F22" w:rsidRPr="00D57168">
        <w:rPr>
          <w:rFonts w:ascii="Calibri" w:hAnsi="Calibri" w:cs="Calibri"/>
          <w:b/>
          <w:sz w:val="24"/>
          <w:szCs w:val="24"/>
        </w:rPr>
        <w:t>PROJEKTOWANE POSTANOWIENIA UMOWY</w:t>
      </w:r>
      <w:r w:rsidR="00927BB9" w:rsidRPr="00D57168">
        <w:rPr>
          <w:rFonts w:ascii="Calibri" w:hAnsi="Calibri" w:cs="Calibri"/>
          <w:b/>
          <w:sz w:val="24"/>
          <w:szCs w:val="24"/>
        </w:rPr>
        <w:t xml:space="preserve"> (PROJEKT UMOWY)</w:t>
      </w:r>
    </w:p>
    <w:p w14:paraId="1A5A559E" w14:textId="77777777" w:rsidR="002D1F22" w:rsidRPr="00D57168" w:rsidRDefault="002D1F22" w:rsidP="002D1F2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6935DFA" w14:textId="23C8698B" w:rsidR="00F8068A" w:rsidRPr="00D57168" w:rsidRDefault="002D1F22" w:rsidP="00F8068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Projektowane postanowienia umowy </w:t>
      </w:r>
      <w:r w:rsidR="00DB656E" w:rsidRPr="00D57168">
        <w:rPr>
          <w:rFonts w:ascii="Calibri" w:hAnsi="Calibri" w:cs="Calibri"/>
          <w:sz w:val="24"/>
          <w:szCs w:val="24"/>
        </w:rPr>
        <w:t>(</w:t>
      </w:r>
      <w:r w:rsidRPr="00D57168">
        <w:rPr>
          <w:rFonts w:ascii="Calibri" w:hAnsi="Calibri" w:cs="Calibri"/>
          <w:sz w:val="24"/>
          <w:szCs w:val="24"/>
        </w:rPr>
        <w:t xml:space="preserve">które zostaną wprowadzone do treści </w:t>
      </w:r>
      <w:r w:rsidR="00DB656E" w:rsidRPr="00D57168">
        <w:rPr>
          <w:rFonts w:ascii="Calibri" w:hAnsi="Calibri" w:cs="Calibri"/>
          <w:sz w:val="24"/>
          <w:szCs w:val="24"/>
        </w:rPr>
        <w:t>zawartej u</w:t>
      </w:r>
      <w:r w:rsidRPr="00D57168">
        <w:rPr>
          <w:rFonts w:ascii="Calibri" w:hAnsi="Calibri" w:cs="Calibri"/>
          <w:sz w:val="24"/>
          <w:szCs w:val="24"/>
        </w:rPr>
        <w:t xml:space="preserve">mowy </w:t>
      </w:r>
      <w:r w:rsidR="005432D6" w:rsidRPr="00D57168">
        <w:rPr>
          <w:rFonts w:ascii="Calibri" w:hAnsi="Calibri" w:cs="Calibri"/>
          <w:sz w:val="24"/>
          <w:szCs w:val="24"/>
        </w:rPr>
        <w:t xml:space="preserve">w sprawie </w:t>
      </w:r>
      <w:r w:rsidR="00DB656E" w:rsidRPr="00D57168">
        <w:rPr>
          <w:rFonts w:ascii="Calibri" w:hAnsi="Calibri" w:cs="Calibri"/>
          <w:sz w:val="24"/>
          <w:szCs w:val="24"/>
        </w:rPr>
        <w:t xml:space="preserve">udzielenia </w:t>
      </w:r>
      <w:r w:rsidR="005432D6" w:rsidRPr="00D57168">
        <w:rPr>
          <w:rFonts w:ascii="Calibri" w:hAnsi="Calibri" w:cs="Calibri"/>
          <w:sz w:val="24"/>
          <w:szCs w:val="24"/>
        </w:rPr>
        <w:t>zamówienia publicznego</w:t>
      </w:r>
      <w:r w:rsidR="00DB656E" w:rsidRPr="00D57168">
        <w:rPr>
          <w:rFonts w:ascii="Calibri" w:hAnsi="Calibri" w:cs="Calibri"/>
          <w:sz w:val="24"/>
          <w:szCs w:val="24"/>
        </w:rPr>
        <w:t>)</w:t>
      </w:r>
      <w:r w:rsidR="005432D6" w:rsidRPr="00D57168">
        <w:rPr>
          <w:rFonts w:ascii="Calibri" w:hAnsi="Calibri" w:cs="Calibri"/>
          <w:sz w:val="24"/>
          <w:szCs w:val="24"/>
        </w:rPr>
        <w:t xml:space="preserve"> stanowią </w:t>
      </w:r>
      <w:r w:rsidR="00DB656E" w:rsidRPr="00D57168">
        <w:rPr>
          <w:rFonts w:ascii="Calibri" w:hAnsi="Calibri" w:cs="Calibri"/>
          <w:sz w:val="24"/>
          <w:szCs w:val="24"/>
        </w:rPr>
        <w:t>Z</w:t>
      </w:r>
      <w:r w:rsidRPr="00D57168">
        <w:rPr>
          <w:rFonts w:ascii="Calibri" w:hAnsi="Calibri" w:cs="Calibri"/>
          <w:sz w:val="24"/>
          <w:szCs w:val="24"/>
        </w:rPr>
        <w:t xml:space="preserve">ałącznik </w:t>
      </w:r>
      <w:r w:rsidR="00B449CD" w:rsidRPr="00D57168">
        <w:rPr>
          <w:rFonts w:ascii="Calibri" w:hAnsi="Calibri" w:cs="Calibri"/>
          <w:sz w:val="24"/>
          <w:szCs w:val="24"/>
        </w:rPr>
        <w:t xml:space="preserve">nr 1 </w:t>
      </w:r>
      <w:r w:rsidRPr="00D57168">
        <w:rPr>
          <w:rFonts w:ascii="Calibri" w:hAnsi="Calibri" w:cs="Calibri"/>
          <w:sz w:val="24"/>
          <w:szCs w:val="24"/>
        </w:rPr>
        <w:t>do SWZ</w:t>
      </w:r>
      <w:r w:rsidR="00D62F61" w:rsidRPr="00D57168">
        <w:rPr>
          <w:rFonts w:ascii="Calibri" w:hAnsi="Calibri" w:cs="Calibri"/>
          <w:sz w:val="24"/>
          <w:szCs w:val="24"/>
        </w:rPr>
        <w:t>.</w:t>
      </w:r>
    </w:p>
    <w:p w14:paraId="565AC2BF" w14:textId="77777777" w:rsidR="00E35324" w:rsidRPr="00D57168" w:rsidRDefault="00E35324" w:rsidP="00F8068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EE0102" w14:textId="04AB5B12" w:rsidR="00E360DF" w:rsidRPr="00D57168" w:rsidRDefault="00172FA8" w:rsidP="00E35324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8. </w:t>
      </w:r>
      <w:r w:rsidR="00E35324" w:rsidRPr="00D57168">
        <w:rPr>
          <w:rFonts w:ascii="Calibri" w:hAnsi="Calibri" w:cs="Calibri"/>
          <w:b/>
          <w:sz w:val="24"/>
          <w:szCs w:val="24"/>
        </w:rPr>
        <w:t>WYJAŚNIENIA TREŚCI SPECYFIKACJI WARUNKÓW ZAMÓWIENIA</w:t>
      </w:r>
      <w:r w:rsidR="00FE3B96" w:rsidRPr="00D57168">
        <w:rPr>
          <w:rFonts w:ascii="Calibri" w:hAnsi="Calibri" w:cs="Calibri"/>
          <w:b/>
          <w:sz w:val="24"/>
          <w:szCs w:val="24"/>
        </w:rPr>
        <w:t xml:space="preserve"> (SWZ)</w:t>
      </w:r>
    </w:p>
    <w:p w14:paraId="2FA9B1F3" w14:textId="5233D8BD" w:rsidR="00E35324" w:rsidRPr="00D57168" w:rsidRDefault="00E35324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8F3BD4" w14:textId="182E2CA4" w:rsidR="00AF5C3D" w:rsidRPr="00D57168" w:rsidRDefault="00AF5C3D" w:rsidP="00F101DD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Wykonawca może zwrócić się do Zamawiającego z wnioskiem o wyjaśnienie treści SWZ.</w:t>
      </w:r>
    </w:p>
    <w:p w14:paraId="45F70503" w14:textId="5B7C6103" w:rsidR="00AF5C3D" w:rsidRPr="00D57168" w:rsidRDefault="00AF5C3D" w:rsidP="00F101DD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Zamawiający jest zobowiązany udzielić wyjaśnień niezwłocznie, jednak nie później niż na 2  dni przed upływem terminu składania ofert, pod warunkiem że wniosek o wyjaśnienie treści SWZ wpłynął do Zamawiającego nie później niż na 4 dni przed upływem terminu składania ofert.</w:t>
      </w:r>
    </w:p>
    <w:p w14:paraId="30882B7E" w14:textId="397264DD" w:rsidR="00AF5C3D" w:rsidRPr="00D57168" w:rsidRDefault="00AF5C3D" w:rsidP="00F101DD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Treść zapytań wraz z wyjaśnieniami Zamawiający udostępnia (bez ujawniania źródła zapytania) na stronie internetowej prowadzonego postępowania.</w:t>
      </w:r>
    </w:p>
    <w:p w14:paraId="72F94DB9" w14:textId="5FCC3578" w:rsidR="00AF5C3D" w:rsidRPr="00D57168" w:rsidRDefault="00AF5C3D" w:rsidP="00F101DD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 uzasadnionych przypadkach Zamawiający może przed upływem terminu składania ofert zmienić treść SWZ.</w:t>
      </w:r>
    </w:p>
    <w:p w14:paraId="6127A0F3" w14:textId="0DBCBB3A" w:rsidR="00AF5C3D" w:rsidRPr="00D57168" w:rsidRDefault="00AF5C3D" w:rsidP="00F101DD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Uwaga! W przypadku rozbieżności pomiędzy treścią SWZ, a treścią udzielonych odpowiedzi, jako obowiązującą należy przyjąć treść pisma zawierającego późniejsze oświadczenie Zamawiającego.</w:t>
      </w:r>
    </w:p>
    <w:p w14:paraId="2704B410" w14:textId="77777777" w:rsidR="00E35324" w:rsidRPr="00D57168" w:rsidRDefault="00E35324" w:rsidP="00D81C75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7A7C9BB5" w14:textId="77777777" w:rsidR="005E43E5" w:rsidRPr="00D57168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9. </w:t>
      </w:r>
      <w:r w:rsidR="00F8068A" w:rsidRPr="00D57168">
        <w:rPr>
          <w:rFonts w:ascii="Calibri" w:hAnsi="Calibri" w:cs="Calibri"/>
          <w:b/>
          <w:sz w:val="24"/>
          <w:szCs w:val="24"/>
        </w:rPr>
        <w:t>PODSTAWY WYKLUCZENIA</w:t>
      </w:r>
    </w:p>
    <w:p w14:paraId="196E5D0D" w14:textId="77777777" w:rsidR="00275905" w:rsidRPr="00D57168" w:rsidRDefault="00275905" w:rsidP="00275905">
      <w:pPr>
        <w:spacing w:after="0" w:line="319" w:lineRule="auto"/>
        <w:jc w:val="both"/>
        <w:rPr>
          <w:rFonts w:ascii="Calibri" w:hAnsi="Calibri" w:cs="Calibri"/>
          <w:sz w:val="24"/>
          <w:szCs w:val="24"/>
        </w:rPr>
      </w:pPr>
    </w:p>
    <w:p w14:paraId="3BB9B7C4" w14:textId="30CCDDBD" w:rsidR="00B803B7" w:rsidRPr="00D57168" w:rsidRDefault="00275905" w:rsidP="008D189C">
      <w:pPr>
        <w:pStyle w:val="Akapitzlist"/>
        <w:numPr>
          <w:ilvl w:val="0"/>
          <w:numId w:val="18"/>
        </w:numPr>
        <w:ind w:left="3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Z postępowania o udzielenie zamówienia wyklucza się Wykonawców, w stosunku do których zachodzi którakolwiek z okoliczności wskazanych w </w:t>
      </w:r>
      <w:r w:rsidR="00CB712D" w:rsidRPr="00D57168">
        <w:rPr>
          <w:rFonts w:ascii="Calibri" w:hAnsi="Calibri" w:cs="Calibri"/>
          <w:sz w:val="24"/>
          <w:szCs w:val="24"/>
        </w:rPr>
        <w:t>art. 108 ust. 1 oraz art. 109 ust. 1 pkt 4 ustawy Pzp</w:t>
      </w:r>
      <w:r w:rsidR="00B803B7" w:rsidRPr="00D5716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2D09D711" w14:textId="70800498" w:rsidR="006D2E11" w:rsidRPr="00D57168" w:rsidRDefault="006D2E11" w:rsidP="008D189C">
      <w:pPr>
        <w:pStyle w:val="Akapitzlist"/>
        <w:numPr>
          <w:ilvl w:val="0"/>
          <w:numId w:val="18"/>
        </w:numPr>
        <w:jc w:val="both"/>
        <w:rPr>
          <w:rStyle w:val="markedcontent"/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Ponadto z postępowania o udzielenie zamówienia wyklucza się również wykonawców, którzy podlegają wykluczeniu z postępowania na podstawie </w:t>
      </w:r>
      <w:r w:rsidRPr="00D57168">
        <w:rPr>
          <w:rFonts w:ascii="Calibri" w:hAnsi="Calibri" w:cs="Calibri"/>
          <w:bCs/>
          <w:sz w:val="24"/>
          <w:szCs w:val="24"/>
          <w:lang w:eastAsia="en-US"/>
        </w:rPr>
        <w:t>art. 7 ust. 1 ustawy z dnia 13 kwietnia 2022 r.</w:t>
      </w:r>
      <w:r w:rsidRPr="00D57168">
        <w:rPr>
          <w:rFonts w:ascii="Calibri" w:hAnsi="Calibri" w:cs="Calibri"/>
          <w:bCs/>
          <w:i/>
          <w:iCs/>
          <w:sz w:val="24"/>
          <w:szCs w:val="24"/>
          <w:lang w:eastAsia="en-US"/>
        </w:rPr>
        <w:t xml:space="preserve"> </w:t>
      </w:r>
      <w:r w:rsidRPr="00D57168">
        <w:rPr>
          <w:rFonts w:ascii="Calibri" w:hAnsi="Calibri" w:cs="Calibri"/>
          <w:bCs/>
          <w:sz w:val="24"/>
          <w:szCs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D57168">
        <w:rPr>
          <w:rFonts w:ascii="Calibri" w:hAnsi="Calibri" w:cs="Calibri"/>
          <w:bCs/>
          <w:color w:val="000000"/>
          <w:sz w:val="24"/>
          <w:szCs w:val="24"/>
          <w:lang w:eastAsia="en-US"/>
        </w:rPr>
        <w:t>(Dz.U. 2022 poz. 5</w:t>
      </w:r>
      <w:r w:rsidR="004648D1" w:rsidRPr="00D57168">
        <w:rPr>
          <w:rFonts w:ascii="Calibri" w:hAnsi="Calibri" w:cs="Calibri"/>
          <w:bCs/>
          <w:color w:val="000000"/>
          <w:sz w:val="24"/>
          <w:szCs w:val="24"/>
          <w:lang w:eastAsia="en-US"/>
        </w:rPr>
        <w:t>07</w:t>
      </w:r>
      <w:r w:rsidRPr="00D57168">
        <w:rPr>
          <w:rFonts w:ascii="Calibri" w:hAnsi="Calibri" w:cs="Calibri"/>
          <w:bCs/>
          <w:color w:val="000000"/>
          <w:sz w:val="24"/>
          <w:szCs w:val="24"/>
          <w:lang w:eastAsia="en-US"/>
        </w:rPr>
        <w:t xml:space="preserve"> ze zm.)</w:t>
      </w:r>
      <w:r w:rsidRPr="00D57168">
        <w:rPr>
          <w:rStyle w:val="markedcontent"/>
          <w:rFonts w:ascii="Calibri" w:hAnsi="Calibri" w:cs="Calibri"/>
          <w:color w:val="000000"/>
          <w:sz w:val="24"/>
          <w:szCs w:val="24"/>
        </w:rPr>
        <w:t>.</w:t>
      </w:r>
    </w:p>
    <w:p w14:paraId="6D8C6A4F" w14:textId="77777777" w:rsidR="006D2E11" w:rsidRPr="00D57168" w:rsidRDefault="006D2E11" w:rsidP="008D189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Wykonawca może zostać wykluczony (przez zamawiającego) na każdym etapie postępowania o udzielenie zamówienia.</w:t>
      </w:r>
    </w:p>
    <w:p w14:paraId="3ED74F50" w14:textId="77777777" w:rsidR="006D2E11" w:rsidRPr="00D57168" w:rsidRDefault="006D2E11" w:rsidP="008D189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eastAsia="Arial" w:hAnsi="Calibri" w:cs="Calibri"/>
          <w:color w:val="000000"/>
          <w:sz w:val="24"/>
          <w:szCs w:val="24"/>
        </w:rPr>
        <w:lastRenderedPageBreak/>
        <w:t>W przypadku udziału podmiotu udostępniającego wykonawcy zasoby, nie może on podlegać wykluczeniu z postępowania o udzielenie zamówienia na podstawie przesłanek określonych powyżej (tj. w punkcie 1 i 2).</w:t>
      </w:r>
    </w:p>
    <w:p w14:paraId="650A7837" w14:textId="77777777" w:rsidR="006D2E11" w:rsidRPr="00D57168" w:rsidRDefault="006D2E11" w:rsidP="008D189C">
      <w:pPr>
        <w:pStyle w:val="Akapitzlist"/>
        <w:numPr>
          <w:ilvl w:val="0"/>
          <w:numId w:val="18"/>
        </w:numPr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W przypadku udziału podwykonawcy, </w:t>
      </w:r>
      <w:r w:rsidRPr="00D57168">
        <w:rPr>
          <w:rFonts w:ascii="Calibri" w:eastAsia="Arial" w:hAnsi="Calibri" w:cs="Calibri"/>
          <w:color w:val="000000"/>
          <w:sz w:val="24"/>
          <w:szCs w:val="24"/>
        </w:rPr>
        <w:t>nie może on podlegać wykluczeniu z postępowania o udzielenie zamówienia na podstawie przesłanek określonych powyżej (tj. w punkcie 1 i 2).</w:t>
      </w:r>
    </w:p>
    <w:p w14:paraId="48F5D318" w14:textId="77777777" w:rsidR="00F8068A" w:rsidRPr="00D57168" w:rsidRDefault="00F8068A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9B00BD9" w14:textId="77777777" w:rsidR="00F8068A" w:rsidRPr="00D57168" w:rsidRDefault="00172FA8" w:rsidP="00F8068A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10. </w:t>
      </w:r>
      <w:r w:rsidR="00F8068A" w:rsidRPr="00D57168">
        <w:rPr>
          <w:rFonts w:ascii="Calibri" w:hAnsi="Calibri" w:cs="Calibri"/>
          <w:b/>
          <w:sz w:val="24"/>
          <w:szCs w:val="24"/>
        </w:rPr>
        <w:t>WARUNKI UDZIAŁU W POSTĘPOWANIU</w:t>
      </w:r>
    </w:p>
    <w:p w14:paraId="11C34C4A" w14:textId="77777777" w:rsidR="00F8068A" w:rsidRPr="00D57168" w:rsidRDefault="00F8068A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527F2A" w14:textId="77777777" w:rsidR="0040008F" w:rsidRPr="00D57168" w:rsidRDefault="0040008F" w:rsidP="00F101DD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O udzielenie zamówienia mogą ubiegać się Wykonawcy, którzy spełniają warunki udziału w  postępowaniu dotyczące:</w:t>
      </w:r>
    </w:p>
    <w:p w14:paraId="53E51E49" w14:textId="77777777" w:rsidR="00A37790" w:rsidRPr="00D57168" w:rsidRDefault="00A37790" w:rsidP="00A37790">
      <w:p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17C7C0EC" w14:textId="77777777" w:rsidR="0040008F" w:rsidRPr="00D57168" w:rsidRDefault="0040008F" w:rsidP="00F101DD">
      <w:pPr>
        <w:pStyle w:val="Akapitzlist"/>
        <w:numPr>
          <w:ilvl w:val="0"/>
          <w:numId w:val="3"/>
        </w:numPr>
        <w:ind w:left="709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uprawnień do prowadzenia określonej działalności gospodarczej lub zawodowej, jeżeli wynika to z odrębnych przepisów</w:t>
      </w:r>
    </w:p>
    <w:tbl>
      <w:tblPr>
        <w:tblStyle w:val="Tabela-Siatka"/>
        <w:tblW w:w="0" w:type="auto"/>
        <w:tblInd w:w="70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3"/>
      </w:tblGrid>
      <w:tr w:rsidR="00757FD6" w:rsidRPr="00D57168" w14:paraId="74AA3A5B" w14:textId="77777777" w:rsidTr="00F94B41">
        <w:tc>
          <w:tcPr>
            <w:tcW w:w="9062" w:type="dxa"/>
            <w:shd w:val="clear" w:color="auto" w:fill="E2EFD9" w:themeFill="accent6" w:themeFillTint="33"/>
          </w:tcPr>
          <w:p w14:paraId="038CD425" w14:textId="3EFCA94A" w:rsidR="00664EB1" w:rsidRPr="00D57168" w:rsidRDefault="00757FD6" w:rsidP="00757FD6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Zamawiający wymaga od Wykonawcy udowodnienia posiadania ważnej licencji na wykonywanie krajowego transportu drogowego osób, wydanej na podstawie </w:t>
            </w:r>
            <w:r w:rsidR="00C67E01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przepisów 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ustawy z dnia 6 września 2001 r. o transporcie drogowym</w:t>
            </w:r>
            <w:r w:rsidR="001C27A1" w:rsidRPr="00D57168">
              <w:rPr>
                <w:rFonts w:cstheme="minorHAnsi"/>
                <w:sz w:val="24"/>
                <w:szCs w:val="24"/>
              </w:rPr>
              <w:t xml:space="preserve"> (Dz.U. 2024 poz. 728 ze zm.).  </w:t>
            </w:r>
          </w:p>
          <w:p w14:paraId="118BA088" w14:textId="77777777" w:rsidR="00664EB1" w:rsidRPr="00D57168" w:rsidRDefault="00664EB1" w:rsidP="00757FD6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44931AD3" w14:textId="0C2541F6" w:rsidR="00492A5D" w:rsidRPr="00D57168" w:rsidRDefault="00664EB1" w:rsidP="00664EB1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Zamawiający </w:t>
            </w:r>
            <w:r w:rsidR="00C67E01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 celu potwierdzenia spełniania warunku udziału w postępowaniu</w:t>
            </w:r>
            <w:r w:rsidR="00C67E01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wymaga przedstawienia </w:t>
            </w:r>
            <w:r w:rsidR="00492A5D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ważnej licencji na wykonywanie krajowego transportu drogowego osób.</w:t>
            </w:r>
          </w:p>
          <w:p w14:paraId="023F5AF3" w14:textId="6CE3726F" w:rsidR="009242D5" w:rsidRPr="00D57168" w:rsidRDefault="009242D5" w:rsidP="00757FD6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5390CA35" w14:textId="5AD5588A" w:rsidR="009242D5" w:rsidRPr="00D57168" w:rsidRDefault="009242D5" w:rsidP="009242D5">
            <w:pPr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Warunek dotyczący uprawnień do prowadzenia określonej działalności gospodarczej lub zawodowej zostanie spełnio</w:t>
            </w:r>
            <w:r w:rsidR="00560F9D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ny, jeżeli co najmniej jeden z W</w:t>
            </w: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ykonawców wspólnie ubiegających się o udzielenie zamówienia posiada uprawnienia do prowadzenia określonej działalności gospodarczej lub zawodowej i zrealizuje usługi, do realizacji</w:t>
            </w:r>
            <w:r w:rsidR="00C67E01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których</w:t>
            </w: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te uprawnienia są wymagane.</w:t>
            </w:r>
          </w:p>
        </w:tc>
      </w:tr>
    </w:tbl>
    <w:p w14:paraId="418DA381" w14:textId="77777777" w:rsidR="0040008F" w:rsidRPr="00D57168" w:rsidRDefault="0040008F" w:rsidP="00757FD6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71C65BCF" w14:textId="77777777" w:rsidR="0040008F" w:rsidRPr="00D57168" w:rsidRDefault="0040008F" w:rsidP="00F101DD">
      <w:pPr>
        <w:pStyle w:val="Akapitzlist"/>
        <w:numPr>
          <w:ilvl w:val="0"/>
          <w:numId w:val="3"/>
        </w:numPr>
        <w:ind w:left="709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 zdolności zawodowej</w:t>
      </w:r>
    </w:p>
    <w:tbl>
      <w:tblPr>
        <w:tblStyle w:val="Tabela-Siatka"/>
        <w:tblW w:w="0" w:type="auto"/>
        <w:tblInd w:w="70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3"/>
      </w:tblGrid>
      <w:tr w:rsidR="00ED54F5" w:rsidRPr="00D57168" w14:paraId="7C29D875" w14:textId="77777777" w:rsidTr="00F94B41">
        <w:tc>
          <w:tcPr>
            <w:tcW w:w="9062" w:type="dxa"/>
            <w:shd w:val="clear" w:color="auto" w:fill="E2EFD9" w:themeFill="accent6" w:themeFillTint="33"/>
          </w:tcPr>
          <w:p w14:paraId="1B9FE392" w14:textId="43F085EF" w:rsidR="00FB2BE9" w:rsidRPr="00D57168" w:rsidRDefault="00ED54F5" w:rsidP="00FB2B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Zamawiający wymaga od Wykonawcy potwierdzenia wykonania </w:t>
            </w:r>
            <w:r w:rsidR="005F169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 w przypadku świadczeń powtarzających się lub ciągłych również wykonywania</w:t>
            </w:r>
            <w:r w:rsidR="005F169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w okresie ostatnich 3 lat (okres liczony wstecz od dnia, w którym upłynął termin składania ofert), a jeżeli okres prowadzenia działalności jest krótszy </w:t>
            </w:r>
            <w:r w:rsidR="0025089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–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tym okresie, </w:t>
            </w:r>
            <w:r w:rsidR="004179E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co najmniej </w:t>
            </w:r>
            <w:r w:rsidR="004179E5"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dwóch</w:t>
            </w:r>
            <w:r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usług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664EB1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polegających na świadczeniu usług przewozów autokarowych </w:t>
            </w:r>
            <w:r w:rsidR="00FB2BE9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na rzecz </w:t>
            </w:r>
            <w:r w:rsidR="00A9111D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-</w:t>
            </w:r>
            <w:r w:rsidR="005B75EB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osób uczących się</w:t>
            </w:r>
            <w:r w:rsidR="00FB2BE9" w:rsidRPr="00D57168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pl-PL"/>
              </w:rPr>
              <w:t>.</w:t>
            </w:r>
          </w:p>
          <w:p w14:paraId="0C9B50CE" w14:textId="79BAC025" w:rsidR="005F1695" w:rsidRPr="00D57168" w:rsidRDefault="00664EB1" w:rsidP="00ED54F5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(każda usługa realizowana na podstawie odrębnej umowy) o wartości </w:t>
            </w:r>
            <w:r w:rsidRPr="00D571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minimum</w:t>
            </w:r>
            <w:r w:rsidRPr="00D571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F1BF2" w:rsidRPr="00D571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Pr="00D571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5F1695" w:rsidRPr="00D571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D571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000,00 zł brutto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D5716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każda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. </w:t>
            </w:r>
          </w:p>
          <w:p w14:paraId="1E8A3D18" w14:textId="3D6AC206" w:rsidR="00ED54F5" w:rsidRPr="00D57168" w:rsidRDefault="00664EB1" w:rsidP="00ED54F5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Zamawiający, w celu potwierdzenia spełniania warunku udziału w postępowaniu, wymaga złożenia </w:t>
            </w:r>
            <w:r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wykazu wykonanych</w:t>
            </w:r>
            <w:r w:rsidR="00405946"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usług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ED54F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 podaniem ich wartości, przedmiotu, </w:t>
            </w:r>
            <w:r w:rsidR="00ED54F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lastRenderedPageBreak/>
              <w:t xml:space="preserve">dat wykonania i podmiotów, na rzecz których usługi zostały wykonane </w:t>
            </w:r>
            <w:r w:rsidR="00776C43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</w:t>
            </w:r>
            <w:r w:rsidR="00ED54F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lub są wykonywane</w:t>
            </w:r>
            <w:r w:rsidR="00776C43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="00ED54F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oraz załączeniem dowodów określających, czy te usługi zostały wykonane lub są wykonywane należycie, przy czym dowodami, o których mowa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</w:t>
            </w:r>
            <w:r w:rsidR="0025089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–</w:t>
            </w:r>
            <w:r w:rsidR="00ED54F5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oświadczenie Wykonawcy. W przypadku świadczeń nadal wykonywanych referencje bądź inne dokumenty potwierdzające ich należyte wykonywanie powinny być wystawione w okresie ostatnich 3 miesięcy (okres liczony wstecz od dnia, w którym upłynął termin składania ofert).</w:t>
            </w:r>
          </w:p>
          <w:p w14:paraId="385689BA" w14:textId="77777777" w:rsidR="00ED54F5" w:rsidRPr="00D57168" w:rsidRDefault="00ED54F5" w:rsidP="00ED54F5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6AEE6D66" w14:textId="01DEB8B5" w:rsidR="00ED54F5" w:rsidRPr="00D57168" w:rsidRDefault="00ED54F5" w:rsidP="00864A3E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W przypadku świadczeń nadal wykonywanych Zamawiający uzna warunek za spełniony, jeżeli wartość wykazanej usługi wykonanej w części do momentu złożenia przez Wykonawcę wykazu usług </w:t>
            </w:r>
            <w:r w:rsidR="001A4210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jako podmiotowego środka dowodowego</w:t>
            </w:r>
            <w:r w:rsidR="001A4210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będzie opiewała na wartość minimum</w:t>
            </w:r>
            <w:r w:rsidR="00912C0D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592BE3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8</w:t>
            </w:r>
            <w:r w:rsidR="00912C0D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</w:t>
            </w:r>
            <w:r w:rsidR="001A4210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912C0D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000,00 zł brutto.</w:t>
            </w:r>
          </w:p>
          <w:p w14:paraId="57E7D12C" w14:textId="77777777" w:rsidR="00A3657F" w:rsidRPr="00D57168" w:rsidRDefault="00A3657F" w:rsidP="00864A3E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3506D35" w14:textId="4931BB44" w:rsidR="00A3657F" w:rsidRPr="00D57168" w:rsidRDefault="00772262" w:rsidP="00864A3E">
            <w:pPr>
              <w:spacing w:after="4"/>
              <w:ind w:right="187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 odniesieniu do warunku dotyczącego</w:t>
            </w:r>
            <w:r w:rsidR="00560F9D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doświadczenia</w:t>
            </w:r>
            <w:r w:rsidR="0003776C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,</w:t>
            </w:r>
            <w:r w:rsidR="00560F9D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W</w:t>
            </w:r>
            <w:r w:rsidR="00A3657F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ykonawcy wspólnie ubiegający się o udzielenie zamówienia mogą polegać</w:t>
            </w:r>
            <w:r w:rsidR="00560F9D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na zdolnościach tych z W</w:t>
            </w:r>
            <w:r w:rsidR="00A3657F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ykonawców, którzy wykonają usługi, do realizacji których te zdolności są wymagane. Warunek zostanie spełnio</w:t>
            </w:r>
            <w:r w:rsidR="00560F9D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ny, jeżeli co najmniej jeden z W</w:t>
            </w:r>
            <w:r w:rsidR="00A3657F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ykonawców wspólnie ubiegających się o udzielenie zamówienia </w:t>
            </w:r>
            <w:r w:rsidR="00A3657F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</w:rPr>
              <w:t>wykaże się wymaganym doświadczeniem</w:t>
            </w:r>
            <w:r w:rsidR="00DE12E8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DE12E8" w:rsidRPr="00D57168">
              <w:rPr>
                <w:rFonts w:ascii="Calibri" w:hAnsi="Calibri" w:cs="Calibri"/>
                <w:b/>
                <w:bCs/>
                <w:i/>
                <w:color w:val="000000" w:themeColor="text1"/>
                <w:sz w:val="24"/>
                <w:szCs w:val="24"/>
                <w:u w:val="single"/>
              </w:rPr>
              <w:t>w całości</w:t>
            </w:r>
            <w:r w:rsidR="00A3657F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.</w:t>
            </w:r>
          </w:p>
          <w:p w14:paraId="6F7A7D7E" w14:textId="77777777" w:rsidR="00A3657F" w:rsidRPr="00D57168" w:rsidRDefault="00A3657F" w:rsidP="00864A3E">
            <w:pPr>
              <w:spacing w:after="4"/>
              <w:ind w:right="187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  <w:p w14:paraId="4E63C2C2" w14:textId="4A407C8E" w:rsidR="00A3657F" w:rsidRPr="00D57168" w:rsidRDefault="0083613B" w:rsidP="00864A3E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Wykonawca może w celu potwierdzenia spełniania warunku udziału w postępowaniu, w stosownych sytuacjach oraz w odniesieniu do konkretnego zamówienia, lub jego części, polegać na zdolnościach zawodowych podmiotów udostępniających zasoby, niezależnie od charakteru prawnego łączących go z nimi stosunków prawnych.</w:t>
            </w:r>
            <w:r w:rsidR="00772262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W odniesieniu do warunku dotyczącego doświadczenia Wykonawca może polegać na zdolnościach podmiotów udostępniających zasoby, jeśli podmioty te wykonają usługi, do realizacji których te zdolności są wymagane.</w:t>
            </w:r>
            <w:r w:rsidR="00DE12E8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Warunek zostanie spełniony, </w:t>
            </w:r>
            <w:r w:rsidR="00DE12E8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  <w:u w:val="single"/>
              </w:rPr>
              <w:t>jeżeli</w:t>
            </w:r>
            <w:r w:rsidR="00DE12E8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 podmiot udostępniający zasoby wykaże się wymaganym doświadczeniem w całości.</w:t>
            </w:r>
          </w:p>
          <w:p w14:paraId="65FED477" w14:textId="6BE86B28" w:rsidR="00AE2F34" w:rsidRPr="00D57168" w:rsidRDefault="00AE2F34" w:rsidP="006B1391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6C61EAAD" w14:textId="77777777" w:rsidR="00DB5DB7" w:rsidRPr="00D57168" w:rsidRDefault="00DB5DB7" w:rsidP="006B1119">
      <w:pPr>
        <w:spacing w:after="4" w:line="240" w:lineRule="auto"/>
        <w:ind w:right="187"/>
        <w:jc w:val="both"/>
        <w:rPr>
          <w:rFonts w:ascii="Calibri" w:hAnsi="Calibri" w:cs="Calibri"/>
          <w:color w:val="0070C0"/>
          <w:sz w:val="24"/>
          <w:szCs w:val="24"/>
        </w:rPr>
      </w:pPr>
    </w:p>
    <w:p w14:paraId="0374D787" w14:textId="77777777" w:rsidR="0040008F" w:rsidRPr="00D57168" w:rsidRDefault="002171F4" w:rsidP="00F101DD">
      <w:pPr>
        <w:pStyle w:val="Akapitzlist"/>
        <w:numPr>
          <w:ilvl w:val="0"/>
          <w:numId w:val="3"/>
        </w:numPr>
        <w:ind w:left="709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zdolności technicznej</w:t>
      </w:r>
    </w:p>
    <w:tbl>
      <w:tblPr>
        <w:tblStyle w:val="Tabela-Siatka"/>
        <w:tblW w:w="0" w:type="auto"/>
        <w:tblInd w:w="709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353"/>
      </w:tblGrid>
      <w:tr w:rsidR="00864A3E" w:rsidRPr="00D57168" w14:paraId="1E9B29DC" w14:textId="77777777" w:rsidTr="00F94B41">
        <w:tc>
          <w:tcPr>
            <w:tcW w:w="9062" w:type="dxa"/>
            <w:shd w:val="clear" w:color="auto" w:fill="E2EFD9" w:themeFill="accent6" w:themeFillTint="33"/>
          </w:tcPr>
          <w:p w14:paraId="347D0014" w14:textId="5C2A2543" w:rsidR="00864A3E" w:rsidRPr="00D57168" w:rsidRDefault="00864A3E" w:rsidP="00864A3E">
            <w:pPr>
              <w:ind w:right="-2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Zamawiający wymaga żeby Wykonawca dysponował autokarami posiadającymi aktualny przegląd techniczny i ubezpieczenie OC, AC, NNW, w liczbie niezbędnej do należytego wykonania przedmiotu zamówienia</w:t>
            </w:r>
            <w:r w:rsidR="005809D1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tj.:</w:t>
            </w:r>
          </w:p>
          <w:p w14:paraId="0AAA9FCF" w14:textId="69A21C03" w:rsidR="00450E6E" w:rsidRPr="00D57168" w:rsidRDefault="00450E6E" w:rsidP="00450E6E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- (A1) co najmniej 2 autokary z ilością miejsc od 12 do 20 (ro</w:t>
            </w:r>
            <w:r w:rsidR="00122402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k produkcji nie starszy niż 201</w:t>
            </w:r>
            <w:r w:rsidR="004648D1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6</w:t>
            </w:r>
            <w:r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r.)</w:t>
            </w:r>
            <w:r w:rsidR="006E3D50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4EC17EAC" w14:textId="6855010A" w:rsidR="00450E6E" w:rsidRPr="00D57168" w:rsidRDefault="00450E6E" w:rsidP="00450E6E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- (A2) co najmniej 2 autokary z ilością miejsc od 21 do 30 (ro</w:t>
            </w:r>
            <w:r w:rsidR="00122402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k produkcji nie starszy niż 201</w:t>
            </w:r>
            <w:r w:rsidR="004648D1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6 </w:t>
            </w:r>
            <w:r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r.)</w:t>
            </w:r>
            <w:r w:rsidR="006E3D50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0256858" w14:textId="7FEB84C0" w:rsidR="00450E6E" w:rsidRPr="00D57168" w:rsidRDefault="00450E6E" w:rsidP="00450E6E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</w:pPr>
            <w:r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- (A3) co najmniej 2 autokary z ilością miejsc od 31 do 50 (ro</w:t>
            </w:r>
            <w:r w:rsidR="00122402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k produkcji nie starszy niż 201</w:t>
            </w:r>
            <w:r w:rsidR="004648D1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6</w:t>
            </w:r>
            <w:r w:rsidR="00122402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r.)</w:t>
            </w:r>
            <w:r w:rsidR="006E3D50" w:rsidRPr="00D5716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14:paraId="78AAB513" w14:textId="77777777" w:rsidR="003540E0" w:rsidRPr="00D57168" w:rsidRDefault="003540E0" w:rsidP="00864A3E">
            <w:pPr>
              <w:spacing w:line="235" w:lineRule="auto"/>
              <w:ind w:right="-2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1C2BD6BF" w14:textId="6C4FF587" w:rsidR="000F328B" w:rsidRPr="00D57168" w:rsidRDefault="000F328B" w:rsidP="00864A3E">
            <w:pPr>
              <w:spacing w:line="235" w:lineRule="auto"/>
              <w:ind w:right="-2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Zamawiający w celu potwierdzenia spełniania warunku udziału w postępowaniu wymaga złożenia </w:t>
            </w:r>
            <w:r w:rsidR="0079016D"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wykazu zasobów (pojazdów dostępnych Wykonawcy)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 celu wykonania zamówienia wraz z informacją o podstawie do dysponowania tymi zasobami.</w:t>
            </w:r>
          </w:p>
          <w:p w14:paraId="47F19C81" w14:textId="77777777" w:rsidR="003540E0" w:rsidRPr="00D57168" w:rsidRDefault="003540E0" w:rsidP="00864A3E">
            <w:pPr>
              <w:spacing w:after="4"/>
              <w:ind w:right="187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14:paraId="0C038DF2" w14:textId="243C050F" w:rsidR="00864A3E" w:rsidRPr="00D57168" w:rsidRDefault="006462A0" w:rsidP="006462A0">
            <w:pPr>
              <w:spacing w:after="4"/>
              <w:ind w:right="187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Zamawiający nie określa szczególnego sposobu spełniania tego warunk</w:t>
            </w:r>
            <w:r w:rsidR="00560F9D"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u udziału w postępowaniu przez W</w:t>
            </w: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 xml:space="preserve">ykonawców wspólnie ubiegających się o udzielenie zamówienia. </w:t>
            </w:r>
          </w:p>
          <w:p w14:paraId="7F69316F" w14:textId="77777777" w:rsidR="006462A0" w:rsidRPr="00D57168" w:rsidRDefault="006462A0" w:rsidP="006462A0">
            <w:pPr>
              <w:spacing w:after="4"/>
              <w:ind w:right="187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</w:p>
          <w:p w14:paraId="519E1162" w14:textId="77777777" w:rsidR="006462A0" w:rsidRPr="00D57168" w:rsidRDefault="006462A0" w:rsidP="006462A0">
            <w:pPr>
              <w:spacing w:after="4"/>
              <w:ind w:right="187"/>
              <w:jc w:val="both"/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/>
                <w:color w:val="000000" w:themeColor="text1"/>
                <w:sz w:val="24"/>
                <w:szCs w:val="24"/>
              </w:rPr>
              <w:t>Wykonawca może w celu potwierdzenia spełniania warunku udziału w postępowaniu, w stosownych sytuacjach oraz w odniesieniu do konkretnego zamówienia, lub jego części, polegać na zdolnościach technicznych podmiotów udostępniających zasoby, niezależnie od charakteru prawnego łączących go z nimi stosunków prawnych.</w:t>
            </w:r>
          </w:p>
          <w:p w14:paraId="019A7C32" w14:textId="528B29D0" w:rsidR="00AE2F34" w:rsidRPr="00D57168" w:rsidRDefault="00AE2F34" w:rsidP="00AE2F34">
            <w:pPr>
              <w:spacing w:after="4"/>
              <w:ind w:right="187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</w:tbl>
    <w:p w14:paraId="41A1B065" w14:textId="77777777" w:rsidR="00864A3E" w:rsidRPr="00D57168" w:rsidRDefault="00864A3E" w:rsidP="00864A3E">
      <w:pPr>
        <w:pStyle w:val="Akapitzlist"/>
        <w:ind w:left="709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2F8DF01" w14:textId="2F2AAC88" w:rsidR="00864A3E" w:rsidRPr="00D57168" w:rsidRDefault="00864A3E" w:rsidP="00F101DD">
      <w:pPr>
        <w:pStyle w:val="Akapitzlist"/>
        <w:numPr>
          <w:ilvl w:val="0"/>
          <w:numId w:val="2"/>
        </w:numPr>
        <w:spacing w:after="5" w:line="235" w:lineRule="auto"/>
        <w:ind w:right="189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Ocena spełniania warunków udziału w postępowaniu dokonywana </w:t>
      </w:r>
      <w:r w:rsidR="009D0853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będzie 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na podstawie </w:t>
      </w:r>
      <w:r w:rsidR="009D0853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złożonych 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>oświadczeń i dokumentów</w:t>
      </w:r>
      <w:r w:rsidR="00B32A42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D0853" w:rsidRPr="00D57168">
        <w:rPr>
          <w:rFonts w:ascii="Calibri" w:hAnsi="Calibri" w:cs="Calibri"/>
          <w:color w:val="000000" w:themeColor="text1"/>
          <w:sz w:val="24"/>
          <w:szCs w:val="24"/>
        </w:rPr>
        <w:t>(o</w:t>
      </w:r>
      <w:r w:rsidR="00B32A42" w:rsidRPr="00D57168">
        <w:rPr>
          <w:rFonts w:ascii="Calibri" w:hAnsi="Calibri" w:cs="Calibri"/>
          <w:color w:val="000000" w:themeColor="text1"/>
          <w:sz w:val="24"/>
          <w:szCs w:val="24"/>
        </w:rPr>
        <w:t>cena dokonana będzie metodą</w:t>
      </w:r>
      <w:r w:rsidR="00A857BC" w:rsidRPr="00D57168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B32A42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spełnia </w:t>
      </w:r>
      <w:r w:rsidR="00D124F5" w:rsidRPr="00D57168">
        <w:rPr>
          <w:rFonts w:ascii="Calibri" w:hAnsi="Calibri" w:cs="Calibri"/>
          <w:color w:val="000000" w:themeColor="text1"/>
          <w:sz w:val="24"/>
          <w:szCs w:val="24"/>
        </w:rPr>
        <w:t>/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nie sp</w:t>
      </w:r>
      <w:r w:rsidR="00B32A42" w:rsidRPr="00D57168">
        <w:rPr>
          <w:rFonts w:ascii="Calibri" w:hAnsi="Calibri" w:cs="Calibri"/>
          <w:color w:val="000000" w:themeColor="text1"/>
          <w:sz w:val="24"/>
          <w:szCs w:val="24"/>
        </w:rPr>
        <w:t>ełnia</w:t>
      </w:r>
      <w:r w:rsidR="009D0853" w:rsidRPr="00D57168">
        <w:rPr>
          <w:rFonts w:ascii="Calibri" w:hAnsi="Calibri" w:cs="Calibri"/>
          <w:color w:val="000000" w:themeColor="text1"/>
          <w:sz w:val="24"/>
          <w:szCs w:val="24"/>
        </w:rPr>
        <w:t>)</w:t>
      </w:r>
      <w:r w:rsidR="00B32A42" w:rsidRPr="00D57168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42BA7253" w14:textId="77777777" w:rsidR="0040008F" w:rsidRPr="00D57168" w:rsidRDefault="0040008F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C0C29B" w14:textId="1DF92E31" w:rsidR="00E360DF" w:rsidRPr="00D57168" w:rsidRDefault="00172FA8" w:rsidP="0040008F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11. </w:t>
      </w:r>
      <w:r w:rsidR="00E360DF" w:rsidRPr="00D57168">
        <w:rPr>
          <w:rFonts w:ascii="Calibri" w:hAnsi="Calibri" w:cs="Calibri"/>
          <w:b/>
          <w:sz w:val="24"/>
          <w:szCs w:val="24"/>
        </w:rPr>
        <w:t>POLEGANIE NA ZASOBACH PODMIOTU UDOSTĘPNIAJĄCEGO ZASOBY</w:t>
      </w:r>
    </w:p>
    <w:p w14:paraId="4EF66FBA" w14:textId="77777777" w:rsidR="0040008F" w:rsidRPr="00D57168" w:rsidRDefault="0040008F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290DFB" w14:textId="40F4CADC" w:rsidR="006F3B02" w:rsidRPr="00D57168" w:rsidRDefault="006F3B02" w:rsidP="00F101DD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Wykonawca może w celu potwierdzenia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</w:t>
      </w:r>
      <w:r w:rsidR="00EA3BF4" w:rsidRPr="00D57168">
        <w:rPr>
          <w:rFonts w:ascii="Calibri" w:hAnsi="Calibri" w:cs="Calibri"/>
          <w:sz w:val="24"/>
          <w:szCs w:val="24"/>
        </w:rPr>
        <w:t xml:space="preserve"> </w:t>
      </w:r>
      <w:r w:rsidR="00250897">
        <w:rPr>
          <w:rFonts w:ascii="Calibri" w:hAnsi="Calibri" w:cs="Calibri"/>
          <w:sz w:val="24"/>
          <w:szCs w:val="24"/>
        </w:rPr>
        <w:t>–</w:t>
      </w:r>
      <w:r w:rsidR="00EA3BF4" w:rsidRPr="00D57168">
        <w:rPr>
          <w:rFonts w:ascii="Calibri" w:hAnsi="Calibri" w:cs="Calibri"/>
          <w:sz w:val="24"/>
          <w:szCs w:val="24"/>
        </w:rPr>
        <w:t xml:space="preserve"> na zasadach szczegółowo określonych w </w:t>
      </w:r>
      <w:r w:rsidR="005D7814" w:rsidRPr="00D57168">
        <w:rPr>
          <w:rFonts w:ascii="Calibri" w:hAnsi="Calibri" w:cs="Calibri"/>
          <w:sz w:val="24"/>
          <w:szCs w:val="24"/>
        </w:rPr>
        <w:t xml:space="preserve">dyspozycji </w:t>
      </w:r>
      <w:r w:rsidR="00EA3BF4" w:rsidRPr="00D57168">
        <w:rPr>
          <w:rFonts w:ascii="Calibri" w:hAnsi="Calibri" w:cs="Calibri"/>
          <w:sz w:val="24"/>
          <w:szCs w:val="24"/>
        </w:rPr>
        <w:t>art. 118-123 ustawy Pzp</w:t>
      </w:r>
      <w:r w:rsidRPr="00D57168">
        <w:rPr>
          <w:rFonts w:ascii="Calibri" w:hAnsi="Calibri" w:cs="Calibri"/>
          <w:sz w:val="24"/>
          <w:szCs w:val="24"/>
        </w:rPr>
        <w:t>.</w:t>
      </w:r>
    </w:p>
    <w:p w14:paraId="06703CDE" w14:textId="77777777" w:rsidR="006F3B02" w:rsidRPr="00D57168" w:rsidRDefault="006F3B02" w:rsidP="00F101DD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F3C11C7" w14:textId="37CD6A24" w:rsidR="00E66EF8" w:rsidRPr="00D57168" w:rsidRDefault="00AC7B50" w:rsidP="00F101DD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Wykonawca, w przypadku polegania na zdolnościach lub sytuacji podmiotów udostępniających zasoby, przedstawia, wraz z oświadczeniem, o którym mowa w art. 125 ust. 1 ustawy Pzp, </w:t>
      </w:r>
      <w:r w:rsidRPr="00D57168">
        <w:rPr>
          <w:rFonts w:ascii="Calibri" w:hAnsi="Calibri" w:cs="Calibri"/>
          <w:sz w:val="24"/>
          <w:szCs w:val="24"/>
          <w:u w:val="single"/>
        </w:rPr>
        <w:t>także oświadczenie podmiotu udostępniającego zasoby</w:t>
      </w:r>
      <w:r w:rsidRPr="00D57168">
        <w:rPr>
          <w:rFonts w:ascii="Calibri" w:hAnsi="Calibri" w:cs="Calibri"/>
          <w:sz w:val="24"/>
          <w:szCs w:val="24"/>
        </w:rPr>
        <w:t>, potwierdzające brak podstaw wykluczenia tego podmiotu oraz odpowiednio spełnianie warunków udziału w postępowaniu</w:t>
      </w:r>
      <w:r w:rsidR="00560F9D" w:rsidRPr="00D57168">
        <w:rPr>
          <w:rFonts w:ascii="Calibri" w:hAnsi="Calibri" w:cs="Calibri"/>
          <w:sz w:val="24"/>
          <w:szCs w:val="24"/>
        </w:rPr>
        <w:t>, w zakresie, w jakim W</w:t>
      </w:r>
      <w:r w:rsidRPr="00D57168">
        <w:rPr>
          <w:rFonts w:ascii="Calibri" w:hAnsi="Calibri" w:cs="Calibri"/>
          <w:sz w:val="24"/>
          <w:szCs w:val="24"/>
        </w:rPr>
        <w:t>ykonawca powołuje się na jego zasoby</w:t>
      </w:r>
      <w:r w:rsidR="00173E51" w:rsidRPr="00D57168">
        <w:rPr>
          <w:rFonts w:ascii="Calibri" w:hAnsi="Calibri" w:cs="Calibri"/>
          <w:sz w:val="24"/>
          <w:szCs w:val="24"/>
        </w:rPr>
        <w:t xml:space="preserve"> (</w:t>
      </w:r>
      <w:r w:rsidR="00E66EF8" w:rsidRPr="00D57168">
        <w:rPr>
          <w:rFonts w:ascii="Calibri" w:hAnsi="Calibri" w:cs="Calibri"/>
          <w:sz w:val="24"/>
          <w:szCs w:val="24"/>
          <w:u w:val="single"/>
        </w:rPr>
        <w:t xml:space="preserve">Załącznik </w:t>
      </w:r>
      <w:r w:rsidR="00E66EF8" w:rsidRPr="00D57168">
        <w:rPr>
          <w:rFonts w:ascii="Calibri" w:hAnsi="Calibri" w:cs="Calibri"/>
          <w:sz w:val="24"/>
          <w:szCs w:val="24"/>
          <w:u w:val="single"/>
        </w:rPr>
        <w:lastRenderedPageBreak/>
        <w:t>nr 9 do SWZ</w:t>
      </w:r>
      <w:r w:rsidR="00E66EF8" w:rsidRPr="00D57168">
        <w:rPr>
          <w:rFonts w:ascii="Calibri" w:hAnsi="Calibri" w:cs="Calibri"/>
          <w:sz w:val="24"/>
          <w:szCs w:val="24"/>
        </w:rPr>
        <w:t xml:space="preserve"> </w:t>
      </w:r>
      <w:r w:rsidR="00250897">
        <w:rPr>
          <w:rFonts w:ascii="Calibri" w:hAnsi="Calibri" w:cs="Calibri"/>
          <w:sz w:val="24"/>
          <w:szCs w:val="24"/>
        </w:rPr>
        <w:t>–</w:t>
      </w:r>
      <w:r w:rsidR="00E66EF8" w:rsidRPr="00D57168">
        <w:rPr>
          <w:rFonts w:ascii="Calibri" w:hAnsi="Calibri" w:cs="Calibri"/>
          <w:sz w:val="24"/>
          <w:szCs w:val="24"/>
        </w:rPr>
        <w:t xml:space="preserve"> Oświadczenie podmiotu udostępniającego zasoby zgodnie z art. 125 ust. 5 Pzp</w:t>
      </w:r>
      <w:r w:rsidR="00173E51" w:rsidRPr="00D57168">
        <w:rPr>
          <w:rFonts w:ascii="Calibri" w:hAnsi="Calibri" w:cs="Calibri"/>
          <w:sz w:val="24"/>
          <w:szCs w:val="24"/>
        </w:rPr>
        <w:t>)</w:t>
      </w:r>
      <w:r w:rsidRPr="00D57168">
        <w:rPr>
          <w:rFonts w:ascii="Calibri" w:hAnsi="Calibri" w:cs="Calibri"/>
          <w:sz w:val="24"/>
          <w:szCs w:val="24"/>
        </w:rPr>
        <w:t>.</w:t>
      </w:r>
      <w:r w:rsidR="00EF1868" w:rsidRPr="00D57168">
        <w:rPr>
          <w:rFonts w:ascii="Calibri" w:hAnsi="Calibri" w:cs="Calibri"/>
          <w:sz w:val="24"/>
          <w:szCs w:val="24"/>
        </w:rPr>
        <w:t xml:space="preserve"> </w:t>
      </w:r>
    </w:p>
    <w:p w14:paraId="23A937A5" w14:textId="77777777" w:rsidR="00E66EF8" w:rsidRPr="00D57168" w:rsidRDefault="00E66EF8" w:rsidP="00E66EF8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B768262" w14:textId="46F44288" w:rsidR="006F3B02" w:rsidRPr="00D57168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12. </w:t>
      </w:r>
      <w:r w:rsidR="006F3B02" w:rsidRPr="00D57168">
        <w:rPr>
          <w:rFonts w:ascii="Calibri" w:hAnsi="Calibri" w:cs="Calibri"/>
          <w:b/>
          <w:sz w:val="24"/>
          <w:szCs w:val="24"/>
        </w:rPr>
        <w:t>PODWYKONAWSTWO</w:t>
      </w:r>
    </w:p>
    <w:p w14:paraId="7C74BC18" w14:textId="77777777" w:rsidR="006F3B02" w:rsidRPr="00D57168" w:rsidRDefault="006F3B02" w:rsidP="000B390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8C5D2A" w14:textId="77777777" w:rsidR="001625E9" w:rsidRPr="00D57168" w:rsidRDefault="001625E9" w:rsidP="001625E9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4" w:name="_Hlk100569409"/>
      <w:r w:rsidRPr="00D57168">
        <w:rPr>
          <w:rFonts w:ascii="Calibri" w:hAnsi="Calibri" w:cs="Calibri"/>
          <w:sz w:val="24"/>
          <w:szCs w:val="24"/>
        </w:rPr>
        <w:t xml:space="preserve">Wykonawca może powierzyć wykonanie części zamówienia Podwykonawcy (Podwykonawcom). </w:t>
      </w:r>
    </w:p>
    <w:p w14:paraId="19DF010E" w14:textId="77777777" w:rsidR="001625E9" w:rsidRPr="00D57168" w:rsidRDefault="001625E9" w:rsidP="001625E9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Zamawiający nie zastrzega obowiązku osobistego wykonania przez Wykonawcę kluczowych części zamówienia.</w:t>
      </w:r>
    </w:p>
    <w:p w14:paraId="1B384609" w14:textId="77777777" w:rsidR="001625E9" w:rsidRPr="00D57168" w:rsidRDefault="001625E9" w:rsidP="001625E9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Zamawiający wymaga aby w przypadku powierzenia usług wchodzących w zakres przedmiotu zamówienia Podwykonawcom, Wykonawca wskazał w ofercie części zamówienia, których wykonanie zamierza powierzyć Podwykonawcom oraz podał (o ile są mu znane na tym etapie) nazwy (firmy) tych Podwykonawców.</w:t>
      </w:r>
    </w:p>
    <w:p w14:paraId="2E91AD64" w14:textId="77777777" w:rsidR="001625E9" w:rsidRPr="00D57168" w:rsidRDefault="001625E9" w:rsidP="001625E9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Wykonawca zleca na własny koszt i ryzyko realizację usług wchodzących w zakres przedmiotu zamówienia Podwykonawcom pod warunkiem, że posiadają oni odpowiednie kwalifikacje zawodowe.</w:t>
      </w:r>
    </w:p>
    <w:p w14:paraId="00B15202" w14:textId="656AC54E" w:rsidR="001625E9" w:rsidRPr="00D57168" w:rsidRDefault="001625E9" w:rsidP="001625E9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trike/>
          <w:color w:val="FF0000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Wykonawca ma obowiązek przedstawić Zamawiającemu w formie pisemnej lub elektronicznej dane Podwykonawców, którzy będą brać udział w realizacji danej usługi nie później niż w terminie trzech dni przed rozpoczęciem realizacji danej usługi</w:t>
      </w:r>
    </w:p>
    <w:p w14:paraId="2DA3B500" w14:textId="77777777" w:rsidR="001625E9" w:rsidRPr="00D57168" w:rsidRDefault="001625E9" w:rsidP="001625E9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Wykonywanie usług wchodzących w zakres przedmiotu zamówienia w ramach podwykonawstwa nie zwalnia Wykonawcy z odpowiedzialności za nienależyte wykonywanie obowiązków wynikających z zawartej umowy. Wykonawca odpowiada za działania i zaniechania Podwykonawców jak za własne działania i zaniechania.</w:t>
      </w:r>
    </w:p>
    <w:p w14:paraId="7C638329" w14:textId="77777777" w:rsidR="001625E9" w:rsidRPr="00D57168" w:rsidRDefault="001625E9" w:rsidP="001625E9">
      <w:pPr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Zamawiający zastrzega sobie prawo do żądania na etapie realizacji umowy przekazania kopii umowy z Podwykonawcą dotyczącej powierzonej mu części zamówienia.</w:t>
      </w:r>
      <w:bookmarkEnd w:id="4"/>
    </w:p>
    <w:p w14:paraId="10ABB026" w14:textId="77777777" w:rsidR="001625E9" w:rsidRPr="00D57168" w:rsidRDefault="001625E9" w:rsidP="001625E9">
      <w:pPr>
        <w:rPr>
          <w:rFonts w:ascii="Calibri" w:hAnsi="Calibri" w:cs="Calibri"/>
          <w:color w:val="2E74B5"/>
          <w:sz w:val="24"/>
          <w:szCs w:val="24"/>
        </w:rPr>
      </w:pPr>
    </w:p>
    <w:p w14:paraId="2591616C" w14:textId="77777777" w:rsidR="001625E9" w:rsidRPr="00D57168" w:rsidRDefault="001625E9" w:rsidP="001625E9">
      <w:pPr>
        <w:rPr>
          <w:rFonts w:ascii="Calibri" w:hAnsi="Calibri" w:cs="Calibri"/>
          <w:color w:val="2E74B5"/>
          <w:sz w:val="24"/>
          <w:szCs w:val="24"/>
        </w:rPr>
      </w:pPr>
    </w:p>
    <w:p w14:paraId="3865C497" w14:textId="77777777" w:rsidR="000F5E1F" w:rsidRPr="00D57168" w:rsidRDefault="000F5E1F" w:rsidP="00075106">
      <w:pPr>
        <w:spacing w:after="0" w:line="240" w:lineRule="auto"/>
        <w:ind w:left="453"/>
        <w:rPr>
          <w:rFonts w:ascii="Calibri" w:hAnsi="Calibri" w:cs="Calibri"/>
          <w:color w:val="FF0000"/>
          <w:sz w:val="24"/>
          <w:szCs w:val="24"/>
        </w:rPr>
      </w:pPr>
    </w:p>
    <w:p w14:paraId="3333B43E" w14:textId="77777777" w:rsidR="006F3B02" w:rsidRPr="00D57168" w:rsidRDefault="00172FA8" w:rsidP="006F3B0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13. </w:t>
      </w:r>
      <w:r w:rsidR="006F3B02" w:rsidRPr="00D57168">
        <w:rPr>
          <w:rFonts w:ascii="Calibri" w:hAnsi="Calibri" w:cs="Calibri"/>
          <w:b/>
          <w:sz w:val="24"/>
          <w:szCs w:val="24"/>
        </w:rPr>
        <w:t>WYKONAWCY WSPÓLNIE UBIEGAJĄCY SIĘ O ZAMÓWIENIE</w:t>
      </w:r>
    </w:p>
    <w:p w14:paraId="61966AC4" w14:textId="32514B55" w:rsidR="006F3B02" w:rsidRPr="00D57168" w:rsidRDefault="006F3B02" w:rsidP="005E43E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CBF5F2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Wykonawcy mogą wspólnie ubiegać się o udzielenie przedmiotowego zamówienia.</w:t>
      </w:r>
    </w:p>
    <w:p w14:paraId="6CA71AB4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Wykonawcy </w:t>
      </w:r>
      <w:r w:rsidRPr="00D57168">
        <w:rPr>
          <w:rFonts w:ascii="Calibri" w:hAnsi="Calibri" w:cs="Calibri"/>
          <w:sz w:val="24"/>
          <w:szCs w:val="24"/>
        </w:rPr>
        <w:t xml:space="preserve">wspólnie ubiegający się o udzielenie zamówienia </w:t>
      </w:r>
      <w:r w:rsidRPr="00D57168">
        <w:rPr>
          <w:rFonts w:ascii="Calibri" w:hAnsi="Calibri" w:cs="Calibri"/>
          <w:color w:val="000000"/>
          <w:sz w:val="24"/>
          <w:szCs w:val="24"/>
        </w:rPr>
        <w:t xml:space="preserve">ustanawiają Pełnomocnika do reprezentowania ich w postępowaniu o  udzielenie zamówienia albo do reprezentowania ich w postępowaniu i  zawarcia umowy w sprawie zamówienia publicznego. </w:t>
      </w:r>
    </w:p>
    <w:p w14:paraId="61B86AC4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Wypełniając dokumenty, w których jest mowa o „Wykonawcy”, należy wpisać dane wszystkich Wykonawców wspólnie ubiegających się o zamówienie.</w:t>
      </w:r>
    </w:p>
    <w:p w14:paraId="7AE4D94F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W ofercie powinien być podany adres do korespondencji oraz dane kontaktowe do Pełnomocnika Wykonawców wspólnie ubiegających się o udzielenie zamówienia. Wszelka korespondencja prowadzona będzie wyłącznie z podmiotem występującym jako Pełnomocnik.</w:t>
      </w:r>
    </w:p>
    <w:p w14:paraId="3871B26C" w14:textId="77777777" w:rsidR="00B5655A" w:rsidRPr="00D57168" w:rsidRDefault="00B5655A" w:rsidP="008D189C">
      <w:pPr>
        <w:pStyle w:val="Akapitzlist"/>
        <w:numPr>
          <w:ilvl w:val="1"/>
          <w:numId w:val="21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lastRenderedPageBreak/>
        <w:t>Jeżeli została wybrana oferta Wykonawców wspólnie ubiegających się o udzielenie zamówienia, Zamawiający zażąda przed zawarciem umowy w sprawie zamówienia publicznego kopii umowy regulującej współpracę tych Wykonawców (zaleca się załączenie tej umowy do oferty).</w:t>
      </w:r>
    </w:p>
    <w:p w14:paraId="7CD6A37C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Formularz oferty składa Pełnomocnik Wykonawców w  imieniu wszystkich Wykonawców wspólnie ubiegających się o udzielenie zamówienia.</w:t>
      </w:r>
    </w:p>
    <w:p w14:paraId="514ACC79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Oświadczenie, o którym mowa w art. 125 ust. 1 ustawy Pzp składa każdy z Wykonawców </w:t>
      </w:r>
      <w:r w:rsidRPr="00D57168">
        <w:rPr>
          <w:rFonts w:ascii="Calibri" w:hAnsi="Calibri" w:cs="Calibri"/>
          <w:sz w:val="24"/>
          <w:szCs w:val="24"/>
        </w:rPr>
        <w:t>wspólnie ubiegających się o udzielenie zamówienia.</w:t>
      </w:r>
    </w:p>
    <w:p w14:paraId="3D9324AF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Oświadczenia i dokumenty potwierdzające brak podstaw do wykluczenia z postępowania składa każdy z Wykonawców wspólnie ubiegających się o udzielenie zamówienia.</w:t>
      </w:r>
    </w:p>
    <w:p w14:paraId="50F32889" w14:textId="77777777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Oświadczenia i dokumenty potwierdzające spełnianie warunków udziału w postępowaniu składa każdy z Wykonawców </w:t>
      </w:r>
      <w:r w:rsidRPr="00D57168">
        <w:rPr>
          <w:rFonts w:ascii="Calibri" w:hAnsi="Calibri" w:cs="Calibri"/>
          <w:sz w:val="24"/>
          <w:szCs w:val="24"/>
        </w:rPr>
        <w:t>wspólnie ubiegających się o udzielenie zamówienia,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w zakresie, w jakim każdy z Wykonawców wykazuje spełnianie warunków.</w:t>
      </w:r>
    </w:p>
    <w:p w14:paraId="1B66FD3E" w14:textId="32C871F8" w:rsidR="00B5655A" w:rsidRPr="00D57168" w:rsidRDefault="00B5655A" w:rsidP="008D189C">
      <w:pPr>
        <w:pStyle w:val="Akapitzlist"/>
        <w:numPr>
          <w:ilvl w:val="1"/>
          <w:numId w:val="21"/>
        </w:numPr>
        <w:ind w:left="374"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W przypadkach, o których mowa w art. 117 ust. 2 i 3 ustawy Pzp Wykonawcy wspólnie ubiegający się o udzielenie zamówienia </w:t>
      </w:r>
      <w:r w:rsidRPr="00D57168">
        <w:rPr>
          <w:rFonts w:ascii="Calibri" w:hAnsi="Calibri" w:cs="Calibri"/>
          <w:b/>
          <w:bCs/>
          <w:color w:val="000000" w:themeColor="text1"/>
          <w:sz w:val="24"/>
          <w:szCs w:val="24"/>
        </w:rPr>
        <w:t>dołączają do oferty oświadczenie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, o którym mowa w </w:t>
      </w:r>
      <w:r w:rsidRPr="00D57168">
        <w:rPr>
          <w:rFonts w:ascii="Calibri" w:hAnsi="Calibri" w:cs="Calibri"/>
          <w:b/>
          <w:bCs/>
          <w:color w:val="000000" w:themeColor="text1"/>
          <w:sz w:val="24"/>
          <w:szCs w:val="24"/>
        </w:rPr>
        <w:t>art. 117 ust. 4 ustawy Pzp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>, z którego wynikać będzie, które usługi wykonają poszczególni Wykonawcy (</w:t>
      </w:r>
      <w:r w:rsidRPr="00D57168">
        <w:rPr>
          <w:rFonts w:ascii="Calibri" w:hAnsi="Calibri" w:cs="Calibri"/>
          <w:bCs/>
          <w:sz w:val="24"/>
          <w:szCs w:val="24"/>
        </w:rPr>
        <w:t xml:space="preserve">wzór oświadczenia stanowi Załącznik nr 10 do SWZ </w:t>
      </w:r>
      <w:r w:rsidR="00250897">
        <w:rPr>
          <w:rFonts w:ascii="Calibri" w:hAnsi="Calibri" w:cs="Calibri"/>
          <w:bCs/>
          <w:sz w:val="24"/>
          <w:szCs w:val="24"/>
        </w:rPr>
        <w:t>–</w:t>
      </w:r>
      <w:r w:rsidRPr="00D57168">
        <w:rPr>
          <w:rFonts w:ascii="Calibri" w:hAnsi="Calibri" w:cs="Calibri"/>
          <w:bCs/>
          <w:sz w:val="24"/>
          <w:szCs w:val="24"/>
        </w:rPr>
        <w:t xml:space="preserve"> Oświadczenie składane na podstawie art. 117 ust. 4 Pzp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>).</w:t>
      </w:r>
    </w:p>
    <w:p w14:paraId="479163BE" w14:textId="77777777" w:rsidR="00847872" w:rsidRPr="00D57168" w:rsidRDefault="00847872" w:rsidP="00B5655A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FAC4538" w14:textId="09537CF7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14. </w:t>
      </w:r>
      <w:r w:rsidR="001826BC" w:rsidRPr="00D57168">
        <w:rPr>
          <w:rFonts w:ascii="Calibri" w:hAnsi="Calibri" w:cs="Calibri"/>
          <w:b/>
          <w:sz w:val="24"/>
          <w:szCs w:val="24"/>
        </w:rPr>
        <w:t>SPOSÓB ORAZ TERMIN SKŁADANIA OFERT, TERMIN OTWARCIA OFERT</w:t>
      </w:r>
    </w:p>
    <w:p w14:paraId="15A0B093" w14:textId="32386B26" w:rsidR="001826BC" w:rsidRPr="00D57168" w:rsidRDefault="001826BC" w:rsidP="00F8068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45992C2" w14:textId="693AA596" w:rsidR="001826BC" w:rsidRPr="00D57168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Ofertę wraz z wymaganymi dokumentami należy umieścić na </w:t>
      </w:r>
      <w:hyperlink r:id="rId17">
        <w:r w:rsidRPr="00D57168">
          <w:rPr>
            <w:rFonts w:ascii="Calibri" w:hAnsi="Calibri" w:cs="Calibri"/>
            <w:color w:val="000000"/>
            <w:sz w:val="24"/>
            <w:szCs w:val="24"/>
          </w:rPr>
          <w:t>platformazakupowa.pl</w:t>
        </w:r>
      </w:hyperlink>
      <w:r w:rsidRPr="00D57168">
        <w:rPr>
          <w:rFonts w:ascii="Calibri" w:hAnsi="Calibri" w:cs="Calibri"/>
          <w:color w:val="000000"/>
          <w:sz w:val="24"/>
          <w:szCs w:val="24"/>
        </w:rPr>
        <w:t xml:space="preserve"> pod adresem:  </w:t>
      </w:r>
      <w:hyperlink r:id="rId18">
        <w:r w:rsidRPr="00D57168">
          <w:rPr>
            <w:rFonts w:ascii="Calibri" w:hAnsi="Calibri" w:cs="Calibri"/>
            <w:color w:val="000000"/>
            <w:sz w:val="24"/>
            <w:szCs w:val="24"/>
          </w:rPr>
          <w:t>https://platformazakupowa.pl/pn/up_poznan</w:t>
        </w:r>
      </w:hyperlink>
      <w:r w:rsidRPr="00D5716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57168">
        <w:rPr>
          <w:rFonts w:ascii="Calibri" w:hAnsi="Calibri" w:cs="Calibri"/>
          <w:b/>
          <w:bCs/>
          <w:color w:val="000000"/>
          <w:sz w:val="24"/>
          <w:szCs w:val="24"/>
        </w:rPr>
        <w:t xml:space="preserve">do dnia </w:t>
      </w:r>
      <w:r w:rsidR="00AC024A">
        <w:rPr>
          <w:rFonts w:ascii="Calibri" w:hAnsi="Calibri" w:cs="Calibri"/>
          <w:b/>
          <w:bCs/>
          <w:color w:val="000000"/>
          <w:sz w:val="24"/>
          <w:szCs w:val="24"/>
        </w:rPr>
        <w:t>11 kwietnia</w:t>
      </w:r>
      <w:r w:rsidR="00500037" w:rsidRPr="00D57168">
        <w:rPr>
          <w:rFonts w:ascii="Calibri" w:hAnsi="Calibri" w:cs="Calibri"/>
          <w:b/>
          <w:bCs/>
          <w:color w:val="000000"/>
          <w:sz w:val="24"/>
          <w:szCs w:val="24"/>
        </w:rPr>
        <w:t xml:space="preserve"> 2025</w:t>
      </w:r>
      <w:r w:rsidRPr="00D57168">
        <w:rPr>
          <w:rFonts w:ascii="Calibri" w:hAnsi="Calibri" w:cs="Calibri"/>
          <w:b/>
          <w:bCs/>
          <w:color w:val="000000"/>
          <w:sz w:val="24"/>
          <w:szCs w:val="24"/>
        </w:rPr>
        <w:t xml:space="preserve"> r. do godz. 08:00</w:t>
      </w:r>
      <w:r w:rsidRPr="00D57168">
        <w:rPr>
          <w:rFonts w:ascii="Calibri" w:hAnsi="Calibri" w:cs="Calibri"/>
          <w:color w:val="000000"/>
          <w:sz w:val="24"/>
          <w:szCs w:val="24"/>
        </w:rPr>
        <w:t>.</w:t>
      </w:r>
    </w:p>
    <w:p w14:paraId="0C3FAA2D" w14:textId="48092616" w:rsidR="001826BC" w:rsidRPr="00D57168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Do oferty należy dołączyć wszystkie dokumenty wymagane w </w:t>
      </w:r>
      <w:r w:rsidRPr="00D57168">
        <w:rPr>
          <w:rFonts w:ascii="Calibri" w:hAnsi="Calibri" w:cs="Calibri"/>
          <w:b/>
          <w:sz w:val="24"/>
          <w:szCs w:val="24"/>
        </w:rPr>
        <w:t xml:space="preserve">Rozdziale </w:t>
      </w:r>
      <w:r w:rsidR="00D3099F" w:rsidRPr="00D57168">
        <w:rPr>
          <w:rFonts w:ascii="Calibri" w:hAnsi="Calibri" w:cs="Calibri"/>
          <w:b/>
          <w:sz w:val="24"/>
          <w:szCs w:val="24"/>
        </w:rPr>
        <w:t>18</w:t>
      </w:r>
      <w:r w:rsidRPr="00D57168">
        <w:rPr>
          <w:rFonts w:ascii="Calibri" w:hAnsi="Calibri" w:cs="Calibri"/>
          <w:b/>
          <w:sz w:val="24"/>
          <w:szCs w:val="24"/>
        </w:rPr>
        <w:t xml:space="preserve"> </w:t>
      </w:r>
      <w:r w:rsidRPr="00D57168">
        <w:rPr>
          <w:rFonts w:ascii="Calibri" w:hAnsi="Calibri" w:cs="Calibri"/>
          <w:b/>
          <w:color w:val="000000"/>
          <w:sz w:val="24"/>
          <w:szCs w:val="24"/>
        </w:rPr>
        <w:t>SWZ</w:t>
      </w:r>
      <w:r w:rsidRPr="00D57168">
        <w:rPr>
          <w:rFonts w:ascii="Calibri" w:eastAsia="Calibri" w:hAnsi="Calibri" w:cs="Calibri"/>
          <w:sz w:val="24"/>
          <w:szCs w:val="24"/>
        </w:rPr>
        <w:t>.</w:t>
      </w:r>
    </w:p>
    <w:p w14:paraId="017049EE" w14:textId="3D034901" w:rsidR="001826BC" w:rsidRPr="00D57168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Po wypełnieniu Formularza składania oferty i dołączeni</w:t>
      </w:r>
      <w:r w:rsidR="00B55C12" w:rsidRPr="00D57168">
        <w:rPr>
          <w:rFonts w:ascii="Calibri" w:eastAsia="Calibri" w:hAnsi="Calibri" w:cs="Calibri"/>
          <w:sz w:val="24"/>
          <w:szCs w:val="24"/>
        </w:rPr>
        <w:t>u</w:t>
      </w:r>
      <w:r w:rsidRPr="00D57168">
        <w:rPr>
          <w:rFonts w:ascii="Calibri" w:eastAsia="Calibri" w:hAnsi="Calibri" w:cs="Calibri"/>
          <w:sz w:val="24"/>
          <w:szCs w:val="24"/>
        </w:rPr>
        <w:t xml:space="preserve"> wszystkich wymaganych załączników należy kliknąć przycisk „Przejdź do podsumowania”.</w:t>
      </w:r>
    </w:p>
    <w:p w14:paraId="4BD0F12C" w14:textId="77777777" w:rsidR="001826BC" w:rsidRPr="00D57168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Oferta składana elektronicznie musi zostać podpisana kwalifikowanym podpisem elektronicznym, podpisem zaufanym lub podpisem osobistym. W procesie składania oferty za pośrednictwem </w:t>
      </w:r>
      <w:hyperlink r:id="rId19">
        <w:r w:rsidRPr="00D57168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platformazakupowa.pl</w:t>
        </w:r>
      </w:hyperlink>
      <w:r w:rsidRPr="00D57168">
        <w:rPr>
          <w:rFonts w:ascii="Calibri" w:eastAsia="Calibri" w:hAnsi="Calibri" w:cs="Calibri"/>
          <w:sz w:val="24"/>
          <w:szCs w:val="24"/>
        </w:rPr>
        <w:t xml:space="preserve"> wykonawca powinien złożyć podpis bezpośrednio na dokumentach przesłanych za pośrednictwem </w:t>
      </w:r>
      <w:hyperlink r:id="rId20">
        <w:r w:rsidRPr="00D57168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platformazakupowa.pl</w:t>
        </w:r>
      </w:hyperlink>
      <w:r w:rsidRPr="00D57168">
        <w:rPr>
          <w:rFonts w:ascii="Calibri" w:eastAsia="Calibri" w:hAnsi="Calibri" w:cs="Calibri"/>
          <w:sz w:val="24"/>
          <w:szCs w:val="24"/>
        </w:rPr>
        <w:t>. Zalecamy stosowanie podpisu na każdym załączonym pliku osobno, w szczególności wskazanych w art. 63 ust. 1 oraz ust. 2 ustawy Pzp, gdzie zaznaczono, iż oferty oraz oświadczenie, o którym mowa w art. 125 ust. 1 Pzp sporządza się, pod rygorem nieważności, w postaci lub formie elektronicznej i opatruje się (odpowiednio w odniesieniu do wartości zamówienia) kwalifikowanym podpisem elektronicznym, podpisem zaufanym lub podpisem osobistym.</w:t>
      </w:r>
    </w:p>
    <w:p w14:paraId="29C10A4A" w14:textId="0F28FA34" w:rsidR="001826BC" w:rsidRPr="00D57168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Za datę złożenia oferty przyjmuje się datę jej przekazania w systemie (platformie) </w:t>
      </w:r>
      <w:r w:rsidR="00250897">
        <w:rPr>
          <w:rFonts w:ascii="Calibri" w:eastAsia="Calibri" w:hAnsi="Calibri" w:cs="Calibri"/>
          <w:sz w:val="24"/>
          <w:szCs w:val="24"/>
        </w:rPr>
        <w:t>–</w:t>
      </w:r>
      <w:r w:rsidRPr="00D57168">
        <w:rPr>
          <w:rFonts w:ascii="Calibri" w:eastAsia="Calibri" w:hAnsi="Calibri" w:cs="Calibri"/>
          <w:sz w:val="24"/>
          <w:szCs w:val="24"/>
        </w:rPr>
        <w:t xml:space="preserve"> w drugim kroku składania oferty poprzez kliknięcie przycisku „Złóż ofertę” i wyświetlenie się komunikatu, że oferta została zaszyfrowana i złożona.</w:t>
      </w:r>
    </w:p>
    <w:p w14:paraId="6DB48E00" w14:textId="77777777" w:rsidR="001826BC" w:rsidRPr="00D57168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lastRenderedPageBreak/>
        <w:t xml:space="preserve">Szczegółowa instrukcja dla Wykonawców dotycząca złożenia lub wycofania oferty znajduje się na stronie internetowej pod adresem:  </w:t>
      </w:r>
      <w:hyperlink r:id="rId21">
        <w:r w:rsidRPr="00D57168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14:paraId="42B87D07" w14:textId="2C35703F" w:rsidR="001826BC" w:rsidRPr="00D57168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D57168">
        <w:rPr>
          <w:rFonts w:ascii="Calibri" w:eastAsia="Calibri" w:hAnsi="Calibri" w:cs="Calibri"/>
          <w:b/>
          <w:bCs/>
          <w:sz w:val="24"/>
          <w:szCs w:val="24"/>
        </w:rPr>
        <w:t>Otwarcie ofert nastąpi w dniu</w:t>
      </w:r>
      <w:r w:rsidR="00AC024A">
        <w:rPr>
          <w:rFonts w:ascii="Calibri" w:eastAsia="Calibri" w:hAnsi="Calibri" w:cs="Calibri"/>
          <w:b/>
          <w:bCs/>
          <w:sz w:val="24"/>
          <w:szCs w:val="24"/>
        </w:rPr>
        <w:t xml:space="preserve"> 11 kwietnia </w:t>
      </w:r>
      <w:r w:rsidR="00500037" w:rsidRPr="00D57168">
        <w:rPr>
          <w:rFonts w:ascii="Calibri" w:eastAsia="Calibri" w:hAnsi="Calibri" w:cs="Calibri"/>
          <w:b/>
          <w:bCs/>
          <w:sz w:val="24"/>
          <w:szCs w:val="24"/>
        </w:rPr>
        <w:t>2025</w:t>
      </w:r>
      <w:r w:rsidRPr="00D57168">
        <w:rPr>
          <w:rFonts w:ascii="Calibri" w:eastAsia="Calibri" w:hAnsi="Calibri" w:cs="Calibri"/>
          <w:b/>
          <w:bCs/>
          <w:sz w:val="24"/>
          <w:szCs w:val="24"/>
        </w:rPr>
        <w:t xml:space="preserve"> r. o godz. 08:30</w:t>
      </w:r>
      <w:r w:rsidRPr="00D57168">
        <w:rPr>
          <w:rFonts w:ascii="Calibri" w:eastAsia="Calibri" w:hAnsi="Calibri" w:cs="Calibri"/>
          <w:sz w:val="24"/>
          <w:szCs w:val="24"/>
        </w:rPr>
        <w:t>.</w:t>
      </w:r>
    </w:p>
    <w:p w14:paraId="3AA14617" w14:textId="77777777" w:rsidR="001826BC" w:rsidRPr="00D57168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580AC44F" w14:textId="77777777" w:rsidR="001826BC" w:rsidRPr="00D57168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Zamawiający poinformuje o zmianie terminu otwarcia ofert na stronie internetowej prowadzonego postępowania.</w:t>
      </w:r>
    </w:p>
    <w:p w14:paraId="3019F061" w14:textId="77777777" w:rsidR="001826BC" w:rsidRPr="00D57168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14:paraId="6E277F5E" w14:textId="77777777" w:rsidR="001826BC" w:rsidRPr="00D57168" w:rsidRDefault="001826BC" w:rsidP="008D189C">
      <w:pPr>
        <w:pStyle w:val="Akapitzlist"/>
        <w:numPr>
          <w:ilvl w:val="0"/>
          <w:numId w:val="22"/>
        </w:numPr>
        <w:shd w:val="clear" w:color="auto" w:fill="FFFFFF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Zamawiający, niezwłocznie po otwarciu ofert, udostępnia na stronie internetowej prowadzonego postępowania informacje o:</w:t>
      </w:r>
    </w:p>
    <w:p w14:paraId="7C4E39F2" w14:textId="77777777" w:rsidR="001826BC" w:rsidRPr="00D57168" w:rsidRDefault="001826BC" w:rsidP="008D189C">
      <w:pPr>
        <w:pStyle w:val="Akapitzlist"/>
        <w:numPr>
          <w:ilvl w:val="0"/>
          <w:numId w:val="23"/>
        </w:numPr>
        <w:shd w:val="clear" w:color="auto" w:fill="FFFFFF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60120268" w14:textId="77777777" w:rsidR="001826BC" w:rsidRPr="00D57168" w:rsidRDefault="001826BC" w:rsidP="008D189C">
      <w:pPr>
        <w:pStyle w:val="Akapitzlist"/>
        <w:numPr>
          <w:ilvl w:val="0"/>
          <w:numId w:val="23"/>
        </w:numPr>
        <w:shd w:val="clear" w:color="auto" w:fill="FFFFFF"/>
        <w:suppressAutoHyphens/>
        <w:jc w:val="both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cenach zawartych w ofertach.</w:t>
      </w:r>
    </w:p>
    <w:p w14:paraId="2DF3359C" w14:textId="77777777" w:rsidR="001826BC" w:rsidRPr="00D57168" w:rsidRDefault="001826BC" w:rsidP="008D189C">
      <w:pPr>
        <w:pStyle w:val="Akapitzlist"/>
        <w:numPr>
          <w:ilvl w:val="0"/>
          <w:numId w:val="22"/>
        </w:numPr>
        <w:suppressAutoHyphens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Otwarcie ofert odbywa się bez udziału wykonawców.</w:t>
      </w:r>
    </w:p>
    <w:p w14:paraId="39753E1A" w14:textId="77777777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DC3DA4" w14:textId="77777777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15. </w:t>
      </w:r>
      <w:r w:rsidR="00847872" w:rsidRPr="00D57168">
        <w:rPr>
          <w:rFonts w:ascii="Calibri" w:hAnsi="Calibri" w:cs="Calibri"/>
          <w:b/>
          <w:sz w:val="24"/>
          <w:szCs w:val="24"/>
        </w:rPr>
        <w:t>TERMIN ZWIĄZANIA OFERTĄ</w:t>
      </w:r>
    </w:p>
    <w:p w14:paraId="5935A062" w14:textId="57827019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AD6A31C" w14:textId="5FC32CB3" w:rsidR="00EB76B0" w:rsidRPr="00D57168" w:rsidRDefault="00EB76B0" w:rsidP="008D189C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Wykonawca pozostaje związany ofertą od dnia upływu terminu składania ofert </w:t>
      </w:r>
      <w:r w:rsidRPr="00D57168">
        <w:rPr>
          <w:rFonts w:ascii="Calibri" w:hAnsi="Calibri" w:cs="Calibri"/>
          <w:sz w:val="24"/>
          <w:szCs w:val="24"/>
        </w:rPr>
        <w:br/>
      </w:r>
      <w:r w:rsidRPr="00D57168">
        <w:rPr>
          <w:rFonts w:ascii="Calibri" w:hAnsi="Calibri" w:cs="Calibri"/>
          <w:b/>
          <w:sz w:val="24"/>
          <w:szCs w:val="24"/>
        </w:rPr>
        <w:t xml:space="preserve">do dnia </w:t>
      </w:r>
      <w:r w:rsidR="00A1156E">
        <w:rPr>
          <w:rFonts w:ascii="Calibri" w:hAnsi="Calibri" w:cs="Calibri"/>
          <w:b/>
          <w:sz w:val="24"/>
          <w:szCs w:val="24"/>
        </w:rPr>
        <w:t xml:space="preserve">10 maja </w:t>
      </w:r>
      <w:r w:rsidRPr="00D57168">
        <w:rPr>
          <w:rFonts w:ascii="Calibri" w:hAnsi="Calibri" w:cs="Calibri"/>
          <w:b/>
          <w:sz w:val="24"/>
          <w:szCs w:val="24"/>
        </w:rPr>
        <w:t>202</w:t>
      </w:r>
      <w:r w:rsidR="00500037" w:rsidRPr="00D57168">
        <w:rPr>
          <w:rFonts w:ascii="Calibri" w:hAnsi="Calibri" w:cs="Calibri"/>
          <w:b/>
          <w:sz w:val="24"/>
          <w:szCs w:val="24"/>
        </w:rPr>
        <w:t>5</w:t>
      </w:r>
      <w:r w:rsidRPr="00D57168">
        <w:rPr>
          <w:rFonts w:ascii="Calibri" w:hAnsi="Calibri" w:cs="Calibri"/>
          <w:b/>
          <w:sz w:val="24"/>
          <w:szCs w:val="24"/>
        </w:rPr>
        <w:t xml:space="preserve"> r</w:t>
      </w:r>
      <w:r w:rsidRPr="00D57168">
        <w:rPr>
          <w:rFonts w:ascii="Calibri" w:hAnsi="Calibri" w:cs="Calibri"/>
          <w:bCs/>
          <w:sz w:val="24"/>
          <w:szCs w:val="24"/>
        </w:rPr>
        <w:t>.</w:t>
      </w:r>
    </w:p>
    <w:p w14:paraId="673C21AA" w14:textId="77777777" w:rsidR="00EB76B0" w:rsidRPr="00D57168" w:rsidRDefault="00EB76B0" w:rsidP="008D189C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 przypadku gdy wybór najkorzystniejszej oferty nie nastąpi przed upływem terminu związania ofertą, o którym mowa w pkt 1, Zamawiający przed upływem terminu związania ofertą, zwraca się jednokrotnie do wykonawców o wyrażenie zgody na przedłużenie tego terminu o wskazany przez niego okres, nie dłuższy niż 30 dni.</w:t>
      </w:r>
    </w:p>
    <w:p w14:paraId="08E47551" w14:textId="77777777" w:rsidR="00EB76B0" w:rsidRPr="00D57168" w:rsidRDefault="00EB76B0" w:rsidP="008D189C">
      <w:pPr>
        <w:pStyle w:val="Akapitzlist"/>
        <w:numPr>
          <w:ilvl w:val="0"/>
          <w:numId w:val="24"/>
        </w:numPr>
        <w:suppressAutoHyphens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Przedłużenie terminu związania ofertą, o którym mowa w pkt 1, wymaga złożenia przez wykonawcę </w:t>
      </w:r>
      <w:r w:rsidRPr="00D57168">
        <w:rPr>
          <w:rFonts w:ascii="Calibri" w:hAnsi="Calibri" w:cs="Calibri"/>
          <w:b/>
          <w:bCs/>
          <w:sz w:val="24"/>
          <w:szCs w:val="24"/>
        </w:rPr>
        <w:t>pisemnego oświadczenia</w:t>
      </w:r>
      <w:r w:rsidRPr="00D57168">
        <w:rPr>
          <w:rFonts w:ascii="Calibri" w:hAnsi="Calibri" w:cs="Calibri"/>
          <w:sz w:val="24"/>
          <w:szCs w:val="24"/>
        </w:rPr>
        <w:t xml:space="preserve"> o wyrażeniu zgody na przedłużenie terminu związania ofertą. </w:t>
      </w:r>
    </w:p>
    <w:p w14:paraId="2FD66067" w14:textId="77777777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E3D1DA5" w14:textId="77777777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16. </w:t>
      </w:r>
      <w:r w:rsidR="00847872" w:rsidRPr="00D57168">
        <w:rPr>
          <w:rFonts w:ascii="Calibri" w:hAnsi="Calibri" w:cs="Calibri"/>
          <w:b/>
          <w:sz w:val="24"/>
          <w:szCs w:val="24"/>
        </w:rPr>
        <w:t>OPIS SPOSOBU PRZYGOTOWANIA OFERTY</w:t>
      </w:r>
    </w:p>
    <w:p w14:paraId="19A71A33" w14:textId="26E769A1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ABBE629" w14:textId="77777777" w:rsidR="00EE7237" w:rsidRPr="00D57168" w:rsidRDefault="00EE7237" w:rsidP="008D189C">
      <w:pPr>
        <w:numPr>
          <w:ilvl w:val="0"/>
          <w:numId w:val="25"/>
        </w:numPr>
        <w:suppressAutoHyphens/>
        <w:spacing w:after="0" w:line="240" w:lineRule="auto"/>
        <w:ind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Ofertę należy przygotować zgodnie z wymogami niniejszej SWZ. Formularz oferty oraz pozostałe dokumenty (dla których zamawiający określił wzory w formie załączników do niniejszej SWZ), powinny być sporządzone zgodnie z tymi wzorami, co do treści oraz opisu kolumn i wierszy.</w:t>
      </w:r>
    </w:p>
    <w:p w14:paraId="05798BB0" w14:textId="77777777" w:rsidR="00EE7237" w:rsidRPr="00D57168" w:rsidRDefault="00EE7237" w:rsidP="008D189C">
      <w:pPr>
        <w:numPr>
          <w:ilvl w:val="0"/>
          <w:numId w:val="25"/>
        </w:numPr>
        <w:suppressAutoHyphens/>
        <w:spacing w:after="0" w:line="240" w:lineRule="auto"/>
        <w:ind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Treść oferty musi być zgodna z wymaganiami zamawiającego określonymi w SWZ.</w:t>
      </w:r>
    </w:p>
    <w:p w14:paraId="22F09BC8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Oferta oraz wszelkie oświadczenia i dokumenty składane elektronicznie muszą zostać podpisane:</w:t>
      </w:r>
    </w:p>
    <w:p w14:paraId="03950E05" w14:textId="77777777" w:rsidR="00EE7237" w:rsidRPr="00D57168" w:rsidRDefault="00EE7237" w:rsidP="008D189C">
      <w:pPr>
        <w:numPr>
          <w:ilvl w:val="0"/>
          <w:numId w:val="27"/>
        </w:numPr>
        <w:spacing w:after="0" w:line="240" w:lineRule="auto"/>
        <w:ind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lastRenderedPageBreak/>
        <w:t>kwalifikowanym podpisem elektronicznym</w:t>
      </w: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lub </w:t>
      </w:r>
    </w:p>
    <w:p w14:paraId="08477870" w14:textId="77777777" w:rsidR="00EE7237" w:rsidRPr="00D57168" w:rsidRDefault="00EE7237" w:rsidP="008D189C">
      <w:pPr>
        <w:numPr>
          <w:ilvl w:val="0"/>
          <w:numId w:val="27"/>
        </w:numPr>
        <w:spacing w:after="0" w:line="240" w:lineRule="auto"/>
        <w:ind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podpisem zaufanym</w:t>
      </w: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lub </w:t>
      </w:r>
    </w:p>
    <w:p w14:paraId="38E41104" w14:textId="77777777" w:rsidR="00EE7237" w:rsidRPr="00D57168" w:rsidRDefault="00EE7237" w:rsidP="008D189C">
      <w:pPr>
        <w:numPr>
          <w:ilvl w:val="0"/>
          <w:numId w:val="27"/>
        </w:numPr>
        <w:spacing w:after="0" w:line="240" w:lineRule="auto"/>
        <w:ind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b/>
          <w:color w:val="000000"/>
          <w:sz w:val="24"/>
          <w:szCs w:val="24"/>
          <w:lang w:eastAsia="pl-PL"/>
        </w:rPr>
        <w:t>podpisem osobistym</w:t>
      </w:r>
      <w:r w:rsidRPr="00D57168">
        <w:rPr>
          <w:rFonts w:ascii="Calibri" w:eastAsia="Calibri" w:hAnsi="Calibri" w:cs="Calibri"/>
          <w:bCs/>
          <w:color w:val="000000"/>
          <w:sz w:val="24"/>
          <w:szCs w:val="24"/>
          <w:lang w:eastAsia="pl-PL"/>
        </w:rPr>
        <w:t>.</w:t>
      </w:r>
    </w:p>
    <w:p w14:paraId="206DA65D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W procesie składania oferty na platformie kwalifikowany podpis elektroniczny lub podpis zaufany lub podpis osobisty Wykonawca składa bezpośrednio na dokumencie, który następnie przesyła do systemu.</w:t>
      </w:r>
    </w:p>
    <w:p w14:paraId="29940472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2E7B47E8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Oferta powinna:</w:t>
      </w:r>
    </w:p>
    <w:p w14:paraId="4A82557D" w14:textId="77777777" w:rsidR="00EE7237" w:rsidRPr="00D57168" w:rsidRDefault="00EE7237" w:rsidP="008D189C">
      <w:pPr>
        <w:numPr>
          <w:ilvl w:val="0"/>
          <w:numId w:val="26"/>
        </w:numPr>
        <w:spacing w:after="0" w:line="240" w:lineRule="auto"/>
        <w:ind w:hanging="35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być złożona przy użyciu środków komunikacji elektronicznej, tzn. za pośrednictwem </w:t>
      </w:r>
      <w:hyperlink r:id="rId22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  <w:lang w:eastAsia="pl-PL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>,</w:t>
      </w:r>
    </w:p>
    <w:p w14:paraId="05167DD2" w14:textId="77777777" w:rsidR="00EE7237" w:rsidRPr="00D57168" w:rsidRDefault="00EE7237" w:rsidP="008D189C">
      <w:pPr>
        <w:numPr>
          <w:ilvl w:val="0"/>
          <w:numId w:val="26"/>
        </w:numPr>
        <w:spacing w:after="0" w:line="240" w:lineRule="auto"/>
        <w:ind w:hanging="35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>być podpisana kwalifikowanym podpisem elektronicznym lub podpisem zaufanym lub podpisem osobistym przez osobę/osoby upoważnioną/upoważnione,</w:t>
      </w:r>
    </w:p>
    <w:p w14:paraId="4AE599DC" w14:textId="43F74A4A" w:rsidR="00EE7237" w:rsidRPr="00D57168" w:rsidRDefault="00EE7237" w:rsidP="008D189C">
      <w:pPr>
        <w:numPr>
          <w:ilvl w:val="0"/>
          <w:numId w:val="26"/>
        </w:numPr>
        <w:spacing w:after="0" w:line="240" w:lineRule="auto"/>
        <w:ind w:hanging="35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zawierać wszystkie wymagane dokumenty </w:t>
      </w:r>
      <w:r w:rsidR="006616AA" w:rsidRPr="00D571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</w:t>
      </w:r>
      <w:r w:rsidRPr="00D571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wyszczególnione </w:t>
      </w:r>
      <w:r w:rsidRPr="00D5716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 </w:t>
      </w:r>
      <w:r w:rsidR="00223512" w:rsidRPr="00D5716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treści </w:t>
      </w:r>
      <w:r w:rsidRPr="00D5716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SWZ</w:t>
      </w:r>
      <w:r w:rsidR="006616AA" w:rsidRPr="00D5716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)</w:t>
      </w:r>
      <w:r w:rsidRPr="00D5716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.</w:t>
      </w:r>
    </w:p>
    <w:p w14:paraId="654C6C14" w14:textId="29CE1A05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Podpisy kwalifikowane wykorzystywane przez wykonawców do podpisywania wszelkich plików muszą spełniać wymagania „Rozporządzenia Parlamentu Europejskiego i Rady w sprawie identyfikacji elektronicznej i usług zaufania w odniesieniu do transakcji elektronicznych na rynku wewnętrznym (eIDAS) (UE) nr 910/2014 </w:t>
      </w:r>
      <w:r w:rsidR="00250897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od 1 lipca 2016 r.”.</w:t>
      </w:r>
    </w:p>
    <w:p w14:paraId="3FDB2F54" w14:textId="175BF29F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W przypadku wykorzystania formatu podpisu X</w:t>
      </w:r>
      <w:r w:rsidR="00250897" w:rsidRPr="00D57168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D57168">
        <w:rPr>
          <w:rFonts w:ascii="Calibri" w:eastAsia="Calibri" w:hAnsi="Calibri" w:cs="Calibri"/>
          <w:color w:val="000000"/>
          <w:sz w:val="24"/>
          <w:szCs w:val="24"/>
        </w:rPr>
        <w:t>dES zewnętrzny, Zamawiający wymaga dołączenia odpowiedniej ilości plików, tj. podpisywanych plików z danymi oraz plików podpisu w formacie X</w:t>
      </w:r>
      <w:r w:rsidR="00250897" w:rsidRPr="00D57168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D57168">
        <w:rPr>
          <w:rFonts w:ascii="Calibri" w:eastAsia="Calibri" w:hAnsi="Calibri" w:cs="Calibri"/>
          <w:color w:val="000000"/>
          <w:sz w:val="24"/>
          <w:szCs w:val="24"/>
        </w:rPr>
        <w:t>dES.</w:t>
      </w:r>
    </w:p>
    <w:p w14:paraId="56B39137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Zgodnie z art. 18 ust. 3 ustawy Pzp, nie ujawnia się informacji stanowiących tajemnicę przedsiębiorstwa w rozumieniu przepisów ustawy o zwalczaniu nieuczciwej konkurencji. Jeżeli wykonawca, nie później niż w terminie składania ofert, w sposób niebudzący wątpliwości zastrzegł, że nie mogą one być udostępniane oraz wykazał, załączając stosowne wyjaśnienia, iż zastrzeżone informacje stanowią tajemnicę przedsiębiorstwa. Na platformie, w formularzu składania oferty, znajduje się miejsce wyznaczone do dołączenia części oferty stanowiącej tajemnicę przedsiębiorstwa.</w:t>
      </w:r>
    </w:p>
    <w:p w14:paraId="41D6D3CE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Wykonawca, za pośrednictwem </w:t>
      </w:r>
      <w:hyperlink r:id="rId23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może przed upływem terminu składania ofert wycofać ofertę. Sposób wycofania oferty określono w instrukcji zamieszczonej na stronie internetowej pod adresem: </w:t>
      </w:r>
      <w:hyperlink r:id="rId24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https://platformazakupowa.pl/strona/45-instrukcje</w:t>
        </w:r>
      </w:hyperlink>
    </w:p>
    <w:p w14:paraId="69886418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lastRenderedPageBreak/>
        <w:t>Każdy z wykonawców może złożyć tylko jedną ofertę. Złożenie większej liczby ofert (lub oferty zawierającej propozycje wariantowe) podlegać będzie odrzuceniu.</w:t>
      </w:r>
    </w:p>
    <w:p w14:paraId="3074D9E4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DD7CC42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Zgodnie z definicją dokumentu elektronicznego z art. 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 albo przez podwykonawcę.</w:t>
      </w:r>
    </w:p>
    <w:p w14:paraId="2AC3BDF2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Maksymalny rozmiar jednego pliku przesyłanego za pośrednictwem dedykowanych formularzy do  złożenia, zmiany, wycofania oferty wynosi 150 MB, natomiast przy komunikacji wielkość pliku to maksymalnie 500 MB.</w:t>
      </w:r>
    </w:p>
    <w:p w14:paraId="325AA8B5" w14:textId="77777777" w:rsidR="00EE7237" w:rsidRPr="00D57168" w:rsidRDefault="00EE7237" w:rsidP="008D189C">
      <w:pPr>
        <w:numPr>
          <w:ilvl w:val="0"/>
          <w:numId w:val="25"/>
        </w:numPr>
        <w:spacing w:after="0" w:line="240" w:lineRule="auto"/>
        <w:ind w:hanging="357"/>
        <w:rPr>
          <w:rFonts w:ascii="Calibri" w:eastAsia="Calibri" w:hAnsi="Calibri" w:cs="Calibri"/>
          <w:color w:val="000000"/>
          <w:sz w:val="24"/>
          <w:szCs w:val="24"/>
        </w:rPr>
      </w:pPr>
      <w:bookmarkStart w:id="5" w:name="_Hlk118453734"/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W zakresie nieuregulowanym w SWZ (dotyczącym sposobu sporządzania i przekazywania informacji oraz wymagań technicznych dla dokumentów elektronicznych oraz środków komunikacji elektronicznej w postępowaniu o udzielenie  zamówienia publicznego) zastosowanie mają przepisy </w:t>
      </w:r>
      <w:r w:rsidRPr="00D57168">
        <w:rPr>
          <w:rFonts w:ascii="Calibri" w:eastAsia="Calibri" w:hAnsi="Calibri" w:cs="Calibri"/>
          <w:i/>
          <w:color w:val="000000"/>
          <w:sz w:val="24"/>
          <w:szCs w:val="24"/>
        </w:rPr>
        <w:t>Rozporządzenia Prezesa</w:t>
      </w: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D57168">
        <w:rPr>
          <w:rFonts w:ascii="Calibri" w:eastAsia="Calibri" w:hAnsi="Calibri" w:cs="Calibri"/>
          <w:i/>
          <w:color w:val="000000"/>
          <w:sz w:val="24"/>
          <w:szCs w:val="24"/>
        </w:rPr>
        <w:t>Rady Ministrów z dnia 30 grudnia 2020 r. w sprawie sposobu sporządzania i przekazywania informacji oraz wymagań technicznych dla dokumentów elektronicznych oraz środków komunikacji elektronicznej w postępowaniu o udzielenie  zamówienia publicznego lub  konkursie (Dz.U. 2020 poz. 2452)</w:t>
      </w:r>
      <w:r w:rsidRPr="00D57168">
        <w:rPr>
          <w:rFonts w:ascii="Calibri" w:eastAsia="Calibri" w:hAnsi="Calibri" w:cs="Calibri"/>
          <w:iCs/>
          <w:color w:val="000000"/>
          <w:sz w:val="24"/>
          <w:szCs w:val="24"/>
        </w:rPr>
        <w:t>.</w:t>
      </w:r>
      <w:bookmarkEnd w:id="5"/>
    </w:p>
    <w:p w14:paraId="68C5191B" w14:textId="77777777" w:rsidR="00847872" w:rsidRPr="00D57168" w:rsidRDefault="00847872" w:rsidP="007A4B35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C611851" w14:textId="5C709988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17. </w:t>
      </w:r>
      <w:r w:rsidR="00847872" w:rsidRPr="00D57168">
        <w:rPr>
          <w:rFonts w:ascii="Calibri" w:hAnsi="Calibri" w:cs="Calibri"/>
          <w:b/>
          <w:sz w:val="24"/>
          <w:szCs w:val="24"/>
        </w:rPr>
        <w:t>OPIS SPOSOBU OBLICZENIA CENY</w:t>
      </w:r>
      <w:r w:rsidR="00FA702A" w:rsidRPr="00D57168">
        <w:rPr>
          <w:rFonts w:ascii="Calibri" w:hAnsi="Calibri" w:cs="Calibri"/>
          <w:b/>
          <w:sz w:val="24"/>
          <w:szCs w:val="24"/>
        </w:rPr>
        <w:t xml:space="preserve"> OFERTY</w:t>
      </w:r>
    </w:p>
    <w:p w14:paraId="3C2EF4DB" w14:textId="77777777" w:rsidR="0012126D" w:rsidRPr="00D57168" w:rsidRDefault="0012126D" w:rsidP="003D6F8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1CF130B" w14:textId="2C484B6D" w:rsidR="00195CF7" w:rsidRPr="00D57168" w:rsidRDefault="00195CF7" w:rsidP="008D189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D57168">
        <w:rPr>
          <w:rFonts w:ascii="Calibri" w:hAnsi="Calibri" w:cs="Calibri"/>
          <w:iCs/>
          <w:sz w:val="24"/>
          <w:szCs w:val="24"/>
        </w:rPr>
        <w:t xml:space="preserve">Wykonawca wylicza cenę ofertową w oparciu o formularz cenowy </w:t>
      </w:r>
      <w:r w:rsidR="00BC3E47" w:rsidRPr="00D57168">
        <w:rPr>
          <w:rFonts w:ascii="Calibri" w:hAnsi="Calibri" w:cs="Calibri"/>
          <w:iCs/>
          <w:sz w:val="24"/>
          <w:szCs w:val="24"/>
        </w:rPr>
        <w:t>(</w:t>
      </w:r>
      <w:r w:rsidRPr="00D57168">
        <w:rPr>
          <w:rFonts w:ascii="Calibri" w:hAnsi="Calibri" w:cs="Calibri"/>
          <w:iCs/>
          <w:sz w:val="24"/>
          <w:szCs w:val="24"/>
        </w:rPr>
        <w:t xml:space="preserve">który stanowi </w:t>
      </w:r>
      <w:r w:rsidR="00BC3E47" w:rsidRPr="00D57168">
        <w:rPr>
          <w:rFonts w:ascii="Calibri" w:hAnsi="Calibri" w:cs="Calibri"/>
          <w:iCs/>
          <w:sz w:val="24"/>
          <w:szCs w:val="24"/>
        </w:rPr>
        <w:t>Z</w:t>
      </w:r>
      <w:r w:rsidRPr="00D57168">
        <w:rPr>
          <w:rFonts w:ascii="Calibri" w:hAnsi="Calibri" w:cs="Calibri"/>
          <w:iCs/>
          <w:sz w:val="24"/>
          <w:szCs w:val="24"/>
        </w:rPr>
        <w:t>ałącznik nr 5 do SWZ</w:t>
      </w:r>
      <w:r w:rsidR="00BC3E47" w:rsidRPr="00D57168">
        <w:rPr>
          <w:rFonts w:ascii="Calibri" w:hAnsi="Calibri" w:cs="Calibri"/>
          <w:iCs/>
          <w:sz w:val="24"/>
          <w:szCs w:val="24"/>
        </w:rPr>
        <w:t>)</w:t>
      </w:r>
      <w:r w:rsidRPr="00D57168">
        <w:rPr>
          <w:rFonts w:ascii="Calibri" w:hAnsi="Calibri" w:cs="Calibri"/>
          <w:iCs/>
          <w:sz w:val="24"/>
          <w:szCs w:val="24"/>
        </w:rPr>
        <w:t xml:space="preserve"> </w:t>
      </w:r>
      <w:r w:rsidR="00250897">
        <w:rPr>
          <w:rFonts w:ascii="Calibri" w:hAnsi="Calibri" w:cs="Calibri"/>
          <w:iCs/>
          <w:sz w:val="24"/>
          <w:szCs w:val="24"/>
        </w:rPr>
        <w:t>–</w:t>
      </w:r>
      <w:r w:rsidR="003F13F3" w:rsidRPr="00D57168">
        <w:rPr>
          <w:rFonts w:ascii="Calibri" w:hAnsi="Calibri" w:cs="Calibri"/>
          <w:iCs/>
          <w:sz w:val="24"/>
          <w:szCs w:val="24"/>
        </w:rPr>
        <w:t xml:space="preserve"> </w:t>
      </w:r>
      <w:r w:rsidRPr="00D57168">
        <w:rPr>
          <w:rFonts w:ascii="Calibri" w:hAnsi="Calibri" w:cs="Calibri"/>
          <w:iCs/>
          <w:sz w:val="24"/>
          <w:szCs w:val="24"/>
        </w:rPr>
        <w:t>na podstawie informacji zawartych w SWZ.</w:t>
      </w:r>
    </w:p>
    <w:p w14:paraId="6FF29386" w14:textId="6035CE7E" w:rsidR="001E20CF" w:rsidRPr="00D57168" w:rsidRDefault="001E20CF" w:rsidP="008D189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Wykonawca </w:t>
      </w:r>
      <w:r w:rsidR="00466843" w:rsidRPr="00D57168">
        <w:rPr>
          <w:rFonts w:ascii="Calibri" w:hAnsi="Calibri" w:cs="Calibri"/>
          <w:sz w:val="24"/>
          <w:szCs w:val="24"/>
        </w:rPr>
        <w:t xml:space="preserve"> z </w:t>
      </w:r>
      <w:r w:rsidRPr="00D57168">
        <w:rPr>
          <w:rFonts w:ascii="Calibri" w:hAnsi="Calibri" w:cs="Calibri"/>
          <w:sz w:val="24"/>
          <w:szCs w:val="24"/>
        </w:rPr>
        <w:t xml:space="preserve">formularza cenowego i przenosi cenę brutto za wykonanie całości przedmiotu zamówienia do </w:t>
      </w:r>
      <w:r w:rsidR="0027098E" w:rsidRPr="00D57168">
        <w:rPr>
          <w:rFonts w:ascii="Calibri" w:hAnsi="Calibri" w:cs="Calibri"/>
          <w:sz w:val="24"/>
          <w:szCs w:val="24"/>
        </w:rPr>
        <w:t>f</w:t>
      </w:r>
      <w:r w:rsidRPr="00D57168">
        <w:rPr>
          <w:rFonts w:ascii="Calibri" w:hAnsi="Calibri" w:cs="Calibri"/>
          <w:sz w:val="24"/>
          <w:szCs w:val="24"/>
        </w:rPr>
        <w:t>ormularza oferty</w:t>
      </w:r>
      <w:r w:rsidR="0027098E" w:rsidRPr="00D57168">
        <w:rPr>
          <w:rFonts w:ascii="Calibri" w:hAnsi="Calibri" w:cs="Calibri"/>
          <w:sz w:val="24"/>
          <w:szCs w:val="24"/>
        </w:rPr>
        <w:t xml:space="preserve"> (Załącznik nr 2</w:t>
      </w:r>
      <w:r w:rsidR="00A87C11" w:rsidRPr="00D57168">
        <w:rPr>
          <w:rFonts w:ascii="Calibri" w:hAnsi="Calibri" w:cs="Calibri"/>
          <w:sz w:val="24"/>
          <w:szCs w:val="24"/>
        </w:rPr>
        <w:t xml:space="preserve"> do SWZ</w:t>
      </w:r>
      <w:r w:rsidR="0027098E" w:rsidRPr="00D57168">
        <w:rPr>
          <w:rFonts w:ascii="Calibri" w:hAnsi="Calibri" w:cs="Calibri"/>
          <w:sz w:val="24"/>
          <w:szCs w:val="24"/>
        </w:rPr>
        <w:t xml:space="preserve"> </w:t>
      </w:r>
      <w:r w:rsidR="00250897">
        <w:rPr>
          <w:rFonts w:ascii="Calibri" w:hAnsi="Calibri" w:cs="Calibri"/>
          <w:sz w:val="24"/>
          <w:szCs w:val="24"/>
        </w:rPr>
        <w:t>–</w:t>
      </w:r>
      <w:r w:rsidR="0027098E" w:rsidRPr="00D57168">
        <w:rPr>
          <w:rFonts w:ascii="Calibri" w:hAnsi="Calibri" w:cs="Calibri"/>
          <w:sz w:val="24"/>
          <w:szCs w:val="24"/>
        </w:rPr>
        <w:t xml:space="preserve"> formularz oferty)</w:t>
      </w:r>
      <w:r w:rsidRPr="00D57168">
        <w:rPr>
          <w:rFonts w:ascii="Calibri" w:hAnsi="Calibri" w:cs="Calibri"/>
          <w:sz w:val="24"/>
          <w:szCs w:val="24"/>
        </w:rPr>
        <w:t xml:space="preserve">. </w:t>
      </w:r>
    </w:p>
    <w:p w14:paraId="437D9C2F" w14:textId="5E24C007" w:rsidR="00195CF7" w:rsidRPr="00D57168" w:rsidRDefault="00195CF7" w:rsidP="008D189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hAnsi="Calibri" w:cs="Calibri"/>
          <w:iCs/>
          <w:sz w:val="24"/>
          <w:szCs w:val="24"/>
        </w:rPr>
      </w:pPr>
      <w:r w:rsidRPr="00D57168">
        <w:rPr>
          <w:rFonts w:ascii="Calibri" w:hAnsi="Calibri" w:cs="Calibri"/>
          <w:bCs/>
          <w:iCs/>
          <w:sz w:val="24"/>
          <w:szCs w:val="24"/>
        </w:rPr>
        <w:t xml:space="preserve">Wykonawca zobowiązany </w:t>
      </w:r>
      <w:r w:rsidR="00D94897" w:rsidRPr="00D57168">
        <w:rPr>
          <w:rFonts w:ascii="Calibri" w:hAnsi="Calibri" w:cs="Calibri"/>
          <w:bCs/>
          <w:iCs/>
          <w:sz w:val="24"/>
          <w:szCs w:val="24"/>
        </w:rPr>
        <w:t xml:space="preserve">jest </w:t>
      </w:r>
      <w:r w:rsidRPr="00D57168">
        <w:rPr>
          <w:rFonts w:ascii="Calibri" w:hAnsi="Calibri" w:cs="Calibri"/>
          <w:bCs/>
          <w:iCs/>
          <w:sz w:val="24"/>
          <w:szCs w:val="24"/>
        </w:rPr>
        <w:t>wycenić wszystkie pozycje</w:t>
      </w:r>
      <w:r w:rsidR="00684E15" w:rsidRPr="00D57168">
        <w:rPr>
          <w:rFonts w:ascii="Calibri" w:hAnsi="Calibri" w:cs="Calibri"/>
          <w:bCs/>
          <w:iCs/>
          <w:sz w:val="24"/>
          <w:szCs w:val="24"/>
        </w:rPr>
        <w:t xml:space="preserve"> w tabeli</w:t>
      </w:r>
      <w:r w:rsidRPr="00D57168">
        <w:rPr>
          <w:rFonts w:ascii="Calibri" w:hAnsi="Calibri" w:cs="Calibri"/>
          <w:bCs/>
          <w:iCs/>
          <w:sz w:val="24"/>
          <w:szCs w:val="24"/>
        </w:rPr>
        <w:t xml:space="preserve"> formularza cenowego. Brak </w:t>
      </w:r>
      <w:r w:rsidR="00684E15" w:rsidRPr="00D57168">
        <w:rPr>
          <w:rFonts w:ascii="Calibri" w:hAnsi="Calibri" w:cs="Calibri"/>
          <w:bCs/>
          <w:iCs/>
          <w:sz w:val="24"/>
          <w:szCs w:val="24"/>
        </w:rPr>
        <w:t>podania ceny</w:t>
      </w:r>
      <w:r w:rsidRPr="00D57168">
        <w:rPr>
          <w:rFonts w:ascii="Calibri" w:hAnsi="Calibri" w:cs="Calibri"/>
          <w:bCs/>
          <w:iCs/>
          <w:sz w:val="24"/>
          <w:szCs w:val="24"/>
        </w:rPr>
        <w:t xml:space="preserve"> choćby</w:t>
      </w:r>
      <w:r w:rsidR="00684E15" w:rsidRPr="00D57168">
        <w:rPr>
          <w:rFonts w:ascii="Calibri" w:hAnsi="Calibri" w:cs="Calibri"/>
          <w:bCs/>
          <w:iCs/>
          <w:sz w:val="24"/>
          <w:szCs w:val="24"/>
        </w:rPr>
        <w:t xml:space="preserve"> w jednej pozycji</w:t>
      </w:r>
      <w:r w:rsidRPr="00D57168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684E15" w:rsidRPr="00D57168">
        <w:rPr>
          <w:rFonts w:ascii="Calibri" w:hAnsi="Calibri" w:cs="Calibri"/>
          <w:bCs/>
          <w:iCs/>
          <w:sz w:val="24"/>
          <w:szCs w:val="24"/>
        </w:rPr>
        <w:t xml:space="preserve">będzie skutkowało </w:t>
      </w:r>
      <w:r w:rsidRPr="00D57168">
        <w:rPr>
          <w:rFonts w:ascii="Calibri" w:hAnsi="Calibri" w:cs="Calibri"/>
          <w:bCs/>
          <w:iCs/>
          <w:sz w:val="24"/>
          <w:szCs w:val="24"/>
        </w:rPr>
        <w:t>odrzucenie</w:t>
      </w:r>
      <w:r w:rsidR="00684E15" w:rsidRPr="00D57168">
        <w:rPr>
          <w:rFonts w:ascii="Calibri" w:hAnsi="Calibri" w:cs="Calibri"/>
          <w:bCs/>
          <w:iCs/>
          <w:sz w:val="24"/>
          <w:szCs w:val="24"/>
        </w:rPr>
        <w:t>m</w:t>
      </w:r>
      <w:r w:rsidRPr="00D57168">
        <w:rPr>
          <w:rFonts w:ascii="Calibri" w:hAnsi="Calibri" w:cs="Calibri"/>
          <w:bCs/>
          <w:iCs/>
          <w:sz w:val="24"/>
          <w:szCs w:val="24"/>
        </w:rPr>
        <w:t xml:space="preserve"> oferty. </w:t>
      </w:r>
    </w:p>
    <w:p w14:paraId="44DD8380" w14:textId="4E0D0044" w:rsidR="00195CF7" w:rsidRPr="00D57168" w:rsidRDefault="00195CF7" w:rsidP="008D189C">
      <w:pPr>
        <w:numPr>
          <w:ilvl w:val="0"/>
          <w:numId w:val="11"/>
        </w:numPr>
        <w:suppressAutoHyphens/>
        <w:spacing w:after="0" w:line="240" w:lineRule="auto"/>
        <w:ind w:left="340"/>
        <w:jc w:val="both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Wykonawcy mający siedzibę poza terytorium Rzeczypospolitej Polskiej, podają cenę brutto równą cenie netto. Do poró</w:t>
      </w:r>
      <w:r w:rsidR="007E6E3B" w:rsidRPr="00D57168">
        <w:rPr>
          <w:rFonts w:ascii="Calibri" w:eastAsia="Calibri" w:hAnsi="Calibri" w:cs="Calibri"/>
          <w:sz w:val="24"/>
          <w:szCs w:val="24"/>
        </w:rPr>
        <w:t xml:space="preserve">wnania i oceny złożonych ofert </w:t>
      </w:r>
      <w:r w:rsidRPr="00D57168">
        <w:rPr>
          <w:rFonts w:ascii="Calibri" w:eastAsia="Calibri" w:hAnsi="Calibri" w:cs="Calibri"/>
          <w:sz w:val="24"/>
          <w:szCs w:val="24"/>
        </w:rPr>
        <w:t xml:space="preserve">Zamawiający doliczy do ceny netto oferty należny podatek VAT. Należny podatek VAT w przypadku Wykonawcy zagranicznego odprowadzi Zamawiający. </w:t>
      </w:r>
    </w:p>
    <w:p w14:paraId="0C9F82EF" w14:textId="6B0C6362" w:rsidR="00B03AB6" w:rsidRPr="00D57168" w:rsidRDefault="00A038DB" w:rsidP="008D189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Cena </w:t>
      </w:r>
      <w:r w:rsidR="0019729B" w:rsidRPr="00D571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oferty </w:t>
      </w:r>
      <w:r w:rsidRPr="00D57168">
        <w:rPr>
          <w:rFonts w:ascii="Calibri" w:eastAsia="Calibri" w:hAnsi="Calibri" w:cs="Calibri"/>
          <w:color w:val="000000" w:themeColor="text1"/>
          <w:sz w:val="24"/>
          <w:szCs w:val="24"/>
        </w:rPr>
        <w:t>powinna uwzględniać wszystkie koszty towarzyszące realizacji zamówienia, tj.</w:t>
      </w:r>
      <w:r w:rsidR="0019729B" w:rsidRPr="00D57168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Pr="00D571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03AB6" w:rsidRPr="00D571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należne </w:t>
      </w:r>
      <w:r w:rsidRPr="00D57168">
        <w:rPr>
          <w:rFonts w:ascii="Calibri" w:eastAsia="Calibri" w:hAnsi="Calibri" w:cs="Calibri"/>
          <w:color w:val="000000" w:themeColor="text1"/>
          <w:sz w:val="24"/>
          <w:szCs w:val="24"/>
        </w:rPr>
        <w:t>podatki, opusty, rabaty, wynagrodzenie kierowców, koszty pobytu kierowców, amortyzację, ubezpieczenia, opłaty postojowe i parkingowe, opłaty autostradowe oraz wszelkie inne koszty związane z realizacją zamówienia.</w:t>
      </w:r>
    </w:p>
    <w:p w14:paraId="3140AA12" w14:textId="77777777" w:rsidR="00B03AB6" w:rsidRPr="00D57168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Ustalenie prawidłowej stawki podatku VAT należy do obowiązków Wykonawcy.</w:t>
      </w:r>
    </w:p>
    <w:p w14:paraId="2D119467" w14:textId="77777777" w:rsidR="0019729B" w:rsidRPr="00D57168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lastRenderedPageBreak/>
        <w:t xml:space="preserve">Cenę należy podać w polskich złotych. </w:t>
      </w:r>
      <w:r w:rsidRPr="00D57168">
        <w:rPr>
          <w:rFonts w:ascii="Calibri" w:hAnsi="Calibri" w:cs="Calibri"/>
          <w:sz w:val="24"/>
          <w:szCs w:val="24"/>
        </w:rPr>
        <w:t>Zamawiający nie dopuszcza możliwości złożenia ofert cenowych w walucie obcej.</w:t>
      </w:r>
    </w:p>
    <w:p w14:paraId="3E8E79F6" w14:textId="77777777" w:rsidR="0019729B" w:rsidRPr="00D57168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Cenę należy podać z dokładnością do dwóch miejsc po przecinku.</w:t>
      </w:r>
    </w:p>
    <w:p w14:paraId="03F0AF93" w14:textId="77777777" w:rsidR="0019729B" w:rsidRPr="00D57168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Zamawiający wymaga podania jednego wariantu ceny (na każdą pozycję).</w:t>
      </w:r>
    </w:p>
    <w:p w14:paraId="19FCE16A" w14:textId="35BFD328" w:rsidR="0019729B" w:rsidRPr="00D57168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Żadna z pozycji wskazanych w </w:t>
      </w:r>
      <w:r w:rsidR="008F5169" w:rsidRPr="00D57168">
        <w:rPr>
          <w:rFonts w:ascii="Calibri" w:hAnsi="Calibri" w:cs="Calibri"/>
          <w:color w:val="000000"/>
          <w:sz w:val="24"/>
          <w:szCs w:val="24"/>
        </w:rPr>
        <w:t>f</w:t>
      </w:r>
      <w:r w:rsidRPr="00D57168">
        <w:rPr>
          <w:rFonts w:ascii="Calibri" w:hAnsi="Calibri" w:cs="Calibri"/>
          <w:bCs/>
          <w:iCs/>
          <w:sz w:val="24"/>
          <w:szCs w:val="24"/>
        </w:rPr>
        <w:t xml:space="preserve">ormularzu </w:t>
      </w:r>
      <w:r w:rsidR="0019729B" w:rsidRPr="00D57168">
        <w:rPr>
          <w:rFonts w:ascii="Calibri" w:hAnsi="Calibri" w:cs="Calibri"/>
          <w:bCs/>
          <w:iCs/>
          <w:sz w:val="24"/>
          <w:szCs w:val="24"/>
        </w:rPr>
        <w:t>cenowym</w:t>
      </w:r>
      <w:r w:rsidRPr="00D57168">
        <w:rPr>
          <w:rFonts w:ascii="Calibri" w:hAnsi="Calibri" w:cs="Calibri"/>
          <w:bCs/>
          <w:iCs/>
          <w:sz w:val="24"/>
          <w:szCs w:val="24"/>
        </w:rPr>
        <w:t xml:space="preserve"> nie może zostać wyceniona przez Wykonawcę na kwotę 0,00 PLN.</w:t>
      </w:r>
      <w:r w:rsidRPr="00D57168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04E8C5A3" w14:textId="692E85FC" w:rsidR="005C23D3" w:rsidRPr="00D57168" w:rsidRDefault="005C23D3" w:rsidP="008D189C">
      <w:pPr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Zgodnie z art. 225 ust. 1 ustawy Pzp, jeżeli została złożona oferta, której wybór prowadziłby do powstania u zamawiającego obowiązku podatkowego zgodnie z ustawą z dnia 11.03.2004 r. o podatku od towarów i usług, dla celów zastosowania kryterium ceny zamawiający dolicza do przedstawionej w tej ofercie ceny kwotę podatku od towarów i usług, który miałby obowiązek rozliczyć (zgodnie z tymi przepisami). Wykonawca (składając ofertę) </w:t>
      </w:r>
      <w:r w:rsidRPr="00D57168">
        <w:rPr>
          <w:rFonts w:ascii="Calibri" w:hAnsi="Calibri" w:cs="Calibri"/>
          <w:b/>
          <w:bCs/>
          <w:color w:val="000000"/>
          <w:sz w:val="24"/>
          <w:szCs w:val="24"/>
        </w:rPr>
        <w:t>ma obowiązek</w:t>
      </w:r>
      <w:r w:rsidRPr="00D57168">
        <w:rPr>
          <w:rFonts w:ascii="Calibri" w:hAnsi="Calibri" w:cs="Calibri"/>
          <w:color w:val="000000"/>
          <w:sz w:val="24"/>
          <w:szCs w:val="24"/>
        </w:rPr>
        <w:t xml:space="preserve"> poinformować zamawiającego: czy wybór jego oferty będzie prowadzić do powstania u zamawiającego obowiązku podatkowego, wskazując nazwę (rodzaj) towaru lub usługi, których dostawa lub świadczenie będą  prowadziły do powstania obowiązku podatkowego, wskazując ich wartość bez kwoty podatku oraz </w:t>
      </w:r>
      <w:r w:rsidRPr="00D57168">
        <w:rPr>
          <w:rFonts w:ascii="Calibri" w:hAnsi="Calibri" w:cs="Calibri"/>
          <w:color w:val="000000"/>
          <w:sz w:val="24"/>
          <w:szCs w:val="24"/>
          <w:u w:val="single"/>
        </w:rPr>
        <w:t>wskazując stawkę podatku od towarów i usług, która zgodnie z wiedzą wykonawcy, będzie miała zastosowanie</w:t>
      </w:r>
      <w:r w:rsidRPr="00D57168">
        <w:rPr>
          <w:rFonts w:ascii="Calibri" w:hAnsi="Calibri" w:cs="Calibri"/>
          <w:color w:val="000000"/>
          <w:sz w:val="24"/>
          <w:szCs w:val="24"/>
        </w:rPr>
        <w:t>.</w:t>
      </w:r>
    </w:p>
    <w:p w14:paraId="66A91F82" w14:textId="77777777" w:rsidR="005C23D3" w:rsidRPr="00D57168" w:rsidRDefault="005C23D3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73B41F" w14:textId="77777777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18. </w:t>
      </w:r>
      <w:r w:rsidR="00847872" w:rsidRPr="00D57168">
        <w:rPr>
          <w:rFonts w:ascii="Calibri" w:hAnsi="Calibri" w:cs="Calibri"/>
          <w:b/>
          <w:sz w:val="24"/>
          <w:szCs w:val="24"/>
        </w:rPr>
        <w:t>ZAWARTOŚĆ OFERTY</w:t>
      </w:r>
    </w:p>
    <w:p w14:paraId="72D2080A" w14:textId="77777777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12B2EA4" w14:textId="13890C2E" w:rsidR="00AB4B95" w:rsidRPr="00D57168" w:rsidRDefault="00AB4B95" w:rsidP="00AB4B95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Oferta oraz załączniki do oferty, które wykonawca (ubiegający się </w:t>
      </w:r>
      <w:r w:rsidRPr="00D57168">
        <w:rPr>
          <w:rFonts w:ascii="Calibri" w:hAnsi="Calibri" w:cs="Calibri"/>
          <w:color w:val="000000"/>
          <w:sz w:val="24"/>
          <w:szCs w:val="24"/>
        </w:rPr>
        <w:t xml:space="preserve">o zamówienie publiczne)  </w:t>
      </w:r>
      <w:r w:rsidRPr="00D57168">
        <w:rPr>
          <w:rFonts w:ascii="Calibri" w:hAnsi="Calibri" w:cs="Calibri"/>
          <w:sz w:val="24"/>
          <w:szCs w:val="24"/>
        </w:rPr>
        <w:t>zobowiązany jest złożyć: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8532"/>
      </w:tblGrid>
      <w:tr w:rsidR="00A278DC" w:rsidRPr="00D57168" w14:paraId="1D73F1E8" w14:textId="77777777" w:rsidTr="008A21AB">
        <w:tc>
          <w:tcPr>
            <w:tcW w:w="530" w:type="dxa"/>
            <w:shd w:val="clear" w:color="auto" w:fill="C5E0B3" w:themeFill="accent6" w:themeFillTint="66"/>
          </w:tcPr>
          <w:p w14:paraId="4E1A4F04" w14:textId="77777777" w:rsidR="00A278DC" w:rsidRPr="00D57168" w:rsidRDefault="00A278DC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62563799" w14:textId="20DEC46A" w:rsidR="00A278DC" w:rsidRPr="00D57168" w:rsidRDefault="00A278DC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Formularz oferty</w:t>
            </w:r>
            <w:r w:rsidR="000711F9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="000711F9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115A2" w:rsidRPr="00D57168">
              <w:rPr>
                <w:rFonts w:ascii="Calibri" w:hAnsi="Calibri" w:cs="Calibri"/>
                <w:sz w:val="24"/>
                <w:szCs w:val="24"/>
              </w:rPr>
              <w:t>Z</w:t>
            </w:r>
            <w:r w:rsidR="000711F9" w:rsidRPr="00D57168">
              <w:rPr>
                <w:rFonts w:ascii="Calibri" w:hAnsi="Calibri" w:cs="Calibri"/>
                <w:sz w:val="24"/>
                <w:szCs w:val="24"/>
              </w:rPr>
              <w:t>ałącznik nr 2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do SWZ</w:t>
            </w:r>
          </w:p>
          <w:p w14:paraId="209FDF0C" w14:textId="77777777" w:rsidR="00A278DC" w:rsidRPr="00D57168" w:rsidRDefault="00A278DC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3C8981" w14:textId="5FF287B9" w:rsidR="00A278DC" w:rsidRPr="00D57168" w:rsidRDefault="005D1473" w:rsidP="005D1473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Dokument składa się </w:t>
            </w:r>
            <w:r w:rsidR="008115A2" w:rsidRPr="00D57168">
              <w:rPr>
                <w:rFonts w:ascii="Calibri" w:hAnsi="Calibri" w:cs="Calibri"/>
                <w:iCs/>
                <w:sz w:val="24"/>
                <w:szCs w:val="24"/>
              </w:rPr>
              <w:t>(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pod rygorem nieważności</w:t>
            </w:r>
            <w:r w:rsidR="008115A2" w:rsidRPr="00D57168">
              <w:rPr>
                <w:rFonts w:ascii="Calibri" w:hAnsi="Calibri" w:cs="Calibri"/>
                <w:iCs/>
                <w:sz w:val="24"/>
                <w:szCs w:val="24"/>
              </w:rPr>
              <w:t>)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 w formie elektronicznej (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do zachowania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formy czynności prawnej wystarcza złożenie oświadczenia woli w postaci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i opatrzenie go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  <w:u w:val="single"/>
              </w:rPr>
              <w:t>kwalifikowanym podpisem elektronicznym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) 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lub w postaci elektronicznej opatrzonej </w:t>
            </w:r>
            <w:r w:rsidRPr="00D57168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podpisem zaufanym lub podpisem osobistym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</w:p>
        </w:tc>
      </w:tr>
      <w:tr w:rsidR="00A278DC" w:rsidRPr="00D57168" w14:paraId="576E7CF7" w14:textId="77777777" w:rsidTr="003A6766">
        <w:tc>
          <w:tcPr>
            <w:tcW w:w="530" w:type="dxa"/>
            <w:shd w:val="clear" w:color="auto" w:fill="C5E0B3" w:themeFill="accent6" w:themeFillTint="66"/>
          </w:tcPr>
          <w:p w14:paraId="0414152C" w14:textId="77777777" w:rsidR="00A278DC" w:rsidRPr="00D57168" w:rsidRDefault="00A278DC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117CDBD4" w14:textId="398FDDB2" w:rsidR="00A278DC" w:rsidRPr="00D57168" w:rsidRDefault="00905166" w:rsidP="00C3576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Formularz cenowy</w:t>
            </w:r>
            <w:r w:rsidR="00A278DC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="00A278DC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115A2" w:rsidRPr="00D57168">
              <w:rPr>
                <w:rFonts w:ascii="Calibri" w:hAnsi="Calibri" w:cs="Calibri"/>
                <w:sz w:val="24"/>
                <w:szCs w:val="24"/>
              </w:rPr>
              <w:t>Z</w:t>
            </w:r>
            <w:r w:rsidR="00A278DC" w:rsidRPr="00D57168">
              <w:rPr>
                <w:rFonts w:ascii="Calibri" w:hAnsi="Calibri" w:cs="Calibri"/>
                <w:sz w:val="24"/>
                <w:szCs w:val="24"/>
              </w:rPr>
              <w:t>ałączn</w:t>
            </w:r>
            <w:r w:rsidRPr="00D57168">
              <w:rPr>
                <w:rFonts w:ascii="Calibri" w:hAnsi="Calibri" w:cs="Calibri"/>
                <w:sz w:val="24"/>
                <w:szCs w:val="24"/>
              </w:rPr>
              <w:t>ik nr 5 do SWZ</w:t>
            </w:r>
          </w:p>
          <w:p w14:paraId="7E0A193F" w14:textId="77777777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4777FCB" w14:textId="566955CC" w:rsidR="00A278DC" w:rsidRPr="00D57168" w:rsidRDefault="008115A2" w:rsidP="008A21AB">
            <w:pPr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Dokument składa się (pod rygorem nieważności) w formie elektronicznej (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do zachowania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formy czynności prawnej wystarcza złożenie oświadczenia woli w postaci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i opatrzenie go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  <w:u w:val="single"/>
              </w:rPr>
              <w:t>kwalifikowanym podpisem elektronicznym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) 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lub w postaci elektronicznej opatrzonej </w:t>
            </w:r>
            <w:r w:rsidRPr="00D57168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podpisem zaufanym lub podpisem osobistym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</w:p>
        </w:tc>
      </w:tr>
      <w:tr w:rsidR="00A278DC" w:rsidRPr="00D57168" w14:paraId="49E2211F" w14:textId="77777777" w:rsidTr="003A6766">
        <w:tc>
          <w:tcPr>
            <w:tcW w:w="530" w:type="dxa"/>
            <w:shd w:val="clear" w:color="auto" w:fill="C5E0B3" w:themeFill="accent6" w:themeFillTint="66"/>
          </w:tcPr>
          <w:p w14:paraId="0E8F48E9" w14:textId="5C551A24" w:rsidR="00A278DC" w:rsidRPr="00D57168" w:rsidRDefault="008A21AB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3</w:t>
            </w:r>
            <w:r w:rsidR="00A278DC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75F31389" w14:textId="77777777" w:rsidR="008115A2" w:rsidRPr="00D57168" w:rsidRDefault="008115A2" w:rsidP="008115A2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Odpis lub informacja z Krajowego Rejestru Sądowego, Centralnej Ewidencji i 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Informacji o Działalności Gospodarczej lub innego właściwego rejestru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, w celu potwierdzenia, że osoba działająca w imieniu wykonawcy jest umocowana do jego reprezentowania. </w:t>
            </w:r>
          </w:p>
          <w:p w14:paraId="2E62172C" w14:textId="77777777" w:rsidR="008115A2" w:rsidRPr="00D57168" w:rsidRDefault="008115A2" w:rsidP="008115A2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Wykonawca nie jest zobowiązany do złożenia dokumentów, o których mowa powyżej, jeżeli zamawiający może je uzyskać za pomocą bezpłatnych i ogólnodostępnych baz danych, o ile wykonawca wskazał w formularzu oferty dane umożliwiające dostęp do tych dokumentów.</w:t>
            </w:r>
          </w:p>
          <w:p w14:paraId="7B9623A3" w14:textId="71CA72C7" w:rsidR="00A278DC" w:rsidRPr="00D57168" w:rsidRDefault="008115A2" w:rsidP="008115A2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Jeżeli wykonawca ma siedzibę lub miejsce zamieszkania poza granicami Rzeczypospolitej Polskiej, składa dokument lub dokumenty wystawione w kraju, w którym wykonawca ma siedzibę lub miejsce zamieszkania, potwierdzające że osoba działająca w imieniu wykonawcy jest umocowana do jego reprezentowania.</w:t>
            </w:r>
          </w:p>
        </w:tc>
      </w:tr>
      <w:tr w:rsidR="00A278DC" w:rsidRPr="00D57168" w14:paraId="7CE81653" w14:textId="77777777" w:rsidTr="008A21AB">
        <w:tc>
          <w:tcPr>
            <w:tcW w:w="530" w:type="dxa"/>
            <w:shd w:val="clear" w:color="auto" w:fill="C5E0B3" w:themeFill="accent6" w:themeFillTint="66"/>
          </w:tcPr>
          <w:p w14:paraId="031D7450" w14:textId="37FF3DA8" w:rsidR="00A278DC" w:rsidRPr="00D57168" w:rsidRDefault="008A21AB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lastRenderedPageBreak/>
              <w:t>4</w:t>
            </w:r>
            <w:r w:rsidR="00A278DC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36BBEA57" w14:textId="77777777" w:rsidR="003E5103" w:rsidRPr="00D57168" w:rsidRDefault="003E5103" w:rsidP="003E5103">
            <w:pPr>
              <w:widowControl w:val="0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Jeżeli dotyczy:</w:t>
            </w:r>
          </w:p>
          <w:p w14:paraId="6219C9CB" w14:textId="1FD9AC6B" w:rsidR="003E5103" w:rsidRPr="00D57168" w:rsidRDefault="003E5103" w:rsidP="008D189C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Pełnomocnictwo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upoważniające do złożenia oferty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(umocowanie do reprezentowania wykonawcy)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jeżeli w imieniu wykonawcy działa osoba, której umocowanie do jego reprezentowania nie wynika z dokumentów określających status prawny wykonawcy.</w:t>
            </w:r>
          </w:p>
          <w:p w14:paraId="125F67CF" w14:textId="46335384" w:rsidR="003E5103" w:rsidRPr="00D57168" w:rsidRDefault="003E5103" w:rsidP="008D189C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Pełnomocnictwo dla osoby działającej w imieniu wykonawców wspólnie ubiegających się o udzielenie zamówienia publicznego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dotyczy ofert składanych przez wykonawców wspólnie ubiegających się o udzielenie zamówienia.</w:t>
            </w:r>
          </w:p>
          <w:p w14:paraId="711E3BB9" w14:textId="77777777" w:rsidR="003E5103" w:rsidRPr="00D57168" w:rsidRDefault="003E5103" w:rsidP="008D189C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Pełnomocnictwo dla osoby działającej w imieniu podmiotu udostępniającego zasoby na zasadach określonych w art. 118 ustawy Pzp.</w:t>
            </w:r>
          </w:p>
          <w:p w14:paraId="2F5CBF3D" w14:textId="77777777" w:rsidR="00A278DC" w:rsidRPr="00D57168" w:rsidRDefault="00A278DC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42164F9" w14:textId="77777777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Pełnomocnictwo przekazuje się w postaci elektronicznej i opatruje się kwalifikowanym podpisem elektronicznym, podpisem zaufanym lub podpisem osobistym.</w:t>
            </w:r>
          </w:p>
          <w:p w14:paraId="602B67D1" w14:textId="77777777" w:rsidR="00C35766" w:rsidRPr="00D57168" w:rsidRDefault="00C35766" w:rsidP="00C35766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</w:p>
          <w:p w14:paraId="203B81FD" w14:textId="77777777" w:rsidR="003E5103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Jeżeli pełnomocnictwo zostało sporządzone jako dokument w postaci papierowej i opatrzone własnoręcznym podpisem, przekazuje się cyfrowe odwzorowanie tego dokumentu opatrzone kwalifikowanym podpisem elektronicznym, podpisem zaufanym lub podpisem osobistym poświadczającym zgodność cyfrowego odwzorowania z dokumentem w postaci papierowej. </w:t>
            </w:r>
          </w:p>
          <w:p w14:paraId="7C3AA213" w14:textId="6BEA8D4C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Poświadczenia zgodności cyfrowego odwzorowania z dokumentem w postac</w:t>
            </w:r>
            <w:r w:rsidR="00BC24EC" w:rsidRPr="00D57168">
              <w:rPr>
                <w:rFonts w:ascii="Calibri" w:hAnsi="Calibri" w:cs="Calibri"/>
                <w:iCs/>
                <w:sz w:val="24"/>
                <w:szCs w:val="24"/>
              </w:rPr>
              <w:t>i papierowej dokonuje mocodawca lub notariusz.</w:t>
            </w:r>
          </w:p>
          <w:p w14:paraId="7068BB58" w14:textId="77777777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78DC" w:rsidRPr="00D57168" w14:paraId="5070ABDE" w14:textId="77777777" w:rsidTr="008A21AB">
        <w:tc>
          <w:tcPr>
            <w:tcW w:w="530" w:type="dxa"/>
            <w:shd w:val="clear" w:color="auto" w:fill="C5E0B3" w:themeFill="accent6" w:themeFillTint="66"/>
          </w:tcPr>
          <w:p w14:paraId="6EAD7BFD" w14:textId="086C0303" w:rsidR="00A278DC" w:rsidRPr="00D57168" w:rsidRDefault="008A21AB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5</w:t>
            </w:r>
            <w:r w:rsidR="00A278DC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107A9345" w14:textId="3DB862D5" w:rsidR="00A278DC" w:rsidRPr="00D57168" w:rsidRDefault="000711F9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Oświadczenie </w:t>
            </w:r>
            <w:r w:rsidR="00822B96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Wykonawcy 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o braku podstaw wykluczenia</w:t>
            </w:r>
            <w:r w:rsidR="00A278DC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z postępowania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="0028336A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14C0" w:rsidRPr="00D57168">
              <w:rPr>
                <w:rFonts w:ascii="Calibri" w:hAnsi="Calibri" w:cs="Calibri"/>
                <w:sz w:val="24"/>
                <w:szCs w:val="24"/>
              </w:rPr>
              <w:t>Z</w:t>
            </w:r>
            <w:r w:rsidR="0028336A" w:rsidRPr="00D57168">
              <w:rPr>
                <w:rFonts w:ascii="Calibri" w:hAnsi="Calibri" w:cs="Calibri"/>
                <w:sz w:val="24"/>
                <w:szCs w:val="24"/>
              </w:rPr>
              <w:t xml:space="preserve">ałącznik nr </w:t>
            </w:r>
            <w:r w:rsidRPr="00D57168">
              <w:rPr>
                <w:rFonts w:ascii="Calibri" w:hAnsi="Calibri" w:cs="Calibri"/>
                <w:sz w:val="24"/>
                <w:szCs w:val="24"/>
              </w:rPr>
              <w:t>3 do SWZ</w:t>
            </w:r>
          </w:p>
          <w:p w14:paraId="4970895E" w14:textId="77777777" w:rsidR="00A278DC" w:rsidRPr="00D57168" w:rsidRDefault="00A278DC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52CA0A" w14:textId="09910C41" w:rsidR="00A278DC" w:rsidRPr="00D57168" w:rsidRDefault="003E5103" w:rsidP="00C35766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Dokument składa się (pod rygorem nieważności) w formie elektronicznej (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do zachowania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formy czynności prawnej wystarcza złożenie oświadczenia woli w postaci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i opatrzenie go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  <w:u w:val="single"/>
              </w:rPr>
              <w:t xml:space="preserve">kwalifikowanym podpisem 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  <w:u w:val="single"/>
              </w:rPr>
              <w:lastRenderedPageBreak/>
              <w:t>elektronicznym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) 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lub w postaci elektronicznej opatrzonej </w:t>
            </w:r>
            <w:r w:rsidRPr="00D57168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podpisem zaufanym lub podpisem osobistym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</w:p>
          <w:p w14:paraId="6C1DDB3D" w14:textId="77777777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278DC" w:rsidRPr="00D57168" w14:paraId="182C4FCB" w14:textId="77777777" w:rsidTr="008A21AB">
        <w:tc>
          <w:tcPr>
            <w:tcW w:w="530" w:type="dxa"/>
            <w:shd w:val="clear" w:color="auto" w:fill="C5E0B3" w:themeFill="accent6" w:themeFillTint="66"/>
          </w:tcPr>
          <w:p w14:paraId="0D7E5578" w14:textId="46953E8A" w:rsidR="00A278DC" w:rsidRPr="00D57168" w:rsidRDefault="00F07B1F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lastRenderedPageBreak/>
              <w:t>6</w:t>
            </w:r>
            <w:r w:rsidR="00A278DC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42A18CB3" w14:textId="52CA039F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Oświadczenie </w:t>
            </w:r>
            <w:r w:rsidR="00822B96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Wykonawcy </w:t>
            </w:r>
            <w:r w:rsidR="000711F9" w:rsidRPr="00D57168">
              <w:rPr>
                <w:rFonts w:ascii="Calibri" w:hAnsi="Calibri" w:cs="Calibri"/>
                <w:b/>
                <w:sz w:val="24"/>
                <w:szCs w:val="24"/>
              </w:rPr>
              <w:t>o spełnia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niu warunk</w:t>
            </w:r>
            <w:r w:rsidR="005E6085" w:rsidRPr="00D57168">
              <w:rPr>
                <w:rFonts w:ascii="Calibri" w:hAnsi="Calibri" w:cs="Calibri"/>
                <w:b/>
                <w:sz w:val="24"/>
                <w:szCs w:val="24"/>
              </w:rPr>
              <w:t>ów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udziału w postępowaniu </w:t>
            </w:r>
            <w:r w:rsidR="00250897">
              <w:rPr>
                <w:rFonts w:ascii="Calibri" w:hAnsi="Calibri" w:cs="Calibri"/>
                <w:bCs/>
                <w:sz w:val="24"/>
                <w:szCs w:val="24"/>
              </w:rPr>
              <w:t>–</w:t>
            </w:r>
            <w:r w:rsidR="0028336A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11577" w:rsidRPr="00D57168">
              <w:rPr>
                <w:rFonts w:ascii="Calibri" w:hAnsi="Calibri" w:cs="Calibri"/>
                <w:sz w:val="24"/>
                <w:szCs w:val="24"/>
              </w:rPr>
              <w:t>Z</w:t>
            </w:r>
            <w:r w:rsidR="0028336A" w:rsidRPr="00D57168">
              <w:rPr>
                <w:rFonts w:ascii="Calibri" w:hAnsi="Calibri" w:cs="Calibri"/>
                <w:sz w:val="24"/>
                <w:szCs w:val="24"/>
              </w:rPr>
              <w:t>ałącznik nr</w:t>
            </w:r>
            <w:r w:rsidR="001713A0" w:rsidRPr="00D57168">
              <w:rPr>
                <w:rFonts w:ascii="Calibri" w:hAnsi="Calibri" w:cs="Calibri"/>
                <w:sz w:val="24"/>
                <w:szCs w:val="24"/>
              </w:rPr>
              <w:t xml:space="preserve"> 4</w:t>
            </w:r>
            <w:r w:rsidR="000711F9" w:rsidRPr="00D57168">
              <w:rPr>
                <w:rFonts w:ascii="Calibri" w:hAnsi="Calibri" w:cs="Calibri"/>
                <w:sz w:val="24"/>
                <w:szCs w:val="24"/>
              </w:rPr>
              <w:t xml:space="preserve"> do SWZ</w:t>
            </w:r>
          </w:p>
          <w:p w14:paraId="4A9F7A08" w14:textId="77777777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E86E7A7" w14:textId="77777777" w:rsidR="00D234AC" w:rsidRPr="00D57168" w:rsidRDefault="00D234AC" w:rsidP="00D234AC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Dokument składa się (pod rygorem nieważności) w formie elektronicznej (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do zachowania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formy czynności prawnej wystarcza złożenie oświadczenia woli w postaci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i opatrzenie go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  <w:u w:val="single"/>
              </w:rPr>
              <w:t>kwalifikowanym podpisem elektronicznym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) 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lub w postaci elektronicznej opatrzonej </w:t>
            </w:r>
            <w:r w:rsidRPr="00D57168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podpisem zaufanym lub podpisem osobistym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</w:p>
          <w:p w14:paraId="5E4F02D3" w14:textId="77777777" w:rsidR="00A278DC" w:rsidRPr="00D57168" w:rsidRDefault="00A278DC" w:rsidP="00C35766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278DC" w:rsidRPr="00D57168" w14:paraId="2627CE23" w14:textId="77777777" w:rsidTr="004D15E2">
        <w:trPr>
          <w:trHeight w:val="866"/>
        </w:trPr>
        <w:tc>
          <w:tcPr>
            <w:tcW w:w="530" w:type="dxa"/>
            <w:shd w:val="clear" w:color="auto" w:fill="C5E0B3" w:themeFill="accent6" w:themeFillTint="66"/>
          </w:tcPr>
          <w:p w14:paraId="76FDCAE0" w14:textId="4A051628" w:rsidR="00A278DC" w:rsidRPr="00D57168" w:rsidRDefault="00F07B1F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7</w:t>
            </w:r>
            <w:r w:rsidR="00A278DC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015CF30F" w14:textId="3E8FB34E" w:rsidR="00A278DC" w:rsidRPr="00D57168" w:rsidRDefault="00A278DC" w:rsidP="00D3156E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bCs/>
                <w:sz w:val="24"/>
                <w:szCs w:val="24"/>
              </w:rPr>
              <w:t>Jeżeli dotyczy:</w:t>
            </w:r>
          </w:p>
          <w:p w14:paraId="65E52757" w14:textId="49CD2711" w:rsidR="00A278DC" w:rsidRPr="00D57168" w:rsidRDefault="00A278DC" w:rsidP="00D3156E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Zobowiązanie podmiotu udostępniającego zasoby</w:t>
            </w:r>
            <w:r w:rsidR="00C614C0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(art. 118 ust. 3 Pzp)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="00B45897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14C0" w:rsidRPr="00D57168">
              <w:rPr>
                <w:rFonts w:ascii="Calibri" w:hAnsi="Calibri" w:cs="Calibri"/>
                <w:sz w:val="24"/>
                <w:szCs w:val="24"/>
              </w:rPr>
              <w:t>Z</w:t>
            </w:r>
            <w:r w:rsidR="00B45897" w:rsidRPr="00D57168">
              <w:rPr>
                <w:rFonts w:ascii="Calibri" w:hAnsi="Calibri" w:cs="Calibri"/>
                <w:sz w:val="24"/>
                <w:szCs w:val="24"/>
              </w:rPr>
              <w:t>ałącznik nr 8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do SWZ</w:t>
            </w:r>
          </w:p>
          <w:p w14:paraId="2AC950B8" w14:textId="77777777" w:rsidR="00CB2D4F" w:rsidRPr="00D57168" w:rsidRDefault="00CB2D4F" w:rsidP="00D3156E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F4D944D" w14:textId="79F79984" w:rsidR="00CB2D4F" w:rsidRPr="00D57168" w:rsidRDefault="00CB2D4F" w:rsidP="00D3156E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Wykonawca może w celu potwierdzenia spełniania warunków udziału w postępowaniu,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      </w:r>
          </w:p>
          <w:p w14:paraId="0BA17D4D" w14:textId="77777777" w:rsidR="00CB2D4F" w:rsidRPr="00D57168" w:rsidRDefault="00CB2D4F" w:rsidP="00D3156E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Wykonawca, który polega na zdolnościach lub sytuacji podmiotów udostępniających zasoby, składa, wraz z ofertą, </w:t>
            </w:r>
            <w:r w:rsidRPr="00D57168">
              <w:rPr>
                <w:rFonts w:ascii="Calibri" w:hAnsi="Calibri" w:cs="Calibri"/>
                <w:b/>
                <w:bCs/>
                <w:sz w:val="24"/>
                <w:szCs w:val="24"/>
              </w:rPr>
              <w:t>zobowiązanie podmiotu udostępniającego zasoby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do oddania mu do dyspozycji niezbędnych zasobów na potrzeby realizacji danego zamówienia lub inny podmiotowy środek dowodowy potwierdzający, że wykonawca realizując zamówienie będzie dysponował niezbędnymi zasobami tych podmiotów. </w:t>
            </w:r>
          </w:p>
          <w:p w14:paraId="4D50B309" w14:textId="77777777" w:rsidR="00CB2D4F" w:rsidRPr="00D57168" w:rsidRDefault="00CB2D4F" w:rsidP="00D3156E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Zobowiązanie potwierdza, że stosunek łączący wykonawcę z podmiotami udostępniającymi zasoby gwarantuje rzeczywisty dostęp do tych zasobów oraz określa w szczególności: </w:t>
            </w:r>
          </w:p>
          <w:p w14:paraId="2BF145B9" w14:textId="77777777" w:rsidR="00CB2D4F" w:rsidRPr="00D57168" w:rsidRDefault="00CB2D4F" w:rsidP="00D3156E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1) zakres dostępnych wykonawcy zasobów podmiotu udostępniającego zasoby; </w:t>
            </w:r>
          </w:p>
          <w:p w14:paraId="620CA1CC" w14:textId="77777777" w:rsidR="00CB2D4F" w:rsidRPr="00D57168" w:rsidRDefault="00CB2D4F" w:rsidP="00D3156E">
            <w:pPr>
              <w:widowControl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2) sposób i okres udostępnienia wykonawcy i wykorzystania przez niego zasobów podmiotu udostępniającego te zasoby przy wykonywaniu zamówienia; </w:t>
            </w:r>
          </w:p>
          <w:p w14:paraId="6C0F6879" w14:textId="3BC46129" w:rsidR="00A278DC" w:rsidRPr="00D57168" w:rsidRDefault="00CB2D4F" w:rsidP="00D3156E">
            <w:pPr>
              <w:widowControl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      </w:r>
          </w:p>
        </w:tc>
      </w:tr>
      <w:tr w:rsidR="00937343" w:rsidRPr="00D57168" w14:paraId="1935CCAB" w14:textId="77777777" w:rsidTr="00055CB0">
        <w:trPr>
          <w:trHeight w:val="1858"/>
        </w:trPr>
        <w:tc>
          <w:tcPr>
            <w:tcW w:w="530" w:type="dxa"/>
            <w:shd w:val="clear" w:color="auto" w:fill="C5E0B3" w:themeFill="accent6" w:themeFillTint="66"/>
          </w:tcPr>
          <w:p w14:paraId="6D6642B7" w14:textId="08C68F17" w:rsidR="00937343" w:rsidRPr="00D57168" w:rsidRDefault="00F07B1F" w:rsidP="00C35766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lastRenderedPageBreak/>
              <w:t>8</w:t>
            </w:r>
            <w:r w:rsidR="00937343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2" w:type="dxa"/>
            <w:shd w:val="clear" w:color="auto" w:fill="E2EFD9" w:themeFill="accent6" w:themeFillTint="33"/>
          </w:tcPr>
          <w:p w14:paraId="395475AE" w14:textId="77777777" w:rsidR="00937343" w:rsidRPr="00D57168" w:rsidRDefault="00937343" w:rsidP="003D43AF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bCs/>
                <w:sz w:val="24"/>
                <w:szCs w:val="24"/>
              </w:rPr>
              <w:t>Jeżeli dotyczy:</w:t>
            </w:r>
          </w:p>
          <w:p w14:paraId="568A5717" w14:textId="3A93CD85" w:rsidR="006A2534" w:rsidRPr="00D57168" w:rsidRDefault="006A2534" w:rsidP="006A2534">
            <w:pPr>
              <w:widowControl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bCs/>
                <w:sz w:val="24"/>
                <w:szCs w:val="24"/>
              </w:rPr>
              <w:t xml:space="preserve">Oświadczenie składane na podstawie art. 117 ust. 4 ustawy Pzp </w:t>
            </w:r>
            <w:r w:rsidR="00250897">
              <w:rPr>
                <w:rFonts w:ascii="Calibri" w:hAnsi="Calibri" w:cs="Calibri"/>
                <w:bCs/>
                <w:sz w:val="24"/>
                <w:szCs w:val="24"/>
              </w:rPr>
              <w:t>–</w:t>
            </w:r>
            <w:r w:rsidRPr="00D57168">
              <w:rPr>
                <w:rFonts w:ascii="Calibri" w:hAnsi="Calibri" w:cs="Calibri"/>
                <w:bCs/>
                <w:sz w:val="24"/>
                <w:szCs w:val="24"/>
              </w:rPr>
              <w:t xml:space="preserve"> wzór oświadczenia stanowi Załącznik nr </w:t>
            </w:r>
            <w:r w:rsidR="004B0263" w:rsidRPr="00D57168">
              <w:rPr>
                <w:rFonts w:ascii="Calibri" w:hAnsi="Calibri" w:cs="Calibri"/>
                <w:bCs/>
                <w:sz w:val="24"/>
                <w:szCs w:val="24"/>
              </w:rPr>
              <w:t>10</w:t>
            </w:r>
            <w:r w:rsidRPr="00D57168">
              <w:rPr>
                <w:rFonts w:ascii="Calibri" w:hAnsi="Calibri" w:cs="Calibri"/>
                <w:bCs/>
                <w:sz w:val="24"/>
                <w:szCs w:val="24"/>
              </w:rPr>
              <w:t xml:space="preserve"> do SWZ.</w:t>
            </w:r>
          </w:p>
          <w:p w14:paraId="071A5B86" w14:textId="45D64797" w:rsidR="005036F5" w:rsidRPr="00D57168" w:rsidRDefault="004B0263" w:rsidP="00055CB0">
            <w:pPr>
              <w:spacing w:after="0" w:line="240" w:lineRule="auto"/>
              <w:jc w:val="both"/>
              <w:rPr>
                <w:rFonts w:ascii="Calibri" w:hAnsi="Calibri" w:cs="Calibri"/>
                <w:bCs/>
                <w:i/>
                <w:sz w:val="24"/>
                <w:szCs w:val="24"/>
              </w:rPr>
            </w:pPr>
            <w:r w:rsidRPr="00D57168">
              <w:rPr>
                <w:rFonts w:ascii="Calibri" w:hAnsi="Calibri" w:cs="Calibri"/>
                <w:color w:val="000000"/>
                <w:sz w:val="24"/>
                <w:szCs w:val="24"/>
              </w:rPr>
              <w:t>Uwaga! Nadmieniamy, że w</w:t>
            </w:r>
            <w:r w:rsidR="00937343" w:rsidRPr="00D5716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przypadkach, o których mowa w art. 117 ust. 2 i 3 ustawy Pzp Wykonawcy wspólnie ubiegający się o udzielenie zamówienia dołączają do oferty oświadczenie, o którym mowa w art. 117 ust. 4 ustawy Pzp, z którego wynikać będzie, które usługi wykonają poszczególni Wykonawcy.</w:t>
            </w:r>
          </w:p>
        </w:tc>
      </w:tr>
    </w:tbl>
    <w:p w14:paraId="3952BBC8" w14:textId="77777777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5FABA27" w14:textId="6BE43451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19. </w:t>
      </w:r>
      <w:r w:rsidR="00847872" w:rsidRPr="00D57168">
        <w:rPr>
          <w:rFonts w:ascii="Calibri" w:hAnsi="Calibri" w:cs="Calibri"/>
          <w:b/>
          <w:sz w:val="24"/>
          <w:szCs w:val="24"/>
        </w:rPr>
        <w:t>PODMIOTOWE ŚRODKI DOWODOWE</w:t>
      </w:r>
      <w:r w:rsidR="000E41B1" w:rsidRPr="00D57168">
        <w:rPr>
          <w:rFonts w:ascii="Calibri" w:hAnsi="Calibri" w:cs="Calibri"/>
          <w:b/>
          <w:sz w:val="24"/>
          <w:szCs w:val="24"/>
        </w:rPr>
        <w:t xml:space="preserve"> (PŚD)</w:t>
      </w:r>
    </w:p>
    <w:p w14:paraId="6EC4437B" w14:textId="7D54E249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1DA62DE" w14:textId="77777777" w:rsidR="00582D35" w:rsidRPr="00D57168" w:rsidRDefault="00582D35" w:rsidP="00582D35">
      <w:pPr>
        <w:suppressAutoHyphens/>
        <w:jc w:val="both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 xml:space="preserve">Zamawiający </w:t>
      </w:r>
      <w:r w:rsidRPr="00D57168">
        <w:rPr>
          <w:rFonts w:ascii="Calibri" w:hAnsi="Calibri" w:cs="Calibri"/>
          <w:b/>
          <w:sz w:val="24"/>
          <w:szCs w:val="24"/>
        </w:rPr>
        <w:t>wezwie Wykonawcę</w:t>
      </w:r>
      <w:r w:rsidRPr="00D57168">
        <w:rPr>
          <w:rFonts w:ascii="Calibri" w:hAnsi="Calibri" w:cs="Calibri"/>
          <w:sz w:val="24"/>
          <w:szCs w:val="24"/>
        </w:rPr>
        <w:t xml:space="preserve"> (którego oferta zostanie </w:t>
      </w:r>
      <w:r w:rsidRPr="00D57168">
        <w:rPr>
          <w:rFonts w:ascii="Calibri" w:hAnsi="Calibri" w:cs="Calibri"/>
          <w:sz w:val="24"/>
          <w:szCs w:val="24"/>
          <w:u w:val="single"/>
        </w:rPr>
        <w:t>najwyżej oceniona</w:t>
      </w:r>
      <w:r w:rsidRPr="00D57168">
        <w:rPr>
          <w:rFonts w:ascii="Calibri" w:hAnsi="Calibri" w:cs="Calibri"/>
          <w:sz w:val="24"/>
          <w:szCs w:val="24"/>
        </w:rPr>
        <w:t xml:space="preserve">) do złożenia </w:t>
      </w:r>
      <w:r w:rsidRPr="00D57168">
        <w:rPr>
          <w:rFonts w:ascii="Calibri" w:hAnsi="Calibri" w:cs="Calibri"/>
          <w:sz w:val="24"/>
          <w:szCs w:val="24"/>
        </w:rPr>
        <w:br/>
        <w:t>w wyznaczonym terminie (nie krótszym niż 5 dni od dnia wezwania) podmiotowych środków dowodowych (aktualnych na dzień ich złożenia), a mianowicie: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8536"/>
      </w:tblGrid>
      <w:tr w:rsidR="00857309" w:rsidRPr="00D57168" w14:paraId="78A739D5" w14:textId="77777777" w:rsidTr="00582D35">
        <w:tc>
          <w:tcPr>
            <w:tcW w:w="526" w:type="dxa"/>
            <w:shd w:val="clear" w:color="auto" w:fill="C5E0B3" w:themeFill="accent6" w:themeFillTint="66"/>
          </w:tcPr>
          <w:p w14:paraId="77B48748" w14:textId="77777777" w:rsidR="00857309" w:rsidRPr="00D57168" w:rsidRDefault="00857309" w:rsidP="0085730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0181065B" w14:textId="6418E14E" w:rsidR="009F3979" w:rsidRPr="00D57168" w:rsidRDefault="004809AD" w:rsidP="0040594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Wykaz </w:t>
            </w:r>
            <w:r w:rsidR="00EE345A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wykonanych 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usług</w:t>
            </w:r>
            <w:r w:rsidR="00857309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="00857309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F3979" w:rsidRPr="00D57168">
              <w:rPr>
                <w:rFonts w:ascii="Calibri" w:hAnsi="Calibri" w:cs="Calibri"/>
                <w:sz w:val="24"/>
                <w:szCs w:val="24"/>
                <w:u w:val="single"/>
              </w:rPr>
              <w:t>Zamawiający zaleca aby powyższy wykaz został sporządzony według</w:t>
            </w:r>
            <w:r w:rsidR="009F3979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F3979" w:rsidRPr="00D57168">
              <w:rPr>
                <w:rFonts w:ascii="Calibri" w:hAnsi="Calibri" w:cs="Calibri"/>
                <w:bCs/>
                <w:sz w:val="24"/>
                <w:szCs w:val="24"/>
              </w:rPr>
              <w:t>Załącznika nr 6 do SWZ</w:t>
            </w:r>
            <w:r w:rsidR="00A26EBC" w:rsidRPr="00D57168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  <w:r w:rsidR="009F3979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F3979" w:rsidRPr="00D57168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3D6DA196" w14:textId="77777777" w:rsidR="009F3979" w:rsidRPr="00D57168" w:rsidRDefault="009F3979" w:rsidP="0040594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1D34FA8" w14:textId="31C196A7" w:rsidR="00D82C6F" w:rsidRPr="00D57168" w:rsidRDefault="009F3979" w:rsidP="00405946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Dokument ten </w:t>
            </w:r>
            <w:r w:rsidR="00B32A42" w:rsidRPr="00D57168">
              <w:rPr>
                <w:rFonts w:ascii="Calibri" w:hAnsi="Calibri" w:cs="Calibri"/>
                <w:sz w:val="24"/>
                <w:szCs w:val="24"/>
              </w:rPr>
              <w:t>składany</w:t>
            </w:r>
            <w:r w:rsidR="00857309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jest </w:t>
            </w:r>
            <w:r w:rsidR="00857309" w:rsidRPr="00D57168">
              <w:rPr>
                <w:rFonts w:ascii="Calibri" w:hAnsi="Calibri" w:cs="Calibri"/>
                <w:sz w:val="24"/>
                <w:szCs w:val="24"/>
              </w:rPr>
              <w:t>w celu potwierdzenia sp</w:t>
            </w:r>
            <w:r w:rsidR="00B32A42" w:rsidRPr="00D57168">
              <w:rPr>
                <w:rFonts w:ascii="Calibri" w:hAnsi="Calibri" w:cs="Calibri"/>
                <w:sz w:val="24"/>
                <w:szCs w:val="24"/>
              </w:rPr>
              <w:t>ełnia</w:t>
            </w:r>
            <w:r w:rsidR="00857309" w:rsidRPr="00D57168">
              <w:rPr>
                <w:rFonts w:ascii="Calibri" w:hAnsi="Calibri" w:cs="Calibri"/>
                <w:sz w:val="24"/>
                <w:szCs w:val="24"/>
              </w:rPr>
              <w:t>nia warunku udziału w pos</w:t>
            </w:r>
            <w:r w:rsidR="00B32A42" w:rsidRPr="00D57168">
              <w:rPr>
                <w:rFonts w:ascii="Calibri" w:hAnsi="Calibri" w:cs="Calibri"/>
                <w:sz w:val="24"/>
                <w:szCs w:val="24"/>
              </w:rPr>
              <w:t>tępowaniu, który został określony</w:t>
            </w:r>
            <w:r w:rsidR="003239EF" w:rsidRPr="00D57168">
              <w:rPr>
                <w:rFonts w:ascii="Calibri" w:hAnsi="Calibri" w:cs="Calibri"/>
                <w:sz w:val="24"/>
                <w:szCs w:val="24"/>
              </w:rPr>
              <w:t xml:space="preserve"> w Rozdziale 10 </w:t>
            </w:r>
            <w:r w:rsidR="00857309" w:rsidRPr="00D57168">
              <w:rPr>
                <w:rFonts w:ascii="Calibri" w:hAnsi="Calibri" w:cs="Calibri"/>
                <w:sz w:val="24"/>
                <w:szCs w:val="24"/>
              </w:rPr>
              <w:t>SWZ</w:t>
            </w:r>
            <w:r w:rsidR="00D82C6F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7100895" w14:textId="77777777" w:rsidR="00857309" w:rsidRPr="00D57168" w:rsidRDefault="00857309" w:rsidP="0085730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7676526" w14:textId="23E9E4C1" w:rsidR="00D82C6F" w:rsidRPr="00D57168" w:rsidRDefault="00D82C6F" w:rsidP="005757C9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Dokument składa się (pod rygorem nieważności) w formie elektronicznej (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do zachowania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formy czynności prawnej wystarcza złożenie oświadczenia woli w postaci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i opatrzenie go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  <w:u w:val="single"/>
              </w:rPr>
              <w:t>kwalifikowanym podpisem elektronicznym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) 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lub w postaci elektronicznej opatrzonej </w:t>
            </w:r>
            <w:r w:rsidRPr="00D57168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podpisem zaufanym lub podpisem osobistym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</w:p>
          <w:p w14:paraId="1CC97C03" w14:textId="77777777" w:rsidR="00857309" w:rsidRPr="00D57168" w:rsidRDefault="00857309" w:rsidP="00D82C6F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69A8" w:rsidRPr="00D57168" w14:paraId="599B644E" w14:textId="77777777" w:rsidTr="00582D35">
        <w:tc>
          <w:tcPr>
            <w:tcW w:w="526" w:type="dxa"/>
            <w:shd w:val="clear" w:color="auto" w:fill="C5E0B3" w:themeFill="accent6" w:themeFillTint="66"/>
          </w:tcPr>
          <w:p w14:paraId="714E6CCB" w14:textId="3963EC7D" w:rsidR="009A69A8" w:rsidRPr="00D57168" w:rsidRDefault="009A69A8" w:rsidP="0085730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4DB27BDE" w14:textId="26159AF2" w:rsidR="009549CF" w:rsidRPr="00D57168" w:rsidRDefault="009A69A8" w:rsidP="006077E9">
            <w:pPr>
              <w:spacing w:after="0" w:line="240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571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Dowody potwierdzające należyte wykonanie usług 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wykazanych w </w:t>
            </w:r>
            <w:r w:rsidR="00B657C0" w:rsidRPr="00D57168">
              <w:rPr>
                <w:rFonts w:ascii="Calibri" w:hAnsi="Calibri" w:cs="Calibri"/>
                <w:sz w:val="24"/>
                <w:szCs w:val="24"/>
              </w:rPr>
              <w:t>Z</w:t>
            </w:r>
            <w:r w:rsidRPr="00D57168">
              <w:rPr>
                <w:rFonts w:ascii="Calibri" w:hAnsi="Calibri" w:cs="Calibri"/>
                <w:sz w:val="24"/>
                <w:szCs w:val="24"/>
              </w:rPr>
              <w:t>ałączniku nr 6 do SWZ</w:t>
            </w:r>
            <w:r w:rsidR="0071225C" w:rsidRPr="00D57168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9549CF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określające, czy te usługi zostały wykonane lub są wykonywane należycie, przy czym dowodami, o których mowa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</w:t>
            </w:r>
            <w:r w:rsidR="0025089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–</w:t>
            </w:r>
            <w:r w:rsidR="009549CF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oświadczenie Wykonawcy. W przypadku świadczeń nadal wykonywanych referencje bądź inne dokumenty potwierdzające ich należyte wykonywanie powinny być wystawione w okresie ostatnich 3 miesięcy (okres liczony wstecz od dnia, w którym upłynął termin składania ofert).</w:t>
            </w:r>
          </w:p>
          <w:p w14:paraId="73791773" w14:textId="77777777" w:rsidR="009A69A8" w:rsidRPr="00D57168" w:rsidRDefault="009A69A8" w:rsidP="009A69A8">
            <w:pPr>
              <w:spacing w:after="0" w:line="240" w:lineRule="auto"/>
              <w:jc w:val="both"/>
              <w:rPr>
                <w:rFonts w:ascii="Calibri" w:eastAsia="Arial" w:hAnsi="Calibri" w:cs="Calibri"/>
                <w:iCs/>
                <w:sz w:val="24"/>
                <w:szCs w:val="24"/>
              </w:rPr>
            </w:pPr>
          </w:p>
          <w:p w14:paraId="07858A78" w14:textId="00541215" w:rsidR="009A69A8" w:rsidRPr="00D57168" w:rsidRDefault="009A69A8" w:rsidP="009A69A8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W przypadku gdy dokument został wystawiony prze</w:t>
            </w:r>
            <w:r w:rsidR="00285A2C"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z upoważniony podmiot inny niż W</w:t>
            </w: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 xml:space="preserve">ykonawca jako dokument elektroniczny, przekazuje się ten dokument. </w:t>
            </w:r>
          </w:p>
          <w:p w14:paraId="291DE274" w14:textId="77777777" w:rsidR="009A69A8" w:rsidRPr="00D57168" w:rsidRDefault="009A69A8" w:rsidP="009A69A8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</w:p>
          <w:p w14:paraId="7A855334" w14:textId="77777777" w:rsidR="009A69A8" w:rsidRPr="00D57168" w:rsidRDefault="009A69A8" w:rsidP="009A69A8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 xml:space="preserve">W przypadku gdy dokument został wystawiony przez upoważniony podmiot jako dokument w postaci papierowej, przekazuje się cyfrowe odwzorowanie tego </w:t>
            </w: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lastRenderedPageBreak/>
              <w:t>dokumentu opatrzone kwalifikowanym podpisem elektronicznym, podpisem zaufanym lub podpisem osobistym, poświadczające zgodność cyfrowego odwzorowania z dokumentem w postaci papierowej.</w:t>
            </w:r>
          </w:p>
          <w:p w14:paraId="67D5F4A3" w14:textId="77777777" w:rsidR="009A69A8" w:rsidRPr="00D57168" w:rsidRDefault="009A69A8" w:rsidP="009A69A8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</w:p>
          <w:p w14:paraId="16171012" w14:textId="068BFC28" w:rsidR="009A69A8" w:rsidRPr="00D57168" w:rsidRDefault="009A69A8" w:rsidP="009A69A8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Poświadczenia dokonuje od</w:t>
            </w:r>
            <w:r w:rsidR="00285A2C"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powiednio Wykonawca, W</w:t>
            </w: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 xml:space="preserve">ykonawca wspólnie ubiegający się o udzielenie zamówienia, </w:t>
            </w:r>
            <w:r w:rsidR="004657A8"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P</w:t>
            </w: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od</w:t>
            </w:r>
            <w:r w:rsidR="00285A2C"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miot udostępniający zasoby lub P</w:t>
            </w: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odwykonawca, w zakresie podmiotowych środków dowodowych, które każdego z nich dotyczą.</w:t>
            </w:r>
          </w:p>
          <w:p w14:paraId="68B096F0" w14:textId="77777777" w:rsidR="009A69A8" w:rsidRPr="00D57168" w:rsidRDefault="009A69A8" w:rsidP="0085730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34620" w:rsidRPr="00D57168" w14:paraId="7FB3AA9A" w14:textId="77777777" w:rsidTr="00582D35">
        <w:tc>
          <w:tcPr>
            <w:tcW w:w="526" w:type="dxa"/>
            <w:shd w:val="clear" w:color="auto" w:fill="C5E0B3" w:themeFill="accent6" w:themeFillTint="66"/>
          </w:tcPr>
          <w:p w14:paraId="1DF83CE4" w14:textId="0BFC1DA2" w:rsidR="00A34620" w:rsidRPr="00D57168" w:rsidRDefault="00437394" w:rsidP="0085730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  <w:r w:rsidR="00A34620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3A002E9F" w14:textId="15A1B282" w:rsidR="00A26EBC" w:rsidRPr="00D57168" w:rsidRDefault="0037323D" w:rsidP="00A26EBC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Wykaz zasobów (pojazdów dostępnych Wykonawcy)</w:t>
            </w:r>
            <w:r w:rsidR="00A34620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50897">
              <w:rPr>
                <w:rFonts w:ascii="Calibri" w:hAnsi="Calibri" w:cs="Calibri"/>
                <w:sz w:val="24"/>
                <w:szCs w:val="24"/>
              </w:rPr>
              <w:t>–</w:t>
            </w:r>
            <w:r w:rsidR="00A26EBC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6EBC" w:rsidRPr="00D57168">
              <w:rPr>
                <w:rFonts w:ascii="Calibri" w:hAnsi="Calibri" w:cs="Calibri"/>
                <w:sz w:val="24"/>
                <w:szCs w:val="24"/>
                <w:u w:val="single"/>
              </w:rPr>
              <w:t>Zamawiający zaleca aby powyższy wykaz został sporządzony według</w:t>
            </w:r>
            <w:r w:rsidR="00A26EBC" w:rsidRPr="00D571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6EBC" w:rsidRPr="00D57168">
              <w:rPr>
                <w:rFonts w:ascii="Calibri" w:hAnsi="Calibri" w:cs="Calibri"/>
                <w:bCs/>
                <w:sz w:val="24"/>
                <w:szCs w:val="24"/>
              </w:rPr>
              <w:t>Załącznika nr 7 do SWZ.</w:t>
            </w:r>
            <w:r w:rsidR="00A26EBC"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26EBC" w:rsidRPr="00D57168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746DF941" w14:textId="002CB11B" w:rsidR="00A26EBC" w:rsidRPr="00D57168" w:rsidRDefault="00A26EBC" w:rsidP="0085730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CCCA3E3" w14:textId="77777777" w:rsidR="00A26EBC" w:rsidRPr="00D57168" w:rsidRDefault="00A26EBC" w:rsidP="00A26EBC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Dokument ten składany jest w celu potwierdzenia spełniania warunku udziału w postępowaniu, który został określony w Rozdziale 10 SWZ.</w:t>
            </w:r>
          </w:p>
          <w:p w14:paraId="4D9308FD" w14:textId="77777777" w:rsidR="00A26EBC" w:rsidRPr="00D57168" w:rsidRDefault="00A26EBC" w:rsidP="0085730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FB7002B" w14:textId="77777777" w:rsidR="006538E2" w:rsidRPr="00D57168" w:rsidRDefault="006538E2" w:rsidP="00A3462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E66D64B" w14:textId="77777777" w:rsidR="00A26EBC" w:rsidRPr="00D57168" w:rsidRDefault="00A26EBC" w:rsidP="00A34620">
            <w:pPr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A97387D" w14:textId="77777777" w:rsidR="00A26EBC" w:rsidRPr="00D57168" w:rsidRDefault="00A26EBC" w:rsidP="00A26EBC">
            <w:pPr>
              <w:spacing w:after="0" w:line="240" w:lineRule="auto"/>
              <w:jc w:val="both"/>
              <w:rPr>
                <w:rFonts w:ascii="Calibri" w:hAnsi="Calibri" w:cs="Calibri"/>
                <w:iCs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Dokument składa się (pod rygorem nieważności) w formie elektronicznej (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do zachowania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formy czynności prawnej wystarcza złożenie oświadczenia woli w postaci </w:t>
            </w:r>
            <w:r w:rsidRPr="00D57168">
              <w:rPr>
                <w:rStyle w:val="highlight"/>
                <w:rFonts w:ascii="Calibri" w:hAnsi="Calibri" w:cs="Calibri"/>
                <w:iCs/>
                <w:sz w:val="24"/>
                <w:szCs w:val="24"/>
              </w:rPr>
              <w:t>elektronicznej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 i opatrzenie go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 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  <w:u w:val="single"/>
              </w:rPr>
              <w:t>kwalifikowanym podpisem elektronicznym</w:t>
            </w:r>
            <w:r w:rsidRPr="00D57168">
              <w:rPr>
                <w:rStyle w:val="markedcontent"/>
                <w:rFonts w:ascii="Calibri" w:hAnsi="Calibri" w:cs="Calibri"/>
                <w:iCs/>
                <w:sz w:val="24"/>
                <w:szCs w:val="24"/>
              </w:rPr>
              <w:t xml:space="preserve">) 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 xml:space="preserve">lub w postaci elektronicznej opatrzonej </w:t>
            </w:r>
            <w:r w:rsidRPr="00D57168">
              <w:rPr>
                <w:rFonts w:ascii="Calibri" w:hAnsi="Calibri" w:cs="Calibri"/>
                <w:iCs/>
                <w:sz w:val="24"/>
                <w:szCs w:val="24"/>
                <w:u w:val="single"/>
              </w:rPr>
              <w:t>podpisem zaufanym lub podpisem osobistym</w:t>
            </w:r>
            <w:r w:rsidRPr="00D57168">
              <w:rPr>
                <w:rFonts w:ascii="Calibri" w:hAnsi="Calibri" w:cs="Calibri"/>
                <w:iCs/>
                <w:sz w:val="24"/>
                <w:szCs w:val="24"/>
              </w:rPr>
              <w:t>.</w:t>
            </w:r>
          </w:p>
          <w:p w14:paraId="5744A67B" w14:textId="4E49E11A" w:rsidR="00A34620" w:rsidRPr="00D57168" w:rsidRDefault="00A34620" w:rsidP="00A26EBC">
            <w:pPr>
              <w:spacing w:after="0" w:line="240" w:lineRule="auto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857309" w:rsidRPr="00D57168" w14:paraId="316C9AE8" w14:textId="77777777" w:rsidTr="00D07826">
        <w:trPr>
          <w:trHeight w:val="882"/>
        </w:trPr>
        <w:tc>
          <w:tcPr>
            <w:tcW w:w="526" w:type="dxa"/>
            <w:shd w:val="clear" w:color="auto" w:fill="C5E0B3" w:themeFill="accent6" w:themeFillTint="66"/>
          </w:tcPr>
          <w:p w14:paraId="426289CE" w14:textId="2178E545" w:rsidR="00857309" w:rsidRPr="00D57168" w:rsidRDefault="00437394" w:rsidP="0085730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4</w:t>
            </w:r>
            <w:r w:rsidR="00857309"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31751138" w14:textId="34C548C1" w:rsidR="00DF1740" w:rsidRPr="00D57168" w:rsidRDefault="00C86B62" w:rsidP="00DF1740">
            <w:pPr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W</w:t>
            </w:r>
            <w:r w:rsidR="00DF1740" w:rsidRPr="00D57168"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  <w:t>ażna licencja na wykonywanie krajowego transportu drogowego osób</w:t>
            </w:r>
            <w:r w:rsidR="00DF1740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wydan</w:t>
            </w:r>
            <w:r w:rsidR="001B4442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</w:t>
            </w:r>
            <w:r w:rsidR="00DF1740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A5B2F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na podstawie przepisów ustawy z dnia 6 września 2001 r. </w:t>
            </w:r>
            <w:r w:rsidR="00500037"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(Dz.U. 2024 poz. 728 ze zm.). </w:t>
            </w:r>
          </w:p>
          <w:p w14:paraId="567EC0B8" w14:textId="77777777" w:rsidR="00DA5B2F" w:rsidRPr="00D57168" w:rsidRDefault="00DA5B2F" w:rsidP="00DA5B2F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Dokument ten składany jest w celu potwierdzenia spełniania warunku udziału w postępowaniu, który został określony w Rozdziale 10 SWZ.</w:t>
            </w:r>
          </w:p>
          <w:p w14:paraId="57B423B1" w14:textId="77777777" w:rsidR="00DA5B2F" w:rsidRPr="00D57168" w:rsidRDefault="00DA5B2F" w:rsidP="00DA5B2F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9D822D6" w14:textId="77777777" w:rsidR="00DA5B2F" w:rsidRPr="00D57168" w:rsidRDefault="00DA5B2F" w:rsidP="00DA5B2F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 xml:space="preserve">W przypadku gdy dokument został wystawiony przez upoważniony podmiot inny niż Wykonawca jako dokument elektroniczny, przekazuje się ten dokument. </w:t>
            </w:r>
          </w:p>
          <w:p w14:paraId="03BD37A6" w14:textId="77777777" w:rsidR="00DA5B2F" w:rsidRPr="00D57168" w:rsidRDefault="00DA5B2F" w:rsidP="00DA5B2F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</w:p>
          <w:p w14:paraId="0D0C8EDC" w14:textId="77777777" w:rsidR="00DA5B2F" w:rsidRPr="00D57168" w:rsidRDefault="00DA5B2F" w:rsidP="00DA5B2F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W przypadku gdy dokument został wystawiony przez upoważniony podmiot jako dokument w postaci papierowej, przekazuje się cyfrowe odwzorowanie tego dokumentu opatrzone kwalifikowanym podpisem elektronicznym, podpisem zaufanym lub podpisem osobistym, poświadczające zgodność cyfrowego odwzorowania z dokumentem w postaci papierowej.</w:t>
            </w:r>
          </w:p>
          <w:p w14:paraId="35D14033" w14:textId="77777777" w:rsidR="00DA5B2F" w:rsidRPr="00D57168" w:rsidRDefault="00DA5B2F" w:rsidP="00DA5B2F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</w:p>
          <w:p w14:paraId="0F61AE69" w14:textId="5D758041" w:rsidR="00857309" w:rsidRPr="00EE3897" w:rsidRDefault="00DA5B2F" w:rsidP="004D3AA9">
            <w:pPr>
              <w:spacing w:after="0" w:line="240" w:lineRule="auto"/>
              <w:jc w:val="both"/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D57168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</w:tc>
      </w:tr>
      <w:tr w:rsidR="008442EA" w:rsidRPr="00D57168" w14:paraId="562DFBD4" w14:textId="77777777" w:rsidTr="00D07826">
        <w:trPr>
          <w:trHeight w:val="882"/>
        </w:trPr>
        <w:tc>
          <w:tcPr>
            <w:tcW w:w="526" w:type="dxa"/>
            <w:shd w:val="clear" w:color="auto" w:fill="C5E0B3" w:themeFill="accent6" w:themeFillTint="66"/>
          </w:tcPr>
          <w:p w14:paraId="32AB6DAB" w14:textId="6993DF2A" w:rsidR="008442EA" w:rsidRPr="00D57168" w:rsidRDefault="008442EA" w:rsidP="0085730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8536" w:type="dxa"/>
            <w:shd w:val="clear" w:color="auto" w:fill="E2EFD9" w:themeFill="accent6" w:themeFillTint="33"/>
          </w:tcPr>
          <w:p w14:paraId="2B3F778A" w14:textId="77777777" w:rsidR="006C29AD" w:rsidRPr="006C29AD" w:rsidRDefault="006C29AD" w:rsidP="006C29AD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  <w:r w:rsidRPr="006C29AD">
              <w:rPr>
                <w:b/>
                <w:bCs/>
                <w:sz w:val="24"/>
                <w:szCs w:val="24"/>
              </w:rPr>
              <w:t xml:space="preserve">Załącznik nr 11 do SWZ – Oświadczenie Wykonawcy o aktualności informacji zawartych w oświadczeniu, </w:t>
            </w:r>
            <w:r w:rsidRPr="006C29AD">
              <w:rPr>
                <w:sz w:val="24"/>
                <w:szCs w:val="24"/>
              </w:rPr>
              <w:t>o którym mowa w art. 125 ust. 1 ustawy z dnia 11 września 2019 r. Prawo zamówień publicznych (t.j. Dz.U 2023, poz. 1605 ze zm.), w zakresie podstaw wykluczenia z postępowania wskazanych przez Zamawiającego</w:t>
            </w:r>
            <w:r w:rsidRPr="006C29AD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3CD9B662" w14:textId="77777777" w:rsidR="006C29AD" w:rsidRPr="006C29AD" w:rsidRDefault="006C29AD" w:rsidP="006C29AD">
            <w:pPr>
              <w:spacing w:line="264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0736B1DC" w14:textId="77777777" w:rsidR="006C29AD" w:rsidRPr="006C29AD" w:rsidRDefault="006C29AD" w:rsidP="006C29AD">
            <w:pPr>
              <w:spacing w:line="264" w:lineRule="auto"/>
              <w:jc w:val="both"/>
              <w:rPr>
                <w:i/>
                <w:iCs/>
                <w:sz w:val="24"/>
                <w:szCs w:val="24"/>
              </w:rPr>
            </w:pPr>
            <w:r w:rsidRPr="006C29AD">
              <w:rPr>
                <w:i/>
                <w:iCs/>
                <w:sz w:val="24"/>
                <w:szCs w:val="24"/>
              </w:rPr>
              <w:t xml:space="preserve">Dokument przekazuje się w postaci elektronicznej i opatruje się kwalifikowanym podpisem elektronicznym, podpisem zaufanym lub podpisem osobistym. </w:t>
            </w:r>
          </w:p>
          <w:p w14:paraId="5851F9BF" w14:textId="77777777" w:rsidR="006C29AD" w:rsidRPr="006C29AD" w:rsidRDefault="006C29AD" w:rsidP="006C29AD">
            <w:pPr>
              <w:spacing w:line="264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5BE6F066" w14:textId="77777777" w:rsidR="006C29AD" w:rsidRPr="006C29AD" w:rsidRDefault="006C29AD" w:rsidP="006C29AD">
            <w:pPr>
              <w:spacing w:line="264" w:lineRule="auto"/>
              <w:jc w:val="both"/>
              <w:rPr>
                <w:i/>
                <w:iCs/>
                <w:sz w:val="24"/>
                <w:szCs w:val="24"/>
              </w:rPr>
            </w:pPr>
            <w:r w:rsidRPr="006C29AD">
              <w:rPr>
                <w:i/>
                <w:iCs/>
                <w:sz w:val="24"/>
                <w:szCs w:val="24"/>
              </w:rPr>
              <w:t>W przypadku gdy dokument został sporządzony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</w:t>
            </w:r>
          </w:p>
          <w:p w14:paraId="45A154FE" w14:textId="77777777" w:rsidR="006C29AD" w:rsidRPr="006C29AD" w:rsidRDefault="006C29AD" w:rsidP="006C29AD">
            <w:pPr>
              <w:spacing w:line="264" w:lineRule="auto"/>
              <w:jc w:val="both"/>
              <w:rPr>
                <w:i/>
                <w:iCs/>
                <w:sz w:val="24"/>
                <w:szCs w:val="24"/>
              </w:rPr>
            </w:pPr>
          </w:p>
          <w:p w14:paraId="759AFECD" w14:textId="5946693E" w:rsidR="008442EA" w:rsidRPr="006C29AD" w:rsidRDefault="006C29AD" w:rsidP="006C29AD">
            <w:pPr>
              <w:jc w:val="both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  <w:r w:rsidRPr="006C29AD">
              <w:rPr>
                <w:i/>
                <w:sz w:val="24"/>
                <w:szCs w:val="24"/>
              </w:rPr>
              <w:t>Poświadczenia dokonuje odpowiednio Wykonawca, Wykonawca wspólnie ubiegający się o udzielenie zamówienia, podmiot udostępniający zasoby lub Podwykonawca, w zakresie podmiotowych środków dowodowych, które każdego z nich dotyczą.</w:t>
            </w:r>
          </w:p>
        </w:tc>
      </w:tr>
    </w:tbl>
    <w:p w14:paraId="4D1CE2B6" w14:textId="77777777" w:rsidR="00430577" w:rsidRPr="00D57168" w:rsidRDefault="00430577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83230D0" w14:textId="77777777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20. </w:t>
      </w:r>
      <w:r w:rsidR="00847872" w:rsidRPr="00D57168">
        <w:rPr>
          <w:rFonts w:ascii="Calibri" w:hAnsi="Calibri" w:cs="Calibri"/>
          <w:b/>
          <w:sz w:val="24"/>
          <w:szCs w:val="24"/>
        </w:rPr>
        <w:t>OPIS SPOSOBU ZŁOŻENIA OFERTY</w:t>
      </w:r>
    </w:p>
    <w:p w14:paraId="26478FA7" w14:textId="5ECC33C9" w:rsidR="00B53A36" w:rsidRPr="00D57168" w:rsidRDefault="00B53A36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5F8C2A8" w14:textId="77777777" w:rsidR="00827F84" w:rsidRPr="00D57168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bookmarkStart w:id="6" w:name="_Hlk142551930"/>
      <w:r w:rsidRPr="00D57168">
        <w:rPr>
          <w:rFonts w:ascii="Calibri" w:hAnsi="Calibri" w:cs="Calibri"/>
          <w:color w:val="000000" w:themeColor="text1"/>
          <w:sz w:val="24"/>
          <w:szCs w:val="24"/>
        </w:rPr>
        <w:t>Oferta oraz wszelkie oświadczenia i dokumenty składane elektronicznie muszą zostać podpisane:</w:t>
      </w:r>
    </w:p>
    <w:p w14:paraId="43508FC8" w14:textId="77777777" w:rsidR="00827F84" w:rsidRPr="00D57168" w:rsidRDefault="00827F84" w:rsidP="008D189C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D5716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kwalifikowanym podpisem elektronicznym lub </w:t>
      </w:r>
    </w:p>
    <w:p w14:paraId="04A8C2F4" w14:textId="77777777" w:rsidR="00827F84" w:rsidRPr="00D57168" w:rsidRDefault="00827F84" w:rsidP="008D189C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D57168">
        <w:rPr>
          <w:rFonts w:ascii="Calibri" w:eastAsia="Calibri" w:hAnsi="Calibri" w:cs="Calibri"/>
          <w:bCs/>
          <w:color w:val="000000" w:themeColor="text1"/>
          <w:sz w:val="24"/>
          <w:szCs w:val="24"/>
        </w:rPr>
        <w:t xml:space="preserve">podpisem zaufanym lub </w:t>
      </w:r>
    </w:p>
    <w:p w14:paraId="594BAF34" w14:textId="77777777" w:rsidR="00827F84" w:rsidRPr="00D57168" w:rsidRDefault="00827F84" w:rsidP="008D189C">
      <w:pPr>
        <w:pStyle w:val="Akapitzlist"/>
        <w:numPr>
          <w:ilvl w:val="0"/>
          <w:numId w:val="30"/>
        </w:numPr>
        <w:jc w:val="both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D57168">
        <w:rPr>
          <w:rFonts w:ascii="Calibri" w:eastAsia="Calibri" w:hAnsi="Calibri" w:cs="Calibri"/>
          <w:bCs/>
          <w:color w:val="000000" w:themeColor="text1"/>
          <w:sz w:val="24"/>
          <w:szCs w:val="24"/>
        </w:rPr>
        <w:t>podpisem osobistym.</w:t>
      </w:r>
    </w:p>
    <w:p w14:paraId="478D504E" w14:textId="77777777" w:rsidR="00827F84" w:rsidRPr="00D57168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W procesie składania oferty na platformie kwalifikowany podpis elektroniczny lub podpis zaufany lub podpis osobisty Wykonawca składa bezpośrednio na dokumencie, który następnie przesyła do systemu.</w:t>
      </w:r>
    </w:p>
    <w:p w14:paraId="4B9709D6" w14:textId="77777777" w:rsidR="00827F84" w:rsidRPr="00D57168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Oferta powinna:</w:t>
      </w:r>
    </w:p>
    <w:p w14:paraId="7C612CC2" w14:textId="77777777" w:rsidR="00827F84" w:rsidRPr="00D57168" w:rsidRDefault="00827F84" w:rsidP="008D189C">
      <w:pPr>
        <w:pStyle w:val="Akapitzlist"/>
        <w:numPr>
          <w:ilvl w:val="0"/>
          <w:numId w:val="31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być złożona przy użyciu środków komunikacji elektronicznej, tzn. za pośrednictwem </w:t>
      </w:r>
      <w:hyperlink r:id="rId25">
        <w:r w:rsidRPr="00D57168">
          <w:rPr>
            <w:rFonts w:ascii="Calibri" w:eastAsia="Calibri" w:hAnsi="Calibri" w:cs="Calibri"/>
            <w:color w:val="000000" w:themeColor="text1"/>
            <w:sz w:val="24"/>
            <w:szCs w:val="24"/>
            <w:u w:val="single"/>
          </w:rPr>
          <w:t>platformazakupowa.pl</w:t>
        </w:r>
      </w:hyperlink>
      <w:r w:rsidRPr="00D57168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</w:p>
    <w:p w14:paraId="6F259A83" w14:textId="0F067CC8" w:rsidR="00827F84" w:rsidRPr="00D57168" w:rsidRDefault="00827F84" w:rsidP="008D189C">
      <w:pPr>
        <w:pStyle w:val="Akapitzlist"/>
        <w:numPr>
          <w:ilvl w:val="0"/>
          <w:numId w:val="31"/>
        </w:num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zawierać wszystkie wymagane</w:t>
      </w:r>
      <w:r w:rsidR="00B60E61" w:rsidRPr="00D57168">
        <w:rPr>
          <w:rFonts w:ascii="Calibri" w:hAnsi="Calibri" w:cs="Calibri"/>
          <w:color w:val="000000"/>
          <w:sz w:val="24"/>
          <w:szCs w:val="24"/>
        </w:rPr>
        <w:t xml:space="preserve"> (w treści SWZ)</w:t>
      </w:r>
      <w:r w:rsidRPr="00D57168">
        <w:rPr>
          <w:rFonts w:ascii="Calibri" w:hAnsi="Calibri" w:cs="Calibri"/>
          <w:color w:val="000000"/>
          <w:sz w:val="24"/>
          <w:szCs w:val="24"/>
        </w:rPr>
        <w:t xml:space="preserve"> dokumenty</w:t>
      </w:r>
      <w:r w:rsidR="00B60E61" w:rsidRPr="00D57168">
        <w:rPr>
          <w:rFonts w:ascii="Calibri" w:hAnsi="Calibri" w:cs="Calibri"/>
          <w:color w:val="000000"/>
          <w:sz w:val="24"/>
          <w:szCs w:val="24"/>
        </w:rPr>
        <w:t>.</w:t>
      </w:r>
    </w:p>
    <w:p w14:paraId="10A57C0B" w14:textId="2BC7CBE6" w:rsidR="00827F84" w:rsidRPr="00D57168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Podpisy kwalifikowane wykorzystywane przez wykonawców do podpisywania wszelkich plików muszą spełniać wymagania „Rozporządzenia Parlamentu Europejskiego i Rady w sprawie identyfikacji elektronicznej i usług zaufania w odniesieniu do transakcji elektronicznych na rynku wewnętrznym (eIDAS) (UE) nr 910/2014 </w:t>
      </w:r>
      <w:r w:rsidR="007B1854">
        <w:rPr>
          <w:rFonts w:ascii="Calibri" w:hAnsi="Calibri" w:cs="Calibri"/>
          <w:color w:val="000000" w:themeColor="text1"/>
          <w:sz w:val="24"/>
          <w:szCs w:val="24"/>
        </w:rPr>
        <w:t>–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od 1 lipca 2016 r.”.</w:t>
      </w:r>
    </w:p>
    <w:p w14:paraId="37946D91" w14:textId="741FAAFD" w:rsidR="00827F84" w:rsidRPr="00D57168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lastRenderedPageBreak/>
        <w:t>W przypadku wykorzystania formatu podpisu X</w:t>
      </w:r>
      <w:r w:rsidR="007B1854" w:rsidRPr="00D57168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>dES zewnętrzny, Zamawiający wymaga dołączenia odpowiedniej ilości plików, tj. podpisywanych plików z danymi oraz plików podpisu w formacie X</w:t>
      </w:r>
      <w:r w:rsidR="007B1854" w:rsidRPr="00D57168">
        <w:rPr>
          <w:rFonts w:ascii="Calibri" w:hAnsi="Calibri" w:cs="Calibri"/>
          <w:color w:val="000000" w:themeColor="text1"/>
          <w:sz w:val="24"/>
          <w:szCs w:val="24"/>
        </w:rPr>
        <w:t>a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>dES.</w:t>
      </w:r>
    </w:p>
    <w:p w14:paraId="543C16A9" w14:textId="77777777" w:rsidR="00827F84" w:rsidRPr="00D57168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>Zgodnie z art. 18 ust. 3 ustawy Pzp, nie ujawnia się informacji stanowiących tajemnicę przedsiębiorstwa w rozumieniu przepisów ustawy o zwalczaniu nieuczciwej konkurencji. Jeżeli wykonawca, nie później niż w terminie składania ofert, w sposób niebudzący wątpliwości zastrzegł, że nie mogą one być udostępniane oraz wykazał, załączając stosowne wyjaśnienia, iż zastrzeżone informacje stanowią tajemnicę przedsiębiorstwa. Na platformie, w formularzu składania oferty, znajduje się miejsce wyznaczone do dołączenia części oferty stanowiącej tajemnicę przedsiębiorstwa.</w:t>
      </w:r>
    </w:p>
    <w:p w14:paraId="203E3A12" w14:textId="77777777" w:rsidR="00827F84" w:rsidRPr="00D57168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Wykonawca, za pośrednictwem </w:t>
      </w:r>
      <w:hyperlink r:id="rId26">
        <w:r w:rsidRPr="00D57168">
          <w:rPr>
            <w:rFonts w:ascii="Calibri" w:hAnsi="Calibri" w:cs="Calibri"/>
            <w:color w:val="000000" w:themeColor="text1"/>
            <w:sz w:val="24"/>
            <w:szCs w:val="24"/>
            <w:u w:val="single"/>
          </w:rPr>
          <w:t>platformazakupowa.pl</w:t>
        </w:r>
      </w:hyperlink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może przed upływem terminu składania ofert wycofać ofertę. Sposób wycofania oferty określono w instrukcji zamieszczonej na stronie internetowej pod adresem: </w:t>
      </w:r>
      <w:hyperlink r:id="rId27">
        <w:r w:rsidRPr="00D57168">
          <w:rPr>
            <w:rStyle w:val="czeinternetowe"/>
            <w:rFonts w:ascii="Calibri" w:hAnsi="Calibri" w:cs="Calibri"/>
            <w:color w:val="000000" w:themeColor="text1"/>
            <w:sz w:val="24"/>
            <w:szCs w:val="24"/>
          </w:rPr>
          <w:t>https://platformazakupowa.pl/strona/45-instrukcje</w:t>
        </w:r>
      </w:hyperlink>
    </w:p>
    <w:p w14:paraId="0E4694DE" w14:textId="77777777" w:rsidR="00827F84" w:rsidRPr="007B1854" w:rsidRDefault="00827F84" w:rsidP="008D189C">
      <w:pPr>
        <w:numPr>
          <w:ilvl w:val="0"/>
          <w:numId w:val="29"/>
        </w:numPr>
        <w:spacing w:after="0" w:line="240" w:lineRule="auto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B1854">
        <w:rPr>
          <w:rFonts w:ascii="Calibri" w:hAnsi="Calibri" w:cs="Calibri"/>
          <w:b/>
          <w:bCs/>
          <w:color w:val="000000" w:themeColor="text1"/>
          <w:sz w:val="24"/>
          <w:szCs w:val="24"/>
        </w:rPr>
        <w:t>Każdy z wykonawców może złożyć tylko jedną ofertę. Złożenie większej liczby ofert (lub oferty zawierającej propozycje wariantowe) podlegać będzie odrzuceniu.</w:t>
      </w:r>
    </w:p>
    <w:bookmarkEnd w:id="6"/>
    <w:p w14:paraId="24403494" w14:textId="77777777" w:rsidR="00847872" w:rsidRPr="00D57168" w:rsidRDefault="00847872" w:rsidP="0084787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E2DD20E" w14:textId="1502BFC8" w:rsidR="00847872" w:rsidRPr="00D57168" w:rsidRDefault="00172FA8" w:rsidP="003472FD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21. </w:t>
      </w:r>
      <w:r w:rsidR="003472FD" w:rsidRPr="00D57168">
        <w:rPr>
          <w:rFonts w:ascii="Calibri" w:hAnsi="Calibri" w:cs="Calibri"/>
          <w:b/>
          <w:sz w:val="24"/>
          <w:szCs w:val="24"/>
        </w:rPr>
        <w:t>KOMUNIKACJ</w:t>
      </w:r>
      <w:r w:rsidR="00844F2E" w:rsidRPr="00D57168">
        <w:rPr>
          <w:rFonts w:ascii="Calibri" w:hAnsi="Calibri" w:cs="Calibri"/>
          <w:b/>
          <w:sz w:val="24"/>
          <w:szCs w:val="24"/>
        </w:rPr>
        <w:t>A</w:t>
      </w:r>
      <w:r w:rsidR="003472FD" w:rsidRPr="00D57168">
        <w:rPr>
          <w:rFonts w:ascii="Calibri" w:hAnsi="Calibri" w:cs="Calibri"/>
          <w:b/>
          <w:sz w:val="24"/>
          <w:szCs w:val="24"/>
        </w:rPr>
        <w:t xml:space="preserve"> ELEKTRONICZN</w:t>
      </w:r>
      <w:r w:rsidR="00844F2E" w:rsidRPr="00D57168">
        <w:rPr>
          <w:rFonts w:ascii="Calibri" w:hAnsi="Calibri" w:cs="Calibri"/>
          <w:b/>
          <w:sz w:val="24"/>
          <w:szCs w:val="24"/>
        </w:rPr>
        <w:t>A</w:t>
      </w:r>
    </w:p>
    <w:p w14:paraId="5830666C" w14:textId="12F269C4" w:rsidR="00162F73" w:rsidRPr="00D57168" w:rsidRDefault="00162F73" w:rsidP="00D07826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57168">
        <w:rPr>
          <w:rFonts w:ascii="Calibri" w:eastAsia="Calibri" w:hAnsi="Calibri" w:cs="Calibri"/>
          <w:b/>
          <w:bCs/>
          <w:sz w:val="24"/>
          <w:szCs w:val="24"/>
        </w:rPr>
        <w:t>Informacje o środkach komunikacji elektronicznej, przy użyciu których zamawiający będzie komunikował się z wykonawcami, oraz informacje o wymaganiach technicznych i organizacyjnych</w:t>
      </w:r>
      <w:r w:rsidR="00D07826" w:rsidRPr="00D5716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D57168">
        <w:rPr>
          <w:rFonts w:ascii="Calibri" w:eastAsia="Calibri" w:hAnsi="Calibri" w:cs="Calibri"/>
          <w:b/>
          <w:bCs/>
          <w:sz w:val="24"/>
          <w:szCs w:val="24"/>
        </w:rPr>
        <w:t>sporządzania, wysyłania i odbierania korespondencji elektronicznej</w:t>
      </w:r>
    </w:p>
    <w:p w14:paraId="53D61D37" w14:textId="77777777" w:rsidR="00162F73" w:rsidRPr="00D57168" w:rsidRDefault="00162F73" w:rsidP="000256D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82BBAF8" w14:textId="2B050ECD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Komunikacja w postępowaniu o udzielenie zamówienia publicznego, w tym składanie ofert, wymiana informacji oraz przekazywanie dokumentów lub oświadczeń między zamawiającym a wykonawcą odbywa się przy użyciu środków komunikacji elektronicznej. </w:t>
      </w:r>
    </w:p>
    <w:p w14:paraId="20B09CD4" w14:textId="77777777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Postępowanie prowadzone jest w języku polskim za pośrednictwem </w:t>
      </w:r>
      <w:hyperlink r:id="rId28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  <w:lang w:eastAsia="pl-PL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pod adresem: </w:t>
      </w:r>
      <w:hyperlink r:id="rId29">
        <w:r w:rsidRPr="00D57168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pl-PL"/>
          </w:rPr>
          <w:t>https://platformazakupowa.pl/pn/up_poznan</w:t>
        </w:r>
      </w:hyperlink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7D3799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Osobą uprawnioną do kontaktu z Wykonawcami jest: </w:t>
      </w:r>
    </w:p>
    <w:p w14:paraId="08CAC679" w14:textId="6E266C3A" w:rsidR="00162F73" w:rsidRPr="00D57168" w:rsidRDefault="00D07826" w:rsidP="00A9076C">
      <w:pPr>
        <w:pStyle w:val="Akapitzlist"/>
        <w:ind w:left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Dr inż. Zofia Kaczmarek-Ratajczak</w:t>
      </w:r>
      <w:r w:rsidR="00162F73"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7B1854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="00162F73"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Dział Zamówień Publicznych</w:t>
      </w:r>
    </w:p>
    <w:p w14:paraId="662CB3EC" w14:textId="0857F38D" w:rsidR="00162F73" w:rsidRPr="007B1854" w:rsidRDefault="00162F73" w:rsidP="00A9076C">
      <w:pPr>
        <w:pStyle w:val="Akapitzlist"/>
        <w:suppressAutoHyphens/>
        <w:ind w:left="357"/>
        <w:jc w:val="both"/>
        <w:rPr>
          <w:rFonts w:ascii="Calibri" w:hAnsi="Calibri" w:cs="Calibri"/>
          <w:sz w:val="24"/>
          <w:szCs w:val="24"/>
          <w:lang w:val="en-GB"/>
        </w:rPr>
      </w:pPr>
      <w:r w:rsidRPr="007B1854">
        <w:rPr>
          <w:rFonts w:ascii="Calibri" w:hAnsi="Calibri" w:cs="Calibri"/>
          <w:sz w:val="24"/>
          <w:szCs w:val="24"/>
          <w:lang w:val="en-GB"/>
        </w:rPr>
        <w:t xml:space="preserve">adres e-mail: </w:t>
      </w:r>
      <w:hyperlink r:id="rId30" w:history="1">
        <w:r w:rsidR="00D07826" w:rsidRPr="007B1854">
          <w:rPr>
            <w:rStyle w:val="Hipercze"/>
            <w:rFonts w:ascii="Calibri" w:hAnsi="Calibri" w:cs="Calibri"/>
            <w:sz w:val="24"/>
            <w:szCs w:val="24"/>
            <w:lang w:val="en-GB"/>
          </w:rPr>
          <w:t>zofia.kaczmarek@up.poznan.pl</w:t>
        </w:r>
      </w:hyperlink>
    </w:p>
    <w:p w14:paraId="6B2452A8" w14:textId="72D02A39" w:rsidR="00162F73" w:rsidRPr="00D57168" w:rsidRDefault="00FA49B4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b/>
          <w:bCs/>
          <w:sz w:val="24"/>
          <w:szCs w:val="24"/>
        </w:rPr>
        <w:t>K</w:t>
      </w:r>
      <w:r w:rsidR="00162F73" w:rsidRPr="00D57168">
        <w:rPr>
          <w:rFonts w:ascii="Calibri" w:eastAsia="Calibri" w:hAnsi="Calibri" w:cs="Calibri"/>
          <w:b/>
          <w:bCs/>
          <w:sz w:val="24"/>
          <w:szCs w:val="24"/>
        </w:rPr>
        <w:t>omunikacja z wykonawcami odbywa się tylko na Platformie</w:t>
      </w:r>
      <w:r w:rsidR="00162F73" w:rsidRPr="00D57168">
        <w:rPr>
          <w:rFonts w:ascii="Calibri" w:eastAsia="Calibri" w:hAnsi="Calibri" w:cs="Calibri"/>
          <w:sz w:val="24"/>
          <w:szCs w:val="24"/>
        </w:rPr>
        <w:t xml:space="preserve"> za pośrednictwem formularza </w:t>
      </w:r>
      <w:r w:rsidR="00B84018" w:rsidRPr="00D57168">
        <w:rPr>
          <w:rFonts w:ascii="Calibri" w:eastAsia="Calibri" w:hAnsi="Calibri" w:cs="Calibri"/>
          <w:sz w:val="24"/>
          <w:szCs w:val="24"/>
        </w:rPr>
        <w:t>„</w:t>
      </w:r>
      <w:r w:rsidR="00162F73" w:rsidRPr="00D57168">
        <w:rPr>
          <w:rFonts w:ascii="Calibri" w:eastAsia="Calibri" w:hAnsi="Calibri" w:cs="Calibri"/>
          <w:sz w:val="24"/>
          <w:szCs w:val="24"/>
        </w:rPr>
        <w:t>Wyślij wiadomość do zamawiającego”</w:t>
      </w:r>
      <w:r w:rsidRPr="00D57168">
        <w:rPr>
          <w:rFonts w:ascii="Calibri" w:eastAsia="Calibri" w:hAnsi="Calibri" w:cs="Calibri"/>
          <w:sz w:val="24"/>
          <w:szCs w:val="24"/>
        </w:rPr>
        <w:t>.</w:t>
      </w:r>
      <w:r w:rsidR="00162F73" w:rsidRPr="00D57168">
        <w:rPr>
          <w:rFonts w:ascii="Calibri" w:eastAsia="Calibri" w:hAnsi="Calibri" w:cs="Calibri"/>
          <w:sz w:val="24"/>
          <w:szCs w:val="24"/>
        </w:rPr>
        <w:t xml:space="preserve"> </w:t>
      </w:r>
    </w:p>
    <w:p w14:paraId="6B83EACB" w14:textId="77777777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31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  <w:lang w:eastAsia="pl-PL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poprzez kliknięcie przycisku „Wyślij wiadomość do zamawiającego”, po którym pojawi się komunikat, że wiadomość została wysłana do zamawiającego.</w:t>
      </w:r>
    </w:p>
    <w:p w14:paraId="3ED36003" w14:textId="77777777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 gdyż system powiadomień może ulec awarii lub powiadomienie może trafić do folderu SPAM.</w:t>
      </w:r>
    </w:p>
    <w:p w14:paraId="4E172D14" w14:textId="18CC20AE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lastRenderedPageBreak/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(Dz.U. 2020 poz. 2452), określa niezbędne wymagania sprzętowo </w:t>
      </w:r>
      <w:r w:rsidR="007B1854">
        <w:rPr>
          <w:rFonts w:ascii="Calibri" w:eastAsia="Calibri" w:hAnsi="Calibri" w:cs="Calibri"/>
          <w:color w:val="000000"/>
          <w:sz w:val="24"/>
          <w:szCs w:val="24"/>
          <w:lang w:eastAsia="pl-PL"/>
        </w:rPr>
        <w:t>–</w:t>
      </w: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aplikacyjne umożliwiające pracę na </w:t>
      </w:r>
      <w:hyperlink r:id="rId32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  <w:lang w:eastAsia="pl-PL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>, tj.:</w:t>
      </w:r>
    </w:p>
    <w:p w14:paraId="6A2937DF" w14:textId="77777777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stały dostęp do sieci Internet o gwarantowanej przepustowości nie mniejszej niż 512 kb/s,</w:t>
      </w:r>
    </w:p>
    <w:p w14:paraId="4A515D86" w14:textId="452D239E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komputer klasy PC lub MAC o następującej konfiguracji: pamięć min. 2 GB Ram, procesor Intel IV 2 GHZ lub jego nowsza wersja, jeden z systemów operacyjnych </w:t>
      </w:r>
      <w:r w:rsidR="007B1854">
        <w:rPr>
          <w:rFonts w:ascii="Calibri" w:eastAsia="Calibri" w:hAnsi="Calibri" w:cs="Calibri"/>
          <w:color w:val="000000"/>
          <w:sz w:val="24"/>
          <w:szCs w:val="24"/>
        </w:rPr>
        <w:t>–</w:t>
      </w: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MS Windows 7, Mac Os x 10 4, Linux, lub ich nowsze wersje,</w:t>
      </w:r>
    </w:p>
    <w:p w14:paraId="2E7DACA8" w14:textId="77777777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zainstalowana dowolna, inna przeglądarka internetowa niż Internet Explorer,</w:t>
      </w:r>
    </w:p>
    <w:p w14:paraId="26556DBE" w14:textId="77777777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włączona obsługa JavaScript,</w:t>
      </w:r>
    </w:p>
    <w:p w14:paraId="365FDB28" w14:textId="77777777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zainstalowany program Adobe Acrobat Reader lub inny obsługujący format plików .pdf,</w:t>
      </w:r>
    </w:p>
    <w:p w14:paraId="16674BCD" w14:textId="77777777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szyfrowanie na platformazakupowa.pl odbywa się za pomocą protokołu TLS 1.3.,</w:t>
      </w:r>
    </w:p>
    <w:p w14:paraId="13D3A8C7" w14:textId="77777777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oznaczenie czasu odbioru danych przez platformę zakupową stanowi datę oraz dokładny czas (hh:mm:ss) generowany wg czasu lokalnego serwera synchronizowanego z zegarem Głównego Urzędu Miar.</w:t>
      </w:r>
    </w:p>
    <w:p w14:paraId="39FEA1B3" w14:textId="77777777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88E2DD6" w14:textId="258106C1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akceptuje warunki korzystania z </w:t>
      </w:r>
      <w:hyperlink r:id="rId33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określone w Regulaminie zamieszczonym na stronie internetowej </w:t>
      </w:r>
      <w:hyperlink r:id="rId34">
        <w:r w:rsidRPr="00D57168">
          <w:rPr>
            <w:rFonts w:ascii="Calibri" w:eastAsia="Calibri" w:hAnsi="Calibri" w:cs="Calibri"/>
            <w:color w:val="000000"/>
            <w:sz w:val="24"/>
            <w:szCs w:val="24"/>
          </w:rPr>
          <w:t>pod linkiem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w zakładce „Regulamin</w:t>
      </w:r>
      <w:r w:rsidR="007B1854">
        <w:rPr>
          <w:rFonts w:ascii="Calibri" w:eastAsia="Calibri" w:hAnsi="Calibri" w:cs="Calibri"/>
          <w:color w:val="000000"/>
          <w:sz w:val="24"/>
          <w:szCs w:val="24"/>
        </w:rPr>
        <w:t>”</w:t>
      </w: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oraz uznaje go za wiążący,</w:t>
      </w:r>
    </w:p>
    <w:p w14:paraId="01815478" w14:textId="1EA692A0" w:rsidR="00162F73" w:rsidRPr="00D57168" w:rsidRDefault="00162F73" w:rsidP="008D189C">
      <w:pPr>
        <w:numPr>
          <w:ilvl w:val="1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zapoznał się i stosuje się do Instrukcji składania ofert/wniosków dostępnej </w:t>
      </w:r>
      <w:hyperlink r:id="rId35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</w:rPr>
          <w:t>pod linkiem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hyperlink r:id="rId36" w:history="1">
        <w:r w:rsidR="007B1854" w:rsidRPr="000D6633">
          <w:rPr>
            <w:rStyle w:val="Hipercze"/>
            <w:rFonts w:ascii="Calibri" w:eastAsia="Calibri" w:hAnsi="Calibri" w:cs="Calibri"/>
            <w:sz w:val="24"/>
            <w:szCs w:val="24"/>
          </w:rPr>
          <w:t>https://platformazakupowa.pl/strona/45-instrukcje</w:t>
        </w:r>
      </w:hyperlink>
      <w:r w:rsidRPr="00D57168">
        <w:rPr>
          <w:rFonts w:ascii="Calibri" w:eastAsia="Calibri" w:hAnsi="Calibri" w:cs="Calibri"/>
          <w:sz w:val="24"/>
          <w:szCs w:val="24"/>
        </w:rPr>
        <w:t>.</w:t>
      </w:r>
    </w:p>
    <w:p w14:paraId="59923E75" w14:textId="77777777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7">
        <w:r w:rsidRPr="00D57168">
          <w:rPr>
            <w:rFonts w:ascii="Calibri" w:eastAsia="Calibri" w:hAnsi="Calibri" w:cs="Calibri"/>
            <w:color w:val="000000"/>
            <w:sz w:val="24"/>
            <w:szCs w:val="24"/>
            <w:lang w:eastAsia="pl-PL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Pzp.</w:t>
      </w:r>
    </w:p>
    <w:p w14:paraId="5A72F78E" w14:textId="5FF92D00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Zamawiający informuje, że instrukcje korzystania z </w:t>
      </w:r>
      <w:hyperlink r:id="rId38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  <w:lang w:eastAsia="pl-PL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9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  <w:lang w:eastAsia="pl-PL"/>
          </w:rPr>
          <w:t>platformazakupowa.pl</w:t>
        </w:r>
      </w:hyperlink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znajdują się w zakładce „Instrukcje dla Wykonawców</w:t>
      </w:r>
      <w:r w:rsidR="007B1854">
        <w:rPr>
          <w:rFonts w:ascii="Calibri" w:eastAsia="Calibri" w:hAnsi="Calibri" w:cs="Calibri"/>
          <w:color w:val="000000"/>
          <w:sz w:val="24"/>
          <w:szCs w:val="24"/>
          <w:lang w:eastAsia="pl-PL"/>
        </w:rPr>
        <w:t>”</w:t>
      </w: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</w:t>
      </w:r>
      <w:r w:rsidR="007B1854">
        <w:rPr>
          <w:rFonts w:ascii="Calibri" w:eastAsia="Calibri" w:hAnsi="Calibri" w:cs="Calibri"/>
          <w:color w:val="000000"/>
          <w:sz w:val="24"/>
          <w:szCs w:val="24"/>
          <w:lang w:eastAsia="pl-PL"/>
        </w:rPr>
        <w:t>–</w:t>
      </w:r>
      <w:r w:rsidRPr="00D57168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 na stronie internetowej pod adresem: </w:t>
      </w:r>
      <w:hyperlink r:id="rId40">
        <w:r w:rsidRPr="00D57168">
          <w:rPr>
            <w:rFonts w:ascii="Calibri" w:eastAsia="Calibri" w:hAnsi="Calibri" w:cs="Calibri"/>
            <w:color w:val="000000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078FDADB" w14:textId="77777777" w:rsidR="00162F73" w:rsidRPr="00D57168" w:rsidRDefault="00162F73" w:rsidP="008D189C">
      <w:pPr>
        <w:numPr>
          <w:ilvl w:val="0"/>
          <w:numId w:val="32"/>
        </w:numPr>
        <w:suppressAutoHyphens/>
        <w:spacing w:after="0" w:line="240" w:lineRule="auto"/>
        <w:ind w:left="357" w:hanging="357"/>
        <w:contextualSpacing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b/>
          <w:sz w:val="24"/>
          <w:szCs w:val="24"/>
          <w:lang w:eastAsia="pl-PL"/>
        </w:rPr>
        <w:t>Formaty plików wykorzystywanych przez wykonawców powinny być zgodne z</w:t>
      </w:r>
      <w:r w:rsidRPr="00D57168">
        <w:rPr>
          <w:rFonts w:ascii="Calibri" w:eastAsia="Calibri" w:hAnsi="Calibri" w:cs="Calibri"/>
          <w:sz w:val="24"/>
          <w:szCs w:val="24"/>
          <w:lang w:eastAsia="pl-PL"/>
        </w:rPr>
        <w:t xml:space="preserve"> „OBWIESZCZENIEM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34CBB5FD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lastRenderedPageBreak/>
        <w:t xml:space="preserve">Zamawiający rekomenduje wykorzystanie formatów: .pdf .doc .xls .jpg (.jpeg), </w:t>
      </w:r>
      <w:r w:rsidRPr="00D57168">
        <w:rPr>
          <w:rFonts w:ascii="Calibri" w:eastAsia="Calibri" w:hAnsi="Calibri" w:cs="Calibri"/>
          <w:b/>
          <w:sz w:val="24"/>
          <w:szCs w:val="24"/>
        </w:rPr>
        <w:t>ze szczególnym wskazaniem na .pdf</w:t>
      </w:r>
    </w:p>
    <w:p w14:paraId="1F6573F1" w14:textId="52751D8E" w:rsidR="00162F73" w:rsidRPr="005F6E23" w:rsidRDefault="00162F73" w:rsidP="005F6E23">
      <w:pPr>
        <w:pStyle w:val="Akapitzlist"/>
        <w:numPr>
          <w:ilvl w:val="0"/>
          <w:numId w:val="32"/>
        </w:numPr>
        <w:rPr>
          <w:rFonts w:ascii="Calibri" w:eastAsia="Calibri" w:hAnsi="Calibri" w:cs="Calibri"/>
          <w:sz w:val="24"/>
          <w:szCs w:val="24"/>
        </w:rPr>
      </w:pPr>
      <w:r w:rsidRPr="005F6E23">
        <w:rPr>
          <w:rFonts w:ascii="Calibri" w:eastAsia="Calibri" w:hAnsi="Calibri" w:cs="Calibri"/>
          <w:sz w:val="24"/>
          <w:szCs w:val="24"/>
        </w:rPr>
        <w:t>W celu ewentualnej kompresji danych Zamawiający rekomenduje wykorzystanie jednego z formatów:</w:t>
      </w:r>
      <w:r w:rsidR="005F6E23">
        <w:rPr>
          <w:rFonts w:ascii="Calibri" w:eastAsia="Calibri" w:hAnsi="Calibri" w:cs="Calibri"/>
          <w:sz w:val="24"/>
          <w:szCs w:val="24"/>
        </w:rPr>
        <w:t xml:space="preserve"> </w:t>
      </w:r>
      <w:r w:rsidRPr="005F6E23">
        <w:rPr>
          <w:rFonts w:ascii="Calibri" w:eastAsia="Calibri" w:hAnsi="Calibri" w:cs="Calibri"/>
          <w:sz w:val="24"/>
          <w:szCs w:val="24"/>
        </w:rPr>
        <w:t>zip.7Z</w:t>
      </w:r>
    </w:p>
    <w:p w14:paraId="121D94E2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Wśród formatów powszechnych, a </w:t>
      </w:r>
      <w:r w:rsidRPr="00D57168">
        <w:rPr>
          <w:rFonts w:ascii="Calibri" w:eastAsia="Calibri" w:hAnsi="Calibri" w:cs="Calibri"/>
          <w:b/>
          <w:sz w:val="24"/>
          <w:szCs w:val="24"/>
        </w:rPr>
        <w:t>NIE występujących</w:t>
      </w:r>
      <w:r w:rsidRPr="00D57168">
        <w:rPr>
          <w:rFonts w:ascii="Calibri" w:eastAsia="Calibri" w:hAnsi="Calibri" w:cs="Calibri"/>
          <w:sz w:val="24"/>
          <w:szCs w:val="24"/>
        </w:rPr>
        <w:t xml:space="preserve"> w cyt. Rozporządzeniu występują: .rar .gif .bmp .numbers .pages. </w:t>
      </w:r>
      <w:r w:rsidRPr="00D57168">
        <w:rPr>
          <w:rFonts w:ascii="Calibri" w:eastAsia="Calibri" w:hAnsi="Calibri" w:cs="Calibri"/>
          <w:b/>
          <w:sz w:val="24"/>
          <w:szCs w:val="24"/>
        </w:rPr>
        <w:t>Dokumenty złożone w takich plikach zostaną uznane za złożone nieskutecznie</w:t>
      </w:r>
      <w:r w:rsidRPr="00D57168">
        <w:rPr>
          <w:rFonts w:ascii="Calibri" w:eastAsia="Calibri" w:hAnsi="Calibri" w:cs="Calibri"/>
          <w:bCs/>
          <w:sz w:val="24"/>
          <w:szCs w:val="24"/>
        </w:rPr>
        <w:t>.</w:t>
      </w:r>
    </w:p>
    <w:p w14:paraId="13E55BA6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Zamawiający zwraca uwagę na ograniczenia wielkości plików podpisywanych profilem zaufanym, który wynosi max 10MB oraz na ograniczenie wielkości plików podpisywanych w aplikacji eDoApp służącej do składania podpisu osobistego, który wynosi max 5MB.</w:t>
      </w:r>
    </w:p>
    <w:p w14:paraId="60F9B5F6" w14:textId="3ADA0B8F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Ze względu na niskie ryzyko naruszenia integralności pliku oraz łatwiejszą weryfikację podpisu, zamawiający zaleca, w miarę możliwości, przekonwertowanie plików składających się na ofertę na format .pdf  i opatrzenie ich podpisem kwalifikowanym P</w:t>
      </w:r>
      <w:r w:rsidR="007B1854" w:rsidRPr="00D57168">
        <w:rPr>
          <w:rFonts w:ascii="Calibri" w:eastAsia="Calibri" w:hAnsi="Calibri" w:cs="Calibri"/>
          <w:sz w:val="24"/>
          <w:szCs w:val="24"/>
        </w:rPr>
        <w:t>a</w:t>
      </w:r>
      <w:r w:rsidRPr="00D57168">
        <w:rPr>
          <w:rFonts w:ascii="Calibri" w:eastAsia="Calibri" w:hAnsi="Calibri" w:cs="Calibri"/>
          <w:sz w:val="24"/>
          <w:szCs w:val="24"/>
        </w:rPr>
        <w:t xml:space="preserve">dES. </w:t>
      </w:r>
    </w:p>
    <w:p w14:paraId="66C68338" w14:textId="6E052CE2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Pliki w innych formatach niż PDF zaleca się opatrzyć zewnętrznym podpisem X</w:t>
      </w:r>
      <w:r w:rsidR="007B1854" w:rsidRPr="00D57168">
        <w:rPr>
          <w:rFonts w:ascii="Calibri" w:eastAsia="Calibri" w:hAnsi="Calibri" w:cs="Calibri"/>
          <w:sz w:val="24"/>
          <w:szCs w:val="24"/>
        </w:rPr>
        <w:t>a</w:t>
      </w:r>
      <w:r w:rsidRPr="00D57168">
        <w:rPr>
          <w:rFonts w:ascii="Calibri" w:eastAsia="Calibri" w:hAnsi="Calibri" w:cs="Calibri"/>
          <w:sz w:val="24"/>
          <w:szCs w:val="24"/>
        </w:rPr>
        <w:t>dES. Wykonawca powinien pamiętać, aby plik z podpisem przekazywać łącznie z dokumentem podpisywanym.</w:t>
      </w:r>
    </w:p>
    <w:p w14:paraId="68A4E7EA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Zamawiający zaleca aby w przypadku podpisywania pliku przez kilka osób stosować podpisy tego samego rodzaju. Podpisywanie różnymi rodzajami podpisów np. osobistym i kwalifikowanym może doprowadzić do problemów w weryfikacji plików. </w:t>
      </w:r>
    </w:p>
    <w:p w14:paraId="1961DD6B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Zamawiający zaleca aby Wykonawca z odpowiednim wyprzedzeniem przetestował możliwość prawidłowego wykorzystania wybranej metody podpisania plików oferty.</w:t>
      </w:r>
    </w:p>
    <w:p w14:paraId="5A780A71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Podczas podpisywania plików zaleca się stosowanie algorytmu skrótu SHA2 zamiast SHA1.  </w:t>
      </w:r>
    </w:p>
    <w:p w14:paraId="4A357036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Jeśli wykonawca pakuje dokumenty np. w plik ZIP zalecamy wcześniejsze podpisanie każdego ze skompresowanych plików. </w:t>
      </w:r>
    </w:p>
    <w:p w14:paraId="7F1E9550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>Zamawiający rekomenduje wykorzystanie podpisu z kwalifikowanym znacznikiem czasu.</w:t>
      </w:r>
    </w:p>
    <w:p w14:paraId="53532C20" w14:textId="77777777" w:rsidR="00162F73" w:rsidRPr="00D57168" w:rsidRDefault="00162F73" w:rsidP="008D189C">
      <w:pPr>
        <w:numPr>
          <w:ilvl w:val="0"/>
          <w:numId w:val="32"/>
        </w:numPr>
        <w:spacing w:after="0" w:line="240" w:lineRule="auto"/>
        <w:ind w:left="357" w:hanging="357"/>
        <w:rPr>
          <w:rFonts w:ascii="Calibri" w:eastAsia="Calibri" w:hAnsi="Calibri" w:cs="Calibri"/>
          <w:sz w:val="24"/>
          <w:szCs w:val="24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Zamawiający zaleca aby </w:t>
      </w:r>
      <w:r w:rsidRPr="00D57168">
        <w:rPr>
          <w:rFonts w:ascii="Calibri" w:eastAsia="Calibri" w:hAnsi="Calibri" w:cs="Calibri"/>
          <w:sz w:val="24"/>
          <w:szCs w:val="24"/>
          <w:u w:val="single"/>
        </w:rPr>
        <w:t>nie</w:t>
      </w:r>
      <w:r w:rsidRPr="00D57168">
        <w:rPr>
          <w:rFonts w:ascii="Calibri" w:eastAsia="Calibri" w:hAnsi="Calibri" w:cs="Calibri"/>
          <w:sz w:val="24"/>
          <w:szCs w:val="24"/>
        </w:rPr>
        <w:t xml:space="preserve"> wprowadzać jakichkolwiek zmian w plikach po podpisaniu ich podpisem kwalifikowanym. Może to skutkować naruszeniem integralności plików, co równoważne będzie z koniecznością odrzucenia oferty w postępowaniu.</w:t>
      </w:r>
    </w:p>
    <w:p w14:paraId="737DAFE4" w14:textId="77777777" w:rsidR="00847872" w:rsidRPr="00D57168" w:rsidRDefault="00847872" w:rsidP="00EF1CD9">
      <w:pPr>
        <w:spacing w:after="0" w:line="240" w:lineRule="auto"/>
        <w:ind w:left="357" w:hanging="357"/>
        <w:rPr>
          <w:rFonts w:ascii="Calibri" w:hAnsi="Calibri" w:cs="Calibri"/>
          <w:sz w:val="24"/>
          <w:szCs w:val="24"/>
        </w:rPr>
      </w:pPr>
    </w:p>
    <w:p w14:paraId="37D1A6F4" w14:textId="77777777" w:rsidR="00847872" w:rsidRPr="00D57168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22. </w:t>
      </w:r>
      <w:r w:rsidR="00257731" w:rsidRPr="00D57168">
        <w:rPr>
          <w:rFonts w:ascii="Calibri" w:hAnsi="Calibri" w:cs="Calibri"/>
          <w:b/>
          <w:sz w:val="24"/>
          <w:szCs w:val="24"/>
        </w:rPr>
        <w:t>KRYTERIA OCENY OFERT</w:t>
      </w:r>
    </w:p>
    <w:p w14:paraId="00FEB27D" w14:textId="77777777" w:rsidR="00257731" w:rsidRPr="00D57168" w:rsidRDefault="00257731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985D0A4" w14:textId="457A8440" w:rsidR="00833FEB" w:rsidRPr="00D57168" w:rsidRDefault="0098304E" w:rsidP="0098304E">
      <w:p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Przy ocenie i wyborze złożonych w postępowaniu ofert zamawiający będzie kierował się następującymi kryteriami: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6"/>
        <w:gridCol w:w="3248"/>
        <w:gridCol w:w="2018"/>
        <w:gridCol w:w="2018"/>
      </w:tblGrid>
      <w:tr w:rsidR="00AB5288" w:rsidRPr="00D57168" w14:paraId="27B4C723" w14:textId="77777777" w:rsidTr="00D579A3">
        <w:tc>
          <w:tcPr>
            <w:tcW w:w="157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AF6B64" w14:textId="77777777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B7B791" w14:textId="04F03C04" w:rsidR="00AB5288" w:rsidRPr="00D57168" w:rsidRDefault="00AB5288" w:rsidP="00AB528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Nazwa kryterium: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92FDBB" w14:textId="05598B0A" w:rsidR="00AB5288" w:rsidRPr="00D57168" w:rsidRDefault="00AB5288" w:rsidP="00AB528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Waga: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D2528C" w14:textId="794D3864" w:rsidR="00AB5288" w:rsidRPr="00D57168" w:rsidRDefault="00AB5288" w:rsidP="00AB528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>Maksymalna liczba punktów:</w:t>
            </w:r>
          </w:p>
        </w:tc>
      </w:tr>
      <w:tr w:rsidR="00AB5288" w:rsidRPr="00D57168" w14:paraId="0031FE98" w14:textId="77777777" w:rsidTr="00D579A3">
        <w:tc>
          <w:tcPr>
            <w:tcW w:w="1576" w:type="dxa"/>
            <w:shd w:val="clear" w:color="auto" w:fill="E2EFD9" w:themeFill="accent6" w:themeFillTint="33"/>
          </w:tcPr>
          <w:p w14:paraId="5D486401" w14:textId="0A4A1BEF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Kryterium nr 1</w:t>
            </w:r>
          </w:p>
        </w:tc>
        <w:tc>
          <w:tcPr>
            <w:tcW w:w="3248" w:type="dxa"/>
            <w:shd w:val="clear" w:color="auto" w:fill="E2EFD9" w:themeFill="accent6" w:themeFillTint="33"/>
          </w:tcPr>
          <w:p w14:paraId="3D314F7B" w14:textId="581E5639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Cena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07BFEE9A" w14:textId="5737BAA6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60%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6AC9C85E" w14:textId="22794D44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60</w:t>
            </w:r>
          </w:p>
        </w:tc>
      </w:tr>
      <w:tr w:rsidR="00AB5288" w:rsidRPr="00D57168" w14:paraId="3724652C" w14:textId="77777777" w:rsidTr="00D579A3">
        <w:tc>
          <w:tcPr>
            <w:tcW w:w="1576" w:type="dxa"/>
            <w:shd w:val="clear" w:color="auto" w:fill="E2EFD9" w:themeFill="accent6" w:themeFillTint="33"/>
          </w:tcPr>
          <w:p w14:paraId="211E66D1" w14:textId="1EDE9D9A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lastRenderedPageBreak/>
              <w:t>Kryterium nr 2</w:t>
            </w:r>
          </w:p>
        </w:tc>
        <w:tc>
          <w:tcPr>
            <w:tcW w:w="3248" w:type="dxa"/>
            <w:shd w:val="clear" w:color="auto" w:fill="E2EFD9" w:themeFill="accent6" w:themeFillTint="33"/>
          </w:tcPr>
          <w:p w14:paraId="2F9FA348" w14:textId="77777777" w:rsidR="009629C3" w:rsidRPr="00D57168" w:rsidRDefault="00AB5288" w:rsidP="00AB5288">
            <w:pPr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Czas niezbędny do </w:t>
            </w:r>
          </w:p>
          <w:p w14:paraId="265B1C05" w14:textId="52D0CEF0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przygotowania wyjazdu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214A8731" w14:textId="10005F1B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40%</w:t>
            </w:r>
          </w:p>
        </w:tc>
        <w:tc>
          <w:tcPr>
            <w:tcW w:w="2018" w:type="dxa"/>
            <w:shd w:val="clear" w:color="auto" w:fill="E2EFD9" w:themeFill="accent6" w:themeFillTint="33"/>
          </w:tcPr>
          <w:p w14:paraId="029BD0D3" w14:textId="2295E3C6" w:rsidR="00AB5288" w:rsidRPr="00D57168" w:rsidRDefault="00AB5288" w:rsidP="00AB528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40</w:t>
            </w:r>
          </w:p>
        </w:tc>
      </w:tr>
    </w:tbl>
    <w:p w14:paraId="631B5611" w14:textId="77777777" w:rsidR="00833FEB" w:rsidRPr="00D57168" w:rsidRDefault="00833FEB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6EDC7A" w14:textId="77777777" w:rsidR="00072D77" w:rsidRPr="00D57168" w:rsidRDefault="00072D77" w:rsidP="00654C13">
      <w:p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Zamawiający dokona oceny ofert przyznając punkty w ramach poszczególnych kryteriów, przyjmując zasadę, że 1% = 1 pkt.</w:t>
      </w:r>
    </w:p>
    <w:p w14:paraId="630CEB78" w14:textId="77777777" w:rsidR="00072D77" w:rsidRPr="00D57168" w:rsidRDefault="00072D77" w:rsidP="00654C13">
      <w:pPr>
        <w:rPr>
          <w:rFonts w:ascii="Calibri" w:hAnsi="Calibri" w:cs="Calibri"/>
          <w:sz w:val="24"/>
          <w:szCs w:val="24"/>
        </w:rPr>
      </w:pPr>
    </w:p>
    <w:p w14:paraId="01B236D6" w14:textId="77777777" w:rsidR="00072D77" w:rsidRPr="00D57168" w:rsidRDefault="00072D77" w:rsidP="00072D77">
      <w:p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Maksymalna łączna liczba punktów jaką może otrzymać oferta Wykonawcy wynosi 100 pkt.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3FEB" w:rsidRPr="00D57168" w14:paraId="0B67A61F" w14:textId="77777777" w:rsidTr="00D579A3">
        <w:tc>
          <w:tcPr>
            <w:tcW w:w="90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115E9E" w14:textId="780BEF2A" w:rsidR="00833FEB" w:rsidRPr="00D57168" w:rsidRDefault="00833FEB" w:rsidP="00833FE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Kryterium nr 1 </w:t>
            </w:r>
            <w:r w:rsidR="007B1854">
              <w:rPr>
                <w:rFonts w:ascii="Calibri" w:hAnsi="Calibri" w:cs="Calibri"/>
                <w:b/>
                <w:sz w:val="24"/>
                <w:szCs w:val="24"/>
              </w:rPr>
              <w:t>–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Cena</w:t>
            </w:r>
          </w:p>
        </w:tc>
      </w:tr>
      <w:tr w:rsidR="00833FEB" w:rsidRPr="00D57168" w14:paraId="5A834F27" w14:textId="77777777" w:rsidTr="00D579A3">
        <w:tc>
          <w:tcPr>
            <w:tcW w:w="90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5A78E4" w14:textId="77777777" w:rsidR="002B71A3" w:rsidRPr="00D57168" w:rsidRDefault="002B71A3" w:rsidP="00833FE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45B128" w14:textId="6E17FCE6" w:rsidR="008920DE" w:rsidRPr="00D57168" w:rsidRDefault="008920DE" w:rsidP="008920DE">
            <w:pPr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Do oceny w kryterium oceny ofert „Cena” będzie brana pod uwagę cena (całkowita) brutto oferty, podana przez Wykonawcę w Załączniku nr </w:t>
            </w:r>
            <w:r w:rsidR="003C1C03"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do SWZ </w:t>
            </w:r>
            <w:r w:rsidR="007B1854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–</w:t>
            </w:r>
            <w:r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Formularz oferty </w:t>
            </w:r>
            <w:r w:rsidRPr="00D571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(</w:t>
            </w:r>
            <w:r w:rsidRPr="00D57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„</w:t>
            </w:r>
            <w:r w:rsidRPr="00D571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Cena brutto oferty </w:t>
            </w:r>
            <w:r w:rsidR="007B185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–</w:t>
            </w:r>
            <w:r w:rsidR="003C1C03" w:rsidRPr="00D5716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5716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ZA WYKONANIE CAŁOŚCI PRZEDMIOTU ZAMÓWIENIA</w:t>
            </w:r>
            <w:r w:rsidRPr="00D5716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”)</w:t>
            </w:r>
            <w:r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  <w:p w14:paraId="35AA2D2A" w14:textId="77777777" w:rsidR="008920DE" w:rsidRPr="00D57168" w:rsidRDefault="008920DE" w:rsidP="008920DE">
            <w:pPr>
              <w:widowControl w:val="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57168">
              <w:rPr>
                <w:rFonts w:ascii="Calibri" w:eastAsia="Times New Roman" w:hAnsi="Calibri" w:cs="Calibri"/>
                <w:sz w:val="24"/>
                <w:szCs w:val="24"/>
              </w:rPr>
              <w:t xml:space="preserve">Maksymalnie w tym kryterium można uzyskać 60 pkt. </w:t>
            </w:r>
          </w:p>
          <w:p w14:paraId="5C9371BB" w14:textId="77777777" w:rsidR="008920DE" w:rsidRPr="00D57168" w:rsidRDefault="008920DE" w:rsidP="008920DE">
            <w:pPr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Punkty w kryterium „Cena” będą przyznawane zgodnie z poniższym wzorem:</w:t>
            </w:r>
          </w:p>
          <w:p w14:paraId="1F7F0C18" w14:textId="77777777" w:rsidR="008920DE" w:rsidRPr="00D57168" w:rsidRDefault="008920DE" w:rsidP="008920DE">
            <w:pPr>
              <w:widowControl w:val="0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  <w:p w14:paraId="67FFC38B" w14:textId="77777777" w:rsidR="008920DE" w:rsidRPr="00D57168" w:rsidRDefault="008920DE" w:rsidP="008920DE">
            <w:pPr>
              <w:widowControl w:val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D57168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 = Najniższa cena (całkowita) brutto w zbiorze ważnych ofert / cena (całkowita) brutto oferty rozpatrywanej x 60</w:t>
            </w:r>
          </w:p>
          <w:p w14:paraId="225CBB1F" w14:textId="7233836C" w:rsidR="00833FEB" w:rsidRPr="00D57168" w:rsidRDefault="00833FEB" w:rsidP="00D579A3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2B71A3" w:rsidRPr="00D57168" w14:paraId="03F19DA9" w14:textId="77777777" w:rsidTr="00D579A3">
        <w:tc>
          <w:tcPr>
            <w:tcW w:w="906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F0A4DE" w14:textId="2D7DA30F" w:rsidR="002B71A3" w:rsidRPr="00D57168" w:rsidRDefault="002B71A3" w:rsidP="00F53EA7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Kryterium nr 2 </w:t>
            </w:r>
            <w:r w:rsidR="007B1854">
              <w:rPr>
                <w:rFonts w:ascii="Calibri" w:hAnsi="Calibri" w:cs="Calibri"/>
                <w:b/>
                <w:sz w:val="24"/>
                <w:szCs w:val="24"/>
              </w:rPr>
              <w:t>–</w:t>
            </w:r>
            <w:r w:rsidRPr="00D57168">
              <w:rPr>
                <w:rFonts w:ascii="Calibri" w:hAnsi="Calibri" w:cs="Calibri"/>
                <w:b/>
                <w:sz w:val="24"/>
                <w:szCs w:val="24"/>
              </w:rPr>
              <w:t xml:space="preserve"> Czas niezbędny do przygotowania wyjazdu</w:t>
            </w:r>
          </w:p>
        </w:tc>
      </w:tr>
      <w:tr w:rsidR="002B71A3" w:rsidRPr="00D57168" w14:paraId="1DDB5B84" w14:textId="77777777" w:rsidTr="00D579A3">
        <w:tc>
          <w:tcPr>
            <w:tcW w:w="9062" w:type="dxa"/>
            <w:shd w:val="clear" w:color="auto" w:fill="E2EFD9" w:themeFill="accent6" w:themeFillTint="33"/>
          </w:tcPr>
          <w:p w14:paraId="673A1B08" w14:textId="42A0F905" w:rsidR="002B71A3" w:rsidRPr="00D57168" w:rsidRDefault="002B71A3" w:rsidP="00BE74EC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6AB7E25" w14:textId="0109FF12" w:rsidR="000B7CB7" w:rsidRPr="00D57168" w:rsidRDefault="000B7CB7" w:rsidP="00BE74EC">
            <w:pPr>
              <w:suppressAutoHyphens/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Czas niezbędny do przygotowania wyjazdu </w:t>
            </w:r>
            <w:r w:rsidR="00A90DBA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(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zadeklarowany przez Wykonawcę w Formularzu oferty</w:t>
            </w:r>
            <w:r w:rsidR="00A90DBA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)</w:t>
            </w:r>
            <w:r w:rsidR="005E574F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rozum</w:t>
            </w:r>
            <w:r w:rsidR="005E574F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iany jest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jako okres czasu, wyrażony w dniach roboczych (pon., wt., śr., czw., pt.) </w:t>
            </w:r>
            <w:bookmarkStart w:id="7" w:name="_Hlk100350886"/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od pierwszego dnia następującego po dniu zgłoszenia wyjazdu</w:t>
            </w:r>
            <w:bookmarkEnd w:id="7"/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(dokonanego</w:t>
            </w:r>
            <w:r w:rsidR="005E217E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do godziny 15:00 dnia poprzedzającego) do dnia poprzedzającego datę wyjazdu.</w:t>
            </w:r>
          </w:p>
          <w:p w14:paraId="53286B17" w14:textId="129CC9B7" w:rsidR="000B7CB7" w:rsidRPr="00D57168" w:rsidRDefault="000B7CB7" w:rsidP="00BE74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Maksymalny </w:t>
            </w:r>
            <w:r w:rsidR="008711BC" w:rsidRPr="00D57168">
              <w:rPr>
                <w:rFonts w:ascii="Calibri" w:hAnsi="Calibri" w:cs="Calibri"/>
                <w:sz w:val="24"/>
                <w:szCs w:val="24"/>
              </w:rPr>
              <w:t xml:space="preserve">dopuszczalny 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czas niezbędny do przygotowania wyjazdu to 5 dni roboczych. Jeżeli Wykonawca </w:t>
            </w:r>
            <w:r w:rsidR="008711BC" w:rsidRPr="00D57168">
              <w:rPr>
                <w:rFonts w:ascii="Calibri" w:hAnsi="Calibri" w:cs="Calibri"/>
                <w:sz w:val="24"/>
                <w:szCs w:val="24"/>
              </w:rPr>
              <w:t xml:space="preserve">poda 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dłuższy czas niezbędny do przygotowania wyjazdu niż 5 dni roboczych jego oferta </w:t>
            </w:r>
            <w:r w:rsidRPr="00D57168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zostanie odrzucona</w:t>
            </w:r>
            <w:r w:rsidRPr="00D57168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9F05467" w14:textId="77777777" w:rsidR="000B7CB7" w:rsidRPr="00D57168" w:rsidRDefault="000B7CB7" w:rsidP="00BE74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DF86C2E" w14:textId="060DD8B8" w:rsidR="000B7CB7" w:rsidRPr="00D57168" w:rsidRDefault="000B7CB7" w:rsidP="00BE74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W przypadku nie wskazania oferowanego czasu niezbędnego do przygotowania wyjazdu</w:t>
            </w:r>
            <w:r w:rsidR="008D1991" w:rsidRPr="00D57168">
              <w:rPr>
                <w:rFonts w:ascii="Calibri" w:hAnsi="Calibri" w:cs="Calibri"/>
                <w:sz w:val="24"/>
                <w:szCs w:val="24"/>
              </w:rPr>
              <w:t>,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oferta nie otrzyma dodatkowych punktów w tym kryterium. W takim przypadku Zamawiający przyjmie najdłuższy dopuszczalny czas niezbędny do przygotowania wyjazdu, tj. 5 dni roboczych. </w:t>
            </w:r>
          </w:p>
          <w:p w14:paraId="53D99436" w14:textId="77777777" w:rsidR="000B7CB7" w:rsidRPr="00D57168" w:rsidRDefault="000B7CB7" w:rsidP="00BE74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253F158F" w14:textId="1CDBA797" w:rsidR="000B7CB7" w:rsidRPr="00D57168" w:rsidRDefault="000B7CB7" w:rsidP="00BE74EC">
            <w:pPr>
              <w:suppressAutoHyphens/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Zgłoszenie wykonania wyjazdu następuje poprzez p</w:t>
            </w:r>
            <w:r w:rsidR="005E217E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ocztę elektroniczną (e-mail</w:t>
            </w:r>
            <w:r w:rsidR="00F940D2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wysłany do</w:t>
            </w:r>
            <w:r w:rsidR="005E217E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Wykonawcy</w:t>
            </w:r>
            <w:r w:rsidR="00F940D2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)</w:t>
            </w:r>
            <w:r w:rsidR="005E217E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. Zgłoszenie będzie zawierać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informacje o dacie rozpoczęcia wyjazdu, czasie jego trwania, rodzaju autokaru, szacowanej trasie i odległościach przejazdu, miejscach docelowych i liczbie uczestników. Wyłączną podstawą zgłoszenia jest dokument Zlecenie Wykonania Wyjazdu</w:t>
            </w:r>
            <w:r w:rsidR="005E217E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, który stanowi załącznik do umowy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. Zlecenie Wykonania Wyjazdu jest wiążące jeśli zostanie przekazane Wykonawcy przez Zamawiającego. </w:t>
            </w:r>
          </w:p>
          <w:p w14:paraId="08666FCA" w14:textId="77777777" w:rsidR="00501A1F" w:rsidRPr="00D57168" w:rsidRDefault="00501A1F" w:rsidP="00BE74E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02AE858" w14:textId="307B23E5" w:rsidR="000B7CB7" w:rsidRPr="00D57168" w:rsidRDefault="008711BC" w:rsidP="00BE74EC">
            <w:pPr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Punkty w kryterium </w:t>
            </w:r>
            <w:r w:rsidR="001A69A4" w:rsidRPr="00D57168">
              <w:rPr>
                <w:rFonts w:ascii="Calibri" w:hAnsi="Calibri" w:cs="Calibri"/>
                <w:b/>
                <w:bCs/>
                <w:sz w:val="24"/>
                <w:szCs w:val="24"/>
              </w:rPr>
              <w:t>„</w:t>
            </w:r>
            <w:r w:rsidR="000030BF" w:rsidRPr="00D57168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D57168">
              <w:rPr>
                <w:rFonts w:ascii="Calibri" w:eastAsia="Calibri" w:hAnsi="Calibri" w:cs="Calibri"/>
                <w:b/>
                <w:bCs/>
                <w:color w:val="000000" w:themeColor="text1"/>
                <w:kern w:val="1"/>
                <w:sz w:val="24"/>
                <w:szCs w:val="24"/>
              </w:rPr>
              <w:t>zas niezbędny do przygotowania wyjazdu</w:t>
            </w:r>
            <w:r w:rsidR="001A69A4" w:rsidRPr="00D57168">
              <w:rPr>
                <w:rFonts w:ascii="Calibri" w:eastAsia="Calibri" w:hAnsi="Calibri" w:cs="Calibri"/>
                <w:b/>
                <w:bCs/>
                <w:color w:val="000000" w:themeColor="text1"/>
                <w:kern w:val="1"/>
                <w:sz w:val="24"/>
                <w:szCs w:val="24"/>
              </w:rPr>
              <w:t>”</w:t>
            </w:r>
            <w:r w:rsidRPr="00D57168">
              <w:rPr>
                <w:rFonts w:ascii="Calibri" w:hAnsi="Calibri" w:cs="Calibri"/>
                <w:sz w:val="24"/>
                <w:szCs w:val="24"/>
              </w:rPr>
              <w:t xml:space="preserve"> będą przyznawa</w:t>
            </w:r>
            <w:r w:rsidRPr="00D57168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ne </w:t>
            </w:r>
            <w:r w:rsidR="000B7CB7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według 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poniższ</w:t>
            </w:r>
            <w:r w:rsidR="001A69A4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ych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z</w:t>
            </w:r>
            <w:r w:rsidR="001A69A4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asad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:</w:t>
            </w:r>
          </w:p>
          <w:p w14:paraId="412B8946" w14:textId="16CB5DE5" w:rsidR="008711BC" w:rsidRPr="00D57168" w:rsidRDefault="008711BC" w:rsidP="00BE74EC">
            <w:pPr>
              <w:ind w:left="1447"/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2 dni robocze      </w:t>
            </w:r>
            <w:r w:rsidR="001A69A4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-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   40 pkt</w:t>
            </w:r>
          </w:p>
          <w:p w14:paraId="3F834C8D" w14:textId="64E82B1B" w:rsidR="008711BC" w:rsidRPr="00D57168" w:rsidRDefault="008711BC" w:rsidP="00BE74EC">
            <w:pPr>
              <w:ind w:left="1447"/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3 dni robocze      </w:t>
            </w:r>
            <w:r w:rsidR="001A69A4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-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   20 pkt</w:t>
            </w:r>
          </w:p>
          <w:p w14:paraId="52134630" w14:textId="2D29999F" w:rsidR="008711BC" w:rsidRPr="00D57168" w:rsidRDefault="008711BC" w:rsidP="00BE74EC">
            <w:pPr>
              <w:ind w:left="1447"/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4 dni robocze      </w:t>
            </w:r>
            <w:r w:rsidR="001A69A4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-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   10 pkt</w:t>
            </w:r>
          </w:p>
          <w:p w14:paraId="64560474" w14:textId="45F64EAB" w:rsidR="002B71A3" w:rsidRPr="00D57168" w:rsidRDefault="008711BC" w:rsidP="00BE74EC">
            <w:pPr>
              <w:ind w:left="1447"/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5 dni roboczych  </w:t>
            </w:r>
            <w:r w:rsidR="001A69A4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-</w:t>
            </w:r>
            <w:r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 xml:space="preserve">      0 pkt</w:t>
            </w:r>
            <w:r w:rsidR="001A69A4" w:rsidRPr="00D57168"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  <w:t>.</w:t>
            </w:r>
          </w:p>
          <w:p w14:paraId="721B56BC" w14:textId="5CDB4E41" w:rsidR="00501A1F" w:rsidRPr="00D57168" w:rsidRDefault="00501A1F" w:rsidP="00501A1F">
            <w:pPr>
              <w:jc w:val="both"/>
              <w:rPr>
                <w:rFonts w:ascii="Calibri" w:eastAsia="Calibri" w:hAnsi="Calibri" w:cs="Calibri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14:paraId="6DEC8F24" w14:textId="77777777" w:rsidR="005B667D" w:rsidRPr="00D57168" w:rsidRDefault="005B667D" w:rsidP="005B66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2B1895C" w14:textId="40007DF2" w:rsidR="005B667D" w:rsidRPr="00D57168" w:rsidRDefault="005B667D" w:rsidP="005B66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Suma punktów uzyskanych w obu kryteriach </w:t>
      </w:r>
      <w:r w:rsidRPr="00D57168">
        <w:rPr>
          <w:rFonts w:ascii="Calibri" w:hAnsi="Calibri" w:cs="Calibri"/>
          <w:sz w:val="24"/>
          <w:szCs w:val="24"/>
        </w:rPr>
        <w:t xml:space="preserve">oceny ofert 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stanowić będzie ocenę końcową danej oferty. </w:t>
      </w:r>
    </w:p>
    <w:p w14:paraId="0FEF5036" w14:textId="77777777" w:rsidR="005B667D" w:rsidRPr="00D57168" w:rsidRDefault="005B667D" w:rsidP="005B667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Oferta, która uzyska najwyższą ilość punktów zostanie uznana za ofertę najkorzystniejszą.</w:t>
      </w:r>
    </w:p>
    <w:p w14:paraId="40CA1D32" w14:textId="77777777" w:rsidR="001D7F25" w:rsidRPr="00D57168" w:rsidRDefault="001D7F25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CEE93F" w14:textId="77777777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23. </w:t>
      </w:r>
      <w:r w:rsidR="00847872" w:rsidRPr="00D57168">
        <w:rPr>
          <w:rFonts w:ascii="Calibri" w:hAnsi="Calibri" w:cs="Calibri"/>
          <w:b/>
          <w:sz w:val="24"/>
          <w:szCs w:val="24"/>
        </w:rPr>
        <w:t>WADIUM</w:t>
      </w:r>
    </w:p>
    <w:p w14:paraId="30D6E6CF" w14:textId="77777777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234ACE6" w14:textId="77777777" w:rsidR="0012763F" w:rsidRPr="00D57168" w:rsidRDefault="0012763F" w:rsidP="0012763F">
      <w:pPr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W niniejszym postępowaniu nie jest wymagane wniesienie przez Wykonawcę wadium.</w:t>
      </w:r>
    </w:p>
    <w:p w14:paraId="7B7DF21A" w14:textId="77777777" w:rsidR="00847872" w:rsidRPr="00D57168" w:rsidRDefault="00172FA8" w:rsidP="00847872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24. </w:t>
      </w:r>
      <w:r w:rsidR="00847872" w:rsidRPr="00D57168">
        <w:rPr>
          <w:rFonts w:ascii="Calibri" w:hAnsi="Calibri" w:cs="Calibri"/>
          <w:b/>
          <w:sz w:val="24"/>
          <w:szCs w:val="24"/>
        </w:rPr>
        <w:t>ZABEZPIECZENIE NALEŻYTEGO WYKONANIA UMOWY</w:t>
      </w:r>
    </w:p>
    <w:p w14:paraId="29BDBEA4" w14:textId="77777777" w:rsidR="00847872" w:rsidRPr="00D57168" w:rsidRDefault="00847872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E321AC" w14:textId="77777777" w:rsidR="0012763F" w:rsidRPr="00D57168" w:rsidRDefault="0012763F" w:rsidP="0012763F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hAnsi="Calibri" w:cs="Calibri"/>
          <w:sz w:val="24"/>
          <w:szCs w:val="24"/>
        </w:rPr>
        <w:t>Zamawiający nie żąda od Wykonawcy wniesienia zabezpieczenia należytego wykonania umowy.</w:t>
      </w:r>
    </w:p>
    <w:p w14:paraId="20943F08" w14:textId="77777777" w:rsidR="004B7F04" w:rsidRPr="00D57168" w:rsidRDefault="004B7F04" w:rsidP="007A4B35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242DBF6" w14:textId="77777777" w:rsidR="00257731" w:rsidRPr="00D57168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25. </w:t>
      </w:r>
      <w:r w:rsidR="00257731" w:rsidRPr="00D57168">
        <w:rPr>
          <w:rFonts w:ascii="Calibri" w:hAnsi="Calibri" w:cs="Calibri"/>
          <w:b/>
          <w:sz w:val="24"/>
          <w:szCs w:val="24"/>
        </w:rPr>
        <w:t>UDZIELENIE ZAMÓWIENIA</w:t>
      </w:r>
    </w:p>
    <w:p w14:paraId="09FD6634" w14:textId="11087191" w:rsidR="00257731" w:rsidRPr="00D57168" w:rsidRDefault="00257731" w:rsidP="00F218D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7A9923" w14:textId="77777777" w:rsidR="00F218DA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Zamawiający udzieli zamówienia Wykonawcy, którego oferta spełnia wszystkie wymagania określone w SWZ i została oceniona jako najkorzystniejsza w oparciu o zastosowane kryteria oceny ofert.</w:t>
      </w:r>
    </w:p>
    <w:p w14:paraId="3B519461" w14:textId="77777777" w:rsidR="00F218DA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Niezwłocznie po wyborze najkorzystniejszej oferty Zamawiający informuje równocześnie Wykonawców, którzy złożyli oferty, o: </w:t>
      </w:r>
    </w:p>
    <w:p w14:paraId="43B61DB6" w14:textId="77777777" w:rsidR="00F218DA" w:rsidRPr="00D57168" w:rsidRDefault="00F218DA" w:rsidP="008D189C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14:paraId="3C9EAC1B" w14:textId="3EFEC9D4" w:rsidR="00F218DA" w:rsidRPr="00D57168" w:rsidRDefault="00F218DA" w:rsidP="008D189C">
      <w:pPr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Wykonawcach, których oferty zostały odrzucone </w:t>
      </w:r>
      <w:r w:rsidR="007B1854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podając uzasadnienie faktyczne i prawne. </w:t>
      </w:r>
    </w:p>
    <w:p w14:paraId="2E3D4B3F" w14:textId="77777777" w:rsidR="00F218DA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Zamawiający udostępnia niezwłocznie informacje, o których mowa w ust. 2 lit. a) powyżej, na  stronie internetowej prowadzonego postępowania.</w:t>
      </w:r>
    </w:p>
    <w:p w14:paraId="007C75A6" w14:textId="77777777" w:rsidR="00F218DA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Jeżeli Wykonawca, którego oferta została wybrana jako najkorzystniejsza, uchyla się od  zawarcia umowy w sprawie zamówienia publicznego, Zamawiający może dokonać 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ponownego badania i oceny ofert spośród ofert pozostałych w postępowaniu Wykonawców oraz wybrać najkorzystniejszą ofertę albo unieważnić postępowanie.</w:t>
      </w:r>
    </w:p>
    <w:p w14:paraId="41BA18E7" w14:textId="77777777" w:rsidR="00F218DA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zawiera umowę w sprawie zamówienia publicznego, z uwzględnieniem art.  577 ustawy Pzp, w terminie nie krótszym niż 5 dni od dnia przesłania zawiadomienia o  wyborze najkorzystniejszej oferty, jeżeli zawiadomienie to zostało przesłane przy użyciu środków komunikacji elektronicznej, albo 10 dni, jeżeli zostało przesłane w inny sposób. </w:t>
      </w:r>
    </w:p>
    <w:p w14:paraId="1B5A2738" w14:textId="77777777" w:rsidR="00F218DA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Zamawiający może zawrzeć umowę w sprawie zamówienia publicznego przed upływem terminu, o którym mowa w pkt 5, jeżeli w postępowaniu o udzielenie zamówienia w trybie podstawowym złożono tylko jedną ofertę.</w:t>
      </w:r>
    </w:p>
    <w:p w14:paraId="6C9F515A" w14:textId="77777777" w:rsidR="00F218DA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Wykonawca, którego oferta została wybrana jako najkorzystniejsza zostanie poinformowany przez Zamawiającego o terminie i miejscu podpisania umowy.</w:t>
      </w:r>
    </w:p>
    <w:p w14:paraId="302FF53D" w14:textId="77777777" w:rsidR="00C2614D" w:rsidRPr="00D57168" w:rsidRDefault="00F218DA" w:rsidP="008D189C">
      <w:pPr>
        <w:numPr>
          <w:ilvl w:val="0"/>
          <w:numId w:val="3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Wykonawca, którego oferta została wybrana jako najkorzystniejsza ma obowiązek zawrzeć umowę w sprawie zamówienia publicznego na warunkach określonych w projektowanych postanowieniach umowy, które stanowią załącznik do SWZ (projekt umowy). Umowa zostanie uzupełniona o zapisy wynikające ze złożonej przez Wykonawcę oferty.</w:t>
      </w:r>
    </w:p>
    <w:p w14:paraId="3700EADF" w14:textId="5453DC1C" w:rsidR="00F218DA" w:rsidRPr="00D57168" w:rsidRDefault="00F218DA" w:rsidP="00C2614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Calibri" w:hAnsi="Calibri" w:cs="Calibri"/>
          <w:sz w:val="24"/>
          <w:szCs w:val="24"/>
        </w:rPr>
        <w:t xml:space="preserve"> </w:t>
      </w:r>
    </w:p>
    <w:p w14:paraId="75C35965" w14:textId="3FEC1D15" w:rsidR="00847081" w:rsidRPr="00D57168" w:rsidRDefault="00847081" w:rsidP="004D6492">
      <w:pPr>
        <w:keepNext/>
        <w:shd w:val="clear" w:color="auto" w:fill="D9D9D9"/>
        <w:suppressAutoHyphens/>
        <w:spacing w:after="0" w:line="240" w:lineRule="auto"/>
        <w:outlineLvl w:val="0"/>
        <w:rPr>
          <w:rFonts w:ascii="Calibri" w:eastAsia="Times New Roman" w:hAnsi="Calibri" w:cs="Calibri"/>
          <w:b/>
          <w:bCs/>
          <w:caps/>
          <w:kern w:val="2"/>
          <w:sz w:val="24"/>
          <w:szCs w:val="24"/>
        </w:rPr>
      </w:pPr>
      <w:bookmarkStart w:id="8" w:name="_Toc107213901"/>
      <w:bookmarkStart w:id="9" w:name="_Toc86927252"/>
      <w:r w:rsidRPr="00D57168">
        <w:rPr>
          <w:rFonts w:ascii="Calibri" w:eastAsia="Times New Roman" w:hAnsi="Calibri" w:cs="Calibri"/>
          <w:b/>
          <w:bCs/>
          <w:caps/>
          <w:kern w:val="2"/>
          <w:sz w:val="24"/>
          <w:szCs w:val="24"/>
        </w:rPr>
        <w:t>INFORMACJE O FORMALNOŚCIACH JAKIE MUSZĄ ZOSTAĆ DOPEŁNIONE PO WYBORZE OFERTY</w:t>
      </w:r>
      <w:bookmarkEnd w:id="8"/>
      <w:bookmarkEnd w:id="9"/>
      <w:r w:rsidRPr="00D57168">
        <w:rPr>
          <w:rFonts w:ascii="Calibri" w:eastAsia="Times New Roman" w:hAnsi="Calibri" w:cs="Calibri"/>
          <w:b/>
          <w:bCs/>
          <w:caps/>
          <w:kern w:val="2"/>
          <w:sz w:val="24"/>
          <w:szCs w:val="24"/>
        </w:rPr>
        <w:t xml:space="preserve"> W CELU ZAWARCIA UMOWY W SPRAWIE ZAMÓWIENIA PUBLICZNEGO</w:t>
      </w:r>
      <w:r w:rsidR="00E67240" w:rsidRPr="00D57168">
        <w:rPr>
          <w:rFonts w:ascii="Calibri" w:eastAsia="Times New Roman" w:hAnsi="Calibri" w:cs="Calibri"/>
          <w:b/>
          <w:bCs/>
          <w:caps/>
          <w:kern w:val="2"/>
          <w:sz w:val="24"/>
          <w:szCs w:val="24"/>
        </w:rPr>
        <w:t>:</w:t>
      </w:r>
    </w:p>
    <w:p w14:paraId="70617B9C" w14:textId="137F949E" w:rsidR="00D95B10" w:rsidRPr="00D57168" w:rsidRDefault="00D95B10" w:rsidP="003F3F9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Formalności jakich Wykonawca musi dopełnić przed zawarciem umowy:</w:t>
      </w:r>
    </w:p>
    <w:p w14:paraId="2075294C" w14:textId="77777777" w:rsidR="0054559B" w:rsidRPr="00D57168" w:rsidRDefault="0054559B" w:rsidP="003F3F9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CFF56C" w14:textId="2943279E" w:rsidR="00D95B10" w:rsidRPr="00D57168" w:rsidRDefault="004D6492" w:rsidP="003F3F92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1.J</w:t>
      </w:r>
      <w:r w:rsidR="00D95B10" w:rsidRPr="00D57168">
        <w:rPr>
          <w:rFonts w:ascii="Calibri" w:hAnsi="Calibri" w:cs="Calibri"/>
          <w:color w:val="000000"/>
          <w:sz w:val="24"/>
          <w:szCs w:val="24"/>
        </w:rPr>
        <w:t>eżeli zostanie wybrana oferta Wykonawców wspólnie ubiegających się o udzielenie zamówienia, Zamawiający zażąda przed zawarciem umowy w sprawie zamówienia publicznego kopii umowy regulującej współpracę tych Wykonawców</w:t>
      </w:r>
      <w:r w:rsidR="00D95B10" w:rsidRPr="00D57168">
        <w:rPr>
          <w:rFonts w:ascii="Calibri" w:hAnsi="Calibri" w:cs="Calibri"/>
          <w:sz w:val="24"/>
          <w:szCs w:val="24"/>
        </w:rPr>
        <w:t xml:space="preserve"> (zaleca się załączenie tej umowy do oferty)</w:t>
      </w:r>
      <w:r w:rsidR="00D95B10" w:rsidRPr="00D57168">
        <w:rPr>
          <w:rFonts w:ascii="Calibri" w:hAnsi="Calibri" w:cs="Calibri"/>
          <w:color w:val="000000"/>
          <w:sz w:val="24"/>
          <w:szCs w:val="24"/>
        </w:rPr>
        <w:t>.</w:t>
      </w:r>
    </w:p>
    <w:p w14:paraId="58111695" w14:textId="72D8E323" w:rsidR="00915A32" w:rsidRPr="00D57168" w:rsidRDefault="004D6492" w:rsidP="003F3F92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D57168">
        <w:rPr>
          <w:rFonts w:ascii="Calibri" w:hAnsi="Calibri" w:cs="Calibri"/>
          <w:sz w:val="24"/>
          <w:szCs w:val="24"/>
        </w:rPr>
        <w:t>2.</w:t>
      </w:r>
      <w:r w:rsidR="00E63C57" w:rsidRPr="00D57168">
        <w:rPr>
          <w:rFonts w:ascii="Calibri" w:hAnsi="Calibri" w:cs="Calibri"/>
          <w:sz w:val="24"/>
          <w:szCs w:val="24"/>
        </w:rPr>
        <w:t>Nadto, p</w:t>
      </w:r>
      <w:r w:rsidR="00915A32" w:rsidRPr="00D57168">
        <w:rPr>
          <w:rFonts w:ascii="Calibri" w:hAnsi="Calibri" w:cs="Calibri"/>
          <w:sz w:val="24"/>
          <w:szCs w:val="24"/>
        </w:rPr>
        <w:t xml:space="preserve">rzed zawarciem umowy Wykonawca </w:t>
      </w:r>
      <w:r w:rsidR="00073F43" w:rsidRPr="00D57168">
        <w:rPr>
          <w:rFonts w:ascii="Calibri" w:hAnsi="Calibri" w:cs="Calibri"/>
          <w:sz w:val="24"/>
          <w:szCs w:val="24"/>
        </w:rPr>
        <w:t xml:space="preserve">zobowiązany </w:t>
      </w:r>
      <w:r w:rsidR="00E63C57" w:rsidRPr="00D57168">
        <w:rPr>
          <w:rFonts w:ascii="Calibri" w:hAnsi="Calibri" w:cs="Calibri"/>
          <w:sz w:val="24"/>
          <w:szCs w:val="24"/>
        </w:rPr>
        <w:t xml:space="preserve">jest </w:t>
      </w:r>
      <w:r w:rsidR="00073F43" w:rsidRPr="00D57168">
        <w:rPr>
          <w:rFonts w:ascii="Calibri" w:hAnsi="Calibri" w:cs="Calibri"/>
          <w:sz w:val="24"/>
          <w:szCs w:val="24"/>
        </w:rPr>
        <w:t>do przekazania</w:t>
      </w:r>
      <w:r w:rsidR="00915A32" w:rsidRPr="00D57168">
        <w:rPr>
          <w:rFonts w:ascii="Calibri" w:hAnsi="Calibri" w:cs="Calibri"/>
          <w:sz w:val="24"/>
          <w:szCs w:val="24"/>
        </w:rPr>
        <w:t xml:space="preserve"> Zamawiającemu:</w:t>
      </w:r>
    </w:p>
    <w:p w14:paraId="0F842BB1" w14:textId="1F916BD8" w:rsidR="00073F43" w:rsidRPr="00D57168" w:rsidRDefault="00313834" w:rsidP="008D189C">
      <w:pPr>
        <w:pStyle w:val="siwzpoziom3"/>
        <w:numPr>
          <w:ilvl w:val="0"/>
          <w:numId w:val="35"/>
        </w:numPr>
        <w:ind w:left="357" w:hanging="357"/>
        <w:jc w:val="left"/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kopii dowodów rejestracyjnych poszczególnych pojazd</w:t>
      </w:r>
      <w:r w:rsidR="00DE655A"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ów w</w:t>
      </w:r>
      <w:r w:rsidR="00E63C57"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s</w:t>
      </w:r>
      <w:r w:rsidR="00DE655A"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 xml:space="preserve">kazanych w </w:t>
      </w:r>
      <w:r w:rsidR="00E63C57"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wykazie zasobów (pojazdów dostępnych Wykonawcy)</w:t>
      </w:r>
      <w:r w:rsidR="00536D0F" w:rsidRPr="00D57168"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  <w:t>,</w:t>
      </w:r>
    </w:p>
    <w:p w14:paraId="1912C5D8" w14:textId="2A0DAE5E" w:rsidR="00313834" w:rsidRPr="00D57168" w:rsidRDefault="00073F43" w:rsidP="008D189C">
      <w:pPr>
        <w:pStyle w:val="siwzpoziom3"/>
        <w:numPr>
          <w:ilvl w:val="0"/>
          <w:numId w:val="35"/>
        </w:numPr>
        <w:ind w:left="357" w:hanging="357"/>
        <w:jc w:val="left"/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 xml:space="preserve">kopii dokumentów potwierdzających, że Wykonawca posiada 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aktualne ubezpieczenie OC i AC </w:t>
      </w:r>
      <w:r w:rsidRPr="00D57168"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  <w:t>na poszczególne środki transportowe</w:t>
      </w:r>
      <w:r w:rsidR="00DE655A" w:rsidRPr="00D57168"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  <w:t xml:space="preserve"> w</w:t>
      </w:r>
      <w:r w:rsidR="00E63C57" w:rsidRPr="00D57168"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  <w:t>s</w:t>
      </w:r>
      <w:r w:rsidR="00DE655A" w:rsidRPr="00D57168"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  <w:t xml:space="preserve">kazane </w:t>
      </w:r>
      <w:r w:rsidR="00E63C57"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w wykazie zasobów (pojazdów dostępnych Wykonawcy)</w:t>
      </w:r>
      <w:r w:rsidR="00536D0F" w:rsidRPr="00D57168"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  <w:t>,</w:t>
      </w:r>
    </w:p>
    <w:p w14:paraId="699F6A7A" w14:textId="43391238" w:rsidR="00915A32" w:rsidRPr="00D57168" w:rsidRDefault="00915A32" w:rsidP="008D189C">
      <w:pPr>
        <w:pStyle w:val="siwzpoziom3"/>
        <w:numPr>
          <w:ilvl w:val="0"/>
          <w:numId w:val="35"/>
        </w:numPr>
        <w:ind w:left="357" w:hanging="357"/>
        <w:jc w:val="left"/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</w:pPr>
      <w:r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kopii dokumentów potwierdzaj</w:t>
      </w:r>
      <w:r w:rsidRPr="00D57168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ą</w:t>
      </w:r>
      <w:r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 xml:space="preserve">cych, </w:t>
      </w:r>
      <w:r w:rsidRPr="00D57168">
        <w:rPr>
          <w:rFonts w:ascii="Calibri" w:eastAsia="Calibri" w:hAnsi="Calibri" w:cs="Calibri"/>
          <w:color w:val="000000" w:themeColor="text1"/>
          <w:sz w:val="24"/>
          <w:szCs w:val="24"/>
          <w:lang w:eastAsia="en-US"/>
        </w:rPr>
        <w:t>ż</w:t>
      </w:r>
      <w:r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e Wykonawca posiada</w:t>
      </w:r>
      <w:r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ubezpieczenie pasażerów środków transportu od następstw nieszczęśliwych wypadków na poszczególne środki transportowe</w:t>
      </w:r>
      <w:r w:rsidR="00313834" w:rsidRPr="00D5716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3C57" w:rsidRPr="00D57168">
        <w:rPr>
          <w:rFonts w:ascii="Calibri" w:hAnsi="Calibri" w:cs="Calibri"/>
          <w:color w:val="000000" w:themeColor="text1"/>
          <w:kern w:val="0"/>
          <w:sz w:val="24"/>
          <w:szCs w:val="24"/>
          <w:lang w:eastAsia="pl-PL"/>
        </w:rPr>
        <w:t xml:space="preserve">wskazane </w:t>
      </w:r>
      <w:r w:rsidR="00E63C57"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w wykazie zasobów (pojazdów dostępnych Wykonawcy)</w:t>
      </w:r>
      <w:r w:rsidR="004D6492" w:rsidRPr="00D57168">
        <w:rPr>
          <w:rFonts w:ascii="Calibri" w:hAnsi="Calibri" w:cs="Calibri"/>
          <w:color w:val="000000" w:themeColor="text1"/>
          <w:sz w:val="24"/>
          <w:szCs w:val="24"/>
          <w:lang w:eastAsia="en-US"/>
        </w:rPr>
        <w:t>.</w:t>
      </w:r>
    </w:p>
    <w:p w14:paraId="4B068276" w14:textId="77777777" w:rsidR="00257731" w:rsidRPr="00D57168" w:rsidRDefault="00257731" w:rsidP="003F3F92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3C7CA7F" w14:textId="6CF66C10" w:rsidR="00257731" w:rsidRPr="00D57168" w:rsidRDefault="00172FA8" w:rsidP="00257731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26. </w:t>
      </w:r>
      <w:r w:rsidR="00140C30" w:rsidRPr="00D57168">
        <w:rPr>
          <w:rFonts w:ascii="Calibri" w:hAnsi="Calibri" w:cs="Calibri"/>
          <w:b/>
          <w:sz w:val="24"/>
          <w:szCs w:val="24"/>
        </w:rPr>
        <w:t xml:space="preserve">PRZESŁANKI </w:t>
      </w:r>
      <w:r w:rsidR="00257731" w:rsidRPr="00D57168">
        <w:rPr>
          <w:rFonts w:ascii="Calibri" w:hAnsi="Calibri" w:cs="Calibri"/>
          <w:b/>
          <w:sz w:val="24"/>
          <w:szCs w:val="24"/>
        </w:rPr>
        <w:t>UNIEWAŻNIENI</w:t>
      </w:r>
      <w:r w:rsidR="00140C30" w:rsidRPr="00D57168">
        <w:rPr>
          <w:rFonts w:ascii="Calibri" w:hAnsi="Calibri" w:cs="Calibri"/>
          <w:b/>
          <w:sz w:val="24"/>
          <w:szCs w:val="24"/>
        </w:rPr>
        <w:t>A</w:t>
      </w:r>
      <w:r w:rsidR="00257731" w:rsidRPr="00D57168">
        <w:rPr>
          <w:rFonts w:ascii="Calibri" w:hAnsi="Calibri" w:cs="Calibri"/>
          <w:b/>
          <w:sz w:val="24"/>
          <w:szCs w:val="24"/>
        </w:rPr>
        <w:t xml:space="preserve"> POSTĘPOWANIA</w:t>
      </w:r>
    </w:p>
    <w:p w14:paraId="32B05DFA" w14:textId="173C616A" w:rsidR="00257731" w:rsidRPr="00D57168" w:rsidRDefault="00257731" w:rsidP="00140C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5B4A853" w14:textId="77777777" w:rsidR="00140C30" w:rsidRPr="00D57168" w:rsidRDefault="00140C30" w:rsidP="00140C30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Zamawiający unieważni postępowanie w okolicznościach wskazanych w dyspozycji art. 255 lub 256 ustawy Pzp.</w:t>
      </w:r>
    </w:p>
    <w:p w14:paraId="2C9F4B3B" w14:textId="77777777" w:rsidR="00B163C8" w:rsidRPr="00D57168" w:rsidRDefault="00B163C8" w:rsidP="00140C3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15F07F" w14:textId="3C127AC0" w:rsidR="00257731" w:rsidRPr="00D57168" w:rsidRDefault="00172FA8" w:rsidP="008E2C27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lastRenderedPageBreak/>
        <w:t xml:space="preserve">ROZDZIAŁ 27. </w:t>
      </w:r>
      <w:r w:rsidR="008E2C27" w:rsidRPr="00D57168">
        <w:rPr>
          <w:rFonts w:ascii="Calibri" w:hAnsi="Calibri" w:cs="Calibri"/>
          <w:b/>
          <w:sz w:val="24"/>
          <w:szCs w:val="24"/>
        </w:rPr>
        <w:t>POUCZENIE O ŚRODKACH OCHRONY PRAWNEJ PRZYSŁUGUJĄCYCH WYKONAWCY</w:t>
      </w:r>
    </w:p>
    <w:p w14:paraId="42B81EB7" w14:textId="43877B80" w:rsidR="00B163C8" w:rsidRPr="00D57168" w:rsidRDefault="00B163C8" w:rsidP="008E2C2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72C9581" w14:textId="77777777" w:rsidR="008E2C27" w:rsidRPr="00D57168" w:rsidRDefault="008E2C27" w:rsidP="008E2C2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Zasady i tryb postępowania w zakresie korzystania ze środków ochrony prawnej określone zostały w Dziale IX (art. 505-590) ustawy Pzp.</w:t>
      </w:r>
    </w:p>
    <w:p w14:paraId="54703687" w14:textId="77777777" w:rsidR="008E2C27" w:rsidRPr="00D57168" w:rsidRDefault="008E2C27" w:rsidP="008E2C2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Źródło, gdzie można uzyskać informacje na temat składania odwołań:</w:t>
      </w:r>
    </w:p>
    <w:p w14:paraId="6FE8A983" w14:textId="77777777" w:rsidR="008E2C27" w:rsidRPr="00D57168" w:rsidRDefault="008E2C27" w:rsidP="008E2C2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Urząd Zamówień Publicznych: ul. Postępu 17A, 02-676 Warszawa  </w:t>
      </w:r>
    </w:p>
    <w:p w14:paraId="4BBC09F0" w14:textId="1B168C5A" w:rsidR="008E2C27" w:rsidRPr="00D57168" w:rsidRDefault="008E2C27" w:rsidP="008E2C2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Adres strony internetowej zapewniającej nieograniczony, pełny, bezpośredni i bezpłatny dostęp do w/w informacji: </w:t>
      </w:r>
      <w:hyperlink r:id="rId41" w:history="1">
        <w:r w:rsidR="007B1854" w:rsidRPr="000D6633">
          <w:rPr>
            <w:rStyle w:val="Hipercze"/>
            <w:rFonts w:ascii="Calibri" w:hAnsi="Calibri" w:cs="Calibri"/>
            <w:sz w:val="24"/>
            <w:szCs w:val="24"/>
          </w:rPr>
          <w:t>https://www.gov.pl/web/uzp/</w:t>
        </w:r>
      </w:hyperlink>
    </w:p>
    <w:p w14:paraId="07D62611" w14:textId="77777777" w:rsidR="008E2C27" w:rsidRPr="00D57168" w:rsidRDefault="008E2C27" w:rsidP="008E2C2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 xml:space="preserve">Środki ochrony prawnej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1BF96B8A" w14:textId="4ECD575D" w:rsidR="008E2C27" w:rsidRPr="00D57168" w:rsidRDefault="008E2C27" w:rsidP="008E2C2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57168">
        <w:rPr>
          <w:rFonts w:ascii="Calibri" w:hAnsi="Calibri" w:cs="Calibri"/>
          <w:color w:val="000000"/>
          <w:sz w:val="24"/>
          <w:szCs w:val="24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 oraz Rzecznikowi Małych i Średnich Przedsiębiorców.</w:t>
      </w:r>
    </w:p>
    <w:p w14:paraId="369D61C7" w14:textId="77777777" w:rsidR="008E2C27" w:rsidRPr="00D57168" w:rsidRDefault="008E2C27" w:rsidP="008E2C27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94C6F33" w14:textId="0AE9F197" w:rsidR="00810E97" w:rsidRPr="00D57168" w:rsidRDefault="00172FA8" w:rsidP="00810E97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28. </w:t>
      </w:r>
      <w:r w:rsidR="00810E97" w:rsidRPr="00D57168">
        <w:rPr>
          <w:rFonts w:ascii="Calibri" w:hAnsi="Calibri" w:cs="Calibri"/>
          <w:b/>
          <w:sz w:val="24"/>
          <w:szCs w:val="24"/>
        </w:rPr>
        <w:t xml:space="preserve">KLAUZULA INFORMACYJNA Z ART. 13 RODO DO ZASTOSOWANIA </w:t>
      </w:r>
    </w:p>
    <w:p w14:paraId="5EC48144" w14:textId="77777777" w:rsidR="00B50F75" w:rsidRPr="00D57168" w:rsidRDefault="00810E97" w:rsidP="00810E97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PRZEZ ZAMAWIAJĄCYCH W CELU ZWIĄZANYM Z POSTĘPOWANIEM </w:t>
      </w:r>
    </w:p>
    <w:p w14:paraId="19D291D9" w14:textId="3BE51788" w:rsidR="00B163C8" w:rsidRPr="00D57168" w:rsidRDefault="00810E97" w:rsidP="00810E97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>O UDZIELENIE ZAMÓWIENIA PUBLICZNEGO (OCHRONA DANYCH OSOBOWYCH)</w:t>
      </w:r>
    </w:p>
    <w:p w14:paraId="4F6C4FBF" w14:textId="3F147611" w:rsidR="00810E97" w:rsidRPr="00D57168" w:rsidRDefault="00810E97" w:rsidP="00B163C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3A44779" w14:textId="77777777" w:rsidR="00500103" w:rsidRPr="00D57168" w:rsidRDefault="00500103" w:rsidP="00500103">
      <w:pPr>
        <w:spacing w:line="264" w:lineRule="auto"/>
        <w:contextualSpacing/>
        <w:rPr>
          <w:rFonts w:ascii="Calibri" w:eastAsia="Times New Roman" w:hAnsi="Calibri" w:cs="Calibri"/>
          <w:bCs/>
          <w:iCs/>
          <w:color w:val="FF0000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bCs/>
          <w:iCs/>
          <w:color w:val="000000"/>
          <w:sz w:val="24"/>
          <w:szCs w:val="24"/>
          <w:lang w:eastAsia="pl-PL"/>
        </w:rPr>
        <w:t>Z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 UE L 119 z 04.05.2016 r., str. 1, dalej RODO, Zamawiający informuje, że: </w:t>
      </w:r>
    </w:p>
    <w:p w14:paraId="3056CDC4" w14:textId="77777777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administratorem danych osobowych przekazywanych przez Wykonawców jest Uniwersytet Przyrodniczy w Poznaniu (ul. Wojska Polskiego 28, 60-637 Poznań);</w:t>
      </w:r>
    </w:p>
    <w:p w14:paraId="0D20A5C2" w14:textId="77777777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Inspektorem ochrony danych osobowych na Uniwersytecie Przyrodniczym w Poznaniu jest Pan Tomasz Napierała e-mail: </w:t>
      </w:r>
      <w:hyperlink r:id="rId42">
        <w:r w:rsidRPr="00D5716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tomasz.napierala@up.poznan.pl</w:t>
        </w:r>
      </w:hyperlink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tel. 61 8487799;</w:t>
      </w:r>
    </w:p>
    <w:p w14:paraId="3883B6E1" w14:textId="35DD991D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uzyskane dane osobowe przetwarzane będą na podstawie art. 6 ust. 1 lit. c RODO w celu związanym z przedmiotowym postępowaniem o udzielenie zamówienia publicznego, prowadzonym w trybie podstawowym </w:t>
      </w:r>
      <w:r w:rsidR="007B1854">
        <w:rPr>
          <w:rFonts w:ascii="Calibri" w:eastAsia="Times New Roman" w:hAnsi="Calibri" w:cs="Calibri"/>
          <w:sz w:val="24"/>
          <w:szCs w:val="24"/>
          <w:lang w:eastAsia="pl-PL"/>
        </w:rPr>
        <w:t>–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 na podstawie przepisów ustawy Pzp;</w:t>
      </w:r>
    </w:p>
    <w:p w14:paraId="300BA071" w14:textId="77777777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odbiorcami danych osobowych będą osoby lub podmioty, którym udostępniona zostanie dokumentacja postępowania w oparciu o art. 18 oraz art. 74 ust. 1 ustawy Pzp;</w:t>
      </w:r>
    </w:p>
    <w:p w14:paraId="4916EC90" w14:textId="77777777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dane osobowe będą przechowywane, zgodnie z art. 78 ustawy Pzp, przez okres 4 lat od dnia zakończenia postępowania o udzielenie zamówienia, a jeżeli czas trwania umowy przekracza 4 lata, okres przechowywania obejmuje cały okres obowiązywania umowy;</w:t>
      </w:r>
    </w:p>
    <w:p w14:paraId="0F7E1E2B" w14:textId="77777777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podanie przez Wykonawcę danych osobowych jest dobrowolne, lecz równocześnie jest wymogiem ustawowym określonym w przepisach ustawy Pzp, związanym z udziałem w postępowaniu o udzielenie zamówienia publicznego; konsekwencje niepodania określonych danych wynikają z ustawy Pzp;</w:t>
      </w:r>
    </w:p>
    <w:p w14:paraId="74580087" w14:textId="77777777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w odniesieniu do danych osobowych decyzje nie będą podejmowane w sposób zautomatyzowany (stosowanie do art. 22 RODO);</w:t>
      </w:r>
    </w:p>
    <w:p w14:paraId="6F1941FC" w14:textId="77777777" w:rsidR="00500103" w:rsidRPr="00D57168" w:rsidRDefault="00500103" w:rsidP="008D189C">
      <w:pPr>
        <w:numPr>
          <w:ilvl w:val="0"/>
          <w:numId w:val="36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Wykonawcy oraz osoby, których dane osobowe zostały podane w związku z postępowaniem posiadają:</w:t>
      </w:r>
    </w:p>
    <w:p w14:paraId="370565FF" w14:textId="77777777" w:rsidR="00500103" w:rsidRPr="00D57168" w:rsidRDefault="00500103" w:rsidP="008D189C">
      <w:pPr>
        <w:numPr>
          <w:ilvl w:val="0"/>
          <w:numId w:val="37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na podstawie art. 15 RODO prawo dostępu do danych osobowych,</w:t>
      </w:r>
    </w:p>
    <w:p w14:paraId="6526AE71" w14:textId="77777777" w:rsidR="00500103" w:rsidRPr="00D57168" w:rsidRDefault="00500103" w:rsidP="008D189C">
      <w:pPr>
        <w:numPr>
          <w:ilvl w:val="0"/>
          <w:numId w:val="37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16 RODO prawo do sprostowania danych osobowych </w:t>
      </w:r>
      <w:r w:rsidRPr="00D57168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(skorzystanie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14:paraId="17FF17D8" w14:textId="77777777" w:rsidR="00500103" w:rsidRPr="00D57168" w:rsidRDefault="00500103" w:rsidP="008D189C">
      <w:pPr>
        <w:numPr>
          <w:ilvl w:val="0"/>
          <w:numId w:val="37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</w:t>
      </w:r>
      <w:r w:rsidRPr="00D57168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</w:t>
      </w:r>
    </w:p>
    <w:p w14:paraId="30427770" w14:textId="77777777" w:rsidR="00500103" w:rsidRPr="00D57168" w:rsidRDefault="00500103" w:rsidP="008D189C">
      <w:pPr>
        <w:numPr>
          <w:ilvl w:val="0"/>
          <w:numId w:val="37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prawo do wniesienia skargi do Prezesa Urzędu Ochrony Danych Osobowych, gdy uzna Pani/Pan, że przetwarzanie danych osobowych narusza przepisy RODO. </w:t>
      </w:r>
    </w:p>
    <w:p w14:paraId="00ECBF7C" w14:textId="77777777" w:rsidR="00500103" w:rsidRPr="00D57168" w:rsidRDefault="00500103" w:rsidP="008D189C">
      <w:pPr>
        <w:numPr>
          <w:ilvl w:val="0"/>
          <w:numId w:val="38"/>
        </w:numPr>
        <w:spacing w:after="0" w:line="264" w:lineRule="auto"/>
        <w:outlineLvl w:val="1"/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nie przysługuje Wykonawcom oraz osobom, których dane osobowe zostały podane w związku z postępowaniem:</w:t>
      </w:r>
    </w:p>
    <w:p w14:paraId="157AA994" w14:textId="77777777" w:rsidR="00500103" w:rsidRPr="00D57168" w:rsidRDefault="00500103" w:rsidP="008D189C">
      <w:pPr>
        <w:numPr>
          <w:ilvl w:val="0"/>
          <w:numId w:val="37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w związku z art. 17 ust. 3 lit. b, d lub e RODO prawo do usunięcia danych osobowych,</w:t>
      </w:r>
    </w:p>
    <w:p w14:paraId="1DC848B8" w14:textId="77777777" w:rsidR="00500103" w:rsidRPr="00D57168" w:rsidRDefault="00500103" w:rsidP="008D189C">
      <w:pPr>
        <w:numPr>
          <w:ilvl w:val="0"/>
          <w:numId w:val="37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>prawo do przenoszenia danych osobowych, o którym mowa w art. 20 RODO,</w:t>
      </w:r>
    </w:p>
    <w:p w14:paraId="279A716E" w14:textId="77777777" w:rsidR="00500103" w:rsidRPr="00D57168" w:rsidRDefault="00500103" w:rsidP="008D189C">
      <w:pPr>
        <w:numPr>
          <w:ilvl w:val="0"/>
          <w:numId w:val="37"/>
        </w:numPr>
        <w:spacing w:after="0" w:line="264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D57168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21 RODO prawo sprzeciwu wobec przetwarzania danych osobowych, gdyż podstawą prawną przetwarzania Pani/Pana danych osobowych jest art. 6 ust. 1 lit. c RODO. </w:t>
      </w:r>
    </w:p>
    <w:p w14:paraId="2CB30CA8" w14:textId="7C157FEF" w:rsidR="00500103" w:rsidRPr="00D57168" w:rsidRDefault="00500103" w:rsidP="00510DF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EA00FE2" w14:textId="4C845024" w:rsidR="00236F8D" w:rsidRPr="00D57168" w:rsidRDefault="00236F8D" w:rsidP="00236F8D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29. </w:t>
      </w:r>
      <w:r w:rsidR="00025503" w:rsidRPr="00D57168">
        <w:rPr>
          <w:rFonts w:ascii="Calibri" w:hAnsi="Calibri" w:cs="Calibri"/>
          <w:b/>
          <w:sz w:val="24"/>
          <w:szCs w:val="24"/>
        </w:rPr>
        <w:t>INNE</w:t>
      </w:r>
    </w:p>
    <w:p w14:paraId="4D8E23BF" w14:textId="0B03476E" w:rsidR="00236F8D" w:rsidRPr="00D57168" w:rsidRDefault="00236F8D" w:rsidP="00236F8D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42875EC" w14:textId="77777777" w:rsidR="00025503" w:rsidRPr="00D57168" w:rsidRDefault="00025503" w:rsidP="00025503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57168">
        <w:rPr>
          <w:rFonts w:ascii="Calibri" w:eastAsia="Calibri" w:hAnsi="Calibri" w:cs="Calibri"/>
          <w:color w:val="000000"/>
          <w:sz w:val="24"/>
          <w:szCs w:val="24"/>
        </w:rPr>
        <w:t>W sprawach nieuregulowanych w niniejszej SWZ zastosowanie mają odpowiednie przepisy powołanej na wstępie ustawy Pzp (i aktów wykonawczych do cyt. ustawy) oraz przepisy Kodeksu cywilnego.</w:t>
      </w:r>
    </w:p>
    <w:p w14:paraId="1CED44A0" w14:textId="77777777" w:rsidR="00236F8D" w:rsidRPr="00D57168" w:rsidRDefault="00236F8D" w:rsidP="00510DFB">
      <w:pPr>
        <w:pBdr>
          <w:bottom w:val="single" w:sz="6" w:space="1" w:color="auto"/>
        </w:pBd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C6F2188" w14:textId="16FB9108" w:rsidR="00B163C8" w:rsidRPr="00D57168" w:rsidRDefault="00172FA8" w:rsidP="00935011">
      <w:pPr>
        <w:pBdr>
          <w:bottom w:val="single" w:sz="6" w:space="1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D57168">
        <w:rPr>
          <w:rFonts w:ascii="Calibri" w:hAnsi="Calibri" w:cs="Calibri"/>
          <w:b/>
          <w:sz w:val="24"/>
          <w:szCs w:val="24"/>
        </w:rPr>
        <w:t xml:space="preserve">ROZDZIAŁ </w:t>
      </w:r>
      <w:r w:rsidR="00236F8D" w:rsidRPr="00D57168">
        <w:rPr>
          <w:rFonts w:ascii="Calibri" w:hAnsi="Calibri" w:cs="Calibri"/>
          <w:b/>
          <w:sz w:val="24"/>
          <w:szCs w:val="24"/>
        </w:rPr>
        <w:t>30</w:t>
      </w:r>
      <w:r w:rsidRPr="00D57168">
        <w:rPr>
          <w:rFonts w:ascii="Calibri" w:hAnsi="Calibri" w:cs="Calibri"/>
          <w:b/>
          <w:sz w:val="24"/>
          <w:szCs w:val="24"/>
        </w:rPr>
        <w:t xml:space="preserve">. </w:t>
      </w:r>
      <w:r w:rsidR="00935011" w:rsidRPr="00D57168">
        <w:rPr>
          <w:rFonts w:ascii="Calibri" w:hAnsi="Calibri" w:cs="Calibri"/>
          <w:b/>
          <w:sz w:val="24"/>
          <w:szCs w:val="24"/>
        </w:rPr>
        <w:t>ZAŁĄCZNIKI</w:t>
      </w:r>
      <w:r w:rsidR="00221D7D" w:rsidRPr="00D57168">
        <w:rPr>
          <w:rFonts w:ascii="Calibri" w:hAnsi="Calibri" w:cs="Calibri"/>
          <w:b/>
          <w:sz w:val="24"/>
          <w:szCs w:val="24"/>
        </w:rPr>
        <w:t xml:space="preserve"> DO SWZ</w:t>
      </w:r>
    </w:p>
    <w:p w14:paraId="5E663F83" w14:textId="77777777" w:rsidR="00935011" w:rsidRPr="00D57168" w:rsidRDefault="009350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4A3686" w:rsidRPr="00D57168" w14:paraId="19F4F080" w14:textId="77777777" w:rsidTr="004A3686">
        <w:tc>
          <w:tcPr>
            <w:tcW w:w="1696" w:type="dxa"/>
          </w:tcPr>
          <w:p w14:paraId="139F6E04" w14:textId="77777777" w:rsidR="004A3686" w:rsidRPr="00D57168" w:rsidRDefault="004A3686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1</w:t>
            </w:r>
          </w:p>
        </w:tc>
        <w:tc>
          <w:tcPr>
            <w:tcW w:w="7366" w:type="dxa"/>
          </w:tcPr>
          <w:p w14:paraId="664C58BB" w14:textId="4F868452" w:rsidR="004A3686" w:rsidRPr="00D57168" w:rsidRDefault="00221D7D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P</w:t>
            </w:r>
            <w:r w:rsidR="004D796A" w:rsidRPr="00D57168">
              <w:rPr>
                <w:rFonts w:ascii="Calibri" w:hAnsi="Calibri" w:cs="Calibri"/>
                <w:sz w:val="24"/>
                <w:szCs w:val="24"/>
              </w:rPr>
              <w:t>rojekt umowy</w:t>
            </w:r>
          </w:p>
        </w:tc>
      </w:tr>
      <w:tr w:rsidR="004A3686" w:rsidRPr="00D57168" w14:paraId="01198562" w14:textId="77777777" w:rsidTr="004A3686">
        <w:tc>
          <w:tcPr>
            <w:tcW w:w="1696" w:type="dxa"/>
          </w:tcPr>
          <w:p w14:paraId="64BB2DEC" w14:textId="77777777" w:rsidR="004A3686" w:rsidRPr="00D57168" w:rsidRDefault="004A3686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2</w:t>
            </w:r>
          </w:p>
        </w:tc>
        <w:tc>
          <w:tcPr>
            <w:tcW w:w="7366" w:type="dxa"/>
          </w:tcPr>
          <w:p w14:paraId="7BDDA540" w14:textId="2D335163" w:rsidR="004A3686" w:rsidRPr="00D57168" w:rsidRDefault="00221D7D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F</w:t>
            </w:r>
            <w:r w:rsidR="004D796A" w:rsidRPr="00D57168">
              <w:rPr>
                <w:rFonts w:ascii="Calibri" w:hAnsi="Calibri" w:cs="Calibri"/>
                <w:sz w:val="24"/>
                <w:szCs w:val="24"/>
              </w:rPr>
              <w:t>ormularz oferty</w:t>
            </w:r>
          </w:p>
        </w:tc>
      </w:tr>
      <w:tr w:rsidR="00600830" w:rsidRPr="00D57168" w14:paraId="01E8DF46" w14:textId="77777777" w:rsidTr="00636520">
        <w:tc>
          <w:tcPr>
            <w:tcW w:w="1696" w:type="dxa"/>
          </w:tcPr>
          <w:p w14:paraId="0D8A10FD" w14:textId="77777777" w:rsidR="00600830" w:rsidRPr="00D57168" w:rsidRDefault="00600830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3</w:t>
            </w:r>
          </w:p>
        </w:tc>
        <w:tc>
          <w:tcPr>
            <w:tcW w:w="7366" w:type="dxa"/>
          </w:tcPr>
          <w:p w14:paraId="04BA80B9" w14:textId="038515EF" w:rsidR="00600830" w:rsidRPr="00D57168" w:rsidRDefault="002B1888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Oświadczenie Wykonawcy o braku podstaw wykluczenia z postępowania</w:t>
            </w:r>
          </w:p>
        </w:tc>
      </w:tr>
      <w:tr w:rsidR="00600830" w:rsidRPr="00D57168" w14:paraId="528395BA" w14:textId="77777777" w:rsidTr="00636520">
        <w:tc>
          <w:tcPr>
            <w:tcW w:w="1696" w:type="dxa"/>
          </w:tcPr>
          <w:p w14:paraId="5DCA3E65" w14:textId="77777777" w:rsidR="00600830" w:rsidRPr="00D57168" w:rsidRDefault="00600830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4</w:t>
            </w:r>
          </w:p>
        </w:tc>
        <w:tc>
          <w:tcPr>
            <w:tcW w:w="7366" w:type="dxa"/>
          </w:tcPr>
          <w:p w14:paraId="32C88ADA" w14:textId="0392C3F2" w:rsidR="00600830" w:rsidRPr="00D57168" w:rsidRDefault="002B1888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Oświadczenie Wykonawcy o spełnianiu warunków udziału w postępowaniu</w:t>
            </w:r>
          </w:p>
        </w:tc>
      </w:tr>
      <w:tr w:rsidR="00600830" w:rsidRPr="00D57168" w14:paraId="6BCD27EF" w14:textId="77777777" w:rsidTr="00636520">
        <w:tc>
          <w:tcPr>
            <w:tcW w:w="1696" w:type="dxa"/>
          </w:tcPr>
          <w:p w14:paraId="1D13D3D1" w14:textId="77777777" w:rsidR="00600830" w:rsidRPr="00D57168" w:rsidRDefault="00600830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5</w:t>
            </w:r>
          </w:p>
        </w:tc>
        <w:tc>
          <w:tcPr>
            <w:tcW w:w="7366" w:type="dxa"/>
          </w:tcPr>
          <w:p w14:paraId="1CB1CB33" w14:textId="63D95F0B" w:rsidR="00600830" w:rsidRPr="00D57168" w:rsidRDefault="00221D7D" w:rsidP="001D16EC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F</w:t>
            </w:r>
            <w:r w:rsidR="002B1888" w:rsidRPr="00D57168">
              <w:rPr>
                <w:rFonts w:ascii="Calibri" w:hAnsi="Calibri" w:cs="Calibri"/>
                <w:sz w:val="24"/>
                <w:szCs w:val="24"/>
              </w:rPr>
              <w:t>ormularz cenowy</w:t>
            </w:r>
          </w:p>
        </w:tc>
      </w:tr>
      <w:tr w:rsidR="00600830" w:rsidRPr="00D57168" w14:paraId="16594473" w14:textId="77777777" w:rsidTr="00636520">
        <w:tc>
          <w:tcPr>
            <w:tcW w:w="1696" w:type="dxa"/>
          </w:tcPr>
          <w:p w14:paraId="3881F5CF" w14:textId="77777777" w:rsidR="00600830" w:rsidRPr="00D57168" w:rsidRDefault="00600830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6</w:t>
            </w:r>
          </w:p>
        </w:tc>
        <w:tc>
          <w:tcPr>
            <w:tcW w:w="7366" w:type="dxa"/>
          </w:tcPr>
          <w:p w14:paraId="6CBFD4F2" w14:textId="03E637AB" w:rsidR="00600830" w:rsidRPr="00D57168" w:rsidRDefault="002B1888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Wykaz wykonanych usług</w:t>
            </w:r>
          </w:p>
        </w:tc>
      </w:tr>
      <w:tr w:rsidR="00600830" w:rsidRPr="00D57168" w14:paraId="19EE8E2F" w14:textId="77777777" w:rsidTr="00636520">
        <w:tc>
          <w:tcPr>
            <w:tcW w:w="1696" w:type="dxa"/>
          </w:tcPr>
          <w:p w14:paraId="79A39F0E" w14:textId="77777777" w:rsidR="00600830" w:rsidRPr="00D57168" w:rsidRDefault="00600830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7</w:t>
            </w:r>
          </w:p>
        </w:tc>
        <w:tc>
          <w:tcPr>
            <w:tcW w:w="7366" w:type="dxa"/>
          </w:tcPr>
          <w:p w14:paraId="1519CD88" w14:textId="6A43E421" w:rsidR="00600830" w:rsidRPr="00D57168" w:rsidRDefault="00221D7D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Wykaz zasobów (pojazdów dostępnych Wykonawcy)</w:t>
            </w:r>
          </w:p>
        </w:tc>
      </w:tr>
      <w:tr w:rsidR="001D16EC" w:rsidRPr="00D57168" w14:paraId="458C8629" w14:textId="77777777" w:rsidTr="00636520">
        <w:tc>
          <w:tcPr>
            <w:tcW w:w="1696" w:type="dxa"/>
          </w:tcPr>
          <w:p w14:paraId="24BBA36E" w14:textId="2F564D69" w:rsidR="001D16EC" w:rsidRPr="00D57168" w:rsidRDefault="001D16EC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8</w:t>
            </w:r>
          </w:p>
        </w:tc>
        <w:tc>
          <w:tcPr>
            <w:tcW w:w="7366" w:type="dxa"/>
          </w:tcPr>
          <w:p w14:paraId="4D7967B6" w14:textId="0622561A" w:rsidR="001D16EC" w:rsidRPr="00D57168" w:rsidRDefault="00221D7D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Zobowiązanie podmiotu udostępniającego zasoby (art. 118 ust. 3 Pzp)</w:t>
            </w:r>
          </w:p>
        </w:tc>
      </w:tr>
      <w:tr w:rsidR="00F00B59" w:rsidRPr="00D57168" w14:paraId="6F492A18" w14:textId="77777777" w:rsidTr="00636520">
        <w:tc>
          <w:tcPr>
            <w:tcW w:w="1696" w:type="dxa"/>
          </w:tcPr>
          <w:p w14:paraId="0BE76AC1" w14:textId="004D17FF" w:rsidR="00F00B59" w:rsidRPr="00D57168" w:rsidRDefault="00F00B59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Załącznik nr 9</w:t>
            </w:r>
          </w:p>
        </w:tc>
        <w:tc>
          <w:tcPr>
            <w:tcW w:w="7366" w:type="dxa"/>
          </w:tcPr>
          <w:p w14:paraId="47F724BC" w14:textId="216CAEC4" w:rsidR="00F00B59" w:rsidRPr="00D57168" w:rsidRDefault="00221D7D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Oświadczenie podmiotu udostępniającego zasoby (art. 125 ust. 5 Pzp)</w:t>
            </w:r>
          </w:p>
        </w:tc>
      </w:tr>
      <w:tr w:rsidR="001145D6" w:rsidRPr="00D57168" w14:paraId="3B6FA19D" w14:textId="77777777" w:rsidTr="00636520">
        <w:tc>
          <w:tcPr>
            <w:tcW w:w="1696" w:type="dxa"/>
          </w:tcPr>
          <w:p w14:paraId="668014C5" w14:textId="2C9F8F66" w:rsidR="001145D6" w:rsidRPr="00D57168" w:rsidRDefault="001145D6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 xml:space="preserve">Załącznik nr </w:t>
            </w:r>
            <w:r w:rsidR="00F00B59" w:rsidRPr="00D57168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366" w:type="dxa"/>
          </w:tcPr>
          <w:p w14:paraId="5AA9B41D" w14:textId="2976FBBF" w:rsidR="001145D6" w:rsidRPr="00D57168" w:rsidRDefault="00221D7D">
            <w:pPr>
              <w:rPr>
                <w:rFonts w:ascii="Calibri" w:hAnsi="Calibri" w:cs="Calibri"/>
                <w:sz w:val="24"/>
                <w:szCs w:val="24"/>
              </w:rPr>
            </w:pPr>
            <w:r w:rsidRPr="00D57168">
              <w:rPr>
                <w:rFonts w:ascii="Calibri" w:hAnsi="Calibri" w:cs="Calibri"/>
                <w:sz w:val="24"/>
                <w:szCs w:val="24"/>
              </w:rPr>
              <w:t>Oświadczenie składane na podstawie art. 117 ust. 4 Pzp</w:t>
            </w:r>
          </w:p>
        </w:tc>
      </w:tr>
      <w:tr w:rsidR="007B1854" w:rsidRPr="00D57168" w14:paraId="6B2496E3" w14:textId="77777777" w:rsidTr="00636520">
        <w:tc>
          <w:tcPr>
            <w:tcW w:w="1696" w:type="dxa"/>
          </w:tcPr>
          <w:p w14:paraId="4ADC4B78" w14:textId="782B25E8" w:rsidR="007B1854" w:rsidRPr="00D57168" w:rsidRDefault="007B18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Załącznik nr 11</w:t>
            </w:r>
          </w:p>
        </w:tc>
        <w:tc>
          <w:tcPr>
            <w:tcW w:w="7366" w:type="dxa"/>
          </w:tcPr>
          <w:p w14:paraId="0048279E" w14:textId="5A29CC97" w:rsidR="007B1854" w:rsidRPr="00D57168" w:rsidRDefault="007B185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Oświadczenie o aktualności informacji </w:t>
            </w:r>
          </w:p>
        </w:tc>
      </w:tr>
    </w:tbl>
    <w:p w14:paraId="6FD16841" w14:textId="77777777" w:rsidR="00935011" w:rsidRPr="00D57168" w:rsidRDefault="00935011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35011" w:rsidRPr="00D57168" w:rsidSect="00FB2BE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17" w:right="1417" w:bottom="1417" w:left="1417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97E4" w14:textId="77777777" w:rsidR="000A1EEF" w:rsidRDefault="000A1EEF" w:rsidP="00DB3777">
      <w:pPr>
        <w:spacing w:after="0" w:line="240" w:lineRule="auto"/>
      </w:pPr>
      <w:r>
        <w:separator/>
      </w:r>
    </w:p>
  </w:endnote>
  <w:endnote w:type="continuationSeparator" w:id="0">
    <w:p w14:paraId="0ED0E4C3" w14:textId="77777777" w:rsidR="000A1EEF" w:rsidRDefault="000A1EEF" w:rsidP="00DB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02"/>
      <w:gridCol w:w="4170"/>
    </w:tblGrid>
    <w:tr w:rsidR="008F4A7E" w:rsidRPr="00A72E95" w14:paraId="3614D22C" w14:textId="77777777" w:rsidTr="00A9111D">
      <w:trPr>
        <w:trHeight w:val="983"/>
      </w:trPr>
      <w:tc>
        <w:tcPr>
          <w:tcW w:w="4902" w:type="dxa"/>
          <w:vAlign w:val="center"/>
        </w:tcPr>
        <w:p w14:paraId="38CF9FAC" w14:textId="77777777" w:rsidR="008F4A7E" w:rsidRPr="00A72E95" w:rsidRDefault="008F4A7E" w:rsidP="00A72E95">
          <w:pPr>
            <w:pStyle w:val="Stopka"/>
            <w:rPr>
              <w:i/>
              <w:iCs/>
            </w:rPr>
          </w:pPr>
          <w:r w:rsidRPr="00A72E95">
            <w:t>Projekt „</w:t>
          </w:r>
          <w:r w:rsidRPr="00A72E95">
            <w:rPr>
              <w:b/>
              <w:bCs/>
              <w:i/>
            </w:rPr>
            <w:t>Popularyzacja nauki w ramach Uniwersytetu Młodych Przyrodników - 2.0</w:t>
          </w:r>
          <w:r w:rsidRPr="00A72E95">
            <w:rPr>
              <w:b/>
              <w:bCs/>
              <w:i/>
              <w:iCs/>
            </w:rPr>
            <w:t xml:space="preserve">” </w:t>
          </w:r>
          <w:r w:rsidRPr="00A72E95">
            <w:rPr>
              <w:i/>
              <w:iCs/>
            </w:rPr>
            <w:t>jest dofinansowany ze środków budżetu państwa, przyznanych przez Ministra Nauki w ramach Programu „Społeczna odpowiedzialność nauki II”</w:t>
          </w:r>
          <w:r w:rsidRPr="00A72E95">
            <w:t>.</w:t>
          </w:r>
        </w:p>
      </w:tc>
      <w:tc>
        <w:tcPr>
          <w:tcW w:w="4170" w:type="dxa"/>
        </w:tcPr>
        <w:p w14:paraId="102D54A4" w14:textId="77777777" w:rsidR="008F4A7E" w:rsidRPr="00A72E95" w:rsidRDefault="008F4A7E" w:rsidP="00A72E95">
          <w:pPr>
            <w:pStyle w:val="Stopka"/>
          </w:pPr>
          <w:r w:rsidRPr="00A72E95">
            <w:rPr>
              <w:noProof/>
              <w:lang w:eastAsia="pl-PL"/>
            </w:rPr>
            <w:drawing>
              <wp:inline distT="0" distB="0" distL="0" distR="0" wp14:anchorId="57CFBD78" wp14:editId="57A49C7A">
                <wp:extent cx="2511293" cy="781050"/>
                <wp:effectExtent l="0" t="0" r="0" b="0"/>
                <wp:docPr id="24" name="Obraz 24" descr="C:\Users\joanna.matuszak\Desktop\konkurs_SON_II\logotypy\URZĄD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oanna.matuszak\Desktop\konkurs_SON_II\logotypy\URZĄD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3578" cy="79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FF5AD7" w14:textId="77777777" w:rsidR="008F4A7E" w:rsidRDefault="008F4A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5090152"/>
      <w:docPartObj>
        <w:docPartGallery w:val="Page Numbers (Bottom of Page)"/>
        <w:docPartUnique/>
      </w:docPartObj>
    </w:sdtPr>
    <w:sdtEndPr/>
    <w:sdtContent>
      <w:p w14:paraId="5B17B110" w14:textId="77777777" w:rsidR="008F4A7E" w:rsidRDefault="008F4A7E">
        <w:pPr>
          <w:pStyle w:val="Stopka"/>
          <w:jc w:val="center"/>
        </w:pPr>
      </w:p>
      <w:tbl>
        <w:tblPr>
          <w:tblStyle w:val="Tabela-Siatka2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02"/>
          <w:gridCol w:w="4170"/>
        </w:tblGrid>
        <w:tr w:rsidR="008F4A7E" w:rsidRPr="002D7F1E" w14:paraId="00EB9995" w14:textId="77777777" w:rsidTr="00A9111D">
          <w:trPr>
            <w:trHeight w:val="983"/>
          </w:trPr>
          <w:tc>
            <w:tcPr>
              <w:tcW w:w="4902" w:type="dxa"/>
              <w:vAlign w:val="center"/>
            </w:tcPr>
            <w:p w14:paraId="36F09738" w14:textId="77777777" w:rsidR="008F4A7E" w:rsidRPr="002D7F1E" w:rsidRDefault="008F4A7E" w:rsidP="00592BE3">
              <w:pPr>
                <w:tabs>
                  <w:tab w:val="center" w:pos="4536"/>
                  <w:tab w:val="right" w:pos="9072"/>
                </w:tabs>
                <w:ind w:right="394"/>
                <w:rPr>
                  <w:i/>
                  <w:iCs/>
                  <w:sz w:val="18"/>
                  <w:szCs w:val="18"/>
                </w:rPr>
              </w:pPr>
              <w:r w:rsidRPr="002D7F1E">
                <w:rPr>
                  <w:sz w:val="18"/>
                  <w:szCs w:val="18"/>
                </w:rPr>
                <w:t>Projekt „</w:t>
              </w:r>
              <w:r w:rsidRPr="002D7F1E">
                <w:rPr>
                  <w:rFonts w:cs="Andalus"/>
                  <w:b/>
                  <w:bCs/>
                  <w:i/>
                  <w:position w:val="2"/>
                  <w:sz w:val="18"/>
                  <w:szCs w:val="18"/>
                </w:rPr>
                <w:t>Popularyzacja nauki w ramach Uniwersytetu Młodych Przyrodników - 2.0</w:t>
              </w:r>
              <w:r w:rsidRPr="002D7F1E">
                <w:rPr>
                  <w:b/>
                  <w:bCs/>
                  <w:i/>
                  <w:iCs/>
                  <w:sz w:val="18"/>
                  <w:szCs w:val="18"/>
                </w:rPr>
                <w:t xml:space="preserve">” </w:t>
              </w:r>
              <w:r w:rsidRPr="002D7F1E">
                <w:rPr>
                  <w:i/>
                  <w:iCs/>
                  <w:sz w:val="18"/>
                  <w:szCs w:val="18"/>
                </w:rPr>
                <w:t>jest dofinansowany ze środków budżetu państwa, przyznanych przez Ministra Nauki w ramach Programu „Społeczna odpowiedzialność nauki II”</w:t>
              </w:r>
              <w:r w:rsidRPr="002D7F1E">
                <w:rPr>
                  <w:sz w:val="18"/>
                  <w:szCs w:val="18"/>
                </w:rPr>
                <w:t>.</w:t>
              </w:r>
            </w:p>
          </w:tc>
          <w:tc>
            <w:tcPr>
              <w:tcW w:w="4170" w:type="dxa"/>
            </w:tcPr>
            <w:p w14:paraId="46E6021B" w14:textId="77777777" w:rsidR="008F4A7E" w:rsidRPr="002D7F1E" w:rsidRDefault="008F4A7E" w:rsidP="00592BE3">
              <w:pPr>
                <w:tabs>
                  <w:tab w:val="center" w:pos="4536"/>
                  <w:tab w:val="right" w:pos="9072"/>
                </w:tabs>
              </w:pPr>
              <w:r w:rsidRPr="002D7F1E">
                <w:rPr>
                  <w:noProof/>
                  <w:lang w:eastAsia="pl-PL"/>
                </w:rPr>
                <w:drawing>
                  <wp:inline distT="0" distB="0" distL="0" distR="0" wp14:anchorId="696F9F73" wp14:editId="7A44F310">
                    <wp:extent cx="2511293" cy="781050"/>
                    <wp:effectExtent l="0" t="0" r="0" b="0"/>
                    <wp:docPr id="4" name="Obraz 4" descr="C:\Users\joanna.matuszak\Desktop\konkurs_SON_II\logotypy\URZĄD\PNG\01_znak_siatka_podstawowy_kolor_biale_tl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:\Users\joanna.matuszak\Desktop\konkurs_SON_II\logotypy\URZĄD\PNG\01_znak_siatka_podstawowy_kolor_biale_tl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63578" cy="797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77EAD996" w14:textId="3DA737B7" w:rsidR="008F4A7E" w:rsidRDefault="008F4A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4EF">
          <w:rPr>
            <w:noProof/>
          </w:rPr>
          <w:t>- 15 -</w:t>
        </w:r>
        <w:r>
          <w:fldChar w:fldCharType="end"/>
        </w:r>
      </w:p>
    </w:sdtContent>
  </w:sdt>
  <w:p w14:paraId="07AA3805" w14:textId="77777777" w:rsidR="008F4A7E" w:rsidRDefault="008F4A7E" w:rsidP="00146C01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2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4170"/>
    </w:tblGrid>
    <w:tr w:rsidR="008F4A7E" w:rsidRPr="002D7F1E" w14:paraId="475D9D4B" w14:textId="77777777" w:rsidTr="00654C13">
      <w:trPr>
        <w:trHeight w:val="983"/>
      </w:trPr>
      <w:tc>
        <w:tcPr>
          <w:tcW w:w="4902" w:type="dxa"/>
          <w:vAlign w:val="center"/>
        </w:tcPr>
        <w:p w14:paraId="41567D01" w14:textId="77777777" w:rsidR="008F4A7E" w:rsidRPr="002D7F1E" w:rsidRDefault="008F4A7E" w:rsidP="0038511F">
          <w:pPr>
            <w:tabs>
              <w:tab w:val="center" w:pos="4536"/>
              <w:tab w:val="right" w:pos="9072"/>
            </w:tabs>
            <w:ind w:right="394"/>
            <w:rPr>
              <w:i/>
              <w:iCs/>
              <w:sz w:val="18"/>
              <w:szCs w:val="18"/>
            </w:rPr>
          </w:pPr>
          <w:r w:rsidRPr="002D7F1E">
            <w:rPr>
              <w:sz w:val="18"/>
              <w:szCs w:val="18"/>
            </w:rPr>
            <w:t>Projekt „</w:t>
          </w:r>
          <w:r w:rsidRPr="002D7F1E">
            <w:rPr>
              <w:rFonts w:cs="Andalus"/>
              <w:b/>
              <w:bCs/>
              <w:i/>
              <w:position w:val="2"/>
              <w:sz w:val="18"/>
              <w:szCs w:val="18"/>
            </w:rPr>
            <w:t>Popularyzacja nauki w ramach Uniwersytetu Młodych Przyrodników - 2.0</w:t>
          </w:r>
          <w:r w:rsidRPr="002D7F1E">
            <w:rPr>
              <w:b/>
              <w:bCs/>
              <w:i/>
              <w:iCs/>
              <w:sz w:val="18"/>
              <w:szCs w:val="18"/>
            </w:rPr>
            <w:t xml:space="preserve">” </w:t>
          </w:r>
          <w:r w:rsidRPr="002D7F1E">
            <w:rPr>
              <w:i/>
              <w:iCs/>
              <w:sz w:val="18"/>
              <w:szCs w:val="18"/>
            </w:rPr>
            <w:t>jest dofinansowany ze środków budżetu państwa, przyznanych przez Ministra Nauki w ramach Programu „Społeczna odpowiedzialność nauki II”</w:t>
          </w:r>
          <w:r w:rsidRPr="002D7F1E">
            <w:rPr>
              <w:sz w:val="18"/>
              <w:szCs w:val="18"/>
            </w:rPr>
            <w:t>.</w:t>
          </w:r>
        </w:p>
      </w:tc>
      <w:tc>
        <w:tcPr>
          <w:tcW w:w="4170" w:type="dxa"/>
        </w:tcPr>
        <w:p w14:paraId="2E066BAD" w14:textId="77777777" w:rsidR="008F4A7E" w:rsidRPr="002D7F1E" w:rsidRDefault="008F4A7E" w:rsidP="0038511F">
          <w:pPr>
            <w:tabs>
              <w:tab w:val="center" w:pos="4536"/>
              <w:tab w:val="right" w:pos="9072"/>
            </w:tabs>
          </w:pPr>
          <w:r w:rsidRPr="002D7F1E">
            <w:rPr>
              <w:noProof/>
              <w:lang w:eastAsia="pl-PL"/>
            </w:rPr>
            <w:drawing>
              <wp:inline distT="0" distB="0" distL="0" distR="0" wp14:anchorId="6D683117" wp14:editId="5130404E">
                <wp:extent cx="2511293" cy="781050"/>
                <wp:effectExtent l="0" t="0" r="0" b="0"/>
                <wp:docPr id="23" name="Obraz 23" descr="C:\Users\joanna.matuszak\Desktop\konkurs_SON_II\logotypy\URZĄD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oanna.matuszak\Desktop\konkurs_SON_II\logotypy\URZĄD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3578" cy="79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8442AB" w14:textId="77777777" w:rsidR="008F4A7E" w:rsidRDefault="008F4A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766A" w14:textId="77777777" w:rsidR="000A1EEF" w:rsidRDefault="000A1EEF" w:rsidP="00DB3777">
      <w:pPr>
        <w:spacing w:after="0" w:line="240" w:lineRule="auto"/>
      </w:pPr>
      <w:r>
        <w:separator/>
      </w:r>
    </w:p>
  </w:footnote>
  <w:footnote w:type="continuationSeparator" w:id="0">
    <w:p w14:paraId="3E0810C0" w14:textId="77777777" w:rsidR="000A1EEF" w:rsidRDefault="000A1EEF" w:rsidP="00DB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0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3"/>
    </w:tblGrid>
    <w:tr w:rsidR="008F4A7E" w:rsidRPr="00FB2BE9" w14:paraId="2BF364DC" w14:textId="77777777" w:rsidTr="00A9111D">
      <w:tc>
        <w:tcPr>
          <w:tcW w:w="9503" w:type="dxa"/>
        </w:tcPr>
        <w:p w14:paraId="0C40C5DD" w14:textId="77777777" w:rsidR="008F4A7E" w:rsidRPr="00FB2BE9" w:rsidRDefault="008F4A7E" w:rsidP="00FB2BE9">
          <w:pPr>
            <w:pStyle w:val="Nagwek"/>
          </w:pPr>
          <w:r w:rsidRPr="00FB2BE9">
            <w:rPr>
              <w:noProof/>
            </w:rPr>
            <w:drawing>
              <wp:inline distT="0" distB="0" distL="0" distR="0" wp14:anchorId="3E284716" wp14:editId="2A3BF33B">
                <wp:extent cx="1774190" cy="713105"/>
                <wp:effectExtent l="0" t="0" r="0" b="0"/>
                <wp:docPr id="1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FB2BE9">
            <w:rPr>
              <w:noProof/>
            </w:rPr>
            <w:drawing>
              <wp:inline distT="0" distB="0" distL="0" distR="0" wp14:anchorId="58EEE8E9" wp14:editId="606A219D">
                <wp:extent cx="1762125" cy="536575"/>
                <wp:effectExtent l="0" t="0" r="9525" b="0"/>
                <wp:docPr id="1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FB2BE9">
            <w:rPr>
              <w:noProof/>
            </w:rPr>
            <w:drawing>
              <wp:inline distT="0" distB="0" distL="0" distR="0" wp14:anchorId="62985E3F" wp14:editId="0A648B67">
                <wp:extent cx="1207135" cy="646430"/>
                <wp:effectExtent l="0" t="0" r="0" b="1270"/>
                <wp:docPr id="1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37120E4" w14:textId="77777777" w:rsidR="008F4A7E" w:rsidRPr="00FB2BE9" w:rsidRDefault="008F4A7E" w:rsidP="00FB2BE9">
    <w:pPr>
      <w:pStyle w:val="Nagwek"/>
    </w:pPr>
  </w:p>
  <w:p w14:paraId="1607A3EC" w14:textId="77777777" w:rsidR="008F4A7E" w:rsidRPr="00FB2BE9" w:rsidRDefault="008F4A7E" w:rsidP="00FB2BE9">
    <w:pPr>
      <w:pStyle w:val="Nagwek"/>
      <w:jc w:val="right"/>
    </w:pPr>
    <w:r w:rsidRPr="00FB2BE9">
      <w:t>znak sprawy: AZ.262.229.2025</w:t>
    </w:r>
  </w:p>
  <w:p w14:paraId="591AEC75" w14:textId="77777777" w:rsidR="008F4A7E" w:rsidRDefault="008F4A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0689" w14:textId="77F2D160" w:rsidR="008F4A7E" w:rsidRPr="00DB3777" w:rsidRDefault="008F4A7E" w:rsidP="003D0AAD">
    <w:pPr>
      <w:pStyle w:val="Nagwek"/>
      <w:jc w:val="center"/>
      <w:rPr>
        <w:rFonts w:asciiTheme="minorHAnsi" w:hAnsiTheme="minorHAnsi"/>
      </w:rPr>
    </w:pPr>
  </w:p>
  <w:p w14:paraId="603CFF22" w14:textId="77777777" w:rsidR="008F4A7E" w:rsidRDefault="008F4A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0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3"/>
    </w:tblGrid>
    <w:tr w:rsidR="008F4A7E" w14:paraId="11B7E1B9" w14:textId="77777777" w:rsidTr="00654C13">
      <w:tc>
        <w:tcPr>
          <w:tcW w:w="9503" w:type="dxa"/>
        </w:tcPr>
        <w:p w14:paraId="56262DCC" w14:textId="77777777" w:rsidR="008F4A7E" w:rsidRDefault="008F4A7E" w:rsidP="0038511F">
          <w:pPr>
            <w:pStyle w:val="Nagwek"/>
            <w:tabs>
              <w:tab w:val="left" w:pos="4425"/>
            </w:tabs>
            <w:ind w:right="45"/>
            <w:jc w:val="center"/>
          </w:pPr>
          <w:bookmarkStart w:id="10" w:name="_Hlk193027573"/>
          <w:bookmarkStart w:id="11" w:name="_Hlk193027574"/>
          <w:r>
            <w:rPr>
              <w:noProof/>
            </w:rPr>
            <w:drawing>
              <wp:inline distT="0" distB="0" distL="0" distR="0" wp14:anchorId="565B3E49" wp14:editId="05716CAF">
                <wp:extent cx="1774190" cy="713105"/>
                <wp:effectExtent l="0" t="0" r="0" b="0"/>
                <wp:docPr id="2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B633A35" wp14:editId="58BCEBC7">
                <wp:extent cx="1762125" cy="536575"/>
                <wp:effectExtent l="0" t="0" r="9525" b="0"/>
                <wp:docPr id="2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2AE1A1E" wp14:editId="4C2CCF28">
                <wp:extent cx="1207135" cy="646430"/>
                <wp:effectExtent l="0" t="0" r="0" b="1270"/>
                <wp:docPr id="2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AEBEA95" w14:textId="6E141EB3" w:rsidR="008F4A7E" w:rsidRDefault="008F4A7E">
    <w:pPr>
      <w:pStyle w:val="Nagwek"/>
    </w:pPr>
  </w:p>
  <w:p w14:paraId="14EAABD2" w14:textId="6E57D6DE" w:rsidR="008F4A7E" w:rsidRDefault="008F4A7E" w:rsidP="0038511F">
    <w:pPr>
      <w:pStyle w:val="Nagwek"/>
      <w:jc w:val="right"/>
    </w:pPr>
    <w:r>
      <w:t>znak sprawy: AZ.262.229.2025</w:t>
    </w:r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A01B50"/>
    <w:multiLevelType w:val="hybridMultilevel"/>
    <w:tmpl w:val="F30259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A5C04"/>
    <w:multiLevelType w:val="hybridMultilevel"/>
    <w:tmpl w:val="C63A2A5A"/>
    <w:lvl w:ilvl="0" w:tplc="39D4CF6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E5DAA"/>
    <w:multiLevelType w:val="hybridMultilevel"/>
    <w:tmpl w:val="314A6A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3C3445"/>
    <w:multiLevelType w:val="hybridMultilevel"/>
    <w:tmpl w:val="FE7EC3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4326A1"/>
    <w:multiLevelType w:val="hybridMultilevel"/>
    <w:tmpl w:val="983E1500"/>
    <w:lvl w:ilvl="0" w:tplc="FA9E46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26435"/>
    <w:multiLevelType w:val="multilevel"/>
    <w:tmpl w:val="2B3019C0"/>
    <w:lvl w:ilvl="0">
      <w:start w:val="1"/>
      <w:numFmt w:val="lowerLetter"/>
      <w:lvlText w:val="%1)"/>
      <w:lvlJc w:val="left"/>
      <w:pPr>
        <w:tabs>
          <w:tab w:val="num" w:pos="0"/>
        </w:tabs>
        <w:ind w:left="151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3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9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5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72" w:hanging="180"/>
      </w:pPr>
    </w:lvl>
  </w:abstractNum>
  <w:abstractNum w:abstractNumId="8" w15:restartNumberingAfterBreak="0">
    <w:nsid w:val="188A0E65"/>
    <w:multiLevelType w:val="hybridMultilevel"/>
    <w:tmpl w:val="F22E90DA"/>
    <w:lvl w:ilvl="0" w:tplc="442836C2">
      <w:start w:val="1"/>
      <w:numFmt w:val="decimal"/>
      <w:pStyle w:val="Nagwek3"/>
      <w:lvlText w:val="%1)"/>
      <w:lvlJc w:val="left"/>
      <w:pPr>
        <w:ind w:left="360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66229D2">
      <w:start w:val="1"/>
      <w:numFmt w:val="lowerLetter"/>
      <w:lvlText w:val="%2)"/>
      <w:lvlJc w:val="left"/>
      <w:pPr>
        <w:ind w:left="1080" w:hanging="360"/>
      </w:pPr>
      <w:rPr>
        <w:rFonts w:ascii="Bahnschrift" w:hAnsi="Bahnschrift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D661B"/>
    <w:multiLevelType w:val="hybridMultilevel"/>
    <w:tmpl w:val="6E88E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325563"/>
    <w:multiLevelType w:val="multilevel"/>
    <w:tmpl w:val="FBEE9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4C34C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255E3D5E"/>
    <w:multiLevelType w:val="multilevel"/>
    <w:tmpl w:val="0F7692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26401EEE"/>
    <w:multiLevelType w:val="multilevel"/>
    <w:tmpl w:val="87C65F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AB76E78"/>
    <w:multiLevelType w:val="hybridMultilevel"/>
    <w:tmpl w:val="7BE2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6E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2FF039FA"/>
    <w:multiLevelType w:val="hybridMultilevel"/>
    <w:tmpl w:val="D778A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D77673"/>
    <w:multiLevelType w:val="multilevel"/>
    <w:tmpl w:val="E0B4E6F6"/>
    <w:lvl w:ilvl="0">
      <w:start w:val="13"/>
      <w:numFmt w:val="decimal"/>
      <w:lvlText w:val="%1"/>
      <w:lvlJc w:val="left"/>
      <w:pPr>
        <w:tabs>
          <w:tab w:val="num" w:pos="0"/>
        </w:tabs>
        <w:ind w:left="372" w:hanging="37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72" w:hanging="37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18" w15:restartNumberingAfterBreak="0">
    <w:nsid w:val="321213D2"/>
    <w:multiLevelType w:val="hybridMultilevel"/>
    <w:tmpl w:val="28D256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B85CC3"/>
    <w:multiLevelType w:val="multilevel"/>
    <w:tmpl w:val="E3DCE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FA6101"/>
    <w:multiLevelType w:val="hybridMultilevel"/>
    <w:tmpl w:val="55A647A0"/>
    <w:lvl w:ilvl="0" w:tplc="2B8E3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9C53C2"/>
    <w:multiLevelType w:val="hybridMultilevel"/>
    <w:tmpl w:val="C53C04D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8F4A6F"/>
    <w:multiLevelType w:val="multilevel"/>
    <w:tmpl w:val="995873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4AC41CE"/>
    <w:multiLevelType w:val="multilevel"/>
    <w:tmpl w:val="5784BD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4E5484D"/>
    <w:multiLevelType w:val="multilevel"/>
    <w:tmpl w:val="0472F068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884249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4C04765D"/>
    <w:multiLevelType w:val="hybridMultilevel"/>
    <w:tmpl w:val="DB8C4968"/>
    <w:lvl w:ilvl="0" w:tplc="A9FA758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E1F2FA9"/>
    <w:multiLevelType w:val="hybridMultilevel"/>
    <w:tmpl w:val="253860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03425"/>
    <w:multiLevelType w:val="hybridMultilevel"/>
    <w:tmpl w:val="51C2DD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B13043"/>
    <w:multiLevelType w:val="multilevel"/>
    <w:tmpl w:val="7CE4D172"/>
    <w:lvl w:ilvl="0">
      <w:start w:val="1"/>
      <w:numFmt w:val="decimal"/>
      <w:lvlText w:val="%1."/>
      <w:lvlJc w:val="left"/>
      <w:pPr>
        <w:ind w:left="372" w:hanging="372"/>
      </w:pPr>
      <w:rPr>
        <w:rFonts w:asciiTheme="minorHAnsi" w:eastAsiaTheme="minorHAnsi" w:hAnsiTheme="minorHAnsi" w:cstheme="minorHAnsi"/>
      </w:rPr>
    </w:lvl>
    <w:lvl w:ilvl="1">
      <w:start w:val="1"/>
      <w:numFmt w:val="decimal"/>
      <w:lvlText w:val="%2."/>
      <w:lvlJc w:val="left"/>
      <w:pPr>
        <w:ind w:left="372" w:hanging="372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1E7DFA"/>
    <w:multiLevelType w:val="multilevel"/>
    <w:tmpl w:val="6472034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 w15:restartNumberingAfterBreak="0">
    <w:nsid w:val="5D6066E0"/>
    <w:multiLevelType w:val="multilevel"/>
    <w:tmpl w:val="BC8E39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2" w15:restartNumberingAfterBreak="0">
    <w:nsid w:val="6082161B"/>
    <w:multiLevelType w:val="hybridMultilevel"/>
    <w:tmpl w:val="7DE2A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E5747"/>
    <w:multiLevelType w:val="hybridMultilevel"/>
    <w:tmpl w:val="AB72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76DE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5" w15:restartNumberingAfterBreak="0">
    <w:nsid w:val="69EF46CE"/>
    <w:multiLevelType w:val="multilevel"/>
    <w:tmpl w:val="BC8026E6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9038FF"/>
    <w:multiLevelType w:val="hybridMultilevel"/>
    <w:tmpl w:val="B98E16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3856ED"/>
    <w:multiLevelType w:val="hybridMultilevel"/>
    <w:tmpl w:val="C1183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E17B7"/>
    <w:multiLevelType w:val="hybridMultilevel"/>
    <w:tmpl w:val="058AD9BC"/>
    <w:lvl w:ilvl="0" w:tplc="463CEA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F32D0"/>
    <w:multiLevelType w:val="hybridMultilevel"/>
    <w:tmpl w:val="1FC8B848"/>
    <w:lvl w:ilvl="0" w:tplc="2B8E3D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57EFD"/>
    <w:multiLevelType w:val="multilevel"/>
    <w:tmpl w:val="FB1C165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5D15E1"/>
    <w:multiLevelType w:val="multilevel"/>
    <w:tmpl w:val="00F2A6B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2" w15:restartNumberingAfterBreak="0">
    <w:nsid w:val="7E573664"/>
    <w:multiLevelType w:val="multilevel"/>
    <w:tmpl w:val="1372516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2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60" w:hanging="360"/>
      </w:pPr>
      <w:rPr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5"/>
  </w:num>
  <w:num w:numId="2">
    <w:abstractNumId w:val="39"/>
  </w:num>
  <w:num w:numId="3">
    <w:abstractNumId w:val="2"/>
  </w:num>
  <w:num w:numId="4">
    <w:abstractNumId w:val="5"/>
  </w:num>
  <w:num w:numId="5">
    <w:abstractNumId w:val="29"/>
  </w:num>
  <w:num w:numId="6">
    <w:abstractNumId w:val="8"/>
  </w:num>
  <w:num w:numId="7">
    <w:abstractNumId w:val="4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26"/>
  </w:num>
  <w:num w:numId="12">
    <w:abstractNumId w:val="28"/>
  </w:num>
  <w:num w:numId="13">
    <w:abstractNumId w:val="36"/>
  </w:num>
  <w:num w:numId="14">
    <w:abstractNumId w:val="1"/>
  </w:num>
  <w:num w:numId="15">
    <w:abstractNumId w:val="18"/>
  </w:num>
  <w:num w:numId="16">
    <w:abstractNumId w:val="32"/>
  </w:num>
  <w:num w:numId="17">
    <w:abstractNumId w:val="3"/>
  </w:num>
  <w:num w:numId="18">
    <w:abstractNumId w:val="37"/>
  </w:num>
  <w:num w:numId="19">
    <w:abstractNumId w:val="22"/>
  </w:num>
  <w:num w:numId="20">
    <w:abstractNumId w:val="11"/>
  </w:num>
  <w:num w:numId="21">
    <w:abstractNumId w:val="17"/>
  </w:num>
  <w:num w:numId="22">
    <w:abstractNumId w:val="34"/>
  </w:num>
  <w:num w:numId="23">
    <w:abstractNumId w:val="12"/>
  </w:num>
  <w:num w:numId="24">
    <w:abstractNumId w:val="15"/>
  </w:num>
  <w:num w:numId="25">
    <w:abstractNumId w:val="25"/>
  </w:num>
  <w:num w:numId="26">
    <w:abstractNumId w:val="7"/>
  </w:num>
  <w:num w:numId="27">
    <w:abstractNumId w:val="13"/>
  </w:num>
  <w:num w:numId="28">
    <w:abstractNumId w:val="41"/>
  </w:num>
  <w:num w:numId="29">
    <w:abstractNumId w:val="31"/>
  </w:num>
  <w:num w:numId="30">
    <w:abstractNumId w:val="4"/>
  </w:num>
  <w:num w:numId="31">
    <w:abstractNumId w:val="14"/>
  </w:num>
  <w:num w:numId="32">
    <w:abstractNumId w:val="20"/>
  </w:num>
  <w:num w:numId="33">
    <w:abstractNumId w:val="23"/>
  </w:num>
  <w:num w:numId="34">
    <w:abstractNumId w:val="30"/>
  </w:num>
  <w:num w:numId="35">
    <w:abstractNumId w:val="16"/>
  </w:num>
  <w:num w:numId="36">
    <w:abstractNumId w:val="10"/>
  </w:num>
  <w:num w:numId="37">
    <w:abstractNumId w:val="40"/>
  </w:num>
  <w:num w:numId="38">
    <w:abstractNumId w:val="24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8"/>
  </w:num>
  <w:num w:numId="42">
    <w:abstractNumId w:val="27"/>
  </w:num>
  <w:num w:numId="43">
    <w:abstractNumId w:val="33"/>
  </w:num>
  <w:num w:numId="44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59"/>
    <w:rsid w:val="000030BF"/>
    <w:rsid w:val="00016AFB"/>
    <w:rsid w:val="000248E5"/>
    <w:rsid w:val="00025503"/>
    <w:rsid w:val="000256DE"/>
    <w:rsid w:val="000257DE"/>
    <w:rsid w:val="00025AC5"/>
    <w:rsid w:val="00026E56"/>
    <w:rsid w:val="000351F3"/>
    <w:rsid w:val="0003776C"/>
    <w:rsid w:val="000403B0"/>
    <w:rsid w:val="00043D33"/>
    <w:rsid w:val="000518B8"/>
    <w:rsid w:val="0005249B"/>
    <w:rsid w:val="00053ECE"/>
    <w:rsid w:val="00055458"/>
    <w:rsid w:val="000556A1"/>
    <w:rsid w:val="00055CB0"/>
    <w:rsid w:val="000711F9"/>
    <w:rsid w:val="00072D77"/>
    <w:rsid w:val="00073F43"/>
    <w:rsid w:val="00073F4E"/>
    <w:rsid w:val="00075106"/>
    <w:rsid w:val="000822E8"/>
    <w:rsid w:val="00085C0F"/>
    <w:rsid w:val="00086D43"/>
    <w:rsid w:val="00086E50"/>
    <w:rsid w:val="0009039C"/>
    <w:rsid w:val="00090E6B"/>
    <w:rsid w:val="000A1EEF"/>
    <w:rsid w:val="000A422F"/>
    <w:rsid w:val="000A61FF"/>
    <w:rsid w:val="000B09A8"/>
    <w:rsid w:val="000B1695"/>
    <w:rsid w:val="000B3907"/>
    <w:rsid w:val="000B7B9C"/>
    <w:rsid w:val="000B7CB7"/>
    <w:rsid w:val="000C1618"/>
    <w:rsid w:val="000D76F8"/>
    <w:rsid w:val="000D7867"/>
    <w:rsid w:val="000E0551"/>
    <w:rsid w:val="000E0E3A"/>
    <w:rsid w:val="000E41B1"/>
    <w:rsid w:val="000E57D4"/>
    <w:rsid w:val="000F14C2"/>
    <w:rsid w:val="000F2441"/>
    <w:rsid w:val="000F328B"/>
    <w:rsid w:val="000F39AD"/>
    <w:rsid w:val="000F5E1F"/>
    <w:rsid w:val="000F6CF7"/>
    <w:rsid w:val="00100144"/>
    <w:rsid w:val="001076B7"/>
    <w:rsid w:val="001145D6"/>
    <w:rsid w:val="00115E84"/>
    <w:rsid w:val="00117F2D"/>
    <w:rsid w:val="0012126D"/>
    <w:rsid w:val="00122402"/>
    <w:rsid w:val="00126635"/>
    <w:rsid w:val="00126E43"/>
    <w:rsid w:val="0012763F"/>
    <w:rsid w:val="001301DE"/>
    <w:rsid w:val="00140558"/>
    <w:rsid w:val="00140C30"/>
    <w:rsid w:val="001410C9"/>
    <w:rsid w:val="00141D2F"/>
    <w:rsid w:val="00143F4B"/>
    <w:rsid w:val="00146C01"/>
    <w:rsid w:val="00147A87"/>
    <w:rsid w:val="00150C1B"/>
    <w:rsid w:val="0015344C"/>
    <w:rsid w:val="00154959"/>
    <w:rsid w:val="00154E24"/>
    <w:rsid w:val="001625E9"/>
    <w:rsid w:val="00162F73"/>
    <w:rsid w:val="00164B82"/>
    <w:rsid w:val="001713A0"/>
    <w:rsid w:val="00172FA8"/>
    <w:rsid w:val="00173E51"/>
    <w:rsid w:val="001755CF"/>
    <w:rsid w:val="001767D3"/>
    <w:rsid w:val="001826BC"/>
    <w:rsid w:val="0019119E"/>
    <w:rsid w:val="00195C62"/>
    <w:rsid w:val="00195CF7"/>
    <w:rsid w:val="00196191"/>
    <w:rsid w:val="0019729B"/>
    <w:rsid w:val="001A263B"/>
    <w:rsid w:val="001A3DDD"/>
    <w:rsid w:val="001A4210"/>
    <w:rsid w:val="001A69A4"/>
    <w:rsid w:val="001B2AE0"/>
    <w:rsid w:val="001B4442"/>
    <w:rsid w:val="001B45EA"/>
    <w:rsid w:val="001B5EC6"/>
    <w:rsid w:val="001C0921"/>
    <w:rsid w:val="001C0BBE"/>
    <w:rsid w:val="001C1BA9"/>
    <w:rsid w:val="001C27A1"/>
    <w:rsid w:val="001C336C"/>
    <w:rsid w:val="001C67F7"/>
    <w:rsid w:val="001D16EC"/>
    <w:rsid w:val="001D36F7"/>
    <w:rsid w:val="001D3DCF"/>
    <w:rsid w:val="001D59D8"/>
    <w:rsid w:val="001D6CC4"/>
    <w:rsid w:val="001D72B3"/>
    <w:rsid w:val="001D7D26"/>
    <w:rsid w:val="001D7F25"/>
    <w:rsid w:val="001E17C6"/>
    <w:rsid w:val="001E20CF"/>
    <w:rsid w:val="001E32FF"/>
    <w:rsid w:val="001E4497"/>
    <w:rsid w:val="001E512B"/>
    <w:rsid w:val="001E5526"/>
    <w:rsid w:val="001E7390"/>
    <w:rsid w:val="001E7A2E"/>
    <w:rsid w:val="001F17D4"/>
    <w:rsid w:val="001F382B"/>
    <w:rsid w:val="001F6405"/>
    <w:rsid w:val="001F6E10"/>
    <w:rsid w:val="001F720B"/>
    <w:rsid w:val="0020219D"/>
    <w:rsid w:val="002106A0"/>
    <w:rsid w:val="00211839"/>
    <w:rsid w:val="00212B83"/>
    <w:rsid w:val="00213D19"/>
    <w:rsid w:val="002171F4"/>
    <w:rsid w:val="00221797"/>
    <w:rsid w:val="00221D7D"/>
    <w:rsid w:val="00223512"/>
    <w:rsid w:val="002265FF"/>
    <w:rsid w:val="0022798C"/>
    <w:rsid w:val="00233E81"/>
    <w:rsid w:val="00236F8D"/>
    <w:rsid w:val="002376E4"/>
    <w:rsid w:val="002419FF"/>
    <w:rsid w:val="00244152"/>
    <w:rsid w:val="002450D3"/>
    <w:rsid w:val="00247637"/>
    <w:rsid w:val="00250897"/>
    <w:rsid w:val="002558F1"/>
    <w:rsid w:val="00257731"/>
    <w:rsid w:val="00267DE3"/>
    <w:rsid w:val="0027098E"/>
    <w:rsid w:val="00271672"/>
    <w:rsid w:val="00271AB2"/>
    <w:rsid w:val="0027414A"/>
    <w:rsid w:val="00275905"/>
    <w:rsid w:val="002774AE"/>
    <w:rsid w:val="00282DD1"/>
    <w:rsid w:val="0028336A"/>
    <w:rsid w:val="00285A2C"/>
    <w:rsid w:val="0029401A"/>
    <w:rsid w:val="00296FE0"/>
    <w:rsid w:val="002A06DF"/>
    <w:rsid w:val="002A701E"/>
    <w:rsid w:val="002B004B"/>
    <w:rsid w:val="002B0F81"/>
    <w:rsid w:val="002B1888"/>
    <w:rsid w:val="002B1F38"/>
    <w:rsid w:val="002B304E"/>
    <w:rsid w:val="002B4454"/>
    <w:rsid w:val="002B71A3"/>
    <w:rsid w:val="002C0F4B"/>
    <w:rsid w:val="002C4027"/>
    <w:rsid w:val="002C45DC"/>
    <w:rsid w:val="002C493A"/>
    <w:rsid w:val="002D1F22"/>
    <w:rsid w:val="002D2B47"/>
    <w:rsid w:val="002F4DE2"/>
    <w:rsid w:val="00300DA8"/>
    <w:rsid w:val="00302B9D"/>
    <w:rsid w:val="003045FE"/>
    <w:rsid w:val="003076B7"/>
    <w:rsid w:val="00312DA8"/>
    <w:rsid w:val="00312DAD"/>
    <w:rsid w:val="00313834"/>
    <w:rsid w:val="00322B5F"/>
    <w:rsid w:val="003239EF"/>
    <w:rsid w:val="00331DAD"/>
    <w:rsid w:val="0033648A"/>
    <w:rsid w:val="00336B41"/>
    <w:rsid w:val="00342C4A"/>
    <w:rsid w:val="003472FD"/>
    <w:rsid w:val="003500C2"/>
    <w:rsid w:val="00353334"/>
    <w:rsid w:val="003540E0"/>
    <w:rsid w:val="00357290"/>
    <w:rsid w:val="00360EB2"/>
    <w:rsid w:val="003638A6"/>
    <w:rsid w:val="00363CBD"/>
    <w:rsid w:val="00364011"/>
    <w:rsid w:val="00365A6D"/>
    <w:rsid w:val="0037323D"/>
    <w:rsid w:val="00374AC2"/>
    <w:rsid w:val="0038511F"/>
    <w:rsid w:val="00391DDE"/>
    <w:rsid w:val="003923E9"/>
    <w:rsid w:val="0039432D"/>
    <w:rsid w:val="003A2184"/>
    <w:rsid w:val="003A6766"/>
    <w:rsid w:val="003B2406"/>
    <w:rsid w:val="003B7DB2"/>
    <w:rsid w:val="003C1C03"/>
    <w:rsid w:val="003C484D"/>
    <w:rsid w:val="003D0AAD"/>
    <w:rsid w:val="003D2901"/>
    <w:rsid w:val="003D2F8B"/>
    <w:rsid w:val="003D43AF"/>
    <w:rsid w:val="003D6F8B"/>
    <w:rsid w:val="003E046B"/>
    <w:rsid w:val="003E1E6E"/>
    <w:rsid w:val="003E5103"/>
    <w:rsid w:val="003F1049"/>
    <w:rsid w:val="003F13F3"/>
    <w:rsid w:val="003F1C62"/>
    <w:rsid w:val="003F24B3"/>
    <w:rsid w:val="003F25DE"/>
    <w:rsid w:val="003F3F92"/>
    <w:rsid w:val="003F5A03"/>
    <w:rsid w:val="003F7787"/>
    <w:rsid w:val="0040008F"/>
    <w:rsid w:val="00405946"/>
    <w:rsid w:val="00406DD6"/>
    <w:rsid w:val="00407063"/>
    <w:rsid w:val="0041208B"/>
    <w:rsid w:val="00415376"/>
    <w:rsid w:val="00416264"/>
    <w:rsid w:val="004179E5"/>
    <w:rsid w:val="00426573"/>
    <w:rsid w:val="00430577"/>
    <w:rsid w:val="00430684"/>
    <w:rsid w:val="00434B08"/>
    <w:rsid w:val="00437394"/>
    <w:rsid w:val="00437B4A"/>
    <w:rsid w:val="00440DC4"/>
    <w:rsid w:val="00446DC4"/>
    <w:rsid w:val="0045035F"/>
    <w:rsid w:val="00450E6E"/>
    <w:rsid w:val="0045293C"/>
    <w:rsid w:val="00452E5B"/>
    <w:rsid w:val="00455E3C"/>
    <w:rsid w:val="004566EA"/>
    <w:rsid w:val="00456791"/>
    <w:rsid w:val="00460F21"/>
    <w:rsid w:val="00462901"/>
    <w:rsid w:val="004648D1"/>
    <w:rsid w:val="00464E9E"/>
    <w:rsid w:val="004657A8"/>
    <w:rsid w:val="00466843"/>
    <w:rsid w:val="0047797D"/>
    <w:rsid w:val="004809AD"/>
    <w:rsid w:val="0048506B"/>
    <w:rsid w:val="00492A5D"/>
    <w:rsid w:val="004A3686"/>
    <w:rsid w:val="004B0263"/>
    <w:rsid w:val="004B7F04"/>
    <w:rsid w:val="004C1D5E"/>
    <w:rsid w:val="004D0501"/>
    <w:rsid w:val="004D076B"/>
    <w:rsid w:val="004D15E2"/>
    <w:rsid w:val="004D1AA3"/>
    <w:rsid w:val="004D3AA9"/>
    <w:rsid w:val="004D5F90"/>
    <w:rsid w:val="004D6492"/>
    <w:rsid w:val="004D796A"/>
    <w:rsid w:val="004E2455"/>
    <w:rsid w:val="004E6F8E"/>
    <w:rsid w:val="004F1859"/>
    <w:rsid w:val="00500037"/>
    <w:rsid w:val="00500103"/>
    <w:rsid w:val="00501A1F"/>
    <w:rsid w:val="00502B52"/>
    <w:rsid w:val="005036F5"/>
    <w:rsid w:val="005062F1"/>
    <w:rsid w:val="005079B9"/>
    <w:rsid w:val="00510DFB"/>
    <w:rsid w:val="00517771"/>
    <w:rsid w:val="00521974"/>
    <w:rsid w:val="00530CDD"/>
    <w:rsid w:val="00531CA6"/>
    <w:rsid w:val="005343EC"/>
    <w:rsid w:val="00534F7C"/>
    <w:rsid w:val="00536D0F"/>
    <w:rsid w:val="005432D6"/>
    <w:rsid w:val="0054559B"/>
    <w:rsid w:val="00545A1A"/>
    <w:rsid w:val="00556FD3"/>
    <w:rsid w:val="00560F9D"/>
    <w:rsid w:val="00561D86"/>
    <w:rsid w:val="005736C5"/>
    <w:rsid w:val="00574402"/>
    <w:rsid w:val="005757C9"/>
    <w:rsid w:val="005809D1"/>
    <w:rsid w:val="00582D35"/>
    <w:rsid w:val="0058412C"/>
    <w:rsid w:val="005921B3"/>
    <w:rsid w:val="00592BE3"/>
    <w:rsid w:val="0059428A"/>
    <w:rsid w:val="005A1153"/>
    <w:rsid w:val="005A536E"/>
    <w:rsid w:val="005A5EE8"/>
    <w:rsid w:val="005B2705"/>
    <w:rsid w:val="005B2734"/>
    <w:rsid w:val="005B2D54"/>
    <w:rsid w:val="005B5C13"/>
    <w:rsid w:val="005B667D"/>
    <w:rsid w:val="005B75EB"/>
    <w:rsid w:val="005C1FB4"/>
    <w:rsid w:val="005C23D3"/>
    <w:rsid w:val="005C319F"/>
    <w:rsid w:val="005C39F1"/>
    <w:rsid w:val="005C3C58"/>
    <w:rsid w:val="005D1473"/>
    <w:rsid w:val="005D301C"/>
    <w:rsid w:val="005D7814"/>
    <w:rsid w:val="005E0B4C"/>
    <w:rsid w:val="005E217E"/>
    <w:rsid w:val="005E4187"/>
    <w:rsid w:val="005E43E5"/>
    <w:rsid w:val="005E574F"/>
    <w:rsid w:val="005E6085"/>
    <w:rsid w:val="005E6312"/>
    <w:rsid w:val="005E7011"/>
    <w:rsid w:val="005F0B3E"/>
    <w:rsid w:val="005F1695"/>
    <w:rsid w:val="005F5C18"/>
    <w:rsid w:val="005F6E23"/>
    <w:rsid w:val="005F7BEB"/>
    <w:rsid w:val="00600830"/>
    <w:rsid w:val="00602B47"/>
    <w:rsid w:val="006077E9"/>
    <w:rsid w:val="006132FD"/>
    <w:rsid w:val="0062404C"/>
    <w:rsid w:val="00631C4F"/>
    <w:rsid w:val="00636520"/>
    <w:rsid w:val="00645E16"/>
    <w:rsid w:val="006462A0"/>
    <w:rsid w:val="0065123A"/>
    <w:rsid w:val="006527A1"/>
    <w:rsid w:val="006538E2"/>
    <w:rsid w:val="00654C13"/>
    <w:rsid w:val="00656B50"/>
    <w:rsid w:val="006616AA"/>
    <w:rsid w:val="00664EB1"/>
    <w:rsid w:val="006739BB"/>
    <w:rsid w:val="00675A04"/>
    <w:rsid w:val="00676E6A"/>
    <w:rsid w:val="00682E6F"/>
    <w:rsid w:val="00684E15"/>
    <w:rsid w:val="00695EBF"/>
    <w:rsid w:val="006A2534"/>
    <w:rsid w:val="006A3930"/>
    <w:rsid w:val="006B1119"/>
    <w:rsid w:val="006B1391"/>
    <w:rsid w:val="006B2A3D"/>
    <w:rsid w:val="006B42D9"/>
    <w:rsid w:val="006B76A1"/>
    <w:rsid w:val="006B77FF"/>
    <w:rsid w:val="006C1CB6"/>
    <w:rsid w:val="006C29AD"/>
    <w:rsid w:val="006C3C03"/>
    <w:rsid w:val="006D143B"/>
    <w:rsid w:val="006D2E11"/>
    <w:rsid w:val="006D427D"/>
    <w:rsid w:val="006D50D9"/>
    <w:rsid w:val="006E3D50"/>
    <w:rsid w:val="006E58BE"/>
    <w:rsid w:val="006F3B02"/>
    <w:rsid w:val="006F4806"/>
    <w:rsid w:val="007045DB"/>
    <w:rsid w:val="0071132C"/>
    <w:rsid w:val="0071225C"/>
    <w:rsid w:val="007130CE"/>
    <w:rsid w:val="00716FE0"/>
    <w:rsid w:val="00723559"/>
    <w:rsid w:val="00727989"/>
    <w:rsid w:val="00734A6A"/>
    <w:rsid w:val="00743443"/>
    <w:rsid w:val="00746EBD"/>
    <w:rsid w:val="00754E75"/>
    <w:rsid w:val="00757FD6"/>
    <w:rsid w:val="0076557F"/>
    <w:rsid w:val="00771F92"/>
    <w:rsid w:val="00772262"/>
    <w:rsid w:val="007753AB"/>
    <w:rsid w:val="00776C43"/>
    <w:rsid w:val="007802E0"/>
    <w:rsid w:val="0079016D"/>
    <w:rsid w:val="00790D84"/>
    <w:rsid w:val="00790D88"/>
    <w:rsid w:val="007A4B35"/>
    <w:rsid w:val="007B1228"/>
    <w:rsid w:val="007B1854"/>
    <w:rsid w:val="007B4578"/>
    <w:rsid w:val="007C33FB"/>
    <w:rsid w:val="007D0605"/>
    <w:rsid w:val="007D5737"/>
    <w:rsid w:val="007D606A"/>
    <w:rsid w:val="007E243C"/>
    <w:rsid w:val="007E5379"/>
    <w:rsid w:val="007E547C"/>
    <w:rsid w:val="007E6E3B"/>
    <w:rsid w:val="007E767C"/>
    <w:rsid w:val="007F45E5"/>
    <w:rsid w:val="00800486"/>
    <w:rsid w:val="00801FA1"/>
    <w:rsid w:val="008026A8"/>
    <w:rsid w:val="008027BC"/>
    <w:rsid w:val="00803884"/>
    <w:rsid w:val="00810E97"/>
    <w:rsid w:val="00811577"/>
    <w:rsid w:val="008115A2"/>
    <w:rsid w:val="008136AD"/>
    <w:rsid w:val="00820EB2"/>
    <w:rsid w:val="00822B96"/>
    <w:rsid w:val="0082337B"/>
    <w:rsid w:val="00827F84"/>
    <w:rsid w:val="00830D77"/>
    <w:rsid w:val="0083270E"/>
    <w:rsid w:val="0083271C"/>
    <w:rsid w:val="00833FEB"/>
    <w:rsid w:val="0083613B"/>
    <w:rsid w:val="00837CD9"/>
    <w:rsid w:val="008442EA"/>
    <w:rsid w:val="00844F2E"/>
    <w:rsid w:val="0084598B"/>
    <w:rsid w:val="00847081"/>
    <w:rsid w:val="00847872"/>
    <w:rsid w:val="00851548"/>
    <w:rsid w:val="00852A14"/>
    <w:rsid w:val="00857309"/>
    <w:rsid w:val="00862819"/>
    <w:rsid w:val="00863A6A"/>
    <w:rsid w:val="00864A3E"/>
    <w:rsid w:val="008711BC"/>
    <w:rsid w:val="00872A49"/>
    <w:rsid w:val="0087338C"/>
    <w:rsid w:val="008770D9"/>
    <w:rsid w:val="008817E6"/>
    <w:rsid w:val="008920DE"/>
    <w:rsid w:val="0089290B"/>
    <w:rsid w:val="00893452"/>
    <w:rsid w:val="008949C3"/>
    <w:rsid w:val="008A21AB"/>
    <w:rsid w:val="008A4AE9"/>
    <w:rsid w:val="008A63A2"/>
    <w:rsid w:val="008B0C33"/>
    <w:rsid w:val="008B0D3F"/>
    <w:rsid w:val="008C5C39"/>
    <w:rsid w:val="008D0668"/>
    <w:rsid w:val="008D189C"/>
    <w:rsid w:val="008D1991"/>
    <w:rsid w:val="008E2C27"/>
    <w:rsid w:val="008E326C"/>
    <w:rsid w:val="008E360F"/>
    <w:rsid w:val="008F0EC8"/>
    <w:rsid w:val="008F141B"/>
    <w:rsid w:val="008F2014"/>
    <w:rsid w:val="008F4A7E"/>
    <w:rsid w:val="008F5169"/>
    <w:rsid w:val="00905166"/>
    <w:rsid w:val="00911EAC"/>
    <w:rsid w:val="00912C0D"/>
    <w:rsid w:val="00915A32"/>
    <w:rsid w:val="009214E2"/>
    <w:rsid w:val="009242D5"/>
    <w:rsid w:val="00927BB9"/>
    <w:rsid w:val="00935011"/>
    <w:rsid w:val="00937343"/>
    <w:rsid w:val="00942D36"/>
    <w:rsid w:val="009454C9"/>
    <w:rsid w:val="0094575C"/>
    <w:rsid w:val="00947A0B"/>
    <w:rsid w:val="00952DB5"/>
    <w:rsid w:val="009549CF"/>
    <w:rsid w:val="00954C74"/>
    <w:rsid w:val="00961FD4"/>
    <w:rsid w:val="009629C3"/>
    <w:rsid w:val="00962CCF"/>
    <w:rsid w:val="00963A8F"/>
    <w:rsid w:val="009642C9"/>
    <w:rsid w:val="00974AF6"/>
    <w:rsid w:val="0098304E"/>
    <w:rsid w:val="00983F50"/>
    <w:rsid w:val="00987627"/>
    <w:rsid w:val="00994EEA"/>
    <w:rsid w:val="009A3724"/>
    <w:rsid w:val="009A69A8"/>
    <w:rsid w:val="009A6E69"/>
    <w:rsid w:val="009B07F5"/>
    <w:rsid w:val="009B456B"/>
    <w:rsid w:val="009C0557"/>
    <w:rsid w:val="009C6586"/>
    <w:rsid w:val="009D0853"/>
    <w:rsid w:val="009D0923"/>
    <w:rsid w:val="009E1041"/>
    <w:rsid w:val="009E12F2"/>
    <w:rsid w:val="009E197E"/>
    <w:rsid w:val="009E4B3D"/>
    <w:rsid w:val="009F3857"/>
    <w:rsid w:val="009F3979"/>
    <w:rsid w:val="009F504A"/>
    <w:rsid w:val="00A026D4"/>
    <w:rsid w:val="00A038DB"/>
    <w:rsid w:val="00A0700E"/>
    <w:rsid w:val="00A11459"/>
    <w:rsid w:val="00A1156E"/>
    <w:rsid w:val="00A166A0"/>
    <w:rsid w:val="00A22E91"/>
    <w:rsid w:val="00A24C06"/>
    <w:rsid w:val="00A26EBC"/>
    <w:rsid w:val="00A278DC"/>
    <w:rsid w:val="00A312F5"/>
    <w:rsid w:val="00A34620"/>
    <w:rsid w:val="00A3657F"/>
    <w:rsid w:val="00A37790"/>
    <w:rsid w:val="00A47117"/>
    <w:rsid w:val="00A513DF"/>
    <w:rsid w:val="00A517B8"/>
    <w:rsid w:val="00A52238"/>
    <w:rsid w:val="00A52D01"/>
    <w:rsid w:val="00A53D61"/>
    <w:rsid w:val="00A574EE"/>
    <w:rsid w:val="00A67A11"/>
    <w:rsid w:val="00A70CDA"/>
    <w:rsid w:val="00A72E95"/>
    <w:rsid w:val="00A73D54"/>
    <w:rsid w:val="00A7753D"/>
    <w:rsid w:val="00A814EF"/>
    <w:rsid w:val="00A857BC"/>
    <w:rsid w:val="00A85C2A"/>
    <w:rsid w:val="00A87C11"/>
    <w:rsid w:val="00A9032E"/>
    <w:rsid w:val="00A9051A"/>
    <w:rsid w:val="00A9076C"/>
    <w:rsid w:val="00A90DBA"/>
    <w:rsid w:val="00A9111D"/>
    <w:rsid w:val="00AA12B5"/>
    <w:rsid w:val="00AA7529"/>
    <w:rsid w:val="00AB071E"/>
    <w:rsid w:val="00AB4B95"/>
    <w:rsid w:val="00AB5288"/>
    <w:rsid w:val="00AC024A"/>
    <w:rsid w:val="00AC1D7C"/>
    <w:rsid w:val="00AC30F4"/>
    <w:rsid w:val="00AC736A"/>
    <w:rsid w:val="00AC7B50"/>
    <w:rsid w:val="00AD35B7"/>
    <w:rsid w:val="00AD3FCB"/>
    <w:rsid w:val="00AD45EB"/>
    <w:rsid w:val="00AD49E2"/>
    <w:rsid w:val="00AD6167"/>
    <w:rsid w:val="00AE01F1"/>
    <w:rsid w:val="00AE2F34"/>
    <w:rsid w:val="00AE6DA1"/>
    <w:rsid w:val="00AF0C8A"/>
    <w:rsid w:val="00AF327D"/>
    <w:rsid w:val="00AF39C0"/>
    <w:rsid w:val="00AF41AA"/>
    <w:rsid w:val="00AF480C"/>
    <w:rsid w:val="00AF5C3D"/>
    <w:rsid w:val="00B03685"/>
    <w:rsid w:val="00B03AB6"/>
    <w:rsid w:val="00B03BB0"/>
    <w:rsid w:val="00B06DFE"/>
    <w:rsid w:val="00B073B6"/>
    <w:rsid w:val="00B10B01"/>
    <w:rsid w:val="00B1194F"/>
    <w:rsid w:val="00B1376F"/>
    <w:rsid w:val="00B163C8"/>
    <w:rsid w:val="00B24EBF"/>
    <w:rsid w:val="00B328CD"/>
    <w:rsid w:val="00B32A42"/>
    <w:rsid w:val="00B37853"/>
    <w:rsid w:val="00B449CD"/>
    <w:rsid w:val="00B4588F"/>
    <w:rsid w:val="00B45897"/>
    <w:rsid w:val="00B50F75"/>
    <w:rsid w:val="00B53A36"/>
    <w:rsid w:val="00B55C12"/>
    <w:rsid w:val="00B5655A"/>
    <w:rsid w:val="00B6022F"/>
    <w:rsid w:val="00B60E61"/>
    <w:rsid w:val="00B657C0"/>
    <w:rsid w:val="00B66382"/>
    <w:rsid w:val="00B707CE"/>
    <w:rsid w:val="00B71AF7"/>
    <w:rsid w:val="00B758A0"/>
    <w:rsid w:val="00B7619A"/>
    <w:rsid w:val="00B803B7"/>
    <w:rsid w:val="00B828D5"/>
    <w:rsid w:val="00B84018"/>
    <w:rsid w:val="00B86A2C"/>
    <w:rsid w:val="00B86E8E"/>
    <w:rsid w:val="00B87ED2"/>
    <w:rsid w:val="00B94A55"/>
    <w:rsid w:val="00BA0D38"/>
    <w:rsid w:val="00BA5932"/>
    <w:rsid w:val="00BB58A8"/>
    <w:rsid w:val="00BB633E"/>
    <w:rsid w:val="00BB65F6"/>
    <w:rsid w:val="00BB73FB"/>
    <w:rsid w:val="00BC24EC"/>
    <w:rsid w:val="00BC2D7C"/>
    <w:rsid w:val="00BC3E47"/>
    <w:rsid w:val="00BD23E1"/>
    <w:rsid w:val="00BE74EC"/>
    <w:rsid w:val="00BE7ED4"/>
    <w:rsid w:val="00C06F42"/>
    <w:rsid w:val="00C14492"/>
    <w:rsid w:val="00C20516"/>
    <w:rsid w:val="00C22AE0"/>
    <w:rsid w:val="00C25907"/>
    <w:rsid w:val="00C2614D"/>
    <w:rsid w:val="00C2669E"/>
    <w:rsid w:val="00C314E7"/>
    <w:rsid w:val="00C35766"/>
    <w:rsid w:val="00C35A9C"/>
    <w:rsid w:val="00C35CBC"/>
    <w:rsid w:val="00C36EEF"/>
    <w:rsid w:val="00C370B0"/>
    <w:rsid w:val="00C42558"/>
    <w:rsid w:val="00C47620"/>
    <w:rsid w:val="00C60799"/>
    <w:rsid w:val="00C614C0"/>
    <w:rsid w:val="00C63007"/>
    <w:rsid w:val="00C64939"/>
    <w:rsid w:val="00C67E01"/>
    <w:rsid w:val="00C753E7"/>
    <w:rsid w:val="00C80579"/>
    <w:rsid w:val="00C820FD"/>
    <w:rsid w:val="00C8288A"/>
    <w:rsid w:val="00C83FC6"/>
    <w:rsid w:val="00C86B62"/>
    <w:rsid w:val="00C906A4"/>
    <w:rsid w:val="00C90911"/>
    <w:rsid w:val="00CA2269"/>
    <w:rsid w:val="00CA37ED"/>
    <w:rsid w:val="00CB2D4F"/>
    <w:rsid w:val="00CB712D"/>
    <w:rsid w:val="00CB72B7"/>
    <w:rsid w:val="00CB7B4C"/>
    <w:rsid w:val="00CC0EF0"/>
    <w:rsid w:val="00CC1F12"/>
    <w:rsid w:val="00CC2426"/>
    <w:rsid w:val="00CC24B6"/>
    <w:rsid w:val="00CC308B"/>
    <w:rsid w:val="00CD0171"/>
    <w:rsid w:val="00CD0CD4"/>
    <w:rsid w:val="00CD23A6"/>
    <w:rsid w:val="00CD4DF2"/>
    <w:rsid w:val="00CD6788"/>
    <w:rsid w:val="00CD71FC"/>
    <w:rsid w:val="00CE14EC"/>
    <w:rsid w:val="00CE7A7C"/>
    <w:rsid w:val="00CF11A9"/>
    <w:rsid w:val="00CF3303"/>
    <w:rsid w:val="00CF41FB"/>
    <w:rsid w:val="00CF45B3"/>
    <w:rsid w:val="00CF609B"/>
    <w:rsid w:val="00CF7F6F"/>
    <w:rsid w:val="00D025EF"/>
    <w:rsid w:val="00D03277"/>
    <w:rsid w:val="00D07826"/>
    <w:rsid w:val="00D10602"/>
    <w:rsid w:val="00D124F5"/>
    <w:rsid w:val="00D234AC"/>
    <w:rsid w:val="00D3099F"/>
    <w:rsid w:val="00D3156E"/>
    <w:rsid w:val="00D40E8A"/>
    <w:rsid w:val="00D4629D"/>
    <w:rsid w:val="00D47CEF"/>
    <w:rsid w:val="00D47E85"/>
    <w:rsid w:val="00D5145D"/>
    <w:rsid w:val="00D51938"/>
    <w:rsid w:val="00D52EAE"/>
    <w:rsid w:val="00D5486B"/>
    <w:rsid w:val="00D57168"/>
    <w:rsid w:val="00D579A3"/>
    <w:rsid w:val="00D62F61"/>
    <w:rsid w:val="00D664F0"/>
    <w:rsid w:val="00D708C5"/>
    <w:rsid w:val="00D747F3"/>
    <w:rsid w:val="00D76029"/>
    <w:rsid w:val="00D81C75"/>
    <w:rsid w:val="00D82C6F"/>
    <w:rsid w:val="00D8653B"/>
    <w:rsid w:val="00D87981"/>
    <w:rsid w:val="00D94897"/>
    <w:rsid w:val="00D95B10"/>
    <w:rsid w:val="00D97DBE"/>
    <w:rsid w:val="00DA5507"/>
    <w:rsid w:val="00DA5B2F"/>
    <w:rsid w:val="00DA72FC"/>
    <w:rsid w:val="00DB3777"/>
    <w:rsid w:val="00DB5DB7"/>
    <w:rsid w:val="00DB656E"/>
    <w:rsid w:val="00DC1929"/>
    <w:rsid w:val="00DC1A60"/>
    <w:rsid w:val="00DC1BCC"/>
    <w:rsid w:val="00DC3D8A"/>
    <w:rsid w:val="00DC4A78"/>
    <w:rsid w:val="00DD54B8"/>
    <w:rsid w:val="00DE12E8"/>
    <w:rsid w:val="00DE39AC"/>
    <w:rsid w:val="00DE4A66"/>
    <w:rsid w:val="00DE54D2"/>
    <w:rsid w:val="00DE655A"/>
    <w:rsid w:val="00DF125B"/>
    <w:rsid w:val="00DF1740"/>
    <w:rsid w:val="00DF1BF2"/>
    <w:rsid w:val="00DF3677"/>
    <w:rsid w:val="00DF3C11"/>
    <w:rsid w:val="00DF4409"/>
    <w:rsid w:val="00DF637B"/>
    <w:rsid w:val="00E005B1"/>
    <w:rsid w:val="00E05610"/>
    <w:rsid w:val="00E076BB"/>
    <w:rsid w:val="00E16B99"/>
    <w:rsid w:val="00E27AB1"/>
    <w:rsid w:val="00E35324"/>
    <w:rsid w:val="00E360DF"/>
    <w:rsid w:val="00E374D6"/>
    <w:rsid w:val="00E4393F"/>
    <w:rsid w:val="00E52806"/>
    <w:rsid w:val="00E613BA"/>
    <w:rsid w:val="00E63A32"/>
    <w:rsid w:val="00E63C57"/>
    <w:rsid w:val="00E64094"/>
    <w:rsid w:val="00E66EF8"/>
    <w:rsid w:val="00E67240"/>
    <w:rsid w:val="00E72A81"/>
    <w:rsid w:val="00E75EE3"/>
    <w:rsid w:val="00E768ED"/>
    <w:rsid w:val="00E81FBA"/>
    <w:rsid w:val="00E86437"/>
    <w:rsid w:val="00E87143"/>
    <w:rsid w:val="00E91E12"/>
    <w:rsid w:val="00E96EA0"/>
    <w:rsid w:val="00E97887"/>
    <w:rsid w:val="00EA3BF4"/>
    <w:rsid w:val="00EA3C73"/>
    <w:rsid w:val="00EB10E2"/>
    <w:rsid w:val="00EB2E01"/>
    <w:rsid w:val="00EB76B0"/>
    <w:rsid w:val="00EC1056"/>
    <w:rsid w:val="00EC129F"/>
    <w:rsid w:val="00ED1664"/>
    <w:rsid w:val="00ED3156"/>
    <w:rsid w:val="00ED54F5"/>
    <w:rsid w:val="00EE1F60"/>
    <w:rsid w:val="00EE21F6"/>
    <w:rsid w:val="00EE2FA6"/>
    <w:rsid w:val="00EE345A"/>
    <w:rsid w:val="00EE3897"/>
    <w:rsid w:val="00EE6308"/>
    <w:rsid w:val="00EE6A33"/>
    <w:rsid w:val="00EE7237"/>
    <w:rsid w:val="00EF1868"/>
    <w:rsid w:val="00EF1CD9"/>
    <w:rsid w:val="00EF4E75"/>
    <w:rsid w:val="00F00B59"/>
    <w:rsid w:val="00F07B1F"/>
    <w:rsid w:val="00F101DD"/>
    <w:rsid w:val="00F12B47"/>
    <w:rsid w:val="00F16771"/>
    <w:rsid w:val="00F218DA"/>
    <w:rsid w:val="00F256B8"/>
    <w:rsid w:val="00F30EDE"/>
    <w:rsid w:val="00F3795A"/>
    <w:rsid w:val="00F4122B"/>
    <w:rsid w:val="00F42C9F"/>
    <w:rsid w:val="00F462B3"/>
    <w:rsid w:val="00F53EA7"/>
    <w:rsid w:val="00F603A0"/>
    <w:rsid w:val="00F6480B"/>
    <w:rsid w:val="00F67B19"/>
    <w:rsid w:val="00F7038D"/>
    <w:rsid w:val="00F7342E"/>
    <w:rsid w:val="00F75E53"/>
    <w:rsid w:val="00F77211"/>
    <w:rsid w:val="00F8068A"/>
    <w:rsid w:val="00F81A9D"/>
    <w:rsid w:val="00F850B4"/>
    <w:rsid w:val="00F85C8B"/>
    <w:rsid w:val="00F875B9"/>
    <w:rsid w:val="00F9136D"/>
    <w:rsid w:val="00F940D2"/>
    <w:rsid w:val="00F94B41"/>
    <w:rsid w:val="00F96F94"/>
    <w:rsid w:val="00F97CF5"/>
    <w:rsid w:val="00FA49B4"/>
    <w:rsid w:val="00FA702A"/>
    <w:rsid w:val="00FA79D0"/>
    <w:rsid w:val="00FB28B6"/>
    <w:rsid w:val="00FB2BE9"/>
    <w:rsid w:val="00FC10C5"/>
    <w:rsid w:val="00FC2A99"/>
    <w:rsid w:val="00FD31BA"/>
    <w:rsid w:val="00FD54F7"/>
    <w:rsid w:val="00FD5A2D"/>
    <w:rsid w:val="00FD7CA1"/>
    <w:rsid w:val="00FE1420"/>
    <w:rsid w:val="00FE3B96"/>
    <w:rsid w:val="00FE5DA7"/>
    <w:rsid w:val="00FE7AD3"/>
    <w:rsid w:val="00FF040D"/>
    <w:rsid w:val="00FF3C87"/>
    <w:rsid w:val="00FF6CD0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882B9"/>
  <w15:chartTrackingRefBased/>
  <w15:docId w15:val="{85995A66-8EE5-489D-9427-0A346E9C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BC"/>
  </w:style>
  <w:style w:type="paragraph" w:styleId="Nagwek1">
    <w:name w:val="heading 1"/>
    <w:basedOn w:val="Normalny"/>
    <w:next w:val="Normalny"/>
    <w:link w:val="Nagwek1Znak"/>
    <w:uiPriority w:val="9"/>
    <w:qFormat/>
    <w:rsid w:val="00847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Tekstpodstawowy"/>
    <w:next w:val="Tekstpodstawowy"/>
    <w:link w:val="Nagwek3Znak"/>
    <w:uiPriority w:val="9"/>
    <w:unhideWhenUsed/>
    <w:qFormat/>
    <w:rsid w:val="00AE01F1"/>
    <w:pPr>
      <w:numPr>
        <w:numId w:val="6"/>
      </w:numPr>
      <w:spacing w:after="0" w:line="360" w:lineRule="auto"/>
      <w:contextualSpacing/>
      <w:jc w:val="both"/>
      <w:outlineLvl w:val="2"/>
    </w:pPr>
    <w:rPr>
      <w:rFonts w:ascii="Bahnschrift" w:hAnsi="Bahnschrift"/>
      <w:bCs/>
      <w:sz w:val="20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37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B37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3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777"/>
  </w:style>
  <w:style w:type="paragraph" w:styleId="Tekstpodstawowy">
    <w:name w:val="Body Text"/>
    <w:basedOn w:val="Normalny"/>
    <w:link w:val="TekstpodstawowyZnak"/>
    <w:rsid w:val="009A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A6E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0351F3"/>
    <w:rPr>
      <w:color w:val="0000FF"/>
      <w:u w:val="single"/>
    </w:rPr>
  </w:style>
  <w:style w:type="table" w:styleId="Tabela-Siatka">
    <w:name w:val="Table Grid"/>
    <w:basedOn w:val="Standardowy"/>
    <w:uiPriority w:val="39"/>
    <w:rsid w:val="00B8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"/>
    <w:basedOn w:val="Normalny"/>
    <w:link w:val="AkapitzlistZnak"/>
    <w:qFormat/>
    <w:rsid w:val="00F806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qFormat/>
    <w:rsid w:val="00F806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qFormat/>
    <w:rsid w:val="005D1473"/>
  </w:style>
  <w:style w:type="character" w:customStyle="1" w:styleId="highlight">
    <w:name w:val="highlight"/>
    <w:rsid w:val="005D1473"/>
  </w:style>
  <w:style w:type="character" w:customStyle="1" w:styleId="Nagwek3Znak">
    <w:name w:val="Nagłówek 3 Znak"/>
    <w:basedOn w:val="Domylnaczcionkaakapitu"/>
    <w:link w:val="Nagwek3"/>
    <w:uiPriority w:val="9"/>
    <w:rsid w:val="00AE01F1"/>
    <w:rPr>
      <w:rFonts w:ascii="Bahnschrift" w:eastAsia="Times New Roman" w:hAnsi="Bahnschrift" w:cs="Times New Roman"/>
      <w:bCs/>
      <w:sz w:val="20"/>
      <w:szCs w:val="26"/>
      <w:lang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3C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3C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3C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3C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3C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73"/>
    <w:rPr>
      <w:rFonts w:ascii="Segoe UI" w:hAnsi="Segoe UI" w:cs="Segoe UI"/>
      <w:sz w:val="18"/>
      <w:szCs w:val="18"/>
    </w:rPr>
  </w:style>
  <w:style w:type="paragraph" w:customStyle="1" w:styleId="siwzpoziom3">
    <w:name w:val="siwz poziom 3"/>
    <w:basedOn w:val="Normalny"/>
    <w:rsid w:val="00915A32"/>
    <w:pPr>
      <w:numPr>
        <w:ilvl w:val="2"/>
        <w:numId w:val="10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CharChar1">
    <w:name w:val="Char Char1"/>
    <w:basedOn w:val="Normalny"/>
    <w:rsid w:val="00195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unhideWhenUsed/>
    <w:rsid w:val="00A22E91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470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2">
    <w:name w:val="Tabela - Siatka2"/>
    <w:basedOn w:val="Standardowy"/>
    <w:next w:val="Tabela-Siatka"/>
    <w:uiPriority w:val="39"/>
    <w:rsid w:val="003851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9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4C1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185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51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ls.edu.pl/" TargetMode="External"/><Relationship Id="rId18" Type="http://schemas.openxmlformats.org/officeDocument/2006/relationships/hyperlink" Target="https://platformazakupowa.pl/pn/up_poznan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://platformazakupowa.pl/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platformazakupowa.pl/strona/1-regulamin" TargetMode="External"/><Relationship Id="rId42" Type="http://schemas.openxmlformats.org/officeDocument/2006/relationships/hyperlink" Target="mailto:tomasz.napierala@up.poznan.pl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zofia.kaczmarek@up.poznan.pl" TargetMode="External"/><Relationship Id="rId29" Type="http://schemas.openxmlformats.org/officeDocument/2006/relationships/hyperlink" Target="https://platformazakupowa.pl/pn/up_poznan" TargetMode="Externa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platformazakupowa.pl/" TargetMode="External"/><Relationship Id="rId37" Type="http://schemas.openxmlformats.org/officeDocument/2006/relationships/hyperlink" Target="http://platformazakupowa.pl/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latformazakupowa.pl/pn/up_poznan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://platformazakupowa.pl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ofia.kaczmarek@up.poznan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mailto:zofia.kaczmarek@up.poznan.pl" TargetMode="External"/><Relationship Id="rId35" Type="http://schemas.openxmlformats.org/officeDocument/2006/relationships/hyperlink" Target="https://drive.google.com/file/d/1Kd1DttbBeiNWt4q4slS4t76lZVKPbkyD/view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platformazakupowa.pl/pn/up_poznan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s://platformazakupowa.pl/" TargetMode="External"/><Relationship Id="rId38" Type="http://schemas.openxmlformats.org/officeDocument/2006/relationships/hyperlink" Target="http://platformazakupowa.pl/" TargetMode="External"/><Relationship Id="rId46" Type="http://schemas.openxmlformats.org/officeDocument/2006/relationships/footer" Target="footer2.xml"/><Relationship Id="rId20" Type="http://schemas.openxmlformats.org/officeDocument/2006/relationships/hyperlink" Target="http://platformazakupowa.pl/" TargetMode="External"/><Relationship Id="rId41" Type="http://schemas.openxmlformats.org/officeDocument/2006/relationships/hyperlink" Target="https://www.gov.pl/web/uz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141bcc-12a5-4643-9559-ebc69cc175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F7DA1A056E614E95EDBDF5903A80A5" ma:contentTypeVersion="15" ma:contentTypeDescription="Utwórz nowy dokument." ma:contentTypeScope="" ma:versionID="33d4f0ef5ab6441a118b8345e720cf44">
  <xsd:schema xmlns:xsd="http://www.w3.org/2001/XMLSchema" xmlns:xs="http://www.w3.org/2001/XMLSchema" xmlns:p="http://schemas.microsoft.com/office/2006/metadata/properties" xmlns:ns3="23141bcc-12a5-4643-9559-ebc69cc1757d" xmlns:ns4="11fcee4a-7c2e-44a0-968d-dfa631d0b229" targetNamespace="http://schemas.microsoft.com/office/2006/metadata/properties" ma:root="true" ma:fieldsID="44fa88a9c6a865ef29b208336c0c65f2" ns3:_="" ns4:_="">
    <xsd:import namespace="23141bcc-12a5-4643-9559-ebc69cc1757d"/>
    <xsd:import namespace="11fcee4a-7c2e-44a0-968d-dfa631d0b2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1bcc-12a5-4643-9559-ebc69cc1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cee4a-7c2e-44a0-968d-dfa631d0b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6244-1CFE-4835-AFAF-D54239DCF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FE51A-CE16-4AF2-838F-F2D5933AFF4A}">
  <ds:schemaRefs>
    <ds:schemaRef ds:uri="http://schemas.microsoft.com/office/2006/metadata/properties"/>
    <ds:schemaRef ds:uri="http://schemas.microsoft.com/office/infopath/2007/PartnerControls"/>
    <ds:schemaRef ds:uri="23141bcc-12a5-4643-9559-ebc69cc1757d"/>
  </ds:schemaRefs>
</ds:datastoreItem>
</file>

<file path=customXml/itemProps3.xml><?xml version="1.0" encoding="utf-8"?>
<ds:datastoreItem xmlns:ds="http://schemas.openxmlformats.org/officeDocument/2006/customXml" ds:itemID="{7F827FA2-3642-4133-B3C0-E3992E36F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41bcc-12a5-4643-9559-ebc69cc1757d"/>
    <ds:schemaRef ds:uri="11fcee4a-7c2e-44a0-968d-dfa631d0b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EB31A3-2124-4821-B26B-47BA84F5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30</Pages>
  <Words>9758</Words>
  <Characters>58549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9</cp:revision>
  <cp:lastPrinted>2025-04-03T04:41:00Z</cp:lastPrinted>
  <dcterms:created xsi:type="dcterms:W3CDTF">2025-04-02T08:48:00Z</dcterms:created>
  <dcterms:modified xsi:type="dcterms:W3CDTF">2025-04-03T05:18:00Z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0x010100C0F7DA1A056E614E95EDBDF5903A80A5</vt:lpwstr>
  </property>
</Properties>
</file>