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70E6C" w14:textId="77777777" w:rsidR="00293104"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sidR="00CC7F34">
        <w:rPr>
          <w:rFonts w:ascii="Times New Roman" w:hAnsi="Times New Roman" w:cs="Times New Roman"/>
          <w:b/>
          <w:lang w:val="pl-PL"/>
        </w:rPr>
        <w:t>8</w:t>
      </w:r>
      <w:r w:rsidRPr="001C026A">
        <w:rPr>
          <w:rFonts w:ascii="Times New Roman" w:hAnsi="Times New Roman" w:cs="Times New Roman"/>
          <w:b/>
          <w:lang w:val="pl-PL"/>
        </w:rPr>
        <w:t xml:space="preserve"> do SWZ</w:t>
      </w:r>
    </w:p>
    <w:p w14:paraId="2B48C8E8" w14:textId="0C622AD3" w:rsidR="005941AA" w:rsidRPr="001C026A" w:rsidRDefault="00293104"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Pr>
          <w:rFonts w:ascii="Times New Roman" w:hAnsi="Times New Roman" w:cs="Times New Roman"/>
          <w:u w:val="single"/>
          <w:lang w:val="pl-PL" w:eastAsia="ar-SA"/>
        </w:rPr>
        <w:t>d</w:t>
      </w:r>
      <w:r w:rsidRPr="00293104">
        <w:rPr>
          <w:rFonts w:ascii="Times New Roman" w:hAnsi="Times New Roman" w:cs="Times New Roman"/>
          <w:u w:val="single"/>
          <w:lang w:val="pl-PL" w:eastAsia="ar-SA"/>
        </w:rPr>
        <w:t>la Częś</w:t>
      </w:r>
      <w:r>
        <w:rPr>
          <w:rFonts w:ascii="Times New Roman" w:hAnsi="Times New Roman" w:cs="Times New Roman"/>
          <w:u w:val="single"/>
          <w:lang w:val="pl-PL" w:eastAsia="ar-SA"/>
        </w:rPr>
        <w:t>ci</w:t>
      </w:r>
      <w:r w:rsidRPr="00293104">
        <w:rPr>
          <w:rFonts w:ascii="Times New Roman" w:hAnsi="Times New Roman" w:cs="Times New Roman"/>
          <w:u w:val="single"/>
          <w:lang w:val="pl-PL" w:eastAsia="ar-SA"/>
        </w:rPr>
        <w:t xml:space="preserve"> nr </w:t>
      </w:r>
      <w:r w:rsidR="002C1579">
        <w:rPr>
          <w:rFonts w:ascii="Times New Roman" w:hAnsi="Times New Roman" w:cs="Times New Roman"/>
          <w:u w:val="single"/>
          <w:lang w:val="pl-PL" w:eastAsia="ar-SA"/>
        </w:rPr>
        <w:t>2</w:t>
      </w:r>
      <w:r w:rsidRPr="00293104">
        <w:rPr>
          <w:rFonts w:ascii="Times New Roman" w:hAnsi="Times New Roman" w:cs="Times New Roman"/>
          <w:u w:val="single"/>
          <w:lang w:val="pl-PL" w:eastAsia="ar-SA"/>
        </w:rPr>
        <w:t xml:space="preserve"> (Etap </w:t>
      </w:r>
      <w:r w:rsidR="002C1579">
        <w:rPr>
          <w:rFonts w:ascii="Times New Roman" w:hAnsi="Times New Roman" w:cs="Times New Roman"/>
          <w:u w:val="single"/>
          <w:lang w:val="pl-PL" w:eastAsia="ar-SA"/>
        </w:rPr>
        <w:t>2</w:t>
      </w:r>
      <w:r w:rsidRPr="00293104">
        <w:rPr>
          <w:rFonts w:ascii="Times New Roman" w:hAnsi="Times New Roman" w:cs="Times New Roman"/>
          <w:u w:val="single"/>
          <w:lang w:val="pl-PL" w:eastAsia="ar-SA"/>
        </w:rPr>
        <w:t>.0)</w:t>
      </w:r>
      <w:r w:rsidR="005941AA" w:rsidRPr="001C026A">
        <w:rPr>
          <w:rFonts w:ascii="Times New Roman" w:hAnsi="Times New Roman" w:cs="Times New Roman"/>
          <w:b/>
          <w:lang w:val="pl-PL"/>
        </w:rPr>
        <w:t xml:space="preserve"> </w:t>
      </w:r>
    </w:p>
    <w:p w14:paraId="225038DC" w14:textId="5B8959FE"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B6339C">
        <w:rPr>
          <w:rFonts w:ascii="Times New Roman" w:hAnsi="Times New Roman" w:cs="Times New Roman"/>
          <w:lang w:val="pl-PL"/>
        </w:rPr>
        <w:t>ZP</w:t>
      </w:r>
      <w:r w:rsidRPr="00007037">
        <w:rPr>
          <w:rFonts w:ascii="Times New Roman" w:hAnsi="Times New Roman" w:cs="Times New Roman"/>
          <w:lang w:val="pl-PL"/>
        </w:rPr>
        <w:t>.271.</w:t>
      </w:r>
      <w:r w:rsidR="001641D6">
        <w:rPr>
          <w:rFonts w:ascii="Times New Roman" w:hAnsi="Times New Roman" w:cs="Times New Roman"/>
          <w:lang w:val="pl-PL"/>
        </w:rPr>
        <w:t>1</w:t>
      </w:r>
      <w:r w:rsidR="00642557">
        <w:rPr>
          <w:rFonts w:ascii="Times New Roman" w:hAnsi="Times New Roman" w:cs="Times New Roman"/>
          <w:lang w:val="pl-PL"/>
        </w:rPr>
        <w:t>8</w:t>
      </w:r>
      <w:r w:rsidRPr="00007037">
        <w:rPr>
          <w:rFonts w:ascii="Times New Roman" w:hAnsi="Times New Roman" w:cs="Times New Roman"/>
          <w:lang w:val="pl-PL"/>
        </w:rPr>
        <w:t>.202</w:t>
      </w:r>
      <w:r w:rsidR="00B6339C">
        <w:rPr>
          <w:rFonts w:ascii="Times New Roman" w:hAnsi="Times New Roman" w:cs="Times New Roman"/>
          <w:lang w:val="pl-PL"/>
        </w:rPr>
        <w:t>4</w:t>
      </w:r>
    </w:p>
    <w:bookmarkEnd w:id="0"/>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399B8474" w:rsidR="00A6569C" w:rsidRPr="002C1579" w:rsidRDefault="00A909BC" w:rsidP="00293104">
      <w:pPr>
        <w:spacing w:line="276" w:lineRule="auto"/>
        <w:jc w:val="both"/>
        <w:rPr>
          <w:rFonts w:ascii="Times New Roman" w:hAnsi="Times New Roman" w:cs="Times New Roman"/>
          <w:color w:val="auto"/>
          <w:lang w:val="pl-PL"/>
        </w:rPr>
      </w:pPr>
      <w:r w:rsidRPr="00293104">
        <w:rPr>
          <w:rFonts w:ascii="Times New Roman" w:hAnsi="Times New Roman" w:cs="Times New Roman"/>
          <w:color w:val="auto"/>
          <w:lang w:val="pl-PL"/>
        </w:rPr>
        <w:t>W związku z wyborem oferty Wykonawcy, w wyniku przeprowadzonego postępowania o udzielenie zamówienia publicznego, zgodnie ustawą z dnia 11 września 2019 r. Prawo zamówień publicznych (</w:t>
      </w:r>
      <w:r w:rsidR="00246A0F" w:rsidRPr="002C1579">
        <w:rPr>
          <w:rFonts w:ascii="Times New Roman" w:hAnsi="Times New Roman" w:cs="Times New Roman"/>
          <w:color w:val="auto"/>
          <w:lang w:val="pl-PL"/>
        </w:rPr>
        <w:t xml:space="preserve">tekst jedn.: Dz. U. z 2023 r. poz. 1605 z </w:t>
      </w:r>
      <w:proofErr w:type="spellStart"/>
      <w:r w:rsidR="00246A0F" w:rsidRPr="002C1579">
        <w:rPr>
          <w:rFonts w:ascii="Times New Roman" w:hAnsi="Times New Roman" w:cs="Times New Roman"/>
          <w:color w:val="auto"/>
          <w:lang w:val="pl-PL"/>
        </w:rPr>
        <w:t>późn</w:t>
      </w:r>
      <w:proofErr w:type="spellEnd"/>
      <w:r w:rsidR="00246A0F" w:rsidRPr="002C1579">
        <w:rPr>
          <w:rFonts w:ascii="Times New Roman" w:hAnsi="Times New Roman" w:cs="Times New Roman"/>
          <w:color w:val="auto"/>
          <w:lang w:val="pl-PL"/>
        </w:rPr>
        <w:t xml:space="preserve"> zm.</w:t>
      </w:r>
      <w:r w:rsidRPr="002C1579">
        <w:rPr>
          <w:rFonts w:ascii="Times New Roman" w:hAnsi="Times New Roman" w:cs="Times New Roman"/>
          <w:color w:val="auto"/>
          <w:lang w:val="pl-PL"/>
        </w:rPr>
        <w:t xml:space="preserve">), w trybie podstawowym, na roboty budowlane pn.: </w:t>
      </w:r>
      <w:r w:rsidR="00F614B9" w:rsidRPr="002C1579">
        <w:rPr>
          <w:rFonts w:ascii="Times New Roman" w:hAnsi="Times New Roman" w:cs="Times New Roman"/>
          <w:color w:val="auto"/>
          <w:lang w:val="pl-PL"/>
        </w:rPr>
        <w:t>„</w:t>
      </w:r>
      <w:r w:rsidR="00642557" w:rsidRPr="002C1579">
        <w:rPr>
          <w:rFonts w:ascii="Times New Roman" w:hAnsi="Times New Roman" w:cs="Times New Roman"/>
          <w:color w:val="auto"/>
          <w:lang w:val="pl-PL"/>
        </w:rPr>
        <w:t xml:space="preserve">Wymiana pokrycia dachów oraz wzmocnienia i wymiany konstrukcji kościoła ewangelickiego w Ostrowitem. </w:t>
      </w:r>
      <w:r w:rsidR="002C1579" w:rsidRPr="002C1579">
        <w:rPr>
          <w:rFonts w:ascii="Times New Roman" w:hAnsi="Times New Roman" w:cs="Times New Roman"/>
          <w:u w:val="single"/>
          <w:lang w:val="pl-PL" w:eastAsia="ar-SA"/>
        </w:rPr>
        <w:t>Część nr 2 (Etap 2.0)</w:t>
      </w:r>
      <w:r w:rsidR="002C1579" w:rsidRPr="002C1579">
        <w:rPr>
          <w:rFonts w:ascii="Times New Roman" w:hAnsi="Times New Roman" w:cs="Times New Roman"/>
          <w:lang w:val="pl-PL"/>
        </w:rPr>
        <w:t xml:space="preserve"> - Remont dachu w części centralnej - połacie wschodnia i zachodnia; Wzmocnienie fundamentowania ściany zewnętrznej zachodniej oraz wewnętrznej z arkadami empory muzycznej</w:t>
      </w:r>
      <w:r w:rsidR="00293104" w:rsidRPr="002C1579">
        <w:rPr>
          <w:rFonts w:ascii="Times New Roman" w:eastAsia="Songti SC" w:hAnsi="Times New Roman" w:cs="Times New Roman"/>
          <w:color w:val="auto"/>
          <w:lang w:val="pl-PL"/>
        </w:rPr>
        <w:t>”</w:t>
      </w:r>
      <w:r w:rsidR="00293104" w:rsidRPr="002C1579">
        <w:rPr>
          <w:rFonts w:ascii="Times New Roman" w:hAnsi="Times New Roman" w:cs="Times New Roman"/>
          <w:color w:val="auto"/>
          <w:lang w:val="pl-PL"/>
        </w:rPr>
        <w:t>,</w:t>
      </w:r>
      <w:r w:rsidR="001A68F3" w:rsidRPr="002C1579">
        <w:rPr>
          <w:rFonts w:ascii="Times New Roman" w:hAnsi="Times New Roman" w:cs="Times New Roman"/>
          <w:color w:val="auto"/>
          <w:lang w:val="pl-PL"/>
        </w:rPr>
        <w:t xml:space="preserve"> </w:t>
      </w:r>
      <w:r w:rsidR="002C1579" w:rsidRPr="002C1579">
        <w:rPr>
          <w:rFonts w:ascii="Times New Roman" w:hAnsi="Times New Roman" w:cs="Times New Roman"/>
          <w:lang w:val="pl-PL" w:eastAsia="ar-SA"/>
        </w:rPr>
        <w:t>dofinansowanie</w:t>
      </w:r>
      <w:r w:rsidR="002C1579" w:rsidRPr="002C1579">
        <w:rPr>
          <w:rFonts w:ascii="Times New Roman" w:hAnsi="Times New Roman" w:cs="Times New Roman"/>
          <w:lang w:val="pl-PL"/>
        </w:rPr>
        <w:t xml:space="preserve"> z programu Ochrona zabytków- Ministerstwo Kultury i Dziedzictwa Narodowego</w:t>
      </w:r>
      <w:r w:rsidRPr="00642557">
        <w:rPr>
          <w:rFonts w:ascii="Times New Roman" w:hAnsi="Times New Roman" w:cs="Times New Roman"/>
          <w:color w:val="auto"/>
          <w:lang w:val="pl-PL"/>
        </w:rPr>
        <w:t>, 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7E344458" w14:textId="5237D891" w:rsidR="002C1579" w:rsidRPr="002C1579" w:rsidRDefault="00A6569C" w:rsidP="002C1579">
      <w:pPr>
        <w:pStyle w:val="Akapitzlist"/>
        <w:numPr>
          <w:ilvl w:val="0"/>
          <w:numId w:val="21"/>
        </w:numPr>
        <w:spacing w:line="276" w:lineRule="auto"/>
        <w:ind w:left="284" w:hanging="284"/>
        <w:jc w:val="both"/>
        <w:rPr>
          <w:rFonts w:ascii="Times New Roman" w:hAnsi="Times New Roman" w:cs="Times New Roman"/>
          <w:b/>
          <w:bCs/>
          <w:lang w:val="pl-PL"/>
        </w:rPr>
      </w:pPr>
      <w:r w:rsidRPr="002C1579">
        <w:rPr>
          <w:rFonts w:ascii="Times New Roman" w:hAnsi="Times New Roman" w:cs="Times New Roman"/>
          <w:lang w:val="pl-PL"/>
        </w:rPr>
        <w:t xml:space="preserve">Zamawiający powierza, a Wykonawca zobowiązuje się do wykonania przedmiotu umowy pn.: </w:t>
      </w:r>
      <w:bookmarkStart w:id="3" w:name="_Hlk103943311"/>
      <w:bookmarkStart w:id="4" w:name="_Hlk82768102"/>
      <w:r w:rsidR="00642557" w:rsidRPr="002C1579">
        <w:rPr>
          <w:rFonts w:ascii="Times New Roman" w:hAnsi="Times New Roman" w:cs="Times New Roman"/>
          <w:b/>
          <w:bCs/>
          <w:color w:val="auto"/>
          <w:lang w:val="pl-PL"/>
        </w:rPr>
        <w:t xml:space="preserve">Wymiana pokrycia dachów oraz wzmocnienia i wymiany konstrukcji kościoła ewangelickiego w Ostrowitem. </w:t>
      </w:r>
      <w:r w:rsidR="00642557" w:rsidRPr="002C1579">
        <w:rPr>
          <w:rFonts w:ascii="Times New Roman" w:hAnsi="Times New Roman" w:cs="Times New Roman"/>
          <w:b/>
          <w:bCs/>
          <w:u w:val="single"/>
          <w:lang w:val="pl-PL" w:eastAsia="ar-SA"/>
        </w:rPr>
        <w:t xml:space="preserve">Część nr </w:t>
      </w:r>
      <w:r w:rsidR="002C1579" w:rsidRPr="002C1579">
        <w:rPr>
          <w:rFonts w:ascii="Times New Roman" w:hAnsi="Times New Roman" w:cs="Times New Roman"/>
          <w:b/>
          <w:bCs/>
          <w:u w:val="single"/>
          <w:lang w:val="pl-PL" w:eastAsia="ar-SA"/>
        </w:rPr>
        <w:t>2</w:t>
      </w:r>
      <w:r w:rsidR="00642557" w:rsidRPr="002C1579">
        <w:rPr>
          <w:rFonts w:ascii="Times New Roman" w:hAnsi="Times New Roman" w:cs="Times New Roman"/>
          <w:b/>
          <w:bCs/>
          <w:u w:val="single"/>
          <w:lang w:val="pl-PL" w:eastAsia="ar-SA"/>
        </w:rPr>
        <w:t xml:space="preserve"> (Etap </w:t>
      </w:r>
      <w:r w:rsidR="002C1579" w:rsidRPr="002C1579">
        <w:rPr>
          <w:rFonts w:ascii="Times New Roman" w:hAnsi="Times New Roman" w:cs="Times New Roman"/>
          <w:b/>
          <w:bCs/>
          <w:u w:val="single"/>
          <w:lang w:val="pl-PL" w:eastAsia="ar-SA"/>
        </w:rPr>
        <w:t>2</w:t>
      </w:r>
      <w:r w:rsidR="00642557" w:rsidRPr="002C1579">
        <w:rPr>
          <w:rFonts w:ascii="Times New Roman" w:hAnsi="Times New Roman" w:cs="Times New Roman"/>
          <w:b/>
          <w:bCs/>
          <w:u w:val="single"/>
          <w:lang w:val="pl-PL" w:eastAsia="ar-SA"/>
        </w:rPr>
        <w:t>.0</w:t>
      </w:r>
      <w:r w:rsidR="00CC7F34" w:rsidRPr="002C1579">
        <w:rPr>
          <w:rFonts w:ascii="Times New Roman" w:hAnsi="Times New Roman" w:cs="Times New Roman"/>
          <w:b/>
          <w:bCs/>
          <w:u w:val="single"/>
          <w:lang w:val="pl-PL" w:eastAsia="ar-SA"/>
        </w:rPr>
        <w:t>)</w:t>
      </w:r>
      <w:r w:rsidR="00CC7F34" w:rsidRPr="002C1579">
        <w:rPr>
          <w:rFonts w:ascii="Times New Roman" w:hAnsi="Times New Roman" w:cs="Times New Roman"/>
          <w:b/>
          <w:bCs/>
          <w:lang w:val="pl-PL"/>
        </w:rPr>
        <w:t xml:space="preserve"> </w:t>
      </w:r>
      <w:r w:rsidR="009F7518" w:rsidRPr="002C1579">
        <w:rPr>
          <w:rFonts w:ascii="Times New Roman" w:hAnsi="Times New Roman" w:cs="Times New Roman"/>
          <w:b/>
          <w:bCs/>
          <w:lang w:val="pl-PL"/>
        </w:rPr>
        <w:t xml:space="preserve">- </w:t>
      </w:r>
      <w:r w:rsidR="002C1579" w:rsidRPr="002C1579">
        <w:rPr>
          <w:rFonts w:ascii="Times New Roman" w:hAnsi="Times New Roman" w:cs="Times New Roman"/>
          <w:b/>
          <w:bCs/>
          <w:lang w:val="pl-PL"/>
        </w:rPr>
        <w:t>Remont dachu w części centralnej - połacie wschodnia i zachodnia; Wzmocnienie fundamentowania ściany zewnętrznej zachodniej oraz wewnętrznej z arkadami empory muzycznej</w:t>
      </w:r>
    </w:p>
    <w:p w14:paraId="37912520" w14:textId="77777777" w:rsidR="006D65BF" w:rsidRPr="006D65BF" w:rsidRDefault="006D65BF" w:rsidP="006D65BF">
      <w:pPr>
        <w:pStyle w:val="Akapitzlist"/>
        <w:spacing w:line="276" w:lineRule="auto"/>
        <w:ind w:left="284"/>
        <w:jc w:val="both"/>
        <w:rPr>
          <w:rFonts w:ascii="Times New Roman" w:hAnsi="Times New Roman" w:cs="Times New Roman"/>
          <w:lang w:val="pl-PL"/>
        </w:rPr>
      </w:pPr>
    </w:p>
    <w:p w14:paraId="739ACD74" w14:textId="1785E508" w:rsidR="00CC7F34" w:rsidRPr="002C1579" w:rsidRDefault="00B925D6" w:rsidP="00CC7F34">
      <w:pPr>
        <w:pStyle w:val="Akapitzlist"/>
        <w:numPr>
          <w:ilvl w:val="0"/>
          <w:numId w:val="21"/>
        </w:numPr>
        <w:spacing w:line="276" w:lineRule="auto"/>
        <w:ind w:left="284" w:hanging="284"/>
        <w:rPr>
          <w:rFonts w:ascii="Times New Roman" w:hAnsi="Times New Roman" w:cs="Times New Roman"/>
          <w:b/>
          <w:bCs/>
          <w:lang w:val="pl-PL"/>
        </w:rPr>
      </w:pPr>
      <w:r w:rsidRPr="002C1579">
        <w:rPr>
          <w:rFonts w:ascii="Times New Roman" w:hAnsi="Times New Roman" w:cs="Times New Roman"/>
          <w:bCs/>
          <w:lang w:val="pl-PL"/>
        </w:rPr>
        <w:t>Zamówienie obejmuje</w:t>
      </w:r>
      <w:bookmarkStart w:id="5" w:name="_Hlk144979833"/>
      <w:bookmarkEnd w:id="3"/>
      <w:r w:rsidR="009F7518" w:rsidRPr="002C1579">
        <w:rPr>
          <w:rFonts w:ascii="Times New Roman" w:hAnsi="Times New Roman" w:cs="Times New Roman"/>
          <w:lang w:val="pl-PL"/>
        </w:rPr>
        <w:t xml:space="preserve"> </w:t>
      </w:r>
      <w:r w:rsidR="00CC7F34" w:rsidRPr="002C1579">
        <w:rPr>
          <w:rFonts w:ascii="Times New Roman" w:eastAsia="SimSun" w:hAnsi="Times New Roman" w:cs="Times New Roman"/>
          <w:kern w:val="0"/>
          <w:sz w:val="23"/>
          <w:szCs w:val="23"/>
          <w:lang w:val="pl-PL" w:bidi="ar-SA"/>
        </w:rPr>
        <w:t xml:space="preserve">m.in.: </w:t>
      </w:r>
    </w:p>
    <w:p w14:paraId="4CE536F7" w14:textId="77777777" w:rsidR="002C1579" w:rsidRPr="002C1579" w:rsidRDefault="002C1579" w:rsidP="002C1579">
      <w:pPr>
        <w:pStyle w:val="Akapitzlist"/>
        <w:numPr>
          <w:ilvl w:val="0"/>
          <w:numId w:val="58"/>
        </w:numPr>
        <w:spacing w:line="276" w:lineRule="auto"/>
        <w:rPr>
          <w:rFonts w:ascii="Times New Roman" w:hAnsi="Times New Roman" w:cs="Times New Roman"/>
          <w:u w:val="single"/>
          <w:lang w:val="pl-PL"/>
        </w:rPr>
      </w:pPr>
      <w:r w:rsidRPr="002C1579">
        <w:rPr>
          <w:rFonts w:ascii="Times New Roman" w:hAnsi="Times New Roman" w:cs="Times New Roman"/>
          <w:lang w:val="pl-PL"/>
        </w:rPr>
        <w:t>remont dachu w części centralnej (bez dachu wieży i pastorówki</w:t>
      </w:r>
    </w:p>
    <w:p w14:paraId="107A7C19" w14:textId="77777777" w:rsidR="002C1579" w:rsidRPr="002C1579" w:rsidRDefault="002C1579" w:rsidP="002C1579">
      <w:pPr>
        <w:pStyle w:val="Akapitzlist"/>
        <w:widowControl/>
        <w:numPr>
          <w:ilvl w:val="0"/>
          <w:numId w:val="57"/>
        </w:numPr>
        <w:suppressAutoHyphens w:val="0"/>
        <w:autoSpaceDE w:val="0"/>
        <w:autoSpaceDN w:val="0"/>
        <w:adjustRightInd w:val="0"/>
        <w:rPr>
          <w:rFonts w:ascii="Times New Roman" w:eastAsia="SimSun" w:hAnsi="Times New Roman" w:cs="Times New Roman"/>
          <w:color w:val="auto"/>
          <w:kern w:val="0"/>
          <w:lang w:val="pl-PL" w:bidi="ar-SA"/>
        </w:rPr>
      </w:pPr>
      <w:r w:rsidRPr="002C1579">
        <w:rPr>
          <w:rFonts w:ascii="Times New Roman" w:eastAsia="SimSun" w:hAnsi="Times New Roman" w:cs="Times New Roman"/>
          <w:color w:val="auto"/>
          <w:kern w:val="0"/>
          <w:lang w:val="pl-PL" w:bidi="ar-SA"/>
        </w:rPr>
        <w:t>roboty rozbiórkowe</w:t>
      </w:r>
    </w:p>
    <w:p w14:paraId="45F780CE" w14:textId="77777777" w:rsidR="002C1579" w:rsidRPr="002C1579" w:rsidRDefault="002C1579" w:rsidP="002C1579">
      <w:pPr>
        <w:pStyle w:val="Akapitzlist"/>
        <w:widowControl/>
        <w:numPr>
          <w:ilvl w:val="0"/>
          <w:numId w:val="57"/>
        </w:numPr>
        <w:suppressAutoHyphens w:val="0"/>
        <w:autoSpaceDE w:val="0"/>
        <w:autoSpaceDN w:val="0"/>
        <w:adjustRightInd w:val="0"/>
        <w:rPr>
          <w:rFonts w:ascii="Times New Roman" w:eastAsia="SimSun" w:hAnsi="Times New Roman" w:cs="Times New Roman"/>
          <w:color w:val="auto"/>
          <w:kern w:val="0"/>
          <w:lang w:val="pl-PL" w:bidi="ar-SA"/>
        </w:rPr>
      </w:pPr>
      <w:r w:rsidRPr="002C1579">
        <w:rPr>
          <w:rFonts w:ascii="Times New Roman" w:eastAsia="SimSun" w:hAnsi="Times New Roman" w:cs="Times New Roman"/>
          <w:color w:val="auto"/>
          <w:kern w:val="0"/>
          <w:lang w:val="pl-PL" w:bidi="ar-SA"/>
        </w:rPr>
        <w:lastRenderedPageBreak/>
        <w:t>roboty montażowe - więźby dachowe</w:t>
      </w:r>
    </w:p>
    <w:p w14:paraId="431541BE" w14:textId="77777777" w:rsidR="002C1579" w:rsidRPr="002C1579" w:rsidRDefault="002C1579" w:rsidP="002C1579">
      <w:pPr>
        <w:pStyle w:val="Akapitzlist"/>
        <w:widowControl/>
        <w:numPr>
          <w:ilvl w:val="0"/>
          <w:numId w:val="57"/>
        </w:numPr>
        <w:suppressAutoHyphens w:val="0"/>
        <w:autoSpaceDE w:val="0"/>
        <w:autoSpaceDN w:val="0"/>
        <w:adjustRightInd w:val="0"/>
        <w:rPr>
          <w:rFonts w:ascii="Times New Roman" w:eastAsia="SimSun" w:hAnsi="Times New Roman" w:cs="Times New Roman"/>
          <w:color w:val="auto"/>
          <w:kern w:val="0"/>
          <w:lang w:val="pl-PL" w:bidi="ar-SA"/>
        </w:rPr>
      </w:pPr>
      <w:r w:rsidRPr="002C1579">
        <w:rPr>
          <w:rFonts w:ascii="Times New Roman" w:eastAsia="SimSun" w:hAnsi="Times New Roman" w:cs="Times New Roman"/>
          <w:color w:val="auto"/>
          <w:kern w:val="0"/>
          <w:lang w:val="pl-PL" w:bidi="ar-SA"/>
        </w:rPr>
        <w:t>roboty murowe - kominy ponad dachem, przemurowanie korony murów, ścian zewnętrznych i wewnętrznych</w:t>
      </w:r>
    </w:p>
    <w:p w14:paraId="2187E6E0" w14:textId="77777777" w:rsidR="002C1579" w:rsidRPr="002C1579" w:rsidRDefault="002C1579" w:rsidP="002C1579">
      <w:pPr>
        <w:pStyle w:val="Akapitzlist"/>
        <w:widowControl/>
        <w:numPr>
          <w:ilvl w:val="0"/>
          <w:numId w:val="57"/>
        </w:numPr>
        <w:suppressAutoHyphens w:val="0"/>
        <w:autoSpaceDE w:val="0"/>
        <w:autoSpaceDN w:val="0"/>
        <w:adjustRightInd w:val="0"/>
        <w:rPr>
          <w:rFonts w:ascii="Times New Roman" w:eastAsia="SimSun" w:hAnsi="Times New Roman" w:cs="Times New Roman"/>
          <w:color w:val="auto"/>
          <w:kern w:val="0"/>
          <w:lang w:val="pl-PL" w:bidi="ar-SA"/>
        </w:rPr>
      </w:pPr>
      <w:r w:rsidRPr="002C1579">
        <w:rPr>
          <w:rFonts w:ascii="Times New Roman" w:eastAsia="SimSun" w:hAnsi="Times New Roman" w:cs="Times New Roman"/>
          <w:color w:val="auto"/>
          <w:kern w:val="0"/>
          <w:lang w:val="pl-PL" w:bidi="ar-SA"/>
        </w:rPr>
        <w:t xml:space="preserve">obróbki blacharskie, rynny i rury spustowe z blachy </w:t>
      </w:r>
      <w:proofErr w:type="spellStart"/>
      <w:r w:rsidRPr="002C1579">
        <w:rPr>
          <w:rFonts w:ascii="Times New Roman" w:eastAsia="SimSun" w:hAnsi="Times New Roman" w:cs="Times New Roman"/>
          <w:color w:val="auto"/>
          <w:kern w:val="0"/>
          <w:lang w:val="pl-PL" w:bidi="ar-SA"/>
        </w:rPr>
        <w:t>tytanowo-cynkowej</w:t>
      </w:r>
      <w:proofErr w:type="spellEnd"/>
    </w:p>
    <w:p w14:paraId="75B0D279" w14:textId="77777777" w:rsidR="002C1579" w:rsidRPr="002C1579" w:rsidRDefault="002C1579" w:rsidP="002C1579">
      <w:pPr>
        <w:pStyle w:val="Akapitzlist"/>
        <w:widowControl/>
        <w:numPr>
          <w:ilvl w:val="0"/>
          <w:numId w:val="57"/>
        </w:numPr>
        <w:suppressAutoHyphens w:val="0"/>
        <w:autoSpaceDE w:val="0"/>
        <w:autoSpaceDN w:val="0"/>
        <w:adjustRightInd w:val="0"/>
        <w:rPr>
          <w:rFonts w:ascii="Times New Roman" w:eastAsia="SimSun" w:hAnsi="Times New Roman" w:cs="Times New Roman"/>
          <w:color w:val="auto"/>
          <w:kern w:val="0"/>
          <w:lang w:val="pl-PL" w:bidi="ar-SA"/>
        </w:rPr>
      </w:pPr>
      <w:r w:rsidRPr="002C1579">
        <w:rPr>
          <w:rFonts w:ascii="Times New Roman" w:eastAsia="SimSun" w:hAnsi="Times New Roman" w:cs="Times New Roman"/>
          <w:color w:val="auto"/>
          <w:kern w:val="0"/>
          <w:lang w:val="pl-PL" w:bidi="ar-SA"/>
        </w:rPr>
        <w:t>pokrycie połaci dachowych - deskowanie połaci z zabezpieczeniem</w:t>
      </w:r>
    </w:p>
    <w:p w14:paraId="1B876784" w14:textId="77777777" w:rsidR="002C1579" w:rsidRPr="002C1579" w:rsidRDefault="002C1579" w:rsidP="002C1579">
      <w:pPr>
        <w:widowControl/>
        <w:numPr>
          <w:ilvl w:val="0"/>
          <w:numId w:val="58"/>
        </w:numPr>
        <w:suppressAutoHyphens w:val="0"/>
        <w:spacing w:line="276" w:lineRule="auto"/>
        <w:rPr>
          <w:rFonts w:ascii="Times New Roman" w:hAnsi="Times New Roman" w:cs="Times New Roman"/>
          <w:lang w:val="pl-PL"/>
        </w:rPr>
      </w:pPr>
      <w:r w:rsidRPr="002C1579">
        <w:rPr>
          <w:rFonts w:ascii="Times New Roman" w:hAnsi="Times New Roman" w:cs="Times New Roman"/>
          <w:lang w:val="pl-PL"/>
        </w:rPr>
        <w:t>rusztowania i pomosty zewnętrzne</w:t>
      </w:r>
    </w:p>
    <w:p w14:paraId="349AFAA9" w14:textId="77777777" w:rsidR="002C1579" w:rsidRPr="002C1579" w:rsidRDefault="002C1579" w:rsidP="002C1579">
      <w:pPr>
        <w:widowControl/>
        <w:numPr>
          <w:ilvl w:val="0"/>
          <w:numId w:val="58"/>
        </w:numPr>
        <w:suppressAutoHyphens w:val="0"/>
        <w:spacing w:line="276" w:lineRule="auto"/>
        <w:rPr>
          <w:rFonts w:ascii="Times New Roman" w:hAnsi="Times New Roman" w:cs="Times New Roman"/>
          <w:lang w:val="pl-PL"/>
        </w:rPr>
      </w:pPr>
      <w:r w:rsidRPr="002C1579">
        <w:rPr>
          <w:rFonts w:ascii="Times New Roman" w:hAnsi="Times New Roman" w:cs="Times New Roman"/>
          <w:lang w:val="pl-PL"/>
        </w:rPr>
        <w:t xml:space="preserve">wzmocnienie fundamentowania wraz z izolacją zewnętrzną </w:t>
      </w:r>
      <w:proofErr w:type="gramStart"/>
      <w:r w:rsidRPr="002C1579">
        <w:rPr>
          <w:rFonts w:ascii="Times New Roman" w:hAnsi="Times New Roman" w:cs="Times New Roman"/>
          <w:lang w:val="pl-PL"/>
        </w:rPr>
        <w:t>-  ściana</w:t>
      </w:r>
      <w:proofErr w:type="gramEnd"/>
      <w:r w:rsidRPr="002C1579">
        <w:rPr>
          <w:rFonts w:ascii="Times New Roman" w:hAnsi="Times New Roman" w:cs="Times New Roman"/>
          <w:lang w:val="pl-PL"/>
        </w:rPr>
        <w:t xml:space="preserve"> zachodnia oraz ściana wewnętrzna z arkadami empory muzycznej.</w:t>
      </w:r>
    </w:p>
    <w:p w14:paraId="388EF8B7" w14:textId="77777777" w:rsidR="002C1579" w:rsidRPr="002C1579" w:rsidRDefault="002C1579" w:rsidP="002C1579">
      <w:pPr>
        <w:widowControl/>
        <w:numPr>
          <w:ilvl w:val="0"/>
          <w:numId w:val="58"/>
        </w:numPr>
        <w:suppressAutoHyphens w:val="0"/>
        <w:spacing w:line="276" w:lineRule="auto"/>
        <w:rPr>
          <w:rFonts w:ascii="Times New Roman" w:hAnsi="Times New Roman" w:cs="Times New Roman"/>
          <w:lang w:val="pl-PL"/>
        </w:rPr>
      </w:pPr>
      <w:r w:rsidRPr="002C1579">
        <w:rPr>
          <w:rFonts w:ascii="Times New Roman" w:hAnsi="Times New Roman" w:cs="Times New Roman"/>
          <w:lang w:val="pl-PL"/>
        </w:rPr>
        <w:t xml:space="preserve">opracowanie </w:t>
      </w:r>
      <w:bookmarkStart w:id="6" w:name="_Hlk172203955"/>
      <w:r w:rsidRPr="002C1579">
        <w:rPr>
          <w:rFonts w:ascii="Times New Roman" w:hAnsi="Times New Roman" w:cs="Times New Roman"/>
          <w:lang w:val="pl-PL"/>
        </w:rPr>
        <w:t>dokumentacji powykonawczej wraz z graficznym zaznaczeniem elementów więźb dachowych oraz murów elewacji zachodniej kościoła, które zostały poddane naprawie, wzmocnieniu oraz wymianie</w:t>
      </w:r>
      <w:bookmarkEnd w:id="6"/>
    </w:p>
    <w:p w14:paraId="1570D9FC" w14:textId="77777777" w:rsidR="006D65BF" w:rsidRPr="002C1579" w:rsidRDefault="006D65BF" w:rsidP="00B6339C">
      <w:pPr>
        <w:widowControl/>
        <w:suppressAutoHyphens w:val="0"/>
        <w:spacing w:line="276" w:lineRule="auto"/>
        <w:jc w:val="both"/>
        <w:rPr>
          <w:rFonts w:ascii="Times New Roman" w:hAnsi="Times New Roman" w:cs="Times New Roman"/>
          <w:lang w:val="pl-PL"/>
        </w:rPr>
      </w:pPr>
    </w:p>
    <w:p w14:paraId="0473CC2D" w14:textId="78C8A583" w:rsidR="00693B9F" w:rsidRPr="009F7518" w:rsidRDefault="009F7518" w:rsidP="009F7518">
      <w:pPr>
        <w:pStyle w:val="Default"/>
        <w:numPr>
          <w:ilvl w:val="0"/>
          <w:numId w:val="21"/>
        </w:numPr>
        <w:spacing w:line="276" w:lineRule="auto"/>
        <w:ind w:left="284" w:hanging="284"/>
        <w:jc w:val="both"/>
      </w:pPr>
      <w:r w:rsidRPr="002C1579">
        <w:t>Szczegółowy opis przedmiotu zamówienia oraz jego zakres</w:t>
      </w:r>
      <w:r w:rsidRPr="00D319FC">
        <w:t xml:space="preserve"> określono w dokumentacji technicznej obejmującej: dokumentację projektową w tym m.in. specyfikacje techniczne wykonania i odbioru robót budowlanych, </w:t>
      </w:r>
      <w:r w:rsidRPr="00D319FC">
        <w:rPr>
          <w:rFonts w:eastAsia="Songti SC"/>
        </w:rPr>
        <w:t xml:space="preserve">projekty budowlane, </w:t>
      </w:r>
      <w:r w:rsidRPr="00D319FC">
        <w:t xml:space="preserve">przedmiary robót, </w:t>
      </w:r>
      <w:r>
        <w:t>e</w:t>
      </w:r>
      <w:r w:rsidRPr="0080611A">
        <w:t>kspertyza techniczna</w:t>
      </w:r>
      <w:r>
        <w:t>, d</w:t>
      </w:r>
      <w:r w:rsidRPr="0080611A">
        <w:t xml:space="preserve">ecyzja </w:t>
      </w:r>
      <w:r>
        <w:t xml:space="preserve">Wojewódzkiego </w:t>
      </w:r>
      <w:r w:rsidRPr="0080611A">
        <w:t>Konserwator</w:t>
      </w:r>
      <w:r>
        <w:t xml:space="preserve">a Zabytków, </w:t>
      </w:r>
      <w:r w:rsidRPr="00D319FC">
        <w:t>uzgodnienia branżowe, które to dokumenty należy rozpatrywać łącznie.</w:t>
      </w:r>
      <w:r>
        <w:t xml:space="preserve"> </w:t>
      </w:r>
      <w:r w:rsidR="001A68F3" w:rsidRPr="009F7518">
        <w:t>Wykonawca zobowiązany jest do wykonania wszystkich czynności i robót budowlanych wynikających z ww. dokumentów. Dokumenty w/w, traktuje się jako wzajemnie się uzupełniające i wyjaśniające.</w:t>
      </w:r>
      <w:bookmarkEnd w:id="4"/>
      <w:bookmarkEnd w:id="5"/>
    </w:p>
    <w:p w14:paraId="0309DF54"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4"/>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w:t>
      </w:r>
      <w:r w:rsidRPr="00F614FD">
        <w:rPr>
          <w:rFonts w:ascii="Times New Roman" w:hAnsi="Times New Roman" w:cs="Times New Roman"/>
          <w:lang w:val="pl-PL"/>
        </w:rPr>
        <w:lastRenderedPageBreak/>
        <w:t xml:space="preserve">przepisami i sztuką budowlaną, </w:t>
      </w:r>
    </w:p>
    <w:p w14:paraId="0548CA3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026891C1"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w:t>
      </w:r>
    </w:p>
    <w:p w14:paraId="08ED7D56" w14:textId="1772DE1D"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44FA81EC"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w:t>
      </w:r>
      <w:r w:rsidR="00080137">
        <w:rPr>
          <w:rFonts w:ascii="Times New Roman" w:hAnsi="Times New Roman" w:cs="Times New Roman"/>
          <w:lang w:val="pl-PL"/>
        </w:rPr>
        <w:t xml:space="preserve"> </w:t>
      </w:r>
      <w:r w:rsidRPr="00F614FD">
        <w:rPr>
          <w:rFonts w:ascii="Times New Roman" w:hAnsi="Times New Roman" w:cs="Times New Roman"/>
          <w:lang w:val="pl-PL"/>
        </w:rPr>
        <w:t>r. Prawo ochrony środowiska (Dz. U. z 202</w:t>
      </w:r>
      <w:r w:rsidR="00080137">
        <w:rPr>
          <w:rFonts w:ascii="Times New Roman" w:hAnsi="Times New Roman" w:cs="Times New Roman"/>
          <w:lang w:val="pl-PL"/>
        </w:rPr>
        <w:t>2</w:t>
      </w:r>
      <w:r w:rsidRPr="00F614FD">
        <w:rPr>
          <w:rFonts w:ascii="Times New Roman" w:hAnsi="Times New Roman" w:cs="Times New Roman"/>
          <w:lang w:val="pl-PL"/>
        </w:rPr>
        <w:t xml:space="preserve"> r. poz. </w:t>
      </w:r>
      <w:r w:rsidR="00080137">
        <w:rPr>
          <w:rFonts w:ascii="Times New Roman" w:hAnsi="Times New Roman" w:cs="Times New Roman"/>
          <w:lang w:val="pl-PL"/>
        </w:rPr>
        <w:t>2256</w:t>
      </w:r>
      <w:r w:rsidRPr="00F614FD">
        <w:rPr>
          <w:rFonts w:ascii="Times New Roman" w:hAnsi="Times New Roman" w:cs="Times New Roman"/>
          <w:lang w:val="pl-PL"/>
        </w:rPr>
        <w:t>) oraz ustawy z dnia 14 grudnia 2012</w:t>
      </w:r>
      <w:r w:rsidR="00080137">
        <w:rPr>
          <w:rFonts w:ascii="Times New Roman" w:hAnsi="Times New Roman" w:cs="Times New Roman"/>
          <w:lang w:val="pl-PL"/>
        </w:rPr>
        <w:t xml:space="preserve"> </w:t>
      </w:r>
      <w:r w:rsidRPr="00F614FD">
        <w:rPr>
          <w:rFonts w:ascii="Times New Roman" w:hAnsi="Times New Roman" w:cs="Times New Roman"/>
          <w:lang w:val="pl-PL"/>
        </w:rPr>
        <w:t>r. o odpadach (Dz. U. z 202</w:t>
      </w:r>
      <w:r w:rsidR="00080137">
        <w:rPr>
          <w:rFonts w:ascii="Times New Roman" w:hAnsi="Times New Roman" w:cs="Times New Roman"/>
          <w:lang w:val="pl-PL"/>
        </w:rPr>
        <w:t>3</w:t>
      </w:r>
      <w:r w:rsidRPr="00F614FD">
        <w:rPr>
          <w:rFonts w:ascii="Times New Roman" w:hAnsi="Times New Roman" w:cs="Times New Roman"/>
          <w:lang w:val="pl-PL"/>
        </w:rPr>
        <w:t xml:space="preserve"> r., poz. </w:t>
      </w:r>
      <w:r w:rsidR="00080137">
        <w:rPr>
          <w:rFonts w:ascii="Times New Roman" w:hAnsi="Times New Roman" w:cs="Times New Roman"/>
          <w:lang w:val="pl-PL"/>
        </w:rPr>
        <w:t>1587 ze zm.</w:t>
      </w:r>
      <w:r w:rsidRPr="00F614FD">
        <w:rPr>
          <w:rFonts w:ascii="Times New Roman" w:hAnsi="Times New Roman" w:cs="Times New Roman"/>
          <w:lang w:val="pl-PL"/>
        </w:rPr>
        <w:t xml:space="preserve">). </w:t>
      </w:r>
    </w:p>
    <w:p w14:paraId="5CEB76B6"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parametrów bezpieczeństwa użytkowania, </w:t>
      </w:r>
    </w:p>
    <w:p w14:paraId="0ACB461B"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bookmarkStart w:id="7"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7"/>
    <w:p w14:paraId="5D629D44"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4ECE432" w14:textId="77777777" w:rsidR="0046011F" w:rsidRPr="009B1053" w:rsidRDefault="0046011F" w:rsidP="0046011F">
      <w:pPr>
        <w:pStyle w:val="Akapitzlist"/>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Do obowiązków Zamawiającego należy w szczególności:</w:t>
      </w:r>
    </w:p>
    <w:p w14:paraId="6EFB2FBF" w14:textId="1DE16111"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przekazanie terenu budowy oraz dokumentacji projektowej, </w:t>
      </w:r>
    </w:p>
    <w:p w14:paraId="3563AD92"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udzielenie Wykonawcy lub osobom przez niego upoważnionym pełnomocnictw niezbędnych do realizacji umowy,</w:t>
      </w:r>
    </w:p>
    <w:p w14:paraId="4C068531"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 powołanie odpowiedniego Inspektora Nadzoru Inwestorskiego, </w:t>
      </w:r>
    </w:p>
    <w:p w14:paraId="313089C2" w14:textId="5B22EAB8"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dokonanie odbioru końcowego prac, </w:t>
      </w:r>
    </w:p>
    <w:p w14:paraId="2E21B2F7"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zapłata wynagrodzenia przysługującego Wykonawcy z tytułu należytej realizacji niniejszej umowy.</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464A1D71"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9F7518" w:rsidRPr="009F7518">
        <w:rPr>
          <w:rFonts w:ascii="Times New Roman" w:hAnsi="Times New Roman" w:cs="Times New Roman"/>
          <w:b/>
          <w:color w:val="auto"/>
          <w:spacing w:val="7"/>
          <w:lang w:val="pl-PL"/>
        </w:rPr>
        <w:t xml:space="preserve">do 25 października 2024 </w:t>
      </w:r>
      <w:proofErr w:type="gramStart"/>
      <w:r w:rsidR="009F7518" w:rsidRPr="009F7518">
        <w:rPr>
          <w:rFonts w:ascii="Times New Roman" w:hAnsi="Times New Roman" w:cs="Times New Roman"/>
          <w:b/>
          <w:color w:val="auto"/>
          <w:spacing w:val="7"/>
          <w:lang w:val="pl-PL"/>
        </w:rPr>
        <w:t>r</w:t>
      </w:r>
      <w:r w:rsidR="009F7518" w:rsidRPr="009F7518">
        <w:rPr>
          <w:rFonts w:ascii="Times New Roman" w:eastAsia="Songti SC" w:hAnsi="Times New Roman" w:cs="Times New Roman"/>
          <w:b/>
          <w:color w:val="auto"/>
          <w:kern w:val="0"/>
          <w:lang w:val="pl-PL" w:bidi="ar-SA"/>
        </w:rPr>
        <w:t>.</w:t>
      </w:r>
      <w:r w:rsidRPr="00A6569C">
        <w:rPr>
          <w:rFonts w:ascii="Times New Roman" w:hAnsi="Times New Roman" w:cs="Times New Roman"/>
          <w:lang w:val="pl-PL"/>
        </w:rPr>
        <w:t>.</w:t>
      </w:r>
      <w:proofErr w:type="gramEnd"/>
      <w:r w:rsidRPr="00A6569C">
        <w:rPr>
          <w:rFonts w:ascii="Times New Roman" w:hAnsi="Times New Roman" w:cs="Times New Roman"/>
          <w:lang w:val="pl-PL"/>
        </w:rPr>
        <w:t xml:space="preserve"> </w:t>
      </w:r>
    </w:p>
    <w:p w14:paraId="3C50989A" w14:textId="5D3F5782"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AA357C">
        <w:rPr>
          <w:rFonts w:ascii="Times New Roman" w:hAnsi="Times New Roman" w:cs="Times New Roman"/>
          <w:lang w:val="pl-PL"/>
        </w:rPr>
        <w:t>4</w:t>
      </w:r>
      <w:r w:rsidRPr="00A6569C">
        <w:rPr>
          <w:rFonts w:ascii="Times New Roman" w:hAnsi="Times New Roman" w:cs="Times New Roman"/>
          <w:lang w:val="pl-PL"/>
        </w:rPr>
        <w:t xml:space="preserve"> niniejszej umowy.</w:t>
      </w:r>
    </w:p>
    <w:p w14:paraId="58827392" w14:textId="2DCC012C" w:rsidR="007D2802" w:rsidRPr="007E47E6" w:rsidRDefault="00A6569C" w:rsidP="007E47E6">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lastRenderedPageBreak/>
        <w:t>Zamawiający przekaże Wykonawcy teren budowy w terminie</w:t>
      </w:r>
      <w:bookmarkStart w:id="8" w:name="bookmark9"/>
      <w:bookmarkStart w:id="9" w:name="bookmark8"/>
      <w:bookmarkEnd w:id="8"/>
      <w:bookmarkEnd w:id="9"/>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2340B3FC" w14:textId="0F46B40D"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0" w:name="bookmark21"/>
      <w:bookmarkStart w:id="11"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0"/>
      <w:bookmarkEnd w:id="11"/>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CAF23EE" w14:textId="77777777" w:rsid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251BDB">
        <w:rPr>
          <w:rFonts w:ascii="Times New Roman" w:hAnsi="Times New Roman" w:cs="Times New Roman"/>
          <w:b w:val="0"/>
          <w:bCs/>
          <w:sz w:val="24"/>
          <w:szCs w:val="24"/>
        </w:rPr>
        <w:t xml:space="preserve">Strony ustalają, że obowiązującą je formą wynagrodzenia jest wynagrodzenie ryczałtowe. </w:t>
      </w:r>
    </w:p>
    <w:p w14:paraId="60D0023B" w14:textId="68CA1C5E" w:rsidR="00551FE5" w:rsidRP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Wynagrodzenie, o którym mowa w ust. 1, zgodnie z wybraną ofertą, zostaje ustalone za cenę: </w:t>
      </w:r>
    </w:p>
    <w:p w14:paraId="26F27AEF"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netto ................................................... PLN</w:t>
      </w:r>
    </w:p>
    <w:p w14:paraId="3F62F313"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plus należny podatek VAT w wysokości ......................... PLN, </w:t>
      </w:r>
    </w:p>
    <w:p w14:paraId="5213E7FC"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co łącznie stanowi cenę </w:t>
      </w:r>
      <w:r w:rsidRPr="00251BDB">
        <w:rPr>
          <w:rFonts w:ascii="Times New Roman" w:hAnsi="Times New Roman" w:cs="Times New Roman"/>
          <w:b/>
          <w:bCs/>
          <w:lang w:val="pl-PL"/>
        </w:rPr>
        <w:t>brutto ………………............................................................ PLN</w:t>
      </w:r>
      <w:r w:rsidRPr="00251BDB">
        <w:rPr>
          <w:rFonts w:ascii="Times New Roman" w:hAnsi="Times New Roman" w:cs="Times New Roman"/>
          <w:lang w:val="pl-PL"/>
        </w:rPr>
        <w:t xml:space="preserve"> (słownie.................................................................................................................. złotych), </w:t>
      </w:r>
    </w:p>
    <w:p w14:paraId="60B77E58" w14:textId="77777777" w:rsidR="00551FE5" w:rsidRDefault="00551FE5" w:rsidP="00551FE5">
      <w:pPr>
        <w:pStyle w:val="Tekstpodstawowy"/>
        <w:spacing w:line="240" w:lineRule="auto"/>
        <w:ind w:left="284"/>
        <w:jc w:val="both"/>
        <w:rPr>
          <w:rFonts w:ascii="Times New Roman" w:hAnsi="Times New Roman" w:cs="Times New Roman"/>
          <w:b w:val="0"/>
          <w:bCs/>
          <w:sz w:val="24"/>
          <w:szCs w:val="24"/>
        </w:rPr>
      </w:pPr>
    </w:p>
    <w:p w14:paraId="0FE902A8"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Ryczałtowa kwota wynagrodzenia uwzględnia wszelkie koszty związane z realizacją przedmiotu Umowy, w tym koszty związane z zakupem materiałów i koszty wykonania obowiązków dodatkowych wynikających z Umowy, w szczególności koszty konieczne do poniesienia przez okresy ewentualnego zawieszenia lub wstrzymania robót z przyczyn leżących po </w:t>
      </w:r>
      <w:r w:rsidRPr="007D2802">
        <w:rPr>
          <w:rFonts w:ascii="Times New Roman" w:hAnsi="Times New Roman" w:cs="Times New Roman"/>
          <w:b w:val="0"/>
          <w:bCs/>
          <w:sz w:val="24"/>
          <w:szCs w:val="24"/>
        </w:rPr>
        <w:t xml:space="preserve">stronie Wykonawcy, takie jak zabezpieczenie budowy na czas takiego przestoju. </w:t>
      </w:r>
    </w:p>
    <w:p w14:paraId="66BD531B"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7D2802">
        <w:rPr>
          <w:rFonts w:ascii="Times New Roman" w:hAnsi="Times New Roman" w:cs="Times New Roman"/>
          <w:b w:val="0"/>
          <w:bCs/>
          <w:sz w:val="24"/>
          <w:szCs w:val="24"/>
        </w:rPr>
        <w:t xml:space="preserve">Wykonawca oświadcza, że zapoznał się z warunkami realizacji zamówienia oraz miejscem wykonania zamówienia. Wykonawca uwzględnił w ofercie możliwe utrudnienia oraz związany z tym zwiększony nakład robót i materiałów. </w:t>
      </w:r>
    </w:p>
    <w:p w14:paraId="4B1DEB7D"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7D2802">
        <w:rPr>
          <w:rFonts w:ascii="Times New Roman" w:hAnsi="Times New Roman" w:cs="Times New Roman"/>
          <w:b w:val="0"/>
          <w:bCs/>
          <w:sz w:val="24"/>
          <w:szCs w:val="24"/>
        </w:rPr>
        <w:t xml:space="preserve">Kosztorys złożony przez Wykonawcę, nie zmienia ustalonego charakteru umówionego </w:t>
      </w:r>
      <w:proofErr w:type="gramStart"/>
      <w:r w:rsidRPr="007D2802">
        <w:rPr>
          <w:rFonts w:ascii="Times New Roman" w:hAnsi="Times New Roman" w:cs="Times New Roman"/>
          <w:b w:val="0"/>
          <w:bCs/>
          <w:sz w:val="24"/>
          <w:szCs w:val="24"/>
        </w:rPr>
        <w:t>wynagrodzenia,</w:t>
      </w:r>
      <w:proofErr w:type="gramEnd"/>
      <w:r w:rsidRPr="007D2802">
        <w:rPr>
          <w:rFonts w:ascii="Times New Roman" w:hAnsi="Times New Roman" w:cs="Times New Roman"/>
          <w:b w:val="0"/>
          <w:bCs/>
          <w:sz w:val="24"/>
          <w:szCs w:val="24"/>
        </w:rPr>
        <w:t xml:space="preserve"> jako wynagrodzenia ryczałtowego. Kosztorys ten ma znaczenie pomocnicze do rozliczania robót częściowych oraz wartości prac pominiętych/zaniechanych.</w:t>
      </w:r>
    </w:p>
    <w:p w14:paraId="4A2907CC" w14:textId="77777777" w:rsidR="00615AD3" w:rsidRDefault="00615AD3" w:rsidP="00615AD3">
      <w:pPr>
        <w:spacing w:line="276" w:lineRule="auto"/>
        <w:jc w:val="both"/>
        <w:rPr>
          <w:rFonts w:ascii="Times New Roman" w:hAnsi="Times New Roman" w:cs="Times New Roman"/>
          <w:color w:val="auto"/>
          <w:lang w:val="pl-PL"/>
        </w:rPr>
      </w:pPr>
    </w:p>
    <w:p w14:paraId="5115AE0A" w14:textId="77777777" w:rsidR="00615AD3" w:rsidRPr="0095713B"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47C2989D" w14:textId="77777777" w:rsidR="00615AD3"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Pr>
          <w:rFonts w:ascii="Times New Roman" w:hAnsi="Times New Roman" w:cs="Times New Roman"/>
          <w:sz w:val="24"/>
          <w:szCs w:val="24"/>
        </w:rPr>
        <w:t>6</w:t>
      </w:r>
    </w:p>
    <w:p w14:paraId="54BDBC59" w14:textId="77777777" w:rsidR="00080137" w:rsidRDefault="00080137" w:rsidP="005941AA">
      <w:pPr>
        <w:pStyle w:val="Tekstpodstawowy"/>
        <w:shd w:val="clear" w:color="auto" w:fill="FFFFFF"/>
        <w:spacing w:line="276" w:lineRule="auto"/>
        <w:jc w:val="both"/>
        <w:rPr>
          <w:rFonts w:ascii="Times New Roman" w:hAnsi="Times New Roman" w:cs="Times New Roman"/>
          <w:b w:val="0"/>
          <w:bCs/>
          <w:sz w:val="24"/>
          <w:szCs w:val="24"/>
        </w:rPr>
      </w:pPr>
    </w:p>
    <w:p w14:paraId="02362B97"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7332E40B"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02636FF1"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3BCA10FF" w14:textId="12027DC5" w:rsidR="009F7518" w:rsidRPr="00B833BC"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w:t>
      </w:r>
      <w:r w:rsidR="007D2802">
        <w:rPr>
          <w:rFonts w:ascii="Times New Roman" w:hAnsi="Times New Roman" w:cs="Times New Roman"/>
          <w:b w:val="0"/>
          <w:sz w:val="24"/>
          <w:szCs w:val="24"/>
        </w:rPr>
        <w:t>4</w:t>
      </w:r>
      <w:r w:rsidRPr="003263DB">
        <w:rPr>
          <w:rFonts w:ascii="Times New Roman" w:hAnsi="Times New Roman" w:cs="Times New Roman"/>
          <w:b w:val="0"/>
          <w:sz w:val="24"/>
          <w:szCs w:val="24"/>
        </w:rPr>
        <w:t xml:space="preserve"> ust. 2 umowy. Jeżeli Wykonawca nie złoży zabezpieczenia należytego wykonania umowy na okres rękojmi za wady lub gwarancji w wymaganym terminie - </w:t>
      </w:r>
      <w:r w:rsidRPr="00B833BC">
        <w:rPr>
          <w:rFonts w:ascii="Times New Roman" w:hAnsi="Times New Roman" w:cs="Times New Roman"/>
          <w:b w:val="0"/>
          <w:color w:val="auto"/>
          <w:sz w:val="24"/>
          <w:szCs w:val="24"/>
        </w:rPr>
        <w:t>Zamawiający ma prawo do zatrzymania z faktury końcowej na okres trwania rękojmi lub gwarancji wymaganej kwoty zabezpieczenia.</w:t>
      </w:r>
    </w:p>
    <w:p w14:paraId="6552189C" w14:textId="77777777" w:rsidR="007D2802" w:rsidRDefault="009F7518"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B833BC">
        <w:rPr>
          <w:rFonts w:ascii="Times New Roman" w:eastAsia="SimSun" w:hAnsi="Times New Roman" w:cs="Times New Roman"/>
          <w:b w:val="0"/>
          <w:bCs/>
          <w:color w:val="auto"/>
          <w:kern w:val="3"/>
          <w:sz w:val="24"/>
          <w:szCs w:val="24"/>
        </w:rPr>
        <w:t xml:space="preserve">Wykonawca jest zobowiązany przedłożyć wraz z fakturą VAT lub rachunkiem oświadczeń podwykonawców i dalszych podwykonawców o uregulowaniu względem nich wszystkich </w:t>
      </w:r>
      <w:r w:rsidRPr="00B833BC">
        <w:rPr>
          <w:rFonts w:ascii="Times New Roman" w:eastAsia="SimSun" w:hAnsi="Times New Roman" w:cs="Times New Roman"/>
          <w:b w:val="0"/>
          <w:bCs/>
          <w:color w:val="auto"/>
          <w:kern w:val="3"/>
          <w:sz w:val="24"/>
          <w:szCs w:val="24"/>
        </w:rPr>
        <w:lastRenderedPageBreak/>
        <w:t>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684A2C2E" w14:textId="77777777" w:rsidR="007D2802" w:rsidRDefault="009F7518"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7D2802">
        <w:rPr>
          <w:rFonts w:ascii="Times New Roman" w:hAnsi="Times New Roman" w:cs="Times New Roman"/>
          <w:b w:val="0"/>
          <w:bCs/>
          <w:color w:val="auto"/>
          <w:sz w:val="24"/>
          <w:szCs w:val="24"/>
        </w:rPr>
        <w:t xml:space="preserve">Wykonawca nie ma prawa przenoszenia praw lub obowiązków wynikających z niniejszej umowy na rzecz osób </w:t>
      </w:r>
      <w:r w:rsidRPr="007D2802">
        <w:rPr>
          <w:rFonts w:ascii="Times New Roman" w:hAnsi="Times New Roman" w:cs="Times New Roman"/>
          <w:b w:val="0"/>
          <w:bCs/>
          <w:sz w:val="24"/>
          <w:szCs w:val="24"/>
        </w:rPr>
        <w:t xml:space="preserve">trzecich bez zgody Zamawiającego wyrażonej pod rygorem nieważności na piśmie. </w:t>
      </w:r>
    </w:p>
    <w:p w14:paraId="11357DA0" w14:textId="637A5CE2" w:rsidR="007D2802" w:rsidRPr="007D2802" w:rsidRDefault="007D2802"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7D2802">
        <w:rPr>
          <w:rFonts w:ascii="Times New Roman" w:hAnsi="Times New Roman" w:cs="Times New Roman"/>
          <w:b w:val="0"/>
          <w:bCs/>
          <w:sz w:val="24"/>
          <w:szCs w:val="24"/>
        </w:rPr>
        <w:t>W przypadku wcześniejszego wykonania zakresu umowy przez Wykonawcę, Wykonawca nie może domagać się wcześniejszej zapłaty za zrealizowane roboty budowlane.</w:t>
      </w:r>
    </w:p>
    <w:p w14:paraId="7B3E727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bCs/>
          <w:color w:val="auto"/>
          <w:sz w:val="24"/>
          <w:szCs w:val="24"/>
        </w:rPr>
      </w:pPr>
    </w:p>
    <w:p w14:paraId="25BADD29"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Nadzór nad pracami</w:t>
      </w:r>
    </w:p>
    <w:p w14:paraId="0CC326C5" w14:textId="7AE493FE"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 xml:space="preserve">§ </w:t>
      </w:r>
      <w:r w:rsidR="007D2802">
        <w:rPr>
          <w:rFonts w:ascii="Times New Roman" w:hAnsi="Times New Roman" w:cs="Times New Roman"/>
          <w:sz w:val="24"/>
          <w:szCs w:val="24"/>
        </w:rPr>
        <w:t>7</w:t>
      </w:r>
    </w:p>
    <w:p w14:paraId="35B301E0" w14:textId="77777777" w:rsidR="00080137" w:rsidRPr="009B1053" w:rsidRDefault="00080137" w:rsidP="00080137">
      <w:pPr>
        <w:pStyle w:val="Heading1"/>
        <w:spacing w:line="276" w:lineRule="auto"/>
        <w:rPr>
          <w:rFonts w:ascii="Times New Roman" w:hAnsi="Times New Roman" w:cs="Times New Roman"/>
          <w:b w:val="0"/>
          <w:bCs w:val="0"/>
          <w:sz w:val="24"/>
          <w:szCs w:val="24"/>
        </w:rPr>
      </w:pPr>
    </w:p>
    <w:p w14:paraId="6AD2A90D" w14:textId="7F959117" w:rsidR="00080137" w:rsidRPr="007D2802" w:rsidRDefault="00080137" w:rsidP="007D2802">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na czas trwania niniejszej umowy dysponuje kierownikiem </w:t>
      </w:r>
      <w:r w:rsidRPr="007D2802">
        <w:rPr>
          <w:rFonts w:ascii="Times New Roman" w:hAnsi="Times New Roman" w:cs="Times New Roman"/>
          <w:b w:val="0"/>
          <w:color w:val="auto"/>
          <w:sz w:val="24"/>
          <w:szCs w:val="24"/>
        </w:rPr>
        <w:t xml:space="preserve">budowy </w:t>
      </w:r>
      <w:r w:rsidR="007D2802">
        <w:rPr>
          <w:rFonts w:ascii="Times New Roman" w:hAnsi="Times New Roman" w:cs="Times New Roman"/>
          <w:b w:val="0"/>
          <w:color w:val="auto"/>
          <w:sz w:val="24"/>
          <w:szCs w:val="24"/>
        </w:rPr>
        <w:t>w osobie</w:t>
      </w:r>
      <w:r w:rsidRPr="007D2802">
        <w:rPr>
          <w:rFonts w:ascii="Times New Roman" w:hAnsi="Times New Roman" w:cs="Times New Roman"/>
          <w:b w:val="0"/>
          <w:color w:val="auto"/>
          <w:sz w:val="24"/>
          <w:szCs w:val="24"/>
        </w:rPr>
        <w:t xml:space="preserve">: …………………………………… </w:t>
      </w:r>
    </w:p>
    <w:p w14:paraId="2EAC58D3" w14:textId="73B12BCA"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Zmiana osoby, o której mowa w ust. </w:t>
      </w:r>
      <w:r w:rsidR="007D2802">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w trakcie realizacji przedmiotu umowy wymaga zaakceptowania przez Zamawiającego i nie wymaga sporządzenia aneksu do umowy. </w:t>
      </w:r>
    </w:p>
    <w:p w14:paraId="24D86F4B" w14:textId="1EF5D49A"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zmiany osoby wskazanej w ust. </w:t>
      </w:r>
      <w:r w:rsidR="007D2802">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nowa osoba powołana do pełnienia obowiązków kierownika budowy musi posiadać uprawnienia niezbędne do wykonywanej funkcji.</w:t>
      </w:r>
    </w:p>
    <w:p w14:paraId="1E326584"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celu nadzorowania realizacji przedmiotu umowy Zamawiający ustanawia Inspektora </w:t>
      </w:r>
      <w:proofErr w:type="gramStart"/>
      <w:r w:rsidRPr="009B1053">
        <w:rPr>
          <w:rFonts w:ascii="Times New Roman" w:hAnsi="Times New Roman" w:cs="Times New Roman"/>
          <w:b w:val="0"/>
          <w:color w:val="auto"/>
          <w:sz w:val="24"/>
          <w:szCs w:val="24"/>
        </w:rPr>
        <w:t>nadzoru</w:t>
      </w:r>
      <w:proofErr w:type="gramEnd"/>
      <w:r w:rsidRPr="009B1053">
        <w:rPr>
          <w:rFonts w:ascii="Times New Roman" w:hAnsi="Times New Roman" w:cs="Times New Roman"/>
          <w:b w:val="0"/>
          <w:color w:val="auto"/>
          <w:sz w:val="24"/>
          <w:szCs w:val="24"/>
        </w:rPr>
        <w:t xml:space="preserve"> o którym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0E6D478E"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Inspektorzy Nadzoru inwestorskiego będą działać w granicach umocowania określonego</w:t>
      </w:r>
      <w:r w:rsidRPr="009B1053">
        <w:rPr>
          <w:rFonts w:ascii="Times New Roman" w:hAnsi="Times New Roman" w:cs="Times New Roman"/>
          <w:b w:val="0"/>
          <w:color w:val="auto"/>
          <w:sz w:val="24"/>
          <w:szCs w:val="24"/>
        </w:rPr>
        <w:br/>
        <w:t>w ustawie Prawo budowlane, nie posiadają natomiast pełnomocnictwa do podejmowania</w:t>
      </w:r>
      <w:r w:rsidRPr="009B1053">
        <w:rPr>
          <w:rFonts w:ascii="Times New Roman" w:hAnsi="Times New Roman" w:cs="Times New Roman"/>
          <w:b w:val="0"/>
          <w:color w:val="auto"/>
          <w:sz w:val="24"/>
          <w:szCs w:val="24"/>
        </w:rPr>
        <w:br/>
        <w:t>w imieniu Zamawiającego decyzji niosących skutki finansowe wykraczające poza wynagrodzenie Wykonawcy, określone w umowie i powodujących jego zwiększenie.</w:t>
      </w:r>
    </w:p>
    <w:p w14:paraId="115EDAD2"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EFD61A8"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Teren budowy, ubezpieczenie i bezpieczeństwo</w:t>
      </w:r>
    </w:p>
    <w:p w14:paraId="59987326" w14:textId="42135E8A"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7D2802">
        <w:rPr>
          <w:rFonts w:ascii="Times New Roman" w:hAnsi="Times New Roman" w:cs="Times New Roman"/>
          <w:bCs/>
          <w:color w:val="auto"/>
          <w:sz w:val="24"/>
          <w:szCs w:val="24"/>
        </w:rPr>
        <w:t>8</w:t>
      </w:r>
    </w:p>
    <w:p w14:paraId="4886623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color w:val="auto"/>
          <w:sz w:val="24"/>
          <w:szCs w:val="24"/>
        </w:rPr>
      </w:pPr>
    </w:p>
    <w:p w14:paraId="66733AB6"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będzie ponosił koszty utrzymania oraz konserwacji urządzeń i obiektów tymczasowych: placu budowy i zaplecza placu budowy.</w:t>
      </w:r>
    </w:p>
    <w:p w14:paraId="6DA04AAE" w14:textId="0DEF7BE0"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5DEB00"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Jeżeli prawo tego wymaga Wykonawca opracowuje projekt organizacji ruchu na czas budowy, uzyskuje wymagane prawem uzgodnienia i przedkłada go Zamawiającemu. </w:t>
      </w:r>
    </w:p>
    <w:p w14:paraId="630D2727"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0AA4004D"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zapewnić dostęp do posesji położonych w pobliżu placu budowy.</w:t>
      </w:r>
    </w:p>
    <w:p w14:paraId="50AC4A7C"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CB25FF1"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Po zakończeniu robót Wykonawca zobowiązany jest uporządkować teren budowy </w:t>
      </w:r>
      <w:r w:rsidRPr="009B1053">
        <w:rPr>
          <w:rFonts w:ascii="Times New Roman" w:hAnsi="Times New Roman" w:cs="Times New Roman"/>
          <w:b w:val="0"/>
          <w:color w:val="auto"/>
          <w:sz w:val="24"/>
          <w:szCs w:val="24"/>
        </w:rPr>
        <w:br/>
        <w:t>i przekazać go Zamawiającemu w terminie ustalonym na odbiór robót.</w:t>
      </w:r>
    </w:p>
    <w:p w14:paraId="6217AC24"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4133CA34" w14:textId="41976906"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7D2802">
        <w:rPr>
          <w:rFonts w:ascii="Times New Roman" w:hAnsi="Times New Roman" w:cs="Times New Roman"/>
          <w:bCs/>
          <w:color w:val="auto"/>
          <w:sz w:val="24"/>
          <w:szCs w:val="24"/>
        </w:rPr>
        <w:t>9</w:t>
      </w:r>
    </w:p>
    <w:p w14:paraId="7AE100A8"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24E33015"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B863A1"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zapoznał się z planowanym zakresem robót, dostępną dokumentacją oraz uznał, że jego świadczenie jest możliwe do spełnienia w sensie faktycznym i prawnym.</w:t>
      </w:r>
    </w:p>
    <w:p w14:paraId="4ED2F4B3" w14:textId="5005594A"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znany jest mu aktualny stan </w:t>
      </w:r>
      <w:r w:rsidR="007D2802" w:rsidRPr="009B1053">
        <w:rPr>
          <w:rFonts w:ascii="Times New Roman" w:hAnsi="Times New Roman" w:cs="Times New Roman"/>
          <w:b w:val="0"/>
          <w:color w:val="auto"/>
          <w:sz w:val="24"/>
          <w:szCs w:val="24"/>
        </w:rPr>
        <w:t>terenu,</w:t>
      </w:r>
      <w:r w:rsidRPr="009B1053">
        <w:rPr>
          <w:rFonts w:ascii="Times New Roman" w:hAnsi="Times New Roman" w:cs="Times New Roman"/>
          <w:b w:val="0"/>
          <w:color w:val="auto"/>
          <w:sz w:val="24"/>
          <w:szCs w:val="24"/>
        </w:rPr>
        <w:t xml:space="preserve"> na którym roboty będą wykonywane. </w:t>
      </w:r>
    </w:p>
    <w:p w14:paraId="0E024F5F"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teren budowy z chwilą protokolarnego przekazania przez Zamawiającego terenu budowy Wykonawcy.</w:t>
      </w:r>
    </w:p>
    <w:p w14:paraId="09ABA8E9"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utrzymania terenu budowy w stanie wolnym od przeszkód komunikacyjnych, z uwzględnieniem osób ze szczególnymi potrzebami.</w:t>
      </w:r>
    </w:p>
    <w:p w14:paraId="197BAB5E"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3869FBE2"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posiadania ubezpieczenia OC w zakresie prowadzonej działalności zgodnej z przedmiotem umowy przez cały okres realizacji przedmiotu umowy i zobowiązany jest do jego okazania na każde wezwanie Zamawiającego.</w:t>
      </w:r>
    </w:p>
    <w:p w14:paraId="54F0D28F" w14:textId="674ECB3B"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przestrzeganiu ustawy z dnia 14 grudnia 2012 r. o odpadach (Dz. U. </w:t>
      </w:r>
      <w:r w:rsidRPr="009B1053">
        <w:rPr>
          <w:rFonts w:ascii="Times New Roman" w:hAnsi="Times New Roman" w:cs="Times New Roman"/>
          <w:b w:val="0"/>
          <w:color w:val="auto"/>
          <w:sz w:val="24"/>
          <w:szCs w:val="24"/>
        </w:rPr>
        <w:br/>
        <w:t>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2256</w:t>
      </w:r>
      <w:r w:rsidRPr="009B1053">
        <w:rPr>
          <w:rFonts w:ascii="Times New Roman" w:hAnsi="Times New Roman" w:cs="Times New Roman"/>
          <w:b w:val="0"/>
          <w:color w:val="auto"/>
          <w:sz w:val="24"/>
          <w:szCs w:val="24"/>
        </w:rPr>
        <w:t xml:space="preserve"> ze zm.).</w:t>
      </w:r>
    </w:p>
    <w:p w14:paraId="35CAA066" w14:textId="5962B2DF"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zapewnienia dostępności osobom ze szczególnymi potrzebami zgodnie z ustawą z dnia 19 lipca 2019 r. o zapewnieniu dostępności osobom ze szczególnymi potrzebami (Dz. U. 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2240</w:t>
      </w:r>
      <w:r w:rsidRPr="009B1053">
        <w:rPr>
          <w:rFonts w:ascii="Times New Roman" w:hAnsi="Times New Roman" w:cs="Times New Roman"/>
          <w:b w:val="0"/>
          <w:color w:val="auto"/>
          <w:sz w:val="24"/>
          <w:szCs w:val="24"/>
        </w:rPr>
        <w:t xml:space="preserve">, z </w:t>
      </w:r>
      <w:proofErr w:type="spellStart"/>
      <w:r w:rsidRPr="009B1053">
        <w:rPr>
          <w:rFonts w:ascii="Times New Roman" w:hAnsi="Times New Roman" w:cs="Times New Roman"/>
          <w:b w:val="0"/>
          <w:color w:val="auto"/>
          <w:sz w:val="24"/>
          <w:szCs w:val="24"/>
        </w:rPr>
        <w:t>późn</w:t>
      </w:r>
      <w:proofErr w:type="spellEnd"/>
      <w:r w:rsidRPr="009B1053">
        <w:rPr>
          <w:rFonts w:ascii="Times New Roman" w:hAnsi="Times New Roman" w:cs="Times New Roman"/>
          <w:b w:val="0"/>
          <w:color w:val="auto"/>
          <w:sz w:val="24"/>
          <w:szCs w:val="24"/>
        </w:rPr>
        <w:t>. zm.)</w:t>
      </w:r>
    </w:p>
    <w:p w14:paraId="644917D4" w14:textId="77777777" w:rsidR="007D2802" w:rsidRDefault="007D2802"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4C7F79DF" w14:textId="77777777" w:rsidR="007E47E6"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7BC82DBA" w14:textId="77777777" w:rsidR="007E47E6" w:rsidRPr="009B1053"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49A6FC1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lastRenderedPageBreak/>
        <w:t>Podwykonawstwo</w:t>
      </w:r>
    </w:p>
    <w:p w14:paraId="74263BC4" w14:textId="0655CE9A" w:rsidR="00080137" w:rsidRPr="007E47E6" w:rsidRDefault="00080137" w:rsidP="007E47E6">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7D2802">
        <w:rPr>
          <w:rFonts w:ascii="Times New Roman" w:hAnsi="Times New Roman" w:cs="Times New Roman"/>
          <w:bCs/>
          <w:color w:val="auto"/>
          <w:sz w:val="24"/>
          <w:szCs w:val="24"/>
        </w:rPr>
        <w:t>0</w:t>
      </w:r>
    </w:p>
    <w:p w14:paraId="79CFC317"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 trakcie realizacji przedmiotu umowy, ma obowiązek przedkładania Zamawiającemu projektu umowy o podwykonawstwo, a także projektu jej zmian, </w:t>
      </w:r>
      <w:proofErr w:type="gramStart"/>
      <w:r w:rsidRPr="009B1053">
        <w:rPr>
          <w:rFonts w:ascii="Times New Roman" w:hAnsi="Times New Roman" w:cs="Times New Roman"/>
          <w:b w:val="0"/>
          <w:color w:val="auto"/>
          <w:sz w:val="24"/>
          <w:szCs w:val="24"/>
        </w:rPr>
        <w:t>ze</w:t>
      </w:r>
      <w:proofErr w:type="gramEnd"/>
      <w:r w:rsidRPr="009B1053">
        <w:rPr>
          <w:rFonts w:ascii="Times New Roman" w:hAnsi="Times New Roman" w:cs="Times New Roman"/>
          <w:b w:val="0"/>
          <w:color w:val="auto"/>
          <w:sz w:val="24"/>
          <w:szCs w:val="24"/>
        </w:rPr>
        <w:t xml:space="preserve"> szczegółowym zakresem robót budowlanych, który Wykonawca powierzy podwykonawcy</w:t>
      </w:r>
      <w:r w:rsidRPr="009B1053">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327C30FC"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szczegółowy zakres robót budowlanych, który Wykonawca powierzy podwykonawcy</w:t>
      </w:r>
      <w:r w:rsidRPr="009B1053">
        <w:rPr>
          <w:rFonts w:ascii="Times New Roman" w:hAnsi="Times New Roman" w:cs="Times New Roman"/>
          <w:b w:val="0"/>
          <w:color w:val="auto"/>
          <w:sz w:val="24"/>
          <w:szCs w:val="24"/>
        </w:rPr>
        <w:br/>
        <w:t>lub dalszemu podwykonawcy,</w:t>
      </w:r>
    </w:p>
    <w:p w14:paraId="616FEF1D"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wartość powierzonych podwykonawcy robót budowlanych, która nie może być wyższa niż wartość tego zakresu wskazanego w ofercie Wykonawcy,</w:t>
      </w:r>
    </w:p>
    <w:p w14:paraId="1E3514E3"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756F0AC6"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zapłaty wynagrodzenia, który nie może być dłuższy niż 30 dni,</w:t>
      </w:r>
    </w:p>
    <w:p w14:paraId="3FFD449E"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zasady rozliczenia za wykonane roboty budowlane.</w:t>
      </w:r>
    </w:p>
    <w:p w14:paraId="723E3072"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6D57774"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65488A9"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9B1053">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040BAE5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4F2BE525"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6202965B"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niespełniającej wymagań określonych w specyfikacji warunków zamówienia,</w:t>
      </w:r>
    </w:p>
    <w:p w14:paraId="184EF9B4"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proofErr w:type="gramStart"/>
      <w:r w:rsidRPr="009B1053">
        <w:rPr>
          <w:rFonts w:ascii="Times New Roman" w:hAnsi="Times New Roman" w:cs="Times New Roman"/>
          <w:b w:val="0"/>
          <w:color w:val="auto"/>
          <w:sz w:val="24"/>
          <w:szCs w:val="24"/>
        </w:rPr>
        <w:t>b)</w:t>
      </w:r>
      <w:proofErr w:type="gramEnd"/>
      <w:r w:rsidRPr="009B1053">
        <w:rPr>
          <w:rFonts w:ascii="Times New Roman" w:hAnsi="Times New Roman" w:cs="Times New Roman"/>
          <w:b w:val="0"/>
          <w:color w:val="auto"/>
          <w:sz w:val="24"/>
          <w:szCs w:val="24"/>
        </w:rPr>
        <w:t xml:space="preserve"> gdy przewiduje termin zapłaty wynagrodzenia dłuższy niż 30 dni,</w:t>
      </w:r>
    </w:p>
    <w:p w14:paraId="28CE1D4C" w14:textId="77777777" w:rsidR="00080137" w:rsidRPr="009B1053" w:rsidRDefault="00080137" w:rsidP="00080137">
      <w:pPr>
        <w:pStyle w:val="Akapitzlist"/>
        <w:spacing w:line="276" w:lineRule="auto"/>
        <w:ind w:left="993" w:hanging="273"/>
        <w:jc w:val="both"/>
        <w:rPr>
          <w:rFonts w:ascii="Times New Roman" w:hAnsi="Times New Roman" w:cs="Times New Roman"/>
          <w:color w:val="auto"/>
          <w:lang w:val="pl-PL"/>
        </w:rPr>
      </w:pPr>
      <w:proofErr w:type="gramStart"/>
      <w:r w:rsidRPr="009B1053">
        <w:rPr>
          <w:rFonts w:ascii="Times New Roman" w:hAnsi="Times New Roman" w:cs="Times New Roman"/>
          <w:color w:val="auto"/>
          <w:lang w:val="pl-PL" w:eastAsia="en-US"/>
        </w:rPr>
        <w:t>c)</w:t>
      </w:r>
      <w:proofErr w:type="gramEnd"/>
      <w:r w:rsidRPr="009B1053">
        <w:rPr>
          <w:rFonts w:ascii="Times New Roman" w:hAnsi="Times New Roman" w:cs="Times New Roman"/>
          <w:color w:val="auto"/>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9B1053">
        <w:rPr>
          <w:rFonts w:ascii="Times New Roman" w:hAnsi="Times New Roman" w:cs="Times New Roman"/>
          <w:color w:val="auto"/>
          <w:lang w:val="pl-PL" w:eastAsia="en-US"/>
        </w:rPr>
        <w:br/>
      </w:r>
      <w:r w:rsidRPr="009B1053">
        <w:rPr>
          <w:rFonts w:ascii="Times New Roman" w:hAnsi="Times New Roman" w:cs="Times New Roman"/>
          <w:color w:val="auto"/>
          <w:lang w:val="pl-PL" w:eastAsia="en-US"/>
        </w:rPr>
        <w:lastRenderedPageBreak/>
        <w:t>a wykonawcą.</w:t>
      </w:r>
    </w:p>
    <w:p w14:paraId="0646BB3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przedłoży Zamawiającemu poświadczone za zgodność z oryginałem kopie zawartych umów o podwykonawstwo, których przedmiotem są dostawy lub usługi a także zmiany tych umów.</w:t>
      </w:r>
    </w:p>
    <w:p w14:paraId="6288CED9"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35743891" w14:textId="5D43DFDB"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w:t>
      </w:r>
      <w:proofErr w:type="gramStart"/>
      <w:r w:rsidRPr="009B1053">
        <w:rPr>
          <w:rFonts w:ascii="Times New Roman" w:hAnsi="Times New Roman" w:cs="Times New Roman"/>
          <w:b w:val="0"/>
          <w:color w:val="auto"/>
          <w:sz w:val="24"/>
          <w:szCs w:val="24"/>
        </w:rPr>
        <w:t>nie</w:t>
      </w:r>
      <w:r>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przedstawienia</w:t>
      </w:r>
      <w:proofErr w:type="gramEnd"/>
      <w:r w:rsidRPr="009B1053">
        <w:rPr>
          <w:rFonts w:ascii="Times New Roman" w:hAnsi="Times New Roman" w:cs="Times New Roman"/>
          <w:b w:val="0"/>
          <w:color w:val="auto"/>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46AAF56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2796663D"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gdy podwykonawca oświadcza, że wykonawca zalega z płatnościami - oświadczenie winno zawierać również kwotę należnego wynagrodzenia. W przypadku </w:t>
      </w:r>
      <w:proofErr w:type="gramStart"/>
      <w:r w:rsidRPr="009B1053">
        <w:rPr>
          <w:rFonts w:ascii="Times New Roman" w:hAnsi="Times New Roman" w:cs="Times New Roman"/>
          <w:b w:val="0"/>
          <w:color w:val="auto"/>
          <w:sz w:val="24"/>
          <w:szCs w:val="24"/>
        </w:rPr>
        <w:t>nie przedstawienia</w:t>
      </w:r>
      <w:proofErr w:type="gramEnd"/>
      <w:r w:rsidRPr="009B1053">
        <w:rPr>
          <w:rFonts w:ascii="Times New Roman" w:hAnsi="Times New Roman" w:cs="Times New Roman"/>
          <w:b w:val="0"/>
          <w:color w:val="auto"/>
          <w:sz w:val="24"/>
          <w:szCs w:val="24"/>
        </w:rPr>
        <w:t xml:space="preserve"> przez Wykonawcę dowodów zapłaty podwykonawcy, Zamawiający wstrzymuje zapłatę należnego wynagrodzenia Wykonawcy za odebrane prace w kwocie należnego niezapłaconego wynagrodzenia podwykonawcy.</w:t>
      </w:r>
    </w:p>
    <w:p w14:paraId="4FDCED81"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podwykonawców wystawiane są nie wcześniej niż 5 dni przed terminem wystawienia faktury przez wykonawcę.</w:t>
      </w:r>
    </w:p>
    <w:p w14:paraId="6990424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9B1053">
        <w:rPr>
          <w:rFonts w:ascii="Times New Roman" w:hAnsi="Times New Roman" w:cs="Times New Roman"/>
          <w:b w:val="0"/>
          <w:color w:val="auto"/>
          <w:sz w:val="24"/>
          <w:szCs w:val="24"/>
        </w:rPr>
        <w:br/>
        <w:t>lub dalszemu podwykonawcy, który zawarł zaakceptowaną przez Zamawiającego umowę</w:t>
      </w:r>
      <w:r w:rsidRPr="009B1053">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9B1053">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E4C9F5F"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9B1053">
        <w:rPr>
          <w:rFonts w:ascii="Times New Roman" w:hAnsi="Times New Roman" w:cs="Times New Roman"/>
          <w:b w:val="0"/>
          <w:color w:val="auto"/>
          <w:sz w:val="24"/>
          <w:szCs w:val="24"/>
        </w:rPr>
        <w:br/>
        <w:t>z oryginałem kopii umowy o podwykonawstwo, której przedmiotem są dostawy lub usługi.</w:t>
      </w:r>
    </w:p>
    <w:p w14:paraId="3C8AF513"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Przed dokonaniem bezpośredniej zapłaty Zamawiający umożliwi Wykonawcy zgłoszenie w formie pisemnej uwag dotyczących zasadności bezpośredniej zapłaty wynagrodzenia </w:t>
      </w:r>
      <w:r w:rsidRPr="009B1053">
        <w:rPr>
          <w:rFonts w:ascii="Times New Roman" w:hAnsi="Times New Roman" w:cs="Times New Roman"/>
          <w:b w:val="0"/>
          <w:color w:val="auto"/>
          <w:sz w:val="24"/>
          <w:szCs w:val="24"/>
        </w:rPr>
        <w:lastRenderedPageBreak/>
        <w:t>podwykonawcy lub dalszemu podwykonawcy, o których mowa w ust. 13. Zamawiający informuje o 7 dniowym terminie zgłoszenia uwag od dnia doręczenia tej informacji.</w:t>
      </w:r>
    </w:p>
    <w:p w14:paraId="39E8B384"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w:t>
      </w:r>
      <w:proofErr w:type="gramStart"/>
      <w:r w:rsidRPr="009B1053">
        <w:rPr>
          <w:rFonts w:ascii="Times New Roman" w:hAnsi="Times New Roman" w:cs="Times New Roman"/>
          <w:b w:val="0"/>
          <w:color w:val="auto"/>
          <w:sz w:val="24"/>
          <w:szCs w:val="24"/>
        </w:rPr>
        <w:t>nie zgłoszenia</w:t>
      </w:r>
      <w:proofErr w:type="gramEnd"/>
      <w:r w:rsidRPr="009B1053">
        <w:rPr>
          <w:rFonts w:ascii="Times New Roman" w:hAnsi="Times New Roman" w:cs="Times New Roman"/>
          <w:b w:val="0"/>
          <w:color w:val="auto"/>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2F3BB216"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zgłoszenia uwag, o których mowa w ust. 16 w terminie wskazanym przez Zamawiającego, Zamawiający może:</w:t>
      </w:r>
    </w:p>
    <w:p w14:paraId="202BB562"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 dokonać bezpośredniej zapłaty wynagrodzenia podwykonawcy lub dalszemu podwykonawcy, jeżeli wykonawca wykaże niezasadność takiej zapłaty albo</w:t>
      </w:r>
    </w:p>
    <w:p w14:paraId="47DA3DB4"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1A7DF8B6"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6DBB1B2E"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3E0EB556"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CFD0299" w14:textId="77777777" w:rsidR="00080137" w:rsidRPr="009B1053" w:rsidRDefault="00080137" w:rsidP="0055307D">
      <w:pPr>
        <w:pStyle w:val="Tekstpodstawowy"/>
        <w:shd w:val="clear" w:color="auto" w:fill="FFFFFF"/>
        <w:spacing w:line="276" w:lineRule="auto"/>
        <w:jc w:val="both"/>
        <w:rPr>
          <w:rFonts w:ascii="Times New Roman" w:hAnsi="Times New Roman" w:cs="Times New Roman"/>
          <w:b w:val="0"/>
          <w:color w:val="auto"/>
          <w:sz w:val="24"/>
          <w:szCs w:val="24"/>
        </w:rPr>
      </w:pPr>
    </w:p>
    <w:p w14:paraId="515982D8" w14:textId="77777777" w:rsidR="00080137" w:rsidRPr="009B1053" w:rsidRDefault="00080137" w:rsidP="00080137">
      <w:pPr>
        <w:pStyle w:val="Tekstpodstawowy"/>
        <w:shd w:val="clear" w:color="auto" w:fill="FFFFFF"/>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Potencjał wykonawcy</w:t>
      </w:r>
    </w:p>
    <w:p w14:paraId="71FD7B72" w14:textId="321CF0F2" w:rsidR="00080137" w:rsidRPr="009B1053" w:rsidRDefault="00080137" w:rsidP="00080137">
      <w:pPr>
        <w:pStyle w:val="Bodytext2"/>
        <w:spacing w:line="276" w:lineRule="auto"/>
        <w:rPr>
          <w:b/>
          <w:bCs/>
          <w:sz w:val="24"/>
          <w:szCs w:val="24"/>
        </w:rPr>
      </w:pPr>
      <w:r w:rsidRPr="009B1053">
        <w:rPr>
          <w:b/>
          <w:bCs/>
          <w:sz w:val="24"/>
          <w:szCs w:val="24"/>
        </w:rPr>
        <w:t>§ 1</w:t>
      </w:r>
      <w:r w:rsidR="007D2802">
        <w:rPr>
          <w:b/>
          <w:bCs/>
          <w:sz w:val="24"/>
          <w:szCs w:val="24"/>
        </w:rPr>
        <w:t>1</w:t>
      </w:r>
    </w:p>
    <w:p w14:paraId="2475C298" w14:textId="77777777" w:rsidR="00080137" w:rsidRPr="009B1053" w:rsidRDefault="00080137" w:rsidP="00080137">
      <w:pPr>
        <w:pStyle w:val="Bodytext2"/>
        <w:spacing w:line="276" w:lineRule="auto"/>
        <w:jc w:val="both"/>
        <w:rPr>
          <w:sz w:val="24"/>
          <w:szCs w:val="24"/>
        </w:rPr>
      </w:pPr>
    </w:p>
    <w:p w14:paraId="54B71690"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 celu realizacji umowy zapewni odpowiednie zasoby techniczne</w:t>
      </w:r>
      <w:r w:rsidRPr="009B1053">
        <w:rPr>
          <w:rFonts w:ascii="Times New Roman" w:hAnsi="Times New Roman" w:cs="Times New Roman"/>
          <w:b w:val="0"/>
          <w:color w:val="auto"/>
          <w:sz w:val="24"/>
          <w:szCs w:val="24"/>
        </w:rPr>
        <w:br/>
        <w:t>oraz personel posiadający zdolności, doświadczenie, wiedzę oraz wymagane uprawnienia,</w:t>
      </w:r>
      <w:r w:rsidRPr="009B1053">
        <w:rPr>
          <w:rFonts w:ascii="Times New Roman" w:hAnsi="Times New Roman" w:cs="Times New Roman"/>
          <w:b w:val="0"/>
          <w:color w:val="auto"/>
          <w:sz w:val="24"/>
          <w:szCs w:val="24"/>
        </w:rPr>
        <w:br/>
        <w:t xml:space="preserve"> w zakresie niezbędnym do wykonania przedmiotu umowy, zgodnie ze złożoną ofertą.</w:t>
      </w:r>
    </w:p>
    <w:p w14:paraId="0EE967E2"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posiada wiedzę i doświadczenie wymagane do realizacji robót budowlanych będących przedmiotem umowy.</w:t>
      </w:r>
    </w:p>
    <w:p w14:paraId="2B430D37"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wskazany w ofercie podmiot trzeci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465EAEBA"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zaprzestania wykonywania umowy przez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br/>
        <w:t xml:space="preserve">z jakichkolwiek przyczyn w powyższym zakresie Wykonawca będzie zobowiązany do </w:t>
      </w:r>
      <w:r w:rsidRPr="009B1053">
        <w:rPr>
          <w:rFonts w:ascii="Times New Roman" w:hAnsi="Times New Roman" w:cs="Times New Roman"/>
          <w:b w:val="0"/>
          <w:color w:val="auto"/>
          <w:sz w:val="24"/>
          <w:szCs w:val="24"/>
        </w:rPr>
        <w:lastRenderedPageBreak/>
        <w:t xml:space="preserve">zastąpienia tego podmiotu innym podmiotem, spełniającym te warunki w stopniu nie mniejszym niż podwykonawca, na którego zasoby Wykonawca powoływał się w trakcie postępowania o udzielenie zamówienia. </w:t>
      </w:r>
    </w:p>
    <w:p w14:paraId="3961F4CE"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dysponuje odpowiednimi środkami finansowymi umożliwiającymi wykonanie przedmiotu Umowy. </w:t>
      </w:r>
    </w:p>
    <w:p w14:paraId="7DF9578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619ED371"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Zabezpieczenie należytego wykonania umowy</w:t>
      </w:r>
    </w:p>
    <w:p w14:paraId="25227F54" w14:textId="085AE347" w:rsidR="00080137" w:rsidRPr="009B1053" w:rsidRDefault="00080137" w:rsidP="00080137">
      <w:pPr>
        <w:pStyle w:val="Bodytext2"/>
        <w:spacing w:line="276" w:lineRule="auto"/>
        <w:rPr>
          <w:b/>
          <w:bCs/>
          <w:sz w:val="24"/>
          <w:szCs w:val="24"/>
        </w:rPr>
      </w:pPr>
      <w:r w:rsidRPr="009B1053">
        <w:rPr>
          <w:b/>
          <w:bCs/>
          <w:sz w:val="24"/>
          <w:szCs w:val="24"/>
        </w:rPr>
        <w:t>§ 1</w:t>
      </w:r>
      <w:r w:rsidR="007D2802">
        <w:rPr>
          <w:b/>
          <w:bCs/>
          <w:sz w:val="24"/>
          <w:szCs w:val="24"/>
        </w:rPr>
        <w:t>2</w:t>
      </w:r>
    </w:p>
    <w:p w14:paraId="377B74DC" w14:textId="77777777" w:rsidR="00080137" w:rsidRPr="009B1053" w:rsidRDefault="00080137" w:rsidP="00080137">
      <w:pPr>
        <w:pStyle w:val="Bodytext2"/>
        <w:spacing w:line="276" w:lineRule="auto"/>
        <w:ind w:left="720"/>
        <w:jc w:val="both"/>
        <w:rPr>
          <w:sz w:val="24"/>
          <w:szCs w:val="24"/>
        </w:rPr>
      </w:pPr>
    </w:p>
    <w:p w14:paraId="163EF05E"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wnosi zabezpieczenie należytego wykonania umowy </w:t>
      </w:r>
      <w:r w:rsidRPr="009B1053">
        <w:rPr>
          <w:rFonts w:ascii="Times New Roman" w:hAnsi="Times New Roman" w:cs="Times New Roman"/>
          <w:bCs/>
          <w:color w:val="auto"/>
          <w:sz w:val="24"/>
          <w:szCs w:val="24"/>
        </w:rPr>
        <w:t>w wysokości 5% wynagrodzenia umownego brutto</w:t>
      </w:r>
      <w:r w:rsidRPr="009B1053">
        <w:rPr>
          <w:rFonts w:ascii="Times New Roman" w:hAnsi="Times New Roman" w:cs="Times New Roman"/>
          <w:b w:val="0"/>
          <w:color w:val="auto"/>
          <w:sz w:val="24"/>
          <w:szCs w:val="24"/>
        </w:rPr>
        <w:t xml:space="preserve"> za przedmiot umowy w następującej formie: ………………. w wysokości…………………</w:t>
      </w:r>
      <w:proofErr w:type="gramStart"/>
      <w:r w:rsidRPr="009B1053">
        <w:rPr>
          <w:rFonts w:ascii="Times New Roman" w:hAnsi="Times New Roman" w:cs="Times New Roman"/>
          <w:b w:val="0"/>
          <w:color w:val="auto"/>
          <w:sz w:val="24"/>
          <w:szCs w:val="24"/>
        </w:rPr>
        <w:t>…….</w:t>
      </w:r>
      <w:proofErr w:type="gramEnd"/>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tab/>
        <w:t>zł.</w:t>
      </w:r>
    </w:p>
    <w:p w14:paraId="079814D4"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30% wniesionego zabezpieczenia należytego wykonania umowy będzie przeznaczone na zabezpieczenie roszczeń z tytułu rękojmi za wady lub gwarancji.</w:t>
      </w:r>
    </w:p>
    <w:p w14:paraId="7063B1D9"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Zabezpieczenie należytego wykonania umowy, o którym mowa w ust. 1. zostanie zwrócone </w:t>
      </w:r>
      <w:r w:rsidRPr="009B1053">
        <w:rPr>
          <w:rFonts w:ascii="Times New Roman" w:hAnsi="Times New Roman" w:cs="Times New Roman"/>
          <w:b w:val="0"/>
          <w:color w:val="auto"/>
          <w:sz w:val="24"/>
          <w:szCs w:val="24"/>
        </w:rPr>
        <w:br/>
        <w:t>w terminach i na zasadach określonych w art. 453 ustawy z dnia 11 września 2019 r. - Prawo zamówień publicznych:</w:t>
      </w:r>
    </w:p>
    <w:p w14:paraId="3BAAD1CF"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70% kwoty zabezpieczenia, o którym mowa w ust. 1 zostanie zwrócone w terminie 30 dni od dnia wykonania całości zamówienia i uznania przez Zamawiającego za należycie wykonane,</w:t>
      </w:r>
    </w:p>
    <w:p w14:paraId="233FD555"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30% kwoty zabezpieczenia, o którym mowa w ust. 1 zostanie zwrócone nie później niż w 15 dniu po upływie okresu gwarancji lub rękojmi za wady.</w:t>
      </w:r>
    </w:p>
    <w:p w14:paraId="62E7DD44"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4206D2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Odbiór końcowy</w:t>
      </w:r>
    </w:p>
    <w:p w14:paraId="1B08E0F1" w14:textId="528FE995"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3</w:t>
      </w:r>
    </w:p>
    <w:p w14:paraId="3EAA3A9E" w14:textId="77777777" w:rsidR="00080137" w:rsidRPr="009B1053" w:rsidRDefault="00080137" w:rsidP="00080137">
      <w:pPr>
        <w:pStyle w:val="Bodytext2"/>
        <w:spacing w:line="276" w:lineRule="auto"/>
        <w:ind w:left="720"/>
        <w:jc w:val="both"/>
        <w:rPr>
          <w:sz w:val="24"/>
          <w:szCs w:val="24"/>
        </w:rPr>
      </w:pPr>
    </w:p>
    <w:p w14:paraId="23979AAA"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przedmiotem odbioru końcowego będzie przedmiot umowy określony w § 1 niniejszej umowy.</w:t>
      </w:r>
    </w:p>
    <w:p w14:paraId="0A152861"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pisemnie zgłosi Zamawiającemu gotowość od odbioru końcowego, brak ustosunkowania się przez Zamawiającego w terminie 7 dni od daty potwierdzenia odbioru pisma oznaczać będzie potwierdzenie tej gotowości.</w:t>
      </w:r>
    </w:p>
    <w:p w14:paraId="68BAC2B0"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Do zgłoszenia, o którym mowa w ust. 2 Wykonawca zobowiązany jest załączyć następujące dokumenty:</w:t>
      </w:r>
    </w:p>
    <w:p w14:paraId="43499727"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protokoły odbiorów technicznych, branżowych, atesty i certyfikaty, deklaracje na wbudowane materiały, </w:t>
      </w:r>
    </w:p>
    <w:p w14:paraId="1CC10B50"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geodezyjną inwentaryzację powykonawczą lub szkice geodezyjne wraz z zestawieniem podpisane przez geodetę i potwierdzeniem złożenia dokumentów w Powiatowym Ośrodku Dokumentacji Geodezyjnej i Kartograficznej</w:t>
      </w:r>
    </w:p>
    <w:p w14:paraId="2BB1348E"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 xml:space="preserve">wypełniony dziennik budowy wraz z oświadczeniem kierownika budowy o </w:t>
      </w:r>
      <w:proofErr w:type="gramStart"/>
      <w:r w:rsidRPr="00876236">
        <w:rPr>
          <w:rFonts w:ascii="Times New Roman" w:hAnsi="Times New Roman" w:cs="Times New Roman"/>
          <w:b w:val="0"/>
          <w:color w:val="auto"/>
          <w:sz w:val="24"/>
          <w:szCs w:val="24"/>
        </w:rPr>
        <w:t>zakończeniu  budowy</w:t>
      </w:r>
      <w:proofErr w:type="gramEnd"/>
      <w:r w:rsidRPr="00876236">
        <w:rPr>
          <w:rFonts w:ascii="Times New Roman" w:hAnsi="Times New Roman" w:cs="Times New Roman"/>
          <w:b w:val="0"/>
          <w:color w:val="auto"/>
          <w:sz w:val="24"/>
          <w:szCs w:val="24"/>
        </w:rPr>
        <w:t xml:space="preserve"> (jeśli jest wymagany),</w:t>
      </w:r>
    </w:p>
    <w:p w14:paraId="2D5DD224" w14:textId="1D45D969" w:rsidR="00080137" w:rsidRP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kosztorysy powykonawcze obejmujące zakres robót będących przedmiotem odbioru, przygotowane w oparciu o dane wyjściowe przyjęte w kosztorysach ofertowych</w:t>
      </w:r>
      <w:r w:rsidR="00876236">
        <w:rPr>
          <w:rFonts w:ascii="Times New Roman" w:hAnsi="Times New Roman" w:cs="Times New Roman"/>
          <w:b w:val="0"/>
          <w:color w:val="auto"/>
          <w:sz w:val="24"/>
          <w:szCs w:val="24"/>
        </w:rPr>
        <w:t xml:space="preserve"> </w:t>
      </w:r>
      <w:r w:rsidRPr="00876236">
        <w:rPr>
          <w:rFonts w:ascii="Times New Roman" w:hAnsi="Times New Roman" w:cs="Times New Roman"/>
          <w:b w:val="0"/>
          <w:color w:val="auto"/>
          <w:sz w:val="24"/>
          <w:szCs w:val="24"/>
        </w:rPr>
        <w:t>Wykonawcy tzn. należy w kosztorysach ująć powykonawcze ilości wykonanych robót, ale całkowite wartości tych robót przyjąć z kosztorysów ofertowych,</w:t>
      </w:r>
    </w:p>
    <w:p w14:paraId="2C3923DB" w14:textId="6BAF5DB5" w:rsidR="00876236" w:rsidRPr="00876236" w:rsidRDefault="00876236" w:rsidP="00876236">
      <w:pPr>
        <w:pStyle w:val="Tekstpodstawowy"/>
        <w:numPr>
          <w:ilvl w:val="0"/>
          <w:numId w:val="56"/>
        </w:numPr>
        <w:spacing w:line="276" w:lineRule="auto"/>
        <w:ind w:left="567" w:hanging="283"/>
        <w:jc w:val="both"/>
        <w:rPr>
          <w:rFonts w:ascii="Times New Roman" w:hAnsi="Times New Roman" w:cs="Times New Roman"/>
          <w:b w:val="0"/>
          <w:bCs/>
          <w:color w:val="auto"/>
          <w:sz w:val="24"/>
          <w:szCs w:val="24"/>
        </w:rPr>
      </w:pPr>
      <w:r w:rsidRPr="00876236">
        <w:rPr>
          <w:rFonts w:ascii="Times New Roman" w:hAnsi="Times New Roman" w:cs="Times New Roman"/>
          <w:b w:val="0"/>
          <w:bCs/>
          <w:sz w:val="24"/>
          <w:szCs w:val="24"/>
        </w:rPr>
        <w:lastRenderedPageBreak/>
        <w:t>dokumentację powykonawczą wraz z graficznym zaznaczeniem murów elewacji zachodniej kościoła, które zostały poddane naprawie, wzmocnieniu oraz wymianie</w:t>
      </w:r>
    </w:p>
    <w:p w14:paraId="46339714" w14:textId="77777777" w:rsidR="00876236" w:rsidRPr="009B1053" w:rsidRDefault="00876236" w:rsidP="00080137">
      <w:pPr>
        <w:pStyle w:val="Tekstpodstawowy"/>
        <w:spacing w:line="276" w:lineRule="auto"/>
        <w:ind w:left="709" w:hanging="283"/>
        <w:jc w:val="both"/>
        <w:rPr>
          <w:rFonts w:ascii="Times New Roman" w:hAnsi="Times New Roman" w:cs="Times New Roman"/>
          <w:b w:val="0"/>
          <w:color w:val="auto"/>
          <w:sz w:val="24"/>
          <w:szCs w:val="24"/>
        </w:rPr>
      </w:pPr>
    </w:p>
    <w:p w14:paraId="035367F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31C7A9F3"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niezłożenia dokumentów, o których mowa w ust. 3, Zamawiający nie wyznaczy terminu odbioru końcowego i wezwie Wykonawcę do ich złożenia.</w:t>
      </w:r>
    </w:p>
    <w:p w14:paraId="53CF8C7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 toku czynności odbioru zostaną stwierdzone wady, to Zamawiającemu przysługują następujące uprawnienia:</w:t>
      </w:r>
    </w:p>
    <w:p w14:paraId="5C4DBDF9"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Jeżeli wady nadają się do usunięcia, może odmówić odbioru do czasu usunięcia wad,</w:t>
      </w:r>
    </w:p>
    <w:p w14:paraId="2D7DF17E" w14:textId="77777777" w:rsidR="00080137"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Jeżeli wady nie nadają się do usunięcia, to:</w:t>
      </w:r>
    </w:p>
    <w:p w14:paraId="53A64829" w14:textId="77777777" w:rsidR="00080137"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nie uniemożliwiają one użytkowania przedmiotu odbioru zgodnie z przeznaczeniem, Zamawiający może obniżyć odpowiednio wynagrodzenie. Zmiana wynagrodzenia, o której mowa w niniejszym punkcie, nie stanowi istotnej zmiany umowy.</w:t>
      </w:r>
    </w:p>
    <w:p w14:paraId="2D2B417C" w14:textId="77777777" w:rsidR="00080137" w:rsidRPr="009B1053"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wady uniemożliwiają użytkowanie zgodnie z przeznaczeniem, Zamawiający może odstąpić od umowy lub żądać wykonania przedmiotu odbioru po raz drugi.</w:t>
      </w:r>
    </w:p>
    <w:p w14:paraId="6F7BFDCC"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02C46D7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dla każdego odbioru robót będzie spisany protokół zawierający wszelkie ustalenia dokonane w toku odbioru, jak też terminy wyznaczone na usunięcie stwierdzonych przy odbiorze wad.</w:t>
      </w:r>
    </w:p>
    <w:p w14:paraId="44A7B5C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zobowiązany jest do zawiadomienia Zamawiającego o usunięciu wad oraz do żądania wyznaczenia terminu odbioru zakwestionowanych uprzednio robót, jako wadliwych.</w:t>
      </w:r>
    </w:p>
    <w:p w14:paraId="70F6A8A8"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 protokolarnym stwierdzeniu usunięcia wad stwierdzonych przy odbiorze oraz w okresie rękojmi za wady lub gwarancji jakości rozpoczynają swój bieg terminy na zwrot (zwolnienia) zabezpieczenia należytego wykonania umowy.</w:t>
      </w:r>
    </w:p>
    <w:p w14:paraId="41B1196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229A07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Wymóg zatrudnienia osób</w:t>
      </w:r>
    </w:p>
    <w:p w14:paraId="51FD2F8C" w14:textId="177C7359"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4</w:t>
      </w:r>
    </w:p>
    <w:p w14:paraId="7915EA8B" w14:textId="77777777" w:rsidR="00080137" w:rsidRPr="009B1053" w:rsidRDefault="00080137" w:rsidP="00080137">
      <w:pPr>
        <w:pStyle w:val="Bodytext2"/>
        <w:spacing w:line="276" w:lineRule="auto"/>
        <w:ind w:left="720"/>
        <w:jc w:val="both"/>
        <w:rPr>
          <w:sz w:val="24"/>
          <w:szCs w:val="24"/>
        </w:rPr>
      </w:pPr>
    </w:p>
    <w:p w14:paraId="144B9E99" w14:textId="379CFAF7" w:rsidR="00080137" w:rsidRPr="00C63B78" w:rsidRDefault="00080137" w:rsidP="00C63B78">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bCs/>
          <w:color w:val="auto"/>
          <w:sz w:val="24"/>
          <w:szCs w:val="24"/>
        </w:rPr>
      </w:pPr>
      <w:bookmarkStart w:id="12" w:name="_Hlk163722064"/>
      <w:r w:rsidRPr="009B1053">
        <w:rPr>
          <w:rFonts w:ascii="Times New Roman" w:hAnsi="Times New Roman" w:cs="Times New Roman"/>
          <w:b w:val="0"/>
          <w:color w:val="auto"/>
          <w:sz w:val="24"/>
          <w:szCs w:val="24"/>
        </w:rPr>
        <w:t>Wykonawca oświadcza, że osoby wykonujące następujące czynności pod nadzorem Wykonawcy lub podwykonawcy w miejscu realizacji przedmiotu umowy, wykonując:</w:t>
      </w:r>
      <w:bookmarkStart w:id="13" w:name="_Hlk148688356"/>
      <w:r w:rsidR="00C63B78">
        <w:rPr>
          <w:rFonts w:ascii="Times New Roman" w:hAnsi="Times New Roman" w:cs="Times New Roman"/>
          <w:b w:val="0"/>
          <w:color w:val="auto"/>
          <w:sz w:val="24"/>
          <w:szCs w:val="24"/>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przygotowawcz</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r w:rsidR="00C63B78" w:rsidRPr="00C63B78">
        <w:rPr>
          <w:rFonts w:ascii="Times New Roman" w:eastAsia="Songti SC"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ziemn</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bookmarkEnd w:id="13"/>
      <w:r w:rsidR="00C63B78" w:rsidRPr="00C63B78">
        <w:rPr>
          <w:rFonts w:ascii="Times New Roman" w:eastAsia="Songti SC" w:hAnsi="Times New Roman" w:cs="Times New Roman"/>
          <w:b w:val="0"/>
          <w:bCs/>
          <w:color w:val="auto"/>
          <w:kern w:val="0"/>
          <w:sz w:val="24"/>
          <w:szCs w:val="24"/>
          <w:lang w:bidi="ar-SA"/>
        </w:rPr>
        <w:t xml:space="preserve"> </w:t>
      </w:r>
      <w:r w:rsidR="00C63B78">
        <w:rPr>
          <w:rFonts w:ascii="Times New Roman" w:eastAsia="Songti SC" w:hAnsi="Times New Roman" w:cs="Times New Roman"/>
          <w:b w:val="0"/>
          <w:bCs/>
          <w:color w:val="auto"/>
          <w:kern w:val="0"/>
          <w:sz w:val="24"/>
          <w:szCs w:val="24"/>
          <w:lang w:bidi="ar-SA"/>
        </w:rPr>
        <w:t xml:space="preserve">prace montażowe, </w:t>
      </w:r>
      <w:r w:rsidR="00AA357C" w:rsidRPr="00C63B78">
        <w:rPr>
          <w:rFonts w:ascii="Times New Roman" w:eastAsia="Songti SC" w:hAnsi="Times New Roman" w:cs="Times New Roman"/>
          <w:b w:val="0"/>
          <w:bCs/>
          <w:color w:val="auto"/>
          <w:kern w:val="0"/>
          <w:sz w:val="24"/>
          <w:szCs w:val="24"/>
          <w:lang w:bidi="ar-SA"/>
        </w:rPr>
        <w:t>prac</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 xml:space="preserve"> nawierzchniow</w:t>
      </w:r>
      <w:r w:rsidR="00C63B78" w:rsidRPr="00C63B78">
        <w:rPr>
          <w:rFonts w:ascii="Times New Roman" w:eastAsia="Songti SC" w:hAnsi="Times New Roman" w:cs="Times New Roman"/>
          <w:b w:val="0"/>
          <w:bCs/>
          <w:color w:val="auto"/>
          <w:kern w:val="0"/>
          <w:sz w:val="24"/>
          <w:szCs w:val="24"/>
          <w:lang w:bidi="ar-SA"/>
        </w:rPr>
        <w:t>e</w:t>
      </w:r>
      <w:r w:rsidR="00C63B78" w:rsidRPr="00C63B78">
        <w:rPr>
          <w:rFonts w:ascii="Times New Roman" w:eastAsia="SimSun"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obsług</w:t>
      </w:r>
      <w:r w:rsidR="00C63B78" w:rsidRPr="00C63B78">
        <w:rPr>
          <w:rFonts w:ascii="Times New Roman" w:eastAsia="Songti SC" w:hAnsi="Times New Roman" w:cs="Times New Roman"/>
          <w:b w:val="0"/>
          <w:bCs/>
          <w:color w:val="auto"/>
          <w:kern w:val="0"/>
          <w:sz w:val="24"/>
          <w:szCs w:val="24"/>
          <w:lang w:bidi="ar-SA"/>
        </w:rPr>
        <w:t>ujące</w:t>
      </w:r>
      <w:r w:rsidR="00AA357C" w:rsidRPr="00C63B78">
        <w:rPr>
          <w:rFonts w:ascii="Times New Roman" w:eastAsia="Songti SC" w:hAnsi="Times New Roman" w:cs="Times New Roman"/>
          <w:b w:val="0"/>
          <w:bCs/>
          <w:color w:val="auto"/>
          <w:kern w:val="0"/>
          <w:sz w:val="24"/>
          <w:szCs w:val="24"/>
          <w:lang w:bidi="ar-SA"/>
        </w:rPr>
        <w:t xml:space="preserve"> maszyn</w:t>
      </w:r>
      <w:r w:rsidR="00C63B78" w:rsidRPr="00C63B78">
        <w:rPr>
          <w:rFonts w:ascii="Times New Roman" w:eastAsia="Songti SC" w:hAnsi="Times New Roman" w:cs="Times New Roman"/>
          <w:b w:val="0"/>
          <w:bCs/>
          <w:color w:val="auto"/>
          <w:kern w:val="0"/>
          <w:sz w:val="24"/>
          <w:szCs w:val="24"/>
          <w:lang w:bidi="ar-SA"/>
        </w:rPr>
        <w:t>y</w:t>
      </w:r>
      <w:r w:rsidR="00AA357C" w:rsidRPr="00C63B78">
        <w:rPr>
          <w:rFonts w:ascii="Times New Roman" w:eastAsia="Songti SC" w:hAnsi="Times New Roman" w:cs="Times New Roman"/>
          <w:b w:val="0"/>
          <w:bCs/>
          <w:color w:val="auto"/>
          <w:kern w:val="0"/>
          <w:sz w:val="24"/>
          <w:szCs w:val="24"/>
          <w:lang w:bidi="ar-SA"/>
        </w:rPr>
        <w:t xml:space="preserve"> i urządze</w:t>
      </w:r>
      <w:r w:rsidR="00C63B78" w:rsidRPr="00C63B78">
        <w:rPr>
          <w:rFonts w:ascii="Times New Roman" w:eastAsia="Songti SC" w:hAnsi="Times New Roman" w:cs="Times New Roman"/>
          <w:b w:val="0"/>
          <w:bCs/>
          <w:color w:val="auto"/>
          <w:kern w:val="0"/>
          <w:sz w:val="24"/>
          <w:szCs w:val="24"/>
          <w:lang w:bidi="ar-SA"/>
        </w:rPr>
        <w:t>nia</w:t>
      </w:r>
      <w:r w:rsidR="00C63B78">
        <w:rPr>
          <w:rFonts w:ascii="Times New Roman" w:eastAsia="Songti SC" w:hAnsi="Times New Roman" w:cs="Times New Roman"/>
          <w:b w:val="0"/>
          <w:bCs/>
          <w:color w:val="auto"/>
          <w:kern w:val="0"/>
          <w:sz w:val="24"/>
          <w:szCs w:val="24"/>
          <w:lang w:bidi="ar-SA"/>
        </w:rPr>
        <w:t xml:space="preserve">, </w:t>
      </w:r>
      <w:r w:rsidRPr="00C63B78">
        <w:rPr>
          <w:rFonts w:ascii="Times New Roman" w:hAnsi="Times New Roman" w:cs="Times New Roman"/>
          <w:b w:val="0"/>
          <w:bCs/>
          <w:color w:val="auto"/>
          <w:sz w:val="24"/>
          <w:szCs w:val="24"/>
        </w:rPr>
        <w:t>będą zatrudnione przez wykonawcę lub podwykonawcę na podstawie umowy o pracę w rozumieniu przepisów art. 22 ust. 1 ustawy z dnia 26 czerwca 1974 r. - Kodeks pracy.</w:t>
      </w:r>
    </w:p>
    <w:bookmarkEnd w:id="12"/>
    <w:p w14:paraId="3410172B"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Zamawiający ma prawo na każdym etapie realizacji zamówienia do przeprowadzenia kontroli w zakresie spełnienia </w:t>
      </w:r>
      <w:proofErr w:type="gramStart"/>
      <w:r w:rsidRPr="009B1053">
        <w:rPr>
          <w:rFonts w:ascii="Times New Roman" w:hAnsi="Times New Roman" w:cs="Times New Roman"/>
          <w:b w:val="0"/>
          <w:color w:val="auto"/>
          <w:sz w:val="24"/>
          <w:szCs w:val="24"/>
        </w:rPr>
        <w:t>wymagań</w:t>
      </w:r>
      <w:proofErr w:type="gramEnd"/>
      <w:r w:rsidRPr="009B1053">
        <w:rPr>
          <w:rFonts w:ascii="Times New Roman" w:hAnsi="Times New Roman" w:cs="Times New Roman"/>
          <w:b w:val="0"/>
          <w:color w:val="auto"/>
          <w:sz w:val="24"/>
          <w:szCs w:val="24"/>
        </w:rPr>
        <w:t xml:space="preserve"> o których mowa w ust. 1, z możliwością żądania od wykonawcy lub podwykonawcy przedstawienia dowodów potwierdzających zatrudnienie osób na podstawie umowy o pracę w tym w szczególności:</w:t>
      </w:r>
    </w:p>
    <w:p w14:paraId="6855A050"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oświadczenia zatrudnionego pracownika,</w:t>
      </w:r>
    </w:p>
    <w:p w14:paraId="37F41925"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wykonawcy lub podwykonawcy o zatrudnieniu pracownika na podstawie umowy o pracę,</w:t>
      </w:r>
    </w:p>
    <w:p w14:paraId="2A75727D"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poświadczonej za zgodność z oryginałem kopii umowy o pracę zatrudnionego pracownika,</w:t>
      </w:r>
    </w:p>
    <w:p w14:paraId="76B5FB46"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E75B2C7"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Nieprzedłożenie przez wykonawcę </w:t>
      </w:r>
      <w:proofErr w:type="gramStart"/>
      <w:r w:rsidRPr="009B1053">
        <w:rPr>
          <w:rFonts w:ascii="Times New Roman" w:hAnsi="Times New Roman" w:cs="Times New Roman"/>
          <w:b w:val="0"/>
          <w:color w:val="auto"/>
          <w:sz w:val="24"/>
          <w:szCs w:val="24"/>
        </w:rPr>
        <w:t>dowodów</w:t>
      </w:r>
      <w:proofErr w:type="gramEnd"/>
      <w:r w:rsidRPr="009B1053">
        <w:rPr>
          <w:rFonts w:ascii="Times New Roman" w:hAnsi="Times New Roman" w:cs="Times New Roman"/>
          <w:b w:val="0"/>
          <w:color w:val="auto"/>
          <w:sz w:val="24"/>
          <w:szCs w:val="24"/>
        </w:rPr>
        <w:t xml:space="preserve"> o których mowa w ust. 2 uznane będzie przez Zamawiającego za niewypełnienie obowiązku zatrudnienia osób na podstawie umowy </w:t>
      </w:r>
      <w:r w:rsidRPr="009B1053">
        <w:rPr>
          <w:rFonts w:ascii="Times New Roman" w:hAnsi="Times New Roman" w:cs="Times New Roman"/>
          <w:b w:val="0"/>
          <w:color w:val="auto"/>
          <w:sz w:val="24"/>
          <w:szCs w:val="24"/>
        </w:rPr>
        <w:br/>
        <w:t>o pracę.</w:t>
      </w:r>
    </w:p>
    <w:p w14:paraId="445849FE" w14:textId="77777777" w:rsidR="00080137" w:rsidRPr="009B1053" w:rsidRDefault="00080137" w:rsidP="00080137">
      <w:pPr>
        <w:pStyle w:val="Tekstpodstawowy"/>
        <w:spacing w:line="276" w:lineRule="auto"/>
        <w:ind w:left="284" w:hanging="284"/>
        <w:jc w:val="both"/>
        <w:rPr>
          <w:rFonts w:ascii="Times New Roman" w:hAnsi="Times New Roman" w:cs="Times New Roman"/>
          <w:b w:val="0"/>
          <w:color w:val="auto"/>
          <w:sz w:val="24"/>
          <w:szCs w:val="24"/>
        </w:rPr>
      </w:pPr>
    </w:p>
    <w:p w14:paraId="0A1B7CF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Kary umowne</w:t>
      </w:r>
    </w:p>
    <w:p w14:paraId="5B964548" w14:textId="71211505"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5</w:t>
      </w:r>
    </w:p>
    <w:p w14:paraId="2EECB96B" w14:textId="77777777" w:rsidR="00080137" w:rsidRPr="009B1053" w:rsidRDefault="00080137" w:rsidP="00080137">
      <w:pPr>
        <w:pStyle w:val="Bodytext2"/>
        <w:spacing w:line="276" w:lineRule="auto"/>
        <w:ind w:left="720"/>
        <w:jc w:val="both"/>
        <w:rPr>
          <w:sz w:val="24"/>
          <w:szCs w:val="24"/>
        </w:rPr>
      </w:pPr>
    </w:p>
    <w:p w14:paraId="4A9204A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Strony umowy postanawiają, że obowiązującą je formą odszkodowania będą kary umowne.</w:t>
      </w:r>
    </w:p>
    <w:p w14:paraId="5ECA53A3"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Wykonawca zapłaci Zamawiającemu karę umowną: </w:t>
      </w:r>
    </w:p>
    <w:p w14:paraId="12F7788C" w14:textId="6ADAE10F"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 tytułu odstąpienia od umowy lub jej części z przyczyn leżących po stronie Wykonawcy w wysokości 10 % wynagrodzenia brutto, o którym mowa w § 5 ust. </w:t>
      </w:r>
      <w:r w:rsidR="0055307D">
        <w:rPr>
          <w:sz w:val="24"/>
          <w:szCs w:val="24"/>
        </w:rPr>
        <w:t>2</w:t>
      </w:r>
      <w:r w:rsidRPr="009B1053">
        <w:rPr>
          <w:sz w:val="24"/>
          <w:szCs w:val="24"/>
        </w:rPr>
        <w:t xml:space="preserve">, </w:t>
      </w:r>
    </w:p>
    <w:p w14:paraId="3AD84EA7" w14:textId="0BF0D33C"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wykonaniu przedmiotu umowy w stosunku do terminu określonego w § 4 ust. </w:t>
      </w:r>
      <w:r w:rsidR="00171413">
        <w:rPr>
          <w:sz w:val="24"/>
          <w:szCs w:val="24"/>
        </w:rPr>
        <w:t>2</w:t>
      </w:r>
      <w:r w:rsidRPr="009B1053">
        <w:rPr>
          <w:sz w:val="24"/>
          <w:szCs w:val="24"/>
        </w:rPr>
        <w:t xml:space="preserve">, w wysokości 0,1 % wynagrodzenia brutto, o którym mowa w § </w:t>
      </w:r>
      <w:r w:rsidR="00171413">
        <w:rPr>
          <w:sz w:val="24"/>
          <w:szCs w:val="24"/>
        </w:rPr>
        <w:t>5</w:t>
      </w:r>
      <w:r w:rsidRPr="009B1053">
        <w:rPr>
          <w:sz w:val="24"/>
          <w:szCs w:val="24"/>
        </w:rPr>
        <w:t xml:space="preserve"> ust. </w:t>
      </w:r>
      <w:r w:rsidR="0055307D">
        <w:rPr>
          <w:sz w:val="24"/>
          <w:szCs w:val="24"/>
        </w:rPr>
        <w:t>2</w:t>
      </w:r>
      <w:r w:rsidRPr="009B1053">
        <w:rPr>
          <w:sz w:val="24"/>
          <w:szCs w:val="24"/>
        </w:rPr>
        <w:t xml:space="preserve">, za każdy dzień zwłoki, </w:t>
      </w:r>
    </w:p>
    <w:p w14:paraId="174E3490"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usunięciu wad lub usterek stwierdzonych przy odbiorze lub w okresie gwarancji jakości w wysokości 500,00 zł brutto za każdy dzień zwłoki liczony od dnia wyznaczonego na usunięcie wad, </w:t>
      </w:r>
    </w:p>
    <w:p w14:paraId="2E432E43" w14:textId="436EA35A"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niewykonania lub nienależytego wykonania umowy w wysokości 20 % wynagrodzenia brutto, o którym mowa w § 5 ust. </w:t>
      </w:r>
      <w:r w:rsidR="0055307D">
        <w:rPr>
          <w:sz w:val="24"/>
          <w:szCs w:val="24"/>
        </w:rPr>
        <w:t>2</w:t>
      </w:r>
      <w:r w:rsidRPr="009B1053">
        <w:rPr>
          <w:sz w:val="24"/>
          <w:szCs w:val="24"/>
        </w:rPr>
        <w:t xml:space="preserve">, </w:t>
      </w:r>
    </w:p>
    <w:p w14:paraId="625291C9"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brak zapłaty lub nieterminowej zapłaty wynagrodzenia należnego podwykonawcom lub dalszym podwykonawcom, w wysokości 5.000,00 zł brutto za każdy przypadek, </w:t>
      </w:r>
    </w:p>
    <w:p w14:paraId="14AFB6DF"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nieprzedłożenie do zaakceptowania projektu umowy o podwykonawstwo, której przedmiotem są roboty budowlane, lub projektu jej zmian, w wysokości 1.000,00 zł za każdy przypadek, </w:t>
      </w:r>
    </w:p>
    <w:p w14:paraId="34073D3D"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nieprzedłożenia poświadczonej za zgodność z oryginałem kopii umowy o podwykonawstwo lub jej zmiany, jeśli zachodzi obowiązek jej przedłożenia, w wysokości 1.000,00 zł za każdy stwierdzony przypadek, </w:t>
      </w:r>
    </w:p>
    <w:p w14:paraId="14C517CB"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braku zmiany umowy o podwykonawstwo w zakresie terminu zapłaty w wysokości 1.000,00 zł za każdy stwierdzony przypadek, </w:t>
      </w:r>
    </w:p>
    <w:p w14:paraId="682E76EC" w14:textId="5C1B87C9"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naruszenia obowiązków Wykonawcy, o których mowa w § </w:t>
      </w:r>
      <w:r w:rsidR="00171413">
        <w:rPr>
          <w:sz w:val="24"/>
          <w:szCs w:val="24"/>
        </w:rPr>
        <w:t>2</w:t>
      </w:r>
      <w:r w:rsidRPr="009B1053">
        <w:rPr>
          <w:sz w:val="24"/>
          <w:szCs w:val="24"/>
        </w:rPr>
        <w:t xml:space="preserve"> ust. 2 pkt 3), 4,) 5), w wysokości 2.000,00 zł za każdy stwierdzony przypadek naruszenia, co nie zwalnia Wykonawcy z wywiązania się ze wskazanych obowiązków. </w:t>
      </w:r>
    </w:p>
    <w:p w14:paraId="59953411"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Łączna maksymalna wartość kar umownych nie może przekroczyć 30% wartości łącznej wynagrodzenia Wykonawcy. </w:t>
      </w:r>
    </w:p>
    <w:p w14:paraId="4BFB6570"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lastRenderedPageBreak/>
        <w:t xml:space="preserve">Kary umowne będą potrącane z wynagrodzenia należnego Wykonawcy, na co Wykonawca wyraża zgodę. </w:t>
      </w:r>
    </w:p>
    <w:p w14:paraId="066F5DCC"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 przypadku, gdy szkoda spowodowana niewykonaniem lub nienależytym obowiązku wynikającego z umowy przekracza wysokość kar umownych, Zamawiający może dochodzić odszkodowania na zasadach ogólnych określonych w Kodeksie cywilnym. </w:t>
      </w:r>
    </w:p>
    <w:p w14:paraId="796E01F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Zamawiający zapłaci Wykonawcy karę umowną z tytułu odstąpienia od umowy z przyczyn, za które odpowiedzialność ponosi Zamawiający w wysokości 10.000,00 zł. Nie dotyczy to odstąpienia na podstawie ustawy Prawo zamówień publicznych, a w szczególności art. 456 ust.1 pkt 1.</w:t>
      </w:r>
    </w:p>
    <w:p w14:paraId="144BD236" w14:textId="77777777" w:rsidR="00080137" w:rsidRDefault="00080137" w:rsidP="00080137">
      <w:pPr>
        <w:pStyle w:val="Tekstpodstawowy"/>
        <w:spacing w:line="276" w:lineRule="auto"/>
        <w:jc w:val="left"/>
        <w:rPr>
          <w:rFonts w:ascii="Times New Roman" w:hAnsi="Times New Roman" w:cs="Times New Roman"/>
          <w:bCs/>
          <w:color w:val="auto"/>
          <w:sz w:val="24"/>
          <w:szCs w:val="24"/>
        </w:rPr>
      </w:pPr>
    </w:p>
    <w:p w14:paraId="3BCC0EF3" w14:textId="64F843B3"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6</w:t>
      </w:r>
    </w:p>
    <w:p w14:paraId="1E6655F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FDE9AF"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Zamawiający zastrzega sobie prawo do dochodzenia na zasadach ogólnych odszkodowania przewyższającego wartość kar umownych, w </w:t>
      </w:r>
      <w:proofErr w:type="gramStart"/>
      <w:r w:rsidRPr="009B1053">
        <w:rPr>
          <w:rFonts w:ascii="Times New Roman" w:hAnsi="Times New Roman" w:cs="Times New Roman"/>
          <w:b w:val="0"/>
          <w:color w:val="auto"/>
          <w:sz w:val="24"/>
          <w:szCs w:val="24"/>
        </w:rPr>
        <w:t>przypadku</w:t>
      </w:r>
      <w:proofErr w:type="gramEnd"/>
      <w:r w:rsidRPr="009B1053">
        <w:rPr>
          <w:rFonts w:ascii="Times New Roman" w:hAnsi="Times New Roman" w:cs="Times New Roman"/>
          <w:b w:val="0"/>
          <w:color w:val="auto"/>
          <w:sz w:val="24"/>
          <w:szCs w:val="24"/>
        </w:rPr>
        <w:t xml:space="preserve"> gdyby w wyniku nie wykonania</w:t>
      </w:r>
      <w:r w:rsidRPr="009B1053">
        <w:rPr>
          <w:rFonts w:ascii="Times New Roman" w:hAnsi="Times New Roman" w:cs="Times New Roman"/>
          <w:b w:val="0"/>
          <w:color w:val="auto"/>
          <w:sz w:val="24"/>
          <w:szCs w:val="24"/>
        </w:rPr>
        <w:br/>
        <w:t>lub nienależytego wykonania przedmiotu umowy, Zamawiający poniósł szkodę przewyższającą wartość zastrzeżonych kar umownych.</w:t>
      </w:r>
    </w:p>
    <w:p w14:paraId="65FAB471"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DE93308" w14:textId="77777777" w:rsidR="00080137" w:rsidRPr="009B1053" w:rsidRDefault="00080137" w:rsidP="00080137">
      <w:pPr>
        <w:pStyle w:val="Tekstpodstawowy"/>
        <w:spacing w:line="276" w:lineRule="auto"/>
        <w:rPr>
          <w:rFonts w:ascii="Times New Roman" w:hAnsi="Times New Roman" w:cs="Times New Roman"/>
          <w:color w:val="auto"/>
          <w:sz w:val="24"/>
          <w:szCs w:val="24"/>
        </w:rPr>
      </w:pPr>
      <w:r w:rsidRPr="009B1053">
        <w:rPr>
          <w:rFonts w:ascii="Times New Roman" w:hAnsi="Times New Roman" w:cs="Times New Roman"/>
          <w:color w:val="auto"/>
          <w:sz w:val="24"/>
          <w:szCs w:val="24"/>
        </w:rPr>
        <w:t>Gwarancja jakości, rękojmia</w:t>
      </w:r>
    </w:p>
    <w:p w14:paraId="5657ADE5" w14:textId="6A5AC39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7</w:t>
      </w:r>
    </w:p>
    <w:p w14:paraId="7CB70AEC" w14:textId="77777777" w:rsidR="00080137" w:rsidRPr="009B1053" w:rsidRDefault="00080137" w:rsidP="00080137">
      <w:pPr>
        <w:spacing w:line="276" w:lineRule="auto"/>
        <w:jc w:val="both"/>
        <w:rPr>
          <w:rFonts w:ascii="Times New Roman" w:hAnsi="Times New Roman" w:cs="Times New Roman"/>
          <w:color w:val="auto"/>
          <w:lang w:val="pl-PL"/>
        </w:rPr>
      </w:pPr>
    </w:p>
    <w:p w14:paraId="152AECA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udziela Zamawiającemu gwarancji jakości na wykonane roboty na okres …... miesięcy (w zależności od zobowiązania Wykonawcy określonego w ofercie) licząc od daty podpisania protokołu odbioru końcowego.</w:t>
      </w:r>
    </w:p>
    <w:p w14:paraId="2AC6AD3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w:t>
      </w:r>
      <w:proofErr w:type="gramStart"/>
      <w:r w:rsidRPr="009B1053">
        <w:rPr>
          <w:rFonts w:ascii="Times New Roman" w:hAnsi="Times New Roman" w:cs="Times New Roman"/>
          <w:color w:val="auto"/>
          <w:lang w:val="pl-PL"/>
        </w:rPr>
        <w:t>dni,</w:t>
      </w:r>
      <w:proofErr w:type="gramEnd"/>
      <w:r w:rsidRPr="009B1053">
        <w:rPr>
          <w:rFonts w:ascii="Times New Roman" w:hAnsi="Times New Roman" w:cs="Times New Roman"/>
          <w:color w:val="auto"/>
          <w:lang w:val="pl-PL"/>
        </w:rPr>
        <w:t xml:space="preserve"> lub za zgodą Zamawiającego w innym terminie uzgodnionym przez strony. </w:t>
      </w:r>
    </w:p>
    <w:p w14:paraId="22F12228"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 wykryciu wady/usterki z przyczyn tkwiących w przedmiocie umowy, Zamawiający powiadomi Wykonawcę pisemnie, wzywając go do jej bezpłatnego usunięcia w terminie wskazanym w ust. 2. </w:t>
      </w:r>
    </w:p>
    <w:p w14:paraId="17B80AF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gwarancji jakości ulegnie wydłużeniu o czas przeznaczony na usunięcie wad/usterek w okresie gwarancyjnym. </w:t>
      </w:r>
    </w:p>
    <w:p w14:paraId="0A893C3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rękojmi równy jest okresowi gwarancji jakości. </w:t>
      </w:r>
    </w:p>
    <w:p w14:paraId="4DD7A9F9"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65A0A4CC"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przypadku nie usunięcia wad</w:t>
      </w:r>
      <w:r w:rsidRPr="00456EA3">
        <w:rPr>
          <w:rFonts w:ascii="Times New Roman" w:hAnsi="Times New Roman" w:cs="Times New Roman"/>
          <w:color w:val="auto"/>
          <w:lang w:val="pl-PL"/>
        </w:rPr>
        <w:t xml:space="preserve"> przez Wykonawcę w wyznaczonym terminie, pomimo pisemnego wezwania, Zamawiający ma prawo zlecić ich wykonanie innemu podmiotowi, a pełne koszty wykonania tych robót pokryte zostaną z zabezpieczenia należytego wykonania umowy.</w:t>
      </w:r>
    </w:p>
    <w:p w14:paraId="5EDF232A"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Termin gwarancji ulega przedłużeniu o czas od dnia zgłoszenia Wykonawcy wady lub usterki do dnia jej usunięcia, jeżeli powiadomienie o wystąpieniu wady nastąpiło jeszcze w czasie </w:t>
      </w:r>
      <w:r w:rsidRPr="009B1053">
        <w:rPr>
          <w:rFonts w:ascii="Times New Roman" w:hAnsi="Times New Roman" w:cs="Times New Roman"/>
          <w:color w:val="auto"/>
          <w:lang w:val="pl-PL"/>
        </w:rPr>
        <w:lastRenderedPageBreak/>
        <w:t xml:space="preserve">trwania gwarancji. </w:t>
      </w:r>
    </w:p>
    <w:p w14:paraId="3154E22B"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Udzielone rękojmia i gwarancja nie naruszają prawa Zamawiającego do dochodzenia roszczeń o naprawienie szkody w pełnej wysokości na zasadach określonych w Kodeksie cywilnym.</w:t>
      </w:r>
    </w:p>
    <w:p w14:paraId="20755248"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4FE252A5"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Zmiany umowy</w:t>
      </w:r>
    </w:p>
    <w:p w14:paraId="38897083" w14:textId="68FA3E24"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8</w:t>
      </w:r>
    </w:p>
    <w:p w14:paraId="0BAE330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4E73F92"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267EA33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Termin realizacji zamówienia może ulec zmianie w sytuacji:</w:t>
      </w:r>
    </w:p>
    <w:p w14:paraId="6347A93A"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4F33FDC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189B576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1A747597"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00CFE8AB"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stwierdzenia innego usytuowania obiektów naziemnych lub podziemnych </w:t>
      </w:r>
      <w:r w:rsidRPr="009B1053">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431D8E2F"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szczególnie uzasadnionych trudności w pozyskiwaniu materiałów budowlanych </w:t>
      </w:r>
      <w:r w:rsidRPr="009B1053">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5FE48567"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bidi="pl-PL"/>
        </w:rPr>
        <w:t>nieterminowego przekazania terenu budowy przez Zamawiającego – o ilość dni zwłoki</w:t>
      </w:r>
    </w:p>
    <w:p w14:paraId="5CDEAE09" w14:textId="77777777" w:rsidR="00080137" w:rsidRPr="009B1053" w:rsidRDefault="00080137" w:rsidP="00080137">
      <w:pPr>
        <w:spacing w:line="276" w:lineRule="auto"/>
        <w:ind w:left="1560" w:hanging="142"/>
        <w:jc w:val="both"/>
        <w:rPr>
          <w:rFonts w:ascii="Times New Roman" w:hAnsi="Times New Roman" w:cs="Times New Roman"/>
          <w:color w:val="auto"/>
          <w:lang w:val="pl-PL"/>
        </w:rPr>
      </w:pPr>
      <w:r w:rsidRPr="009B1053">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65C78581" w14:textId="77777777" w:rsidR="00080137" w:rsidRPr="009B1053" w:rsidRDefault="00080137">
      <w:pPr>
        <w:pStyle w:val="Akapitzlist"/>
        <w:widowControl/>
        <w:numPr>
          <w:ilvl w:val="0"/>
          <w:numId w:val="23"/>
        </w:numPr>
        <w:tabs>
          <w:tab w:val="clear" w:pos="0"/>
        </w:tabs>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każdym przypadku Termin realizacji zamówienia może zostać </w:t>
      </w:r>
      <w:proofErr w:type="gramStart"/>
      <w:r w:rsidRPr="009B1053">
        <w:rPr>
          <w:rFonts w:ascii="Times New Roman" w:hAnsi="Times New Roman" w:cs="Times New Roman"/>
          <w:color w:val="auto"/>
          <w:lang w:val="pl-PL"/>
        </w:rPr>
        <w:t>zmieniony</w:t>
      </w:r>
      <w:proofErr w:type="gramEnd"/>
      <w:r w:rsidRPr="009B1053">
        <w:rPr>
          <w:rFonts w:ascii="Times New Roman" w:hAnsi="Times New Roman" w:cs="Times New Roman"/>
          <w:color w:val="auto"/>
          <w:lang w:val="pl-PL"/>
        </w:rPr>
        <w:t xml:space="preserve"> jeśli polega na skróceniu realizacji całości zadania lub poszczególnych jego części lub etapów.</w:t>
      </w:r>
    </w:p>
    <w:p w14:paraId="325997D5" w14:textId="77777777" w:rsidR="00080137" w:rsidRPr="009B1053" w:rsidRDefault="00080137" w:rsidP="00080137">
      <w:pPr>
        <w:spacing w:line="276" w:lineRule="auto"/>
        <w:jc w:val="both"/>
        <w:rPr>
          <w:rFonts w:ascii="Times New Roman" w:hAnsi="Times New Roman" w:cs="Times New Roman"/>
          <w:color w:val="auto"/>
          <w:lang w:val="pl-PL"/>
        </w:rPr>
      </w:pPr>
    </w:p>
    <w:p w14:paraId="3222846C"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Zmiana sposobu i zakresu wykonywania robót może ulec zmianie w sytuacji:</w:t>
      </w:r>
    </w:p>
    <w:p w14:paraId="713EE5F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możliwości zmiany części, materiałów lub urządzeń na nowszej generacji,</w:t>
      </w:r>
    </w:p>
    <w:p w14:paraId="150A3B69"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4495E19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koniecznością usunięcia wad w dokumentacji </w:t>
      </w:r>
      <w:proofErr w:type="gramStart"/>
      <w:r w:rsidRPr="009B1053">
        <w:rPr>
          <w:rFonts w:ascii="Times New Roman" w:hAnsi="Times New Roman" w:cs="Times New Roman"/>
          <w:b w:val="0"/>
          <w:color w:val="auto"/>
          <w:sz w:val="24"/>
          <w:szCs w:val="24"/>
        </w:rPr>
        <w:t>projektowej,</w:t>
      </w:r>
      <w:proofErr w:type="gramEnd"/>
      <w:r w:rsidRPr="009B1053">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44FD4643"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437D4657" w14:textId="18922B84"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w:t>
      </w:r>
      <w:proofErr w:type="gramStart"/>
      <w:r w:rsidRPr="009B1053">
        <w:rPr>
          <w:rFonts w:ascii="Times New Roman" w:hAnsi="Times New Roman" w:cs="Times New Roman"/>
          <w:b w:val="0"/>
          <w:color w:val="auto"/>
          <w:sz w:val="24"/>
          <w:szCs w:val="24"/>
        </w:rPr>
        <w:t>sytuacji</w:t>
      </w:r>
      <w:proofErr w:type="gramEnd"/>
      <w:r w:rsidRPr="009B1053">
        <w:rPr>
          <w:rFonts w:ascii="Times New Roman" w:hAnsi="Times New Roman" w:cs="Times New Roman"/>
          <w:b w:val="0"/>
          <w:color w:val="auto"/>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5 ust. </w:t>
      </w:r>
      <w:r w:rsidR="00876236">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umowy.</w:t>
      </w:r>
    </w:p>
    <w:p w14:paraId="380054D1"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7FC2AE4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Wynagrodzenie wykonawcy określone w umowie może ulec zmianie w sytuacji:</w:t>
      </w:r>
    </w:p>
    <w:p w14:paraId="6AA44676"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3B2FFC1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koniecznością usunięcia wad w dokumentacji </w:t>
      </w:r>
      <w:proofErr w:type="gramStart"/>
      <w:r w:rsidRPr="009B1053">
        <w:rPr>
          <w:rFonts w:ascii="Times New Roman" w:hAnsi="Times New Roman" w:cs="Times New Roman"/>
          <w:b w:val="0"/>
          <w:color w:val="auto"/>
          <w:sz w:val="24"/>
          <w:szCs w:val="24"/>
        </w:rPr>
        <w:t>projektowej,</w:t>
      </w:r>
      <w:proofErr w:type="gramEnd"/>
      <w:r w:rsidRPr="009B1053">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3AE7461D"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579AA1D"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78003BC"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451C1E09"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62B917D5"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 xml:space="preserve">konieczności rezygnacji z wykonania części robót w </w:t>
      </w:r>
      <w:proofErr w:type="gramStart"/>
      <w:r w:rsidRPr="009B1053">
        <w:rPr>
          <w:rFonts w:ascii="Times New Roman" w:hAnsi="Times New Roman" w:cs="Times New Roman"/>
          <w:b w:val="0"/>
          <w:color w:val="auto"/>
          <w:sz w:val="24"/>
          <w:szCs w:val="24"/>
        </w:rPr>
        <w:t>sytuacji</w:t>
      </w:r>
      <w:proofErr w:type="gramEnd"/>
      <w:r w:rsidRPr="009B1053">
        <w:rPr>
          <w:rFonts w:ascii="Times New Roman" w:hAnsi="Times New Roman" w:cs="Times New Roman"/>
          <w:b w:val="0"/>
          <w:color w:val="auto"/>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5 ust. 1 umowy.</w:t>
      </w:r>
    </w:p>
    <w:p w14:paraId="71D43B0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ustawowej stawki podatku VAT - o wartość zmiany,</w:t>
      </w:r>
    </w:p>
    <w:p w14:paraId="75E9E7B7" w14:textId="77777777" w:rsidR="00080137"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części, materiałów lub urządzeń na nowszej generacji.</w:t>
      </w:r>
    </w:p>
    <w:p w14:paraId="50F38DCB" w14:textId="77777777" w:rsidR="00DB162F" w:rsidRPr="009B1053" w:rsidRDefault="00DB162F" w:rsidP="00DB162F">
      <w:pPr>
        <w:pStyle w:val="Tekstpodstawowy"/>
        <w:shd w:val="clear" w:color="auto" w:fill="FFFFFF"/>
        <w:spacing w:line="276" w:lineRule="auto"/>
        <w:ind w:left="1418"/>
        <w:jc w:val="both"/>
        <w:rPr>
          <w:rFonts w:ascii="Times New Roman" w:hAnsi="Times New Roman" w:cs="Times New Roman"/>
          <w:b w:val="0"/>
          <w:color w:val="auto"/>
          <w:sz w:val="24"/>
          <w:szCs w:val="24"/>
        </w:rPr>
      </w:pPr>
    </w:p>
    <w:p w14:paraId="296B45B4"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Warunki wprowadzenia zmian:</w:t>
      </w:r>
    </w:p>
    <w:p w14:paraId="135DC55D"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inicjowanie zmian - na pisemny wniosek Wykonawcy lub Zamawiającego,</w:t>
      </w:r>
    </w:p>
    <w:p w14:paraId="0F693264"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pisemne uzasadnienie zmian,</w:t>
      </w:r>
    </w:p>
    <w:p w14:paraId="51BEE33E"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forma zmian: aneks do umowy w formie pisemnej pod rygorem nieważności.</w:t>
      </w:r>
    </w:p>
    <w:p w14:paraId="2320B53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8D4C3D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5569E62C"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Odstąpienie od umowy</w:t>
      </w:r>
    </w:p>
    <w:p w14:paraId="5AB0025F" w14:textId="703FD5E0"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876236">
        <w:rPr>
          <w:rFonts w:ascii="Times New Roman" w:hAnsi="Times New Roman" w:cs="Times New Roman"/>
          <w:bCs/>
          <w:color w:val="auto"/>
          <w:sz w:val="24"/>
          <w:szCs w:val="24"/>
        </w:rPr>
        <w:t>19</w:t>
      </w:r>
    </w:p>
    <w:p w14:paraId="2D57CEEE"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1CAA40D4"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4A85B99D"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Zamawiający może </w:t>
      </w:r>
      <w:proofErr w:type="gramStart"/>
      <w:r w:rsidRPr="009B1053">
        <w:rPr>
          <w:color w:val="auto"/>
        </w:rPr>
        <w:t>odstąpić</w:t>
      </w:r>
      <w:proofErr w:type="gramEnd"/>
      <w:r w:rsidRPr="009B1053">
        <w:rPr>
          <w:color w:val="auto"/>
        </w:rPr>
        <w:t xml:space="preserve"> jeśli zachodzi co najmniej jedna z następujących okoliczności: </w:t>
      </w:r>
    </w:p>
    <w:p w14:paraId="072EA982"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dokonano zmiany umowy z naruszeniem art. 454 i art. 455 </w:t>
      </w:r>
    </w:p>
    <w:p w14:paraId="2429A22A"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wykonawca w chwili zawarcia umowy podlegał wykluczeniu na podstawie art. 108 </w:t>
      </w:r>
    </w:p>
    <w:p w14:paraId="6C3EF91A" w14:textId="77777777" w:rsidR="00080137" w:rsidRPr="009B1053" w:rsidRDefault="00080137">
      <w:pPr>
        <w:pStyle w:val="Tekstpodstawowy"/>
        <w:widowControl/>
        <w:numPr>
          <w:ilvl w:val="0"/>
          <w:numId w:val="14"/>
        </w:numPr>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6E73E1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Poza przesłankami wskazanymi w ust. 1, 2 Zamawiający może odstąpić od umowy</w:t>
      </w:r>
      <w:r w:rsidRPr="009B1053">
        <w:rPr>
          <w:rFonts w:ascii="Times New Roman" w:hAnsi="Times New Roman" w:cs="Times New Roman"/>
          <w:b w:val="0"/>
          <w:color w:val="auto"/>
          <w:sz w:val="24"/>
          <w:szCs w:val="24"/>
        </w:rPr>
        <w:br/>
        <w:t>w całości lub części, jeżeli:</w:t>
      </w:r>
    </w:p>
    <w:p w14:paraId="30463567"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nie rozpoczął robót w ciągu 7 dni kalendarzowych od przekazania placu budowy, pomimo wezwania Zamawiającego złożonego na piśmie,</w:t>
      </w:r>
    </w:p>
    <w:p w14:paraId="107B6E9D"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 nieuzasadnionych przyczyn przerwał realizację robót i przerwa ta trwa </w:t>
      </w:r>
      <w:r w:rsidRPr="009B1053">
        <w:rPr>
          <w:rFonts w:ascii="Times New Roman" w:hAnsi="Times New Roman" w:cs="Times New Roman"/>
          <w:b w:val="0"/>
          <w:color w:val="auto"/>
          <w:sz w:val="24"/>
          <w:szCs w:val="24"/>
        </w:rPr>
        <w:lastRenderedPageBreak/>
        <w:t>dłużej niż 7 dni kalendarzowych, pomimo wezwania Zamawiającego złożonego na piśmie.</w:t>
      </w:r>
    </w:p>
    <w:p w14:paraId="6A4F275E"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wykonywania robót budowlanych stanowiących przedmiot niniejszej umowy przez podwykonawców, na zawarcie umów, z którymi Wykonawca nie uzyskał zgody.</w:t>
      </w:r>
    </w:p>
    <w:p w14:paraId="79A63309"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7800E411"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Wykonawcy przysługuje prawo odstąpienia od umowy w szczególności, jeżeli:</w:t>
      </w:r>
    </w:p>
    <w:p w14:paraId="553A4D7F" w14:textId="77777777" w:rsidR="00080137" w:rsidRPr="009B1053" w:rsidRDefault="00080137" w:rsidP="00080137">
      <w:pPr>
        <w:pStyle w:val="Tekstpodstawowy"/>
        <w:shd w:val="clear" w:color="auto" w:fill="FFFFFF"/>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1) Zamawiający bez uzasadnionej przyczyny odmawia przez 15 dni, odbioru robót lub odmawia podpisania protokołu odbioru, pomimo wezwania Wykonawcy złożonego na piśmie.</w:t>
      </w:r>
    </w:p>
    <w:p w14:paraId="38BBDB93"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może nastąpić w terminie 20 dni kalendarzowych od dnia powzięcia wiadomości o okolicznościach uzasadniających odstąpienie, z zastrzeżeniem ust. 1.</w:t>
      </w:r>
    </w:p>
    <w:p w14:paraId="19E37976"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powinno nastąpić w formie pisemnej pod rygorem nieważności takiego oświadczenia i powinno zawierać uzasadnienie.</w:t>
      </w:r>
    </w:p>
    <w:p w14:paraId="46B75C4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Strona, z której przyczyny zostało dokonane odstąpienie od umowy, poniesie koszty wynikłe z odstąpienia od umowy.</w:t>
      </w:r>
    </w:p>
    <w:p w14:paraId="035C541C"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ust. 1 i 2 Wykonawcy przysługuje wypłacenie wynagrodzenia z tytułu wykonania części umowy. </w:t>
      </w:r>
    </w:p>
    <w:p w14:paraId="081365C1" w14:textId="77777777" w:rsidR="00080137" w:rsidRPr="009B1053" w:rsidRDefault="00080137" w:rsidP="00080137">
      <w:pPr>
        <w:pStyle w:val="Heading1"/>
        <w:spacing w:line="276" w:lineRule="auto"/>
        <w:jc w:val="both"/>
        <w:rPr>
          <w:rFonts w:ascii="Times New Roman" w:hAnsi="Times New Roman" w:cs="Times New Roman"/>
          <w:b w:val="0"/>
          <w:bCs w:val="0"/>
          <w:sz w:val="24"/>
          <w:szCs w:val="24"/>
        </w:rPr>
      </w:pPr>
    </w:p>
    <w:p w14:paraId="6B335DB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Sposób reprezentacji</w:t>
      </w:r>
    </w:p>
    <w:p w14:paraId="2C9E8BE6" w14:textId="1185AE6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0</w:t>
      </w:r>
    </w:p>
    <w:p w14:paraId="5969B15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6C679E7"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Zamawiający do realizacji oraz rozliczenia niniejszej umowy i kontaktów z Wykonawcą ustanawia osobę……………………</w:t>
      </w:r>
      <w:proofErr w:type="gramStart"/>
      <w:r w:rsidRPr="009B1053">
        <w:rPr>
          <w:rFonts w:ascii="Times New Roman" w:hAnsi="Times New Roman" w:cs="Times New Roman"/>
          <w:color w:val="auto"/>
          <w:lang w:val="pl-PL" w:eastAsia="ar-SA" w:bidi="ar-SA"/>
        </w:rPr>
        <w:t>…….</w:t>
      </w:r>
      <w:proofErr w:type="gramEnd"/>
      <w:r w:rsidRPr="009B1053">
        <w:rPr>
          <w:rFonts w:ascii="Times New Roman" w:hAnsi="Times New Roman" w:cs="Times New Roman"/>
          <w:color w:val="auto"/>
          <w:lang w:val="pl-PL" w:eastAsia="ar-SA" w:bidi="ar-SA"/>
        </w:rPr>
        <w:t>, tel.…………….., e-mail…………..………</w:t>
      </w:r>
    </w:p>
    <w:p w14:paraId="473F7E71"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Wykonawca w zakresie obowiązków umownych i kontaktów z Zamawiającym ustanawia osobę………</w:t>
      </w:r>
      <w:proofErr w:type="gramStart"/>
      <w:r w:rsidRPr="009B1053">
        <w:rPr>
          <w:rFonts w:ascii="Times New Roman" w:hAnsi="Times New Roman" w:cs="Times New Roman"/>
          <w:color w:val="auto"/>
          <w:lang w:val="pl-PL" w:eastAsia="ar-SA" w:bidi="ar-SA"/>
        </w:rPr>
        <w:t>…….</w:t>
      </w:r>
      <w:proofErr w:type="gramEnd"/>
      <w:r w:rsidRPr="009B1053">
        <w:rPr>
          <w:rFonts w:ascii="Times New Roman" w:hAnsi="Times New Roman" w:cs="Times New Roman"/>
          <w:color w:val="auto"/>
          <w:lang w:val="pl-PL" w:eastAsia="ar-SA" w:bidi="ar-SA"/>
        </w:rPr>
        <w:t>………………, tel.…………………….…, e-mail: ……………………..</w:t>
      </w:r>
    </w:p>
    <w:p w14:paraId="69E281A0"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 xml:space="preserve">Strony zobowiązują się do wzajemnego i niezwłocznego powiadamiania się na piśmie </w:t>
      </w:r>
      <w:r w:rsidRPr="009B1053">
        <w:rPr>
          <w:rFonts w:ascii="Times New Roman" w:hAnsi="Times New Roman" w:cs="Times New Roman"/>
          <w:color w:val="auto"/>
          <w:lang w:val="pl-PL" w:eastAsia="ar-SA" w:bidi="ar-SA"/>
        </w:rPr>
        <w:br/>
        <w:t>o przeszkodach w wypełnianiu wzajemnych zobowiązań w trakcie wykonywania zamówienia.</w:t>
      </w:r>
    </w:p>
    <w:p w14:paraId="3193C964" w14:textId="77777777" w:rsidR="00080137"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Strony zobowiązują się do niezwłocznego, pisemnego powiadomienia o każdej zmianie adresów, siedzib, firmy, osób reprezentujących, numerów telefonów i adresów poczty elektronicznej.</w:t>
      </w:r>
    </w:p>
    <w:p w14:paraId="48CEBB4B" w14:textId="6F57AD38" w:rsidR="00C81742" w:rsidRPr="007E47E6" w:rsidRDefault="00DB162F" w:rsidP="007E47E6">
      <w:pPr>
        <w:widowControl/>
        <w:numPr>
          <w:ilvl w:val="0"/>
          <w:numId w:val="16"/>
        </w:numPr>
        <w:spacing w:line="276" w:lineRule="auto"/>
        <w:ind w:left="284" w:hanging="284"/>
        <w:jc w:val="both"/>
        <w:rPr>
          <w:rFonts w:ascii="Times New Roman" w:hAnsi="Times New Roman" w:cs="Times New Roman"/>
          <w:lang w:val="pl-PL"/>
        </w:rPr>
      </w:pPr>
      <w:r>
        <w:rPr>
          <w:rFonts w:ascii="Times New Roman" w:hAnsi="Times New Roman" w:cs="Times New Roman"/>
          <w:lang w:val="pl-PL" w:eastAsia="ar-SA" w:bidi="ar-SA"/>
        </w:rPr>
        <w:t>Zmiana osób nie jest zmianą umowy i nie wymaga aneksu.</w:t>
      </w:r>
    </w:p>
    <w:p w14:paraId="56D0BDB2" w14:textId="77777777" w:rsidR="00C81742" w:rsidRPr="009B1053" w:rsidRDefault="00C81742" w:rsidP="00080137">
      <w:pPr>
        <w:spacing w:line="276" w:lineRule="auto"/>
        <w:ind w:left="720"/>
        <w:jc w:val="both"/>
        <w:rPr>
          <w:rFonts w:ascii="Times New Roman" w:hAnsi="Times New Roman" w:cs="Times New Roman"/>
          <w:color w:val="auto"/>
          <w:lang w:val="pl-PL" w:eastAsia="ar-SA" w:bidi="ar-SA"/>
        </w:rPr>
      </w:pPr>
    </w:p>
    <w:p w14:paraId="1564B22B"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Przepisy końcowe</w:t>
      </w:r>
    </w:p>
    <w:p w14:paraId="5313CA86" w14:textId="10901AA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1</w:t>
      </w:r>
    </w:p>
    <w:p w14:paraId="394D6BA5"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6A27612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03C7B2B9" w14:textId="1EABDC88"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 xml:space="preserve">W przypadku zaistnienia pomiędzy stronami sporu wynikającego z umowy lub pozostającego w związku z umową, strony zobowiązują się do jego rozwiązania w drodze mediacji lub innego polubownego rozwiązania sporu. Mediacja prowadzona będzie przed Sądem Polubownym przy Prokuratorii Generalnej Rzeczypospolitej Polskiej, wybranego mediatora albo </w:t>
      </w:r>
      <w:r w:rsidR="00171413" w:rsidRPr="009B1053">
        <w:rPr>
          <w:rFonts w:ascii="Times New Roman" w:hAnsi="Times New Roman" w:cs="Times New Roman"/>
          <w:b w:val="0"/>
          <w:color w:val="auto"/>
          <w:sz w:val="24"/>
          <w:szCs w:val="24"/>
        </w:rPr>
        <w:t>osobie</w:t>
      </w:r>
      <w:r w:rsidRPr="009B1053">
        <w:rPr>
          <w:rFonts w:ascii="Times New Roman" w:hAnsi="Times New Roman" w:cs="Times New Roman"/>
          <w:b w:val="0"/>
          <w:color w:val="auto"/>
          <w:sz w:val="24"/>
          <w:szCs w:val="24"/>
        </w:rPr>
        <w:t xml:space="preserve"> prowadzącą inne polubowne rozwiązanie sporu.</w:t>
      </w:r>
    </w:p>
    <w:p w14:paraId="1F201F9A" w14:textId="73650EE5"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Wszelkie spory rozstrzygał będzie sąd właściwy dla Zamawiającego w </w:t>
      </w:r>
      <w:r w:rsidR="00171413" w:rsidRPr="009B1053">
        <w:rPr>
          <w:rFonts w:ascii="Times New Roman" w:hAnsi="Times New Roman" w:cs="Times New Roman"/>
          <w:b w:val="0"/>
          <w:color w:val="auto"/>
          <w:sz w:val="24"/>
          <w:szCs w:val="24"/>
        </w:rPr>
        <w:t>przypadku,</w:t>
      </w:r>
      <w:r w:rsidRPr="009B1053">
        <w:rPr>
          <w:rFonts w:ascii="Times New Roman" w:hAnsi="Times New Roman" w:cs="Times New Roman"/>
          <w:b w:val="0"/>
          <w:color w:val="auto"/>
          <w:sz w:val="24"/>
          <w:szCs w:val="24"/>
        </w:rPr>
        <w:t xml:space="preserve"> gdy zgodnie z ust. 2 nie nastąpi polubowne rozwiązanie sporu pomiędzy stronami w terminie 30 dni od dnia rozpoczęcia mediacji.</w:t>
      </w:r>
    </w:p>
    <w:p w14:paraId="2E6919D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zmiany wymagają formy pisemnej pod rygorem nieważności.</w:t>
      </w:r>
    </w:p>
    <w:p w14:paraId="1111C84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723CAD2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p>
    <w:p w14:paraId="1CCB597B" w14:textId="04B820F3"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2</w:t>
      </w:r>
    </w:p>
    <w:p w14:paraId="40349308"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BF9817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Niniejsza umowa została zawarta w czterech jednobrzmiących egzemplarzach, trzy egzemplarze </w:t>
      </w:r>
      <w:r w:rsidRPr="009B1053">
        <w:rPr>
          <w:rFonts w:ascii="Times New Roman" w:hAnsi="Times New Roman" w:cs="Times New Roman"/>
          <w:b w:val="0"/>
          <w:color w:val="auto"/>
          <w:sz w:val="24"/>
          <w:szCs w:val="24"/>
        </w:rPr>
        <w:br/>
        <w:t>dla Zamawiającego i jeden dla Wykonawcy.</w:t>
      </w:r>
    </w:p>
    <w:p w14:paraId="6DE84064"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1FB22D6"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1A740B71"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70E79B28" w14:textId="77777777" w:rsidR="00080137" w:rsidRPr="009B1053" w:rsidRDefault="00080137" w:rsidP="00080137">
      <w:pPr>
        <w:pStyle w:val="Bodytext3"/>
        <w:widowControl w:val="0"/>
        <w:spacing w:after="0" w:line="276" w:lineRule="auto"/>
        <w:ind w:left="0"/>
        <w:jc w:val="center"/>
        <w:rPr>
          <w:rFonts w:ascii="Times New Roman" w:hAnsi="Times New Roman" w:cs="Times New Roman"/>
          <w:sz w:val="24"/>
          <w:szCs w:val="24"/>
        </w:rPr>
      </w:pPr>
      <w:r w:rsidRPr="009B1053">
        <w:rPr>
          <w:rFonts w:ascii="Times New Roman" w:hAnsi="Times New Roman" w:cs="Times New Roman"/>
          <w:sz w:val="24"/>
          <w:szCs w:val="24"/>
        </w:rPr>
        <w:t>WYKONAWCA                                                                         ZAMAWIAJĄCY</w:t>
      </w:r>
    </w:p>
    <w:p w14:paraId="00384BB7"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ABD5A77"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1D443670"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b/>
      </w:r>
      <w:r w:rsidRPr="009B1053">
        <w:rPr>
          <w:rFonts w:ascii="Times New Roman" w:hAnsi="Times New Roman" w:cs="Times New Roman"/>
          <w:b w:val="0"/>
          <w:color w:val="auto"/>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14" w:name="_Hlk71789032"/>
      <w:bookmarkEnd w:id="14"/>
    </w:p>
    <w:sectPr w:rsidR="00A062AE" w:rsidRPr="00A6569C" w:rsidSect="00FC5BDC">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50EFB" w14:textId="77777777" w:rsidR="006138FD" w:rsidRDefault="006138FD">
      <w:r>
        <w:separator/>
      </w:r>
    </w:p>
  </w:endnote>
  <w:endnote w:type="continuationSeparator" w:id="0">
    <w:p w14:paraId="6AD680E3" w14:textId="77777777" w:rsidR="006138FD" w:rsidRDefault="0061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27AF5" w14:textId="77777777" w:rsidR="006138FD" w:rsidRDefault="006138FD">
      <w:r>
        <w:separator/>
      </w:r>
    </w:p>
  </w:footnote>
  <w:footnote w:type="continuationSeparator" w:id="0">
    <w:p w14:paraId="1B8A8415" w14:textId="77777777" w:rsidR="006138FD" w:rsidRDefault="0061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CDCA8" w14:textId="6417D4B9" w:rsidR="00642557" w:rsidRDefault="00642557" w:rsidP="00642557">
    <w:pPr>
      <w:pStyle w:val="Nagwek"/>
      <w:tabs>
        <w:tab w:val="clear" w:pos="4536"/>
        <w:tab w:val="clear" w:pos="9072"/>
      </w:tabs>
      <w:jc w:val="center"/>
      <w:rPr>
        <w:noProof/>
      </w:rPr>
    </w:pPr>
  </w:p>
  <w:p w14:paraId="68FA0467" w14:textId="77777777" w:rsidR="00642557" w:rsidRPr="00CA365A" w:rsidRDefault="00642557" w:rsidP="00642557">
    <w:pPr>
      <w:pStyle w:val="Nagwek"/>
      <w:tabs>
        <w:tab w:val="clear" w:pos="4536"/>
        <w:tab w:val="clear" w:pos="9072"/>
      </w:tabs>
      <w:jc w:val="center"/>
      <w:rPr>
        <w:rFonts w:ascii="Times New Roman" w:hAnsi="Times New Roman" w:cs="Times New Roman"/>
        <w:sz w:val="20"/>
      </w:rPr>
    </w:pPr>
    <w:bookmarkStart w:id="15" w:name="_Hlk166139170"/>
    <w:r w:rsidRPr="004F5D49">
      <w:rPr>
        <w:noProof/>
        <w:sz w:val="28"/>
        <w:szCs w:val="28"/>
      </w:rPr>
      <w:drawing>
        <wp:anchor distT="0" distB="0" distL="114300" distR="114300" simplePos="0" relativeHeight="251663360" behindDoc="1" locked="0" layoutInCell="1" allowOverlap="1" wp14:anchorId="5B37FAC7" wp14:editId="0D9C973D">
          <wp:simplePos x="0" y="0"/>
          <wp:positionH relativeFrom="column">
            <wp:posOffset>53340</wp:posOffset>
          </wp:positionH>
          <wp:positionV relativeFrom="paragraph">
            <wp:posOffset>-125730</wp:posOffset>
          </wp:positionV>
          <wp:extent cx="572049" cy="648000"/>
          <wp:effectExtent l="0" t="0" r="0" b="0"/>
          <wp:wrapTight wrapText="bothSides">
            <wp:wrapPolygon edited="0">
              <wp:start x="0" y="0"/>
              <wp:lineTo x="0" y="20965"/>
              <wp:lineTo x="20880" y="20965"/>
              <wp:lineTo x="20880" y="0"/>
              <wp:lineTo x="0" y="0"/>
            </wp:wrapPolygon>
          </wp:wrapTight>
          <wp:docPr id="412410210" name="Obraz 412410210" descr="Obraz zawierający szkic, rysowanie, Grafika liniow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332414" name="Obraz 1651332414" descr="Obraz zawierający szkic, rysowanie, Grafika liniowa, biał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049" cy="648000"/>
                  </a:xfrm>
                  <a:prstGeom prst="rect">
                    <a:avLst/>
                  </a:prstGeom>
                </pic:spPr>
              </pic:pic>
            </a:graphicData>
          </a:graphic>
          <wp14:sizeRelH relativeFrom="page">
            <wp14:pctWidth>0</wp14:pctWidth>
          </wp14:sizeRelH>
          <wp14:sizeRelV relativeFrom="page">
            <wp14:pctHeight>0</wp14:pctHeight>
          </wp14:sizeRelV>
        </wp:anchor>
      </w:drawing>
    </w:r>
    <w:r w:rsidRPr="004F5D49">
      <w:rPr>
        <w:rFonts w:ascii="Times New Roman" w:hAnsi="Times New Roman"/>
        <w:b/>
        <w:bCs/>
        <w:sz w:val="28"/>
        <w:szCs w:val="28"/>
      </w:rPr>
      <w:t xml:space="preserve"> </w:t>
    </w:r>
    <w:r w:rsidRPr="00CA365A">
      <w:rPr>
        <w:rFonts w:ascii="Times New Roman" w:hAnsi="Times New Roman" w:cs="Times New Roman"/>
        <w:b/>
        <w:bCs/>
        <w:sz w:val="20"/>
      </w:rPr>
      <w:t>Gmina Golub-Dobrzyń</w:t>
    </w:r>
  </w:p>
  <w:p w14:paraId="5A87C86C" w14:textId="77777777" w:rsidR="00642557" w:rsidRPr="00CA365A" w:rsidRDefault="00642557" w:rsidP="00642557">
    <w:pPr>
      <w:pStyle w:val="Nagwek"/>
      <w:tabs>
        <w:tab w:val="clear" w:pos="4536"/>
      </w:tabs>
      <w:jc w:val="center"/>
      <w:rPr>
        <w:rFonts w:ascii="Times New Roman" w:hAnsi="Times New Roman" w:cs="Times New Roman"/>
        <w:sz w:val="20"/>
      </w:rPr>
    </w:pPr>
    <w:r w:rsidRPr="00CA365A">
      <w:rPr>
        <w:rFonts w:ascii="Times New Roman" w:hAnsi="Times New Roman" w:cs="Times New Roman"/>
        <w:sz w:val="20"/>
      </w:rPr>
      <w:t>Pl.1000-lecia 25, 87-400 Golub-Dobrzyń,</w:t>
    </w:r>
  </w:p>
  <w:p w14:paraId="2620AB61" w14:textId="77777777" w:rsidR="00642557" w:rsidRPr="00CA365A" w:rsidRDefault="00642557" w:rsidP="00642557">
    <w:pPr>
      <w:pStyle w:val="Nagwek"/>
      <w:tabs>
        <w:tab w:val="clear" w:pos="4536"/>
      </w:tabs>
      <w:jc w:val="center"/>
      <w:rPr>
        <w:rFonts w:ascii="Times New Roman" w:hAnsi="Times New Roman" w:cs="Times New Roman"/>
        <w:sz w:val="20"/>
        <w:lang w:val="en-US"/>
      </w:rPr>
    </w:pPr>
    <w:r w:rsidRPr="00CA365A">
      <w:rPr>
        <w:rFonts w:ascii="Times New Roman" w:hAnsi="Times New Roman" w:cs="Times New Roman"/>
        <w:sz w:val="20"/>
        <w:lang w:val="en-US"/>
      </w:rPr>
      <w:t xml:space="preserve">tel. /056/ 683 54 00 </w:t>
    </w:r>
    <w:proofErr w:type="spellStart"/>
    <w:r w:rsidRPr="00CA365A">
      <w:rPr>
        <w:rFonts w:ascii="Times New Roman" w:hAnsi="Times New Roman" w:cs="Times New Roman"/>
        <w:sz w:val="20"/>
        <w:lang w:val="en-US"/>
      </w:rPr>
      <w:t>do</w:t>
    </w:r>
    <w:proofErr w:type="spellEnd"/>
    <w:r w:rsidRPr="00CA365A">
      <w:rPr>
        <w:rFonts w:ascii="Times New Roman" w:hAnsi="Times New Roman" w:cs="Times New Roman"/>
        <w:sz w:val="20"/>
        <w:lang w:val="en-US"/>
      </w:rPr>
      <w:t xml:space="preserve"> </w:t>
    </w:r>
    <w:proofErr w:type="gramStart"/>
    <w:r w:rsidRPr="00CA365A">
      <w:rPr>
        <w:rFonts w:ascii="Times New Roman" w:hAnsi="Times New Roman" w:cs="Times New Roman"/>
        <w:sz w:val="20"/>
        <w:lang w:val="en-US"/>
      </w:rPr>
      <w:t>03;</w:t>
    </w:r>
    <w:proofErr w:type="gramEnd"/>
    <w:r w:rsidRPr="00CA365A">
      <w:rPr>
        <w:rFonts w:ascii="Times New Roman" w:hAnsi="Times New Roman" w:cs="Times New Roman"/>
        <w:sz w:val="20"/>
        <w:lang w:val="en-US"/>
      </w:rPr>
      <w:t xml:space="preserve"> fax. /056/ 683 52 76</w:t>
    </w:r>
  </w:p>
  <w:bookmarkStart w:id="16" w:name="_Hlk148687438"/>
  <w:bookmarkStart w:id="17" w:name="_Hlk148687439"/>
  <w:bookmarkStart w:id="18" w:name="_Hlk148687485"/>
  <w:bookmarkStart w:id="19" w:name="_Hlk148687486"/>
  <w:bookmarkStart w:id="20" w:name="_Hlk148687608"/>
  <w:bookmarkStart w:id="21" w:name="_Hlk148687609"/>
  <w:bookmarkStart w:id="22" w:name="_Hlk148687911"/>
  <w:bookmarkStart w:id="23" w:name="_Hlk148687912"/>
  <w:bookmarkStart w:id="24" w:name="_Hlk148687972"/>
  <w:bookmarkStart w:id="25" w:name="_Hlk148687973"/>
  <w:p w14:paraId="4E5B8167" w14:textId="77777777" w:rsidR="00642557" w:rsidRPr="0082273F" w:rsidRDefault="00642557" w:rsidP="00642557">
    <w:pPr>
      <w:pStyle w:val="Stopka"/>
      <w:tabs>
        <w:tab w:val="clear" w:pos="4536"/>
      </w:tabs>
      <w:jc w:val="center"/>
      <w:rPr>
        <w:rFonts w:ascii="Times New Roman" w:hAnsi="Times New Roman" w:cs="Times New Roman"/>
        <w:sz w:val="20"/>
        <w:szCs w:val="20"/>
      </w:rPr>
    </w:pPr>
    <w:r>
      <w:rPr>
        <w:rFonts w:ascii="Times New Roman" w:hAnsi="Times New Roman" w:cs="Times New Roman"/>
        <w:noProof/>
        <w:sz w:val="20"/>
      </w:rPr>
      <mc:AlternateContent>
        <mc:Choice Requires="wps">
          <w:drawing>
            <wp:anchor distT="4294967295" distB="4294967295" distL="114300" distR="114300" simplePos="0" relativeHeight="251662336" behindDoc="0" locked="0" layoutInCell="1" allowOverlap="1" wp14:anchorId="4B62A4B3" wp14:editId="225540F2">
              <wp:simplePos x="0" y="0"/>
              <wp:positionH relativeFrom="margin">
                <wp:posOffset>-59690</wp:posOffset>
              </wp:positionH>
              <wp:positionV relativeFrom="paragraph">
                <wp:posOffset>233045</wp:posOffset>
              </wp:positionV>
              <wp:extent cx="6047105" cy="0"/>
              <wp:effectExtent l="0" t="0" r="0" b="0"/>
              <wp:wrapNone/>
              <wp:docPr id="1815657916" name="Łącznik prosty 18156579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5EDF8" id="Łącznik prosty 1815657916"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18.35pt" to="471.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" strokecolor="black [3213]" strokeweight="1.5pt">
              <v:stroke joinstyle="miter"/>
              <o:lock v:ext="edit" shapetype="f"/>
              <w10:wrap anchorx="margin"/>
            </v:line>
          </w:pict>
        </mc:Fallback>
      </mc:AlternateContent>
    </w:r>
    <w:bookmarkEnd w:id="16"/>
    <w:bookmarkEnd w:id="17"/>
    <w:bookmarkEnd w:id="18"/>
    <w:bookmarkEnd w:id="19"/>
    <w:bookmarkEnd w:id="20"/>
    <w:bookmarkEnd w:id="21"/>
    <w:bookmarkEnd w:id="22"/>
    <w:bookmarkEnd w:id="23"/>
    <w:bookmarkEnd w:id="24"/>
    <w:bookmarkEnd w:id="25"/>
    <w:r>
      <w:fldChar w:fldCharType="begin"/>
    </w:r>
    <w:r>
      <w:instrText>HYPERLINK "http://www.uggolub-dobrzyn.pl"</w:instrText>
    </w:r>
    <w:r>
      <w:fldChar w:fldCharType="separate"/>
    </w:r>
    <w:r w:rsidRPr="00CA365A">
      <w:rPr>
        <w:rStyle w:val="Hipercze"/>
        <w:rFonts w:ascii="Times New Roman" w:hAnsi="Times New Roman" w:cs="Times New Roman"/>
        <w:sz w:val="20"/>
        <w:szCs w:val="20"/>
      </w:rPr>
      <w:t>www.uggolub-dobrzyn.pl</w:t>
    </w:r>
    <w:r>
      <w:rPr>
        <w:rStyle w:val="Hipercze"/>
        <w:rFonts w:ascii="Times New Roman" w:hAnsi="Times New Roman" w:cs="Times New Roman"/>
        <w:sz w:val="20"/>
        <w:szCs w:val="20"/>
      </w:rPr>
      <w:fldChar w:fldCharType="end"/>
    </w:r>
    <w:r w:rsidRPr="00CA365A">
      <w:rPr>
        <w:rFonts w:ascii="Times New Roman" w:hAnsi="Times New Roman" w:cs="Times New Roman"/>
        <w:sz w:val="20"/>
        <w:szCs w:val="20"/>
      </w:rPr>
      <w:t xml:space="preserve">, e-mail: </w:t>
    </w:r>
    <w:hyperlink r:id="rId2" w:history="1">
      <w:r w:rsidRPr="002C4695">
        <w:rPr>
          <w:rStyle w:val="Hipercze"/>
          <w:rFonts w:ascii="Times New Roman" w:eastAsiaTheme="majorEastAsia" w:hAnsi="Times New Roman" w:cs="Times New Roman"/>
          <w:sz w:val="20"/>
          <w:szCs w:val="20"/>
        </w:rPr>
        <w:t>sekretariat@uggolub-dobrzyn.pl</w:t>
      </w:r>
    </w:hyperlink>
    <w:bookmarkEnd w:id="15"/>
  </w:p>
  <w:p w14:paraId="4F4B486A" w14:textId="77777777" w:rsidR="00A062AE" w:rsidRPr="00642557" w:rsidRDefault="00A062AE">
    <w:pPr>
      <w:pStyle w:val="Nagwek"/>
      <w:tabs>
        <w:tab w:val="clear" w:pos="90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265373B"/>
    <w:multiLevelType w:val="hybridMultilevel"/>
    <w:tmpl w:val="10FC05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29E3948"/>
    <w:multiLevelType w:val="hybridMultilevel"/>
    <w:tmpl w:val="8C7A8F4A"/>
    <w:lvl w:ilvl="0" w:tplc="B8947CB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5BE1474"/>
    <w:multiLevelType w:val="hybridMultilevel"/>
    <w:tmpl w:val="018CC81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750DAF"/>
    <w:multiLevelType w:val="hybridMultilevel"/>
    <w:tmpl w:val="37588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9"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1"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35A959B6"/>
    <w:multiLevelType w:val="hybridMultilevel"/>
    <w:tmpl w:val="DF8CBA58"/>
    <w:lvl w:ilvl="0" w:tplc="B8947CB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41964763"/>
    <w:multiLevelType w:val="hybridMultilevel"/>
    <w:tmpl w:val="B658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1E0AA7"/>
    <w:multiLevelType w:val="hybridMultilevel"/>
    <w:tmpl w:val="CB8C5BD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481F10E0"/>
    <w:multiLevelType w:val="hybridMultilevel"/>
    <w:tmpl w:val="4E22B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AC65839"/>
    <w:multiLevelType w:val="hybridMultilevel"/>
    <w:tmpl w:val="E48C4C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AD91EEE"/>
    <w:multiLevelType w:val="hybridMultilevel"/>
    <w:tmpl w:val="B5922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756320"/>
    <w:multiLevelType w:val="hybridMultilevel"/>
    <w:tmpl w:val="F7540B3E"/>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2"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C4F1817"/>
    <w:multiLevelType w:val="hybridMultilevel"/>
    <w:tmpl w:val="A7DAE042"/>
    <w:lvl w:ilvl="0" w:tplc="B8947CB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15:restartNumberingAfterBreak="0">
    <w:nsid w:val="6144329F"/>
    <w:multiLevelType w:val="hybridMultilevel"/>
    <w:tmpl w:val="506465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596C6F"/>
    <w:multiLevelType w:val="hybridMultilevel"/>
    <w:tmpl w:val="98DA917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8"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94352B0"/>
    <w:multiLevelType w:val="hybridMultilevel"/>
    <w:tmpl w:val="2C52D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D53CB7"/>
    <w:multiLevelType w:val="hybridMultilevel"/>
    <w:tmpl w:val="07A0E21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34887049">
    <w:abstractNumId w:val="49"/>
  </w:num>
  <w:num w:numId="2" w16cid:durableId="836195563">
    <w:abstractNumId w:val="1"/>
  </w:num>
  <w:num w:numId="3" w16cid:durableId="883568093">
    <w:abstractNumId w:val="38"/>
  </w:num>
  <w:num w:numId="4" w16cid:durableId="756824913">
    <w:abstractNumId w:val="30"/>
  </w:num>
  <w:num w:numId="5" w16cid:durableId="1500270089">
    <w:abstractNumId w:val="9"/>
  </w:num>
  <w:num w:numId="6" w16cid:durableId="1664774561">
    <w:abstractNumId w:val="7"/>
  </w:num>
  <w:num w:numId="7" w16cid:durableId="1680738648">
    <w:abstractNumId w:val="3"/>
  </w:num>
  <w:num w:numId="8" w16cid:durableId="745614418">
    <w:abstractNumId w:val="2"/>
  </w:num>
  <w:num w:numId="9" w16cid:durableId="315037476">
    <w:abstractNumId w:val="15"/>
  </w:num>
  <w:num w:numId="10" w16cid:durableId="645823126">
    <w:abstractNumId w:val="25"/>
  </w:num>
  <w:num w:numId="11" w16cid:durableId="2033606318">
    <w:abstractNumId w:val="18"/>
  </w:num>
  <w:num w:numId="12" w16cid:durableId="1289312162">
    <w:abstractNumId w:val="10"/>
  </w:num>
  <w:num w:numId="13" w16cid:durableId="1234511864">
    <w:abstractNumId w:val="54"/>
  </w:num>
  <w:num w:numId="14" w16cid:durableId="252711146">
    <w:abstractNumId w:val="21"/>
  </w:num>
  <w:num w:numId="15" w16cid:durableId="1870138385">
    <w:abstractNumId w:val="26"/>
  </w:num>
  <w:num w:numId="16" w16cid:durableId="323242299">
    <w:abstractNumId w:val="50"/>
  </w:num>
  <w:num w:numId="17" w16cid:durableId="19137131">
    <w:abstractNumId w:val="47"/>
  </w:num>
  <w:num w:numId="18" w16cid:durableId="711154447">
    <w:abstractNumId w:val="53"/>
  </w:num>
  <w:num w:numId="19" w16cid:durableId="1397126750">
    <w:abstractNumId w:val="51"/>
  </w:num>
  <w:num w:numId="20" w16cid:durableId="1850827515">
    <w:abstractNumId w:val="57"/>
  </w:num>
  <w:num w:numId="21" w16cid:durableId="3828737">
    <w:abstractNumId w:val="36"/>
  </w:num>
  <w:num w:numId="22" w16cid:durableId="1003970121">
    <w:abstractNumId w:val="45"/>
  </w:num>
  <w:num w:numId="23" w16cid:durableId="1171259864">
    <w:abstractNumId w:val="20"/>
  </w:num>
  <w:num w:numId="24" w16cid:durableId="916941573">
    <w:abstractNumId w:val="48"/>
  </w:num>
  <w:num w:numId="25" w16cid:durableId="394594760">
    <w:abstractNumId w:val="35"/>
  </w:num>
  <w:num w:numId="26" w16cid:durableId="36971136">
    <w:abstractNumId w:val="5"/>
  </w:num>
  <w:num w:numId="27" w16cid:durableId="562788204">
    <w:abstractNumId w:val="23"/>
  </w:num>
  <w:num w:numId="28" w16cid:durableId="1675106058">
    <w:abstractNumId w:val="16"/>
  </w:num>
  <w:num w:numId="29" w16cid:durableId="1587760445">
    <w:abstractNumId w:val="39"/>
  </w:num>
  <w:num w:numId="30" w16cid:durableId="219173114">
    <w:abstractNumId w:val="24"/>
  </w:num>
  <w:num w:numId="31" w16cid:durableId="1094321480">
    <w:abstractNumId w:val="31"/>
  </w:num>
  <w:num w:numId="32" w16cid:durableId="1224297182">
    <w:abstractNumId w:val="22"/>
  </w:num>
  <w:num w:numId="33" w16cid:durableId="1707561101">
    <w:abstractNumId w:val="12"/>
  </w:num>
  <w:num w:numId="34" w16cid:durableId="2123448925">
    <w:abstractNumId w:val="56"/>
  </w:num>
  <w:num w:numId="35" w16cid:durableId="1444033114">
    <w:abstractNumId w:val="52"/>
  </w:num>
  <w:num w:numId="36" w16cid:durableId="1907761171">
    <w:abstractNumId w:val="8"/>
  </w:num>
  <w:num w:numId="37" w16cid:durableId="1510678917">
    <w:abstractNumId w:val="4"/>
  </w:num>
  <w:num w:numId="38" w16cid:durableId="1199246047">
    <w:abstractNumId w:val="32"/>
  </w:num>
  <w:num w:numId="39" w16cid:durableId="60909108">
    <w:abstractNumId w:val="13"/>
  </w:num>
  <w:num w:numId="40" w16cid:durableId="1419525871">
    <w:abstractNumId w:val="6"/>
  </w:num>
  <w:num w:numId="41" w16cid:durableId="969286507">
    <w:abstractNumId w:val="0"/>
  </w:num>
  <w:num w:numId="42" w16cid:durableId="939684609">
    <w:abstractNumId w:val="29"/>
  </w:num>
  <w:num w:numId="43" w16cid:durableId="749348995">
    <w:abstractNumId w:val="41"/>
  </w:num>
  <w:num w:numId="44" w16cid:durableId="599794571">
    <w:abstractNumId w:val="46"/>
  </w:num>
  <w:num w:numId="45" w16cid:durableId="1052999649">
    <w:abstractNumId w:val="19"/>
  </w:num>
  <w:num w:numId="46" w16cid:durableId="624116745">
    <w:abstractNumId w:val="27"/>
  </w:num>
  <w:num w:numId="47" w16cid:durableId="878858090">
    <w:abstractNumId w:val="34"/>
  </w:num>
  <w:num w:numId="48" w16cid:durableId="1791164930">
    <w:abstractNumId w:val="17"/>
  </w:num>
  <w:num w:numId="49" w16cid:durableId="536351688">
    <w:abstractNumId w:val="42"/>
  </w:num>
  <w:num w:numId="50" w16cid:durableId="1349139675">
    <w:abstractNumId w:val="40"/>
  </w:num>
  <w:num w:numId="51" w16cid:durableId="523902135">
    <w:abstractNumId w:val="44"/>
  </w:num>
  <w:num w:numId="52" w16cid:durableId="1537232273">
    <w:abstractNumId w:val="14"/>
  </w:num>
  <w:num w:numId="53" w16cid:durableId="215048156">
    <w:abstractNumId w:val="33"/>
  </w:num>
  <w:num w:numId="54" w16cid:durableId="532767552">
    <w:abstractNumId w:val="43"/>
  </w:num>
  <w:num w:numId="55" w16cid:durableId="1724253235">
    <w:abstractNumId w:val="37"/>
  </w:num>
  <w:num w:numId="56" w16cid:durableId="887299622">
    <w:abstractNumId w:val="28"/>
  </w:num>
  <w:num w:numId="57" w16cid:durableId="446121050">
    <w:abstractNumId w:val="11"/>
  </w:num>
  <w:num w:numId="58" w16cid:durableId="451217150">
    <w:abstractNumId w:val="5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11E53"/>
    <w:rsid w:val="00024F2D"/>
    <w:rsid w:val="00030257"/>
    <w:rsid w:val="00034D77"/>
    <w:rsid w:val="00052408"/>
    <w:rsid w:val="000542D6"/>
    <w:rsid w:val="00080137"/>
    <w:rsid w:val="0008117E"/>
    <w:rsid w:val="00095D9F"/>
    <w:rsid w:val="000B0943"/>
    <w:rsid w:val="0010222C"/>
    <w:rsid w:val="00112835"/>
    <w:rsid w:val="0012093F"/>
    <w:rsid w:val="0013000A"/>
    <w:rsid w:val="00142C40"/>
    <w:rsid w:val="00162C80"/>
    <w:rsid w:val="001641D6"/>
    <w:rsid w:val="00171413"/>
    <w:rsid w:val="00190E8B"/>
    <w:rsid w:val="001A68F3"/>
    <w:rsid w:val="001C77C7"/>
    <w:rsid w:val="00235960"/>
    <w:rsid w:val="00246A0F"/>
    <w:rsid w:val="00264E84"/>
    <w:rsid w:val="00274502"/>
    <w:rsid w:val="00293104"/>
    <w:rsid w:val="002C1579"/>
    <w:rsid w:val="002C24D4"/>
    <w:rsid w:val="002F4D42"/>
    <w:rsid w:val="00303564"/>
    <w:rsid w:val="003156BE"/>
    <w:rsid w:val="003251ED"/>
    <w:rsid w:val="003263DB"/>
    <w:rsid w:val="00332ED9"/>
    <w:rsid w:val="00365594"/>
    <w:rsid w:val="0039289C"/>
    <w:rsid w:val="00394577"/>
    <w:rsid w:val="003C1BBB"/>
    <w:rsid w:val="003C5BF4"/>
    <w:rsid w:val="003E3FC9"/>
    <w:rsid w:val="003F1F8A"/>
    <w:rsid w:val="00403BBD"/>
    <w:rsid w:val="00430599"/>
    <w:rsid w:val="004321A2"/>
    <w:rsid w:val="00436CE5"/>
    <w:rsid w:val="00447DA5"/>
    <w:rsid w:val="00452928"/>
    <w:rsid w:val="0046011F"/>
    <w:rsid w:val="004628A6"/>
    <w:rsid w:val="00490638"/>
    <w:rsid w:val="004A5CDF"/>
    <w:rsid w:val="004B30FC"/>
    <w:rsid w:val="004D13CD"/>
    <w:rsid w:val="004E1937"/>
    <w:rsid w:val="004E1A4B"/>
    <w:rsid w:val="004F2F4D"/>
    <w:rsid w:val="004F4DB4"/>
    <w:rsid w:val="00510445"/>
    <w:rsid w:val="0052078D"/>
    <w:rsid w:val="00547105"/>
    <w:rsid w:val="00551FE5"/>
    <w:rsid w:val="0055307D"/>
    <w:rsid w:val="005941AA"/>
    <w:rsid w:val="005A0F9F"/>
    <w:rsid w:val="005A5094"/>
    <w:rsid w:val="005C1826"/>
    <w:rsid w:val="005D0672"/>
    <w:rsid w:val="005D0E34"/>
    <w:rsid w:val="005D5FB3"/>
    <w:rsid w:val="006138FD"/>
    <w:rsid w:val="00615AD3"/>
    <w:rsid w:val="00617888"/>
    <w:rsid w:val="0064074B"/>
    <w:rsid w:val="00642557"/>
    <w:rsid w:val="00655055"/>
    <w:rsid w:val="00657B4B"/>
    <w:rsid w:val="00665090"/>
    <w:rsid w:val="006668DE"/>
    <w:rsid w:val="00670796"/>
    <w:rsid w:val="00674DB0"/>
    <w:rsid w:val="00692CA6"/>
    <w:rsid w:val="00693B9F"/>
    <w:rsid w:val="0069749A"/>
    <w:rsid w:val="006B1F29"/>
    <w:rsid w:val="006D65BF"/>
    <w:rsid w:val="007056B9"/>
    <w:rsid w:val="00716B39"/>
    <w:rsid w:val="00771ED7"/>
    <w:rsid w:val="007836C4"/>
    <w:rsid w:val="007D2802"/>
    <w:rsid w:val="007E47E6"/>
    <w:rsid w:val="007F13C4"/>
    <w:rsid w:val="007F1467"/>
    <w:rsid w:val="007F5BDA"/>
    <w:rsid w:val="0082309D"/>
    <w:rsid w:val="008310AB"/>
    <w:rsid w:val="00831506"/>
    <w:rsid w:val="00836594"/>
    <w:rsid w:val="00864795"/>
    <w:rsid w:val="00876236"/>
    <w:rsid w:val="008762CF"/>
    <w:rsid w:val="00881AA3"/>
    <w:rsid w:val="008D48C1"/>
    <w:rsid w:val="009225B3"/>
    <w:rsid w:val="0092490C"/>
    <w:rsid w:val="009366A0"/>
    <w:rsid w:val="009500E0"/>
    <w:rsid w:val="0095713B"/>
    <w:rsid w:val="0096621D"/>
    <w:rsid w:val="009714D2"/>
    <w:rsid w:val="00991126"/>
    <w:rsid w:val="00994786"/>
    <w:rsid w:val="00997CD1"/>
    <w:rsid w:val="009A688D"/>
    <w:rsid w:val="009E7BF9"/>
    <w:rsid w:val="009F41EE"/>
    <w:rsid w:val="009F7518"/>
    <w:rsid w:val="00A062AE"/>
    <w:rsid w:val="00A2417B"/>
    <w:rsid w:val="00A25CEC"/>
    <w:rsid w:val="00A42BC7"/>
    <w:rsid w:val="00A4628A"/>
    <w:rsid w:val="00A53022"/>
    <w:rsid w:val="00A6569C"/>
    <w:rsid w:val="00A909BC"/>
    <w:rsid w:val="00A91D5C"/>
    <w:rsid w:val="00AA357C"/>
    <w:rsid w:val="00AA7E8E"/>
    <w:rsid w:val="00B0313A"/>
    <w:rsid w:val="00B057C9"/>
    <w:rsid w:val="00B066B0"/>
    <w:rsid w:val="00B33EF0"/>
    <w:rsid w:val="00B6339C"/>
    <w:rsid w:val="00B80CDD"/>
    <w:rsid w:val="00B80F46"/>
    <w:rsid w:val="00B925D6"/>
    <w:rsid w:val="00BA7864"/>
    <w:rsid w:val="00BB14F7"/>
    <w:rsid w:val="00BB5545"/>
    <w:rsid w:val="00BF46A2"/>
    <w:rsid w:val="00C44B1A"/>
    <w:rsid w:val="00C5318F"/>
    <w:rsid w:val="00C63B78"/>
    <w:rsid w:val="00C81742"/>
    <w:rsid w:val="00C83DEB"/>
    <w:rsid w:val="00CA4930"/>
    <w:rsid w:val="00CB627B"/>
    <w:rsid w:val="00CC6EA0"/>
    <w:rsid w:val="00CC7F34"/>
    <w:rsid w:val="00CF1FE0"/>
    <w:rsid w:val="00D30650"/>
    <w:rsid w:val="00D42D6A"/>
    <w:rsid w:val="00D824C1"/>
    <w:rsid w:val="00DB162F"/>
    <w:rsid w:val="00DE234A"/>
    <w:rsid w:val="00DF3C73"/>
    <w:rsid w:val="00DF4778"/>
    <w:rsid w:val="00E06212"/>
    <w:rsid w:val="00E438E3"/>
    <w:rsid w:val="00E469D7"/>
    <w:rsid w:val="00E472D6"/>
    <w:rsid w:val="00E95D74"/>
    <w:rsid w:val="00E97471"/>
    <w:rsid w:val="00EB5C0F"/>
    <w:rsid w:val="00EF2EA7"/>
    <w:rsid w:val="00EF43F6"/>
    <w:rsid w:val="00F0216F"/>
    <w:rsid w:val="00F16B64"/>
    <w:rsid w:val="00F25C13"/>
    <w:rsid w:val="00F614B9"/>
    <w:rsid w:val="00F614FD"/>
    <w:rsid w:val="00F7259D"/>
    <w:rsid w:val="00F93CBF"/>
    <w:rsid w:val="00F9729B"/>
    <w:rsid w:val="00FB689B"/>
    <w:rsid w:val="00FC1992"/>
    <w:rsid w:val="00FC5B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1"/>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basedOn w:val="Domylnaczcionkaakapitu"/>
    <w:uiPriority w:val="22"/>
    <w:qFormat/>
    <w:rsid w:val="006D65BF"/>
    <w:rPr>
      <w:b/>
      <w:bCs/>
    </w:rPr>
  </w:style>
  <w:style w:type="character" w:styleId="Hipercze">
    <w:name w:val="Hyperlink"/>
    <w:basedOn w:val="Domylnaczcionkaakapitu"/>
    <w:unhideWhenUsed/>
    <w:rsid w:val="006425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ekretariat@uggolub-dobrzyn.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1113</TotalTime>
  <Pages>19</Pages>
  <Words>6801</Words>
  <Characters>40812</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55</cp:revision>
  <cp:lastPrinted>2024-07-18T12:16:00Z</cp:lastPrinted>
  <dcterms:created xsi:type="dcterms:W3CDTF">2021-06-02T08:36:00Z</dcterms:created>
  <dcterms:modified xsi:type="dcterms:W3CDTF">2024-07-18T12:39:00Z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