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00ED069C" w:rsidR="001A7027" w:rsidRDefault="00F82C2A" w:rsidP="00B41728">
      <w:pPr>
        <w:spacing w:before="120"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451C40">
        <w:rPr>
          <w:rFonts w:ascii="Arial" w:hAnsi="Arial" w:cs="Arial"/>
          <w:sz w:val="24"/>
          <w:szCs w:val="24"/>
        </w:rPr>
        <w:t xml:space="preserve">sprawy: </w:t>
      </w:r>
      <w:r w:rsidR="00A17A57">
        <w:rPr>
          <w:rFonts w:ascii="Arial" w:hAnsi="Arial" w:cs="Arial"/>
          <w:b/>
          <w:bCs/>
          <w:sz w:val="24"/>
          <w:szCs w:val="24"/>
        </w:rPr>
        <w:t>2</w:t>
      </w:r>
      <w:r w:rsidR="00B41728">
        <w:rPr>
          <w:rFonts w:ascii="Arial" w:hAnsi="Arial" w:cs="Arial"/>
          <w:b/>
          <w:bCs/>
          <w:sz w:val="24"/>
          <w:szCs w:val="24"/>
        </w:rPr>
        <w:t>/</w:t>
      </w:r>
      <w:r w:rsidR="00A17A57">
        <w:rPr>
          <w:rFonts w:ascii="Arial" w:hAnsi="Arial" w:cs="Arial"/>
          <w:b/>
          <w:bCs/>
          <w:sz w:val="24"/>
          <w:szCs w:val="24"/>
        </w:rPr>
        <w:t>I</w:t>
      </w:r>
      <w:r w:rsidRPr="00451C40">
        <w:rPr>
          <w:rFonts w:ascii="Arial" w:hAnsi="Arial" w:cs="Arial"/>
          <w:b/>
          <w:bCs/>
          <w:sz w:val="24"/>
          <w:szCs w:val="24"/>
        </w:rPr>
        <w:t>/202</w:t>
      </w:r>
      <w:r w:rsidR="00A17A57">
        <w:rPr>
          <w:rFonts w:ascii="Arial" w:hAnsi="Arial" w:cs="Arial"/>
          <w:b/>
          <w:bCs/>
          <w:sz w:val="24"/>
          <w:szCs w:val="24"/>
        </w:rPr>
        <w:t>4</w:t>
      </w:r>
    </w:p>
    <w:p w14:paraId="6CF77C14" w14:textId="46DA3BC9" w:rsidR="00F82C2A" w:rsidRPr="00B41728" w:rsidRDefault="00F82C2A" w:rsidP="00B41728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10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Pr="00A351B0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A351B0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i/>
                <w:lang w:eastAsia="ar-SA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ECFE015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3E2AE511" w:rsidR="00D15F80" w:rsidRDefault="00D15F80" w:rsidP="00B41728">
      <w:pPr>
        <w:suppressAutoHyphens/>
        <w:spacing w:before="120" w:after="4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</w:t>
      </w:r>
      <w:r w:rsidR="005769EA">
        <w:rPr>
          <w:rStyle w:val="Pogrubienie"/>
          <w:rFonts w:ascii="Arial" w:hAnsi="Arial" w:cs="Arial"/>
          <w:sz w:val="28"/>
          <w:szCs w:val="28"/>
        </w:rPr>
        <w:t>ę</w:t>
      </w:r>
      <w:r>
        <w:rPr>
          <w:rStyle w:val="Pogrubienie"/>
          <w:rFonts w:ascii="Arial" w:hAnsi="Arial" w:cs="Arial"/>
          <w:sz w:val="28"/>
          <w:szCs w:val="28"/>
        </w:rPr>
        <w:t>pniającego zasoby o niepodleganiu wykluczeniu oraz spełnianiu warunków udziału w post</w:t>
      </w:r>
      <w:r w:rsidR="00CE32CF">
        <w:rPr>
          <w:rStyle w:val="Pogrubienie"/>
          <w:rFonts w:ascii="Arial" w:hAnsi="Arial" w:cs="Arial"/>
          <w:sz w:val="28"/>
          <w:szCs w:val="28"/>
        </w:rPr>
        <w:t>ę</w:t>
      </w:r>
      <w:r>
        <w:rPr>
          <w:rStyle w:val="Pogrubienie"/>
          <w:rFonts w:ascii="Arial" w:hAnsi="Arial" w:cs="Arial"/>
          <w:sz w:val="28"/>
          <w:szCs w:val="28"/>
        </w:rPr>
        <w:t>powaniu</w:t>
      </w:r>
    </w:p>
    <w:p w14:paraId="430D90B9" w14:textId="78E38F30" w:rsidR="00240AD2" w:rsidRPr="00C91847" w:rsidRDefault="00240AD2" w:rsidP="00B41728">
      <w:pPr>
        <w:spacing w:before="120" w:after="4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Pzp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</w:t>
      </w:r>
      <w:r w:rsidR="00B41728">
        <w:rPr>
          <w:rFonts w:ascii="Arial" w:hAnsi="Arial" w:cs="Arial"/>
          <w:sz w:val="24"/>
          <w:szCs w:val="24"/>
          <w:lang w:eastAsia="ar-SA"/>
        </w:rPr>
        <w:t>3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</w:t>
      </w:r>
      <w:r w:rsidR="000B713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</w:t>
      </w:r>
      <w:r w:rsidR="00B41728">
        <w:rPr>
          <w:rFonts w:ascii="Arial" w:hAnsi="Arial" w:cs="Arial"/>
          <w:sz w:val="24"/>
          <w:szCs w:val="24"/>
          <w:lang w:eastAsia="ar-SA"/>
        </w:rPr>
        <w:t>605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2B613B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2B613B">
        <w:rPr>
          <w:rFonts w:ascii="Arial" w:hAnsi="Arial" w:cs="Arial"/>
          <w:sz w:val="24"/>
          <w:szCs w:val="24"/>
          <w:lang w:val="x-none" w:eastAsia="ar-SA"/>
        </w:rPr>
        <w:t xml:space="preserve">w postępowaniu </w:t>
      </w:r>
      <w:r w:rsidRPr="00740099">
        <w:rPr>
          <w:rFonts w:ascii="Arial" w:hAnsi="Arial" w:cs="Arial"/>
          <w:sz w:val="24"/>
          <w:szCs w:val="24"/>
          <w:lang w:val="x-none" w:eastAsia="ar-SA"/>
        </w:rPr>
        <w:t>o udz</w:t>
      </w:r>
      <w:r w:rsidR="00F17F75" w:rsidRPr="00740099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740099" w:rsidRPr="00740099">
        <w:rPr>
          <w:rFonts w:ascii="Arial" w:hAnsi="Arial" w:cs="Arial"/>
          <w:sz w:val="24"/>
          <w:szCs w:val="24"/>
          <w:lang w:eastAsia="ar-SA"/>
        </w:rPr>
        <w:t xml:space="preserve">: </w:t>
      </w:r>
      <w:bookmarkStart w:id="0" w:name="_Hlk156993953"/>
      <w:r w:rsidR="00A17A57" w:rsidRPr="00A17A57">
        <w:rPr>
          <w:rFonts w:ascii="Arial" w:eastAsia="Calibri" w:hAnsi="Arial" w:cs="Arial"/>
          <w:b/>
          <w:bCs/>
          <w:sz w:val="24"/>
          <w:szCs w:val="24"/>
          <w:lang w:eastAsia="en-US"/>
        </w:rPr>
        <w:t>Wykonanie przeglądów rozszerzonych (5-cio letnich), podstawowych (rocznych) stanu technicznego dróg krajowych, wojewódzkich, powiatowych i gminnych oraz na drogach wewnętrznych administrowanych przez Zarząd Dróg Miasta Krakowa</w:t>
      </w:r>
      <w:bookmarkEnd w:id="0"/>
      <w:r w:rsidR="00C9184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4338C5" w:rsidRPr="00740099">
        <w:rPr>
          <w:rFonts w:ascii="Arial" w:eastAsia="Calibr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089EC7B0" w14:textId="4D8CAC6A" w:rsidR="004338C5" w:rsidRPr="00840E0B" w:rsidRDefault="00240AD2" w:rsidP="00B41728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</w:t>
      </w:r>
      <w:r w:rsidR="00D13672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1 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840E0B">
        <w:rPr>
          <w:rFonts w:ascii="Arial" w:hAnsi="Arial" w:cs="Arial"/>
          <w:sz w:val="24"/>
          <w:szCs w:val="24"/>
          <w:lang w:eastAsia="ar-SA"/>
        </w:rPr>
        <w:t>pkt 1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 do pkt </w:t>
      </w:r>
      <w:r w:rsidRPr="00840E0B">
        <w:rPr>
          <w:rFonts w:ascii="Arial" w:hAnsi="Arial" w:cs="Arial"/>
          <w:sz w:val="24"/>
          <w:szCs w:val="24"/>
          <w:lang w:eastAsia="ar-SA"/>
        </w:rPr>
        <w:t>6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sz w:val="24"/>
          <w:szCs w:val="24"/>
          <w:lang w:eastAsia="ar-SA"/>
        </w:rPr>
        <w:t xml:space="preserve"> Pzp.</w:t>
      </w:r>
    </w:p>
    <w:p w14:paraId="1A31D6E7" w14:textId="28BF4589" w:rsidR="00240AD2" w:rsidRPr="00840E0B" w:rsidRDefault="00240AD2" w:rsidP="00B41728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840E0B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840E0B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18614C83" w:rsidR="00240AD2" w:rsidRPr="001A7027" w:rsidRDefault="000D08A2" w:rsidP="00B41728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 xml:space="preserve">Oświadczam, że nie podlegam wykluczeniu z postępowania na podstawie art. 7 ust. </w:t>
      </w:r>
      <w:r w:rsidR="001E54D6">
        <w:rPr>
          <w:rFonts w:ascii="Arial" w:hAnsi="Arial" w:cs="Arial"/>
          <w:sz w:val="24"/>
          <w:szCs w:val="24"/>
        </w:rPr>
        <w:t xml:space="preserve">od pkt </w:t>
      </w:r>
      <w:r w:rsidRPr="00F82C2A">
        <w:rPr>
          <w:rFonts w:ascii="Arial" w:hAnsi="Arial" w:cs="Arial"/>
          <w:sz w:val="24"/>
          <w:szCs w:val="24"/>
        </w:rPr>
        <w:t>1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 xml:space="preserve">do </w:t>
      </w:r>
      <w:r w:rsidRPr="00F82C2A">
        <w:rPr>
          <w:rFonts w:ascii="Arial" w:hAnsi="Arial" w:cs="Arial"/>
          <w:sz w:val="24"/>
          <w:szCs w:val="24"/>
        </w:rPr>
        <w:t>pkt</w:t>
      </w:r>
      <w:r w:rsidR="001E54D6">
        <w:rPr>
          <w:rFonts w:ascii="Arial" w:hAnsi="Arial" w:cs="Arial"/>
          <w:sz w:val="24"/>
          <w:szCs w:val="24"/>
        </w:rPr>
        <w:t xml:space="preserve"> </w:t>
      </w:r>
      <w:r w:rsidRPr="00F82C2A">
        <w:rPr>
          <w:rFonts w:ascii="Arial" w:hAnsi="Arial" w:cs="Arial"/>
          <w:sz w:val="24"/>
          <w:szCs w:val="24"/>
        </w:rPr>
        <w:t>3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6F037AC0" w14:textId="54C8F445" w:rsidR="006F77C4" w:rsidRPr="001A7027" w:rsidRDefault="00240AD2" w:rsidP="00B41728">
      <w:pPr>
        <w:tabs>
          <w:tab w:val="right" w:leader="underscore" w:pos="9214"/>
        </w:tabs>
        <w:suppressAutoHyphens/>
        <w:spacing w:before="120" w:after="4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W przypadku gdy w stosunku do Podmiotu udostępniającego zasoby zachodzi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którakolwiek z okoliczności określonych w art. 108 ust. 1 pkt 1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, 2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 xml:space="preserve"> i 5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451C40" w:rsidRPr="00840E0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Pzp, skutkująca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wykluczeniem z postępowania to Podmiot ten zobowiązany jest </w:t>
      </w:r>
      <w:r w:rsidRPr="001E54D6">
        <w:rPr>
          <w:rFonts w:ascii="Arial" w:hAnsi="Arial" w:cs="Arial"/>
          <w:b/>
          <w:bCs/>
          <w:iCs/>
          <w:sz w:val="24"/>
          <w:szCs w:val="24"/>
          <w:lang w:eastAsia="ar-SA"/>
        </w:rPr>
        <w:t>wskazać w niniejszym oświadczeniu (poniżej)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tę okoliczność i udowodnić Zamawiającemu, że spełnił łącznie przesłanki określone w art.110 ust. 2</w:t>
      </w:r>
      <w:r w:rsidR="001E54D6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6F77C4">
        <w:rPr>
          <w:rFonts w:ascii="Arial" w:hAnsi="Arial" w:cs="Arial"/>
          <w:iCs/>
          <w:sz w:val="24"/>
          <w:szCs w:val="24"/>
          <w:lang w:eastAsia="ar-SA"/>
        </w:rPr>
        <w:t>: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ab/>
      </w:r>
      <w:r w:rsidR="006F77C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6AA937A1" w14:textId="4590AB26" w:rsidR="00240AD2" w:rsidRPr="001A7027" w:rsidRDefault="00240AD2" w:rsidP="00B41728">
      <w:pPr>
        <w:suppressAutoHyphens/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 wraz z załącznikami oraz ogłoszeniu o zamówieniu dotyczącym ww</w:t>
      </w:r>
      <w:r w:rsidR="00840E0B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5D589174" w14:textId="77777777" w:rsidR="001E54D6" w:rsidRDefault="001E54D6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2D011ED3" w14:textId="52CEA9E5" w:rsidR="00240AD2" w:rsidRPr="00D13672" w:rsidRDefault="00D15F80" w:rsidP="00B41728">
      <w:pPr>
        <w:pStyle w:val="Nagwek2"/>
        <w:spacing w:before="120" w:after="40" w:line="276" w:lineRule="auto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D13672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7051D6">
      <w:pPr>
        <w:suppressAutoHyphens/>
        <w:spacing w:after="24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 xml:space="preserve">Oświadczam, że wszystkie informacje podane w powyższym oświadczeniu </w:t>
      </w:r>
      <w:r w:rsidRPr="00A0789A">
        <w:rPr>
          <w:rFonts w:ascii="Arial" w:hAnsi="Arial" w:cs="Arial"/>
          <w:sz w:val="24"/>
          <w:szCs w:val="24"/>
          <w:lang w:eastAsia="ar-SA"/>
        </w:rPr>
        <w:t>są aktualne</w:t>
      </w:r>
      <w:r w:rsidR="00451C40" w:rsidRPr="00A0789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0789A">
        <w:rPr>
          <w:rFonts w:ascii="Arial" w:hAnsi="Arial" w:cs="Arial"/>
          <w:sz w:val="24"/>
          <w:szCs w:val="24"/>
          <w:lang w:eastAsia="ar-SA"/>
        </w:rPr>
        <w:t>i zgodne z prawdą</w:t>
      </w:r>
      <w:r w:rsidRPr="000B713C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oraz zostały przedstawione z pełną świadomością konsekwencji wprowadzenia Zamawiającego w błąd przy przedstawianiu informacji.</w:t>
      </w:r>
    </w:p>
    <w:p w14:paraId="45969AA4" w14:textId="5C388FA3" w:rsidR="00240AD2" w:rsidRPr="00D13672" w:rsidRDefault="00240AD2" w:rsidP="00B41728">
      <w:pPr>
        <w:pStyle w:val="Nagwek2"/>
        <w:spacing w:before="120" w:after="40" w:line="276" w:lineRule="auto"/>
        <w:rPr>
          <w:color w:val="auto"/>
        </w:rPr>
      </w:pPr>
      <w:r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Oświadczenie musi być opatrzone przez osobę lub osoby uprawnione do reprezentowania </w:t>
      </w:r>
      <w:r w:rsidR="00640F3B" w:rsidRPr="00D13672">
        <w:rPr>
          <w:rStyle w:val="Pogrubienie"/>
          <w:rFonts w:ascii="Arial" w:hAnsi="Arial" w:cs="Arial"/>
          <w:color w:val="auto"/>
          <w:sz w:val="28"/>
          <w:szCs w:val="28"/>
        </w:rPr>
        <w:t>Podmiotu</w:t>
      </w:r>
      <w:r w:rsidR="0051056D"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 udostępniającego zasoby,</w:t>
      </w:r>
      <w:r w:rsidR="00640F3B"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 </w:t>
      </w:r>
      <w:r w:rsidRPr="00D13672">
        <w:rPr>
          <w:rStyle w:val="Pogrubienie"/>
          <w:rFonts w:ascii="Arial" w:hAnsi="Arial" w:cs="Arial"/>
          <w:color w:val="auto"/>
          <w:sz w:val="28"/>
          <w:szCs w:val="28"/>
        </w:rPr>
        <w:t>kwalifikowanym podpisem elektronicznym, podpisem zaufanym lub podpisem osobistym.</w:t>
      </w:r>
    </w:p>
    <w:sectPr w:rsidR="00240AD2" w:rsidRPr="00D13672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BF6C" w14:textId="77777777" w:rsidR="00DA5EBE" w:rsidRDefault="00DA5EBE" w:rsidP="00BC44F5">
      <w:pPr>
        <w:spacing w:after="0" w:line="240" w:lineRule="auto"/>
      </w:pPr>
      <w:r>
        <w:separator/>
      </w:r>
    </w:p>
  </w:endnote>
  <w:endnote w:type="continuationSeparator" w:id="0">
    <w:p w14:paraId="530BE56D" w14:textId="77777777" w:rsidR="00DA5EBE" w:rsidRDefault="00DA5EB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39D9" w14:textId="77777777" w:rsidR="00DA5EBE" w:rsidRDefault="00DA5EBE" w:rsidP="00BC44F5">
      <w:pPr>
        <w:spacing w:after="0" w:line="240" w:lineRule="auto"/>
      </w:pPr>
      <w:r>
        <w:separator/>
      </w:r>
    </w:p>
  </w:footnote>
  <w:footnote w:type="continuationSeparator" w:id="0">
    <w:p w14:paraId="15130C4C" w14:textId="77777777" w:rsidR="00DA5EBE" w:rsidRDefault="00DA5EB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B713C"/>
    <w:rsid w:val="000D08A2"/>
    <w:rsid w:val="000E53CE"/>
    <w:rsid w:val="001A7027"/>
    <w:rsid w:val="001D7056"/>
    <w:rsid w:val="001E54D6"/>
    <w:rsid w:val="00211B14"/>
    <w:rsid w:val="00240AD2"/>
    <w:rsid w:val="00244829"/>
    <w:rsid w:val="002B613B"/>
    <w:rsid w:val="003013EB"/>
    <w:rsid w:val="00306AEB"/>
    <w:rsid w:val="00344047"/>
    <w:rsid w:val="00353C8D"/>
    <w:rsid w:val="00425EB5"/>
    <w:rsid w:val="004338C5"/>
    <w:rsid w:val="00451C40"/>
    <w:rsid w:val="004A0226"/>
    <w:rsid w:val="004B7723"/>
    <w:rsid w:val="004D57D2"/>
    <w:rsid w:val="0051056D"/>
    <w:rsid w:val="0054590B"/>
    <w:rsid w:val="005769EA"/>
    <w:rsid w:val="00587B3E"/>
    <w:rsid w:val="005A208F"/>
    <w:rsid w:val="005F12E8"/>
    <w:rsid w:val="00640F3B"/>
    <w:rsid w:val="0068435D"/>
    <w:rsid w:val="006C5623"/>
    <w:rsid w:val="006F03A8"/>
    <w:rsid w:val="006F77C4"/>
    <w:rsid w:val="007051D6"/>
    <w:rsid w:val="00714C30"/>
    <w:rsid w:val="00735D0A"/>
    <w:rsid w:val="00740099"/>
    <w:rsid w:val="007C0733"/>
    <w:rsid w:val="00840E0B"/>
    <w:rsid w:val="00864177"/>
    <w:rsid w:val="00A0789A"/>
    <w:rsid w:val="00A17A57"/>
    <w:rsid w:val="00A351B0"/>
    <w:rsid w:val="00A630C7"/>
    <w:rsid w:val="00A81CE6"/>
    <w:rsid w:val="00A87C29"/>
    <w:rsid w:val="00AC03E8"/>
    <w:rsid w:val="00B41728"/>
    <w:rsid w:val="00B9184D"/>
    <w:rsid w:val="00BB5396"/>
    <w:rsid w:val="00BC44F5"/>
    <w:rsid w:val="00BD21A0"/>
    <w:rsid w:val="00C62731"/>
    <w:rsid w:val="00C91847"/>
    <w:rsid w:val="00CE32CF"/>
    <w:rsid w:val="00D13672"/>
    <w:rsid w:val="00D15F80"/>
    <w:rsid w:val="00D65E90"/>
    <w:rsid w:val="00DA3BB8"/>
    <w:rsid w:val="00DA5EBE"/>
    <w:rsid w:val="00DE343E"/>
    <w:rsid w:val="00E75BFA"/>
    <w:rsid w:val="00ED330B"/>
    <w:rsid w:val="00F17F75"/>
    <w:rsid w:val="00F30230"/>
    <w:rsid w:val="00F7573E"/>
    <w:rsid w:val="00F82C2A"/>
    <w:rsid w:val="00F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  <w:style w:type="character" w:customStyle="1" w:styleId="Nagwek2Znak">
    <w:name w:val="Nagłówek 2 Znak"/>
    <w:basedOn w:val="Domylnaczcionkaakapitu"/>
    <w:link w:val="Nagwek2"/>
    <w:uiPriority w:val="9"/>
    <w:rsid w:val="00D13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331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>Oświadczenie podmiotu udostępniajacego</dc:subject>
  <dc:creator>ZDMK</dc:creator>
  <cp:keywords/>
  <dc:description/>
  <cp:lastModifiedBy>Katarzyna Grońska</cp:lastModifiedBy>
  <cp:revision>40</cp:revision>
  <dcterms:created xsi:type="dcterms:W3CDTF">2023-02-09T12:40:00Z</dcterms:created>
  <dcterms:modified xsi:type="dcterms:W3CDTF">2024-02-05T12:43:00Z</dcterms:modified>
</cp:coreProperties>
</file>