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4DBD2442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113424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34CD7236" w14:textId="6C24D077" w:rsidR="009746CC" w:rsidRPr="009746CC" w:rsidRDefault="00955E65" w:rsidP="008E7AF9">
      <w:pPr>
        <w:spacing w:line="240" w:lineRule="auto"/>
        <w:jc w:val="both"/>
        <w:rPr>
          <w:rFonts w:cstheme="minorHAnsi"/>
          <w:sz w:val="28"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8C672A">
        <w:rPr>
          <w:rFonts w:cstheme="minorHAnsi"/>
          <w:b/>
        </w:rPr>
        <w:t>zamrażarki niskotemperaturowej</w:t>
      </w:r>
      <w:r w:rsidR="009746CC" w:rsidRPr="009746CC">
        <w:rPr>
          <w:rFonts w:cstheme="minorHAnsi"/>
          <w:b/>
        </w:rPr>
        <w:t xml:space="preserve"> </w:t>
      </w:r>
      <w:r w:rsidR="00E154F3">
        <w:rPr>
          <w:rFonts w:cstheme="minorHAnsi"/>
          <w:b/>
        </w:rPr>
        <w:t>wraz z przeszkoleniem personelu</w:t>
      </w:r>
      <w:r w:rsidRPr="006F3E6D">
        <w:rPr>
          <w:rFonts w:cstheme="minorHAnsi"/>
          <w:b/>
          <w:bCs/>
        </w:rPr>
        <w:t xml:space="preserve"> zgodnie </w:t>
      </w:r>
      <w:r w:rsidR="00113424">
        <w:rPr>
          <w:rFonts w:cstheme="minorHAnsi"/>
          <w:b/>
          <w:bCs/>
        </w:rPr>
        <w:br/>
      </w:r>
      <w:r w:rsidRPr="006F3E6D">
        <w:rPr>
          <w:rFonts w:cstheme="minorHAnsi"/>
          <w:b/>
          <w:bCs/>
        </w:rPr>
        <w:t>z następującymi minimalnymi parametrami technicznymi: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5C30FCFC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C47E83">
        <w:rPr>
          <w:rFonts w:cstheme="minorHAnsi"/>
        </w:rPr>
        <w:t>1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672A" w:rsidRPr="005E2EC6" w14:paraId="4D117CA3" w14:textId="77777777" w:rsidTr="00053707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59E" w14:textId="19F6DD0E" w:rsidR="008C672A" w:rsidRPr="00EE3801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420C50">
              <w:rPr>
                <w:sz w:val="20"/>
                <w:szCs w:val="20"/>
              </w:rPr>
              <w:t>Wykonanie zamrażarki - pionowe (szafowe).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5F1E7F9C" w14:textId="77777777" w:rsidTr="00053707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950" w14:textId="2AB290DF" w:rsidR="008C672A" w:rsidRPr="00EE3801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420C50">
              <w:rPr>
                <w:sz w:val="20"/>
                <w:szCs w:val="20"/>
              </w:rPr>
              <w:t>Pojemność komory: minimum 840 litrów.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12EFBEF6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AB2B596" w14:textId="77777777" w:rsidTr="00053707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236" w14:textId="2166BA16" w:rsidR="008C672A" w:rsidRPr="00EE3801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420C50">
              <w:rPr>
                <w:sz w:val="20"/>
                <w:szCs w:val="20"/>
              </w:rPr>
              <w:t>Możliwość pomieszczenia co najmniej 670 pudełek kriogenicznych o wymiarach 133x133x50 mm przy zastosowaniu dedykowanych, metalowych stelaży.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8C672A" w:rsidRPr="005E2EC6" w14:paraId="227D0049" w14:textId="77777777" w:rsidTr="00053707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3B1" w14:textId="2C235C52" w:rsidR="008C672A" w:rsidRPr="00EE3801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420C50">
              <w:rPr>
                <w:sz w:val="20"/>
                <w:szCs w:val="20"/>
              </w:rPr>
              <w:t>Zakres kontroli temperatury: -50°C do -86°C.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7027C94A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E3801" w:rsidRPr="005E2EC6" w14:paraId="5D1A7F56" w14:textId="77777777" w:rsidTr="00053707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EE3801" w:rsidRPr="005E2EC6" w:rsidRDefault="00EE3801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1D1" w14:textId="3EFED157" w:rsidR="008C672A" w:rsidRPr="008C672A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8C672A">
              <w:rPr>
                <w:rFonts w:cstheme="minorHAnsi"/>
                <w:sz w:val="20"/>
              </w:rPr>
              <w:t>Maksymalne wymiary zewnętrzne:</w:t>
            </w:r>
          </w:p>
          <w:p w14:paraId="57A5FF3F" w14:textId="56E9A75D" w:rsidR="008C672A" w:rsidRPr="008C672A" w:rsidRDefault="008C672A" w:rsidP="008C672A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szerokość 1150 mm</w:t>
            </w:r>
          </w:p>
          <w:p w14:paraId="163E094D" w14:textId="3AF14C63" w:rsidR="008C672A" w:rsidRPr="008C672A" w:rsidRDefault="008C672A" w:rsidP="008C672A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głębokość 870 mm</w:t>
            </w:r>
          </w:p>
          <w:p w14:paraId="56E30879" w14:textId="201CF7F1" w:rsidR="00EE3801" w:rsidRPr="008C672A" w:rsidRDefault="008C672A" w:rsidP="008C672A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wysokość 2000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EE3801" w:rsidRPr="005E2EC6" w:rsidRDefault="00EE3801" w:rsidP="008E7AF9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EE3801" w:rsidRPr="005E2EC6" w:rsidRDefault="00EE3801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E3801" w:rsidRPr="005E2EC6" w14:paraId="748D79C2" w14:textId="77777777" w:rsidTr="00053707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EE3801" w:rsidRPr="005E2EC6" w:rsidRDefault="00EE3801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126" w14:textId="604B430A" w:rsidR="008C672A" w:rsidRPr="008C672A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8C672A">
              <w:rPr>
                <w:rFonts w:cstheme="minorHAnsi"/>
                <w:sz w:val="20"/>
              </w:rPr>
              <w:t>Minimalne wymiary wewnętrzne:</w:t>
            </w:r>
          </w:p>
          <w:p w14:paraId="30F30D08" w14:textId="30A2DF58" w:rsidR="008C672A" w:rsidRPr="008C672A" w:rsidRDefault="008C672A" w:rsidP="008C672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szerokość 1010 mm</w:t>
            </w:r>
          </w:p>
          <w:p w14:paraId="7747B7A8" w14:textId="4334219E" w:rsidR="008C672A" w:rsidRPr="008C672A" w:rsidRDefault="008C672A" w:rsidP="008C672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głębokość 600 mm</w:t>
            </w:r>
          </w:p>
          <w:p w14:paraId="2F7B7DA4" w14:textId="131794D2" w:rsidR="00EE3801" w:rsidRPr="008C672A" w:rsidRDefault="008C672A" w:rsidP="008C672A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wysokość 1400 mm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54CCDEAD" w:rsidR="00EE3801" w:rsidRPr="005E2EC6" w:rsidRDefault="00EE3801" w:rsidP="008E7AF9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EE3801" w:rsidRPr="005E2EC6" w:rsidRDefault="00EE3801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F858E7C" w14:textId="77777777" w:rsidTr="00053707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8FB" w14:textId="2238291D" w:rsidR="008C672A" w:rsidRPr="008C672A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8C672A">
              <w:rPr>
                <w:rFonts w:cstheme="minorHAnsi"/>
                <w:sz w:val="20"/>
              </w:rPr>
              <w:t>Wnętrze ze stali pokrytej łatwo zmywalną, gładką powłoką w kolorze białym.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4AD89B59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67DEBE29" w:rsidR="008C672A" w:rsidRPr="008C672A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8C672A">
              <w:rPr>
                <w:rFonts w:cstheme="minorHAnsi"/>
                <w:sz w:val="20"/>
              </w:rPr>
              <w:t>Drzwi zewnętrzne zamykane mechanicznie (nie dopuszcza się urządzeń wyposażonych w zamek elektromagnetyczny). Zamek na klucz wbudowany w uchwyt drzwi.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9A96389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05A74991" w:rsidR="008C672A" w:rsidRPr="008C672A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8C672A">
              <w:rPr>
                <w:rFonts w:cstheme="minorHAnsi"/>
                <w:sz w:val="20"/>
              </w:rPr>
              <w:t>Dodatkowe, izolowane drzwi wewnętrzne (nie więcej niż 2 szt.) z możliwością łatwego demontażu bez użycia narzędzi.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679B3D4F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031D6994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7B2E9073" w:rsidR="008C672A" w:rsidRPr="008C672A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8C672A">
              <w:rPr>
                <w:rFonts w:cstheme="minorHAnsi"/>
                <w:sz w:val="20"/>
              </w:rPr>
              <w:t>Drzwi wewnętrzne z zamknięciem mechanicznym zapewniającym prawidłowy docisk uszczelek.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611D68C4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7A5E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5DC9" w14:textId="77E643EA" w:rsidR="008C672A" w:rsidRPr="008C672A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8C672A">
              <w:rPr>
                <w:rFonts w:cstheme="minorHAnsi"/>
                <w:sz w:val="20"/>
              </w:rPr>
              <w:t>Płaskie, nieperforowane półki ze stali nierdzewnej (minimum 3 szt.)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C899" w14:textId="265613C8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9AF4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167FCBFF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D79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8DCB" w14:textId="3B0E36EC" w:rsidR="008C672A" w:rsidRPr="008C672A" w:rsidRDefault="008C672A" w:rsidP="008C672A">
            <w:pPr>
              <w:spacing w:after="0" w:line="240" w:lineRule="auto"/>
              <w:rPr>
                <w:rFonts w:cstheme="minorHAnsi"/>
                <w:sz w:val="20"/>
              </w:rPr>
            </w:pPr>
            <w:r w:rsidRPr="008C672A">
              <w:rPr>
                <w:rFonts w:cstheme="minorHAnsi"/>
                <w:sz w:val="20"/>
              </w:rPr>
              <w:t>Izolacja termiczna próżniowa z rdzeniem z włókna szklanego.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4842" w14:textId="4F41AFD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FED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7F9C8463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9DD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F97" w14:textId="4B4449A6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 xml:space="preserve">Kaskadowy układ chłodzenia z energooszczędnymi kompresorami </w:t>
            </w:r>
            <w:proofErr w:type="spellStart"/>
            <w:r w:rsidRPr="008C672A">
              <w:rPr>
                <w:rFonts w:asciiTheme="minorHAnsi" w:hAnsiTheme="minorHAnsi" w:cstheme="minorHAnsi"/>
                <w:sz w:val="20"/>
              </w:rPr>
              <w:t>inwerterowymi</w:t>
            </w:r>
            <w:proofErr w:type="spellEnd"/>
            <w:r w:rsidRPr="008C672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AE2" w14:textId="26033F7E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093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148C8398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7CC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BAA" w14:textId="0CE2093A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Zużycie energii poniżej 9 kWh na dobę (przy nastawie -80°C).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AA8" w14:textId="65A798B1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6F6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3A8FFE48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529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211" w14:textId="53B7D336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Naturalne węglowodorowe czynniki chłodnicze typu HC.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42E" w14:textId="6999A8EC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528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7EF1D042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E09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1A6" w14:textId="15418BC7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Sterownik z funkcją rejestracji temperatury, stanów otwarcia drzwi oraz stanów alarmowych. Wbudowany w panel sterowania port USB umożliwiający przesłanie zarejestrowanych danych na pamięć typu pendrive.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A1A" w14:textId="771395B5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765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176F8631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CCBA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405" w14:textId="0E9C1781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Umieszczony w centralnej części drzwi panel sterowania z kolorowym, dotykowym wyświetlaczem LCD o rozdzielczości WVGA lub wyższej. Wyświetlacz wykonany w technologii oporowej.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599" w14:textId="7CFB9BA0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A00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0D51B9DA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765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67B" w14:textId="18B7CF97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Sygnalizacja stanów alarmowych:</w:t>
            </w:r>
          </w:p>
          <w:p w14:paraId="1CE60CA4" w14:textId="2D72545B" w:rsidR="008C672A" w:rsidRPr="008C672A" w:rsidRDefault="008C672A" w:rsidP="008C672A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</w:t>
            </w:r>
            <w:r w:rsidRPr="008C672A">
              <w:rPr>
                <w:rFonts w:asciiTheme="minorHAnsi" w:hAnsiTheme="minorHAnsi" w:cstheme="minorHAnsi"/>
                <w:sz w:val="20"/>
              </w:rPr>
              <w:t xml:space="preserve">byt wysokiej i zbyt niskiej temperatury (z możliwością regulacji temperatury granicznej w zakresie od ±5°C do ±20°C oraz opóźnienia w zakresie </w:t>
            </w:r>
            <w:r>
              <w:rPr>
                <w:rFonts w:asciiTheme="minorHAnsi" w:hAnsiTheme="minorHAnsi" w:cstheme="minorHAnsi"/>
                <w:sz w:val="20"/>
              </w:rPr>
              <w:t xml:space="preserve">co najmniej </w:t>
            </w:r>
            <w:r w:rsidRPr="008C672A">
              <w:rPr>
                <w:rFonts w:asciiTheme="minorHAnsi" w:hAnsiTheme="minorHAnsi" w:cstheme="minorHAnsi"/>
                <w:sz w:val="20"/>
              </w:rPr>
              <w:t>od 0 do 15 minut)</w:t>
            </w:r>
          </w:p>
          <w:p w14:paraId="0E588D50" w14:textId="77777777" w:rsidR="008C672A" w:rsidRDefault="008C672A" w:rsidP="008C672A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zaniku napięcia (podtrzymywany bateryjnie)</w:t>
            </w:r>
          </w:p>
          <w:p w14:paraId="7D0F1133" w14:textId="6E1C1812" w:rsidR="008C672A" w:rsidRPr="008C672A" w:rsidRDefault="008C672A" w:rsidP="008C672A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niedomknięcia drzwi (z opóźnieniem czasowym regulowanym w zakresie</w:t>
            </w:r>
            <w:r>
              <w:rPr>
                <w:rFonts w:asciiTheme="minorHAnsi" w:hAnsiTheme="minorHAnsi" w:cstheme="minorHAnsi"/>
                <w:sz w:val="20"/>
              </w:rPr>
              <w:t xml:space="preserve"> co najmniej</w:t>
            </w:r>
            <w:r w:rsidRPr="008C672A">
              <w:rPr>
                <w:rFonts w:asciiTheme="minorHAnsi" w:hAnsiTheme="minorHAnsi" w:cstheme="minorHAnsi"/>
                <w:sz w:val="20"/>
              </w:rPr>
              <w:t xml:space="preserve"> od 0 do 15 minut)</w:t>
            </w:r>
          </w:p>
          <w:p w14:paraId="39FD525B" w14:textId="42834553" w:rsidR="008C672A" w:rsidRPr="008C672A" w:rsidRDefault="008C672A" w:rsidP="008C672A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zanieczyszczenia filtra skraplacza.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FC8" w14:textId="5A300D8D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384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6EBE4535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21F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EF18" w14:textId="78A1C036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5F8F" w14:textId="4A15C4C8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3BE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EC698D0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C5A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B99" w14:textId="7057C635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3CC" w14:textId="512E3FC6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C35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1C9780B3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80D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65D" w14:textId="725BE35A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Zabezpieczenie przed zmianą nastaw przy pomocy hasła. Możliwość ustawienia hasła głównego i zapasowego.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E1B" w14:textId="1FE4BAAC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6FFF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62EE065D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9A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710C" w14:textId="4A2DD687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Fabrycznie wykonane porty kablowe o średnicy minimum 15 mm (nie mniej niż 2 porty).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9FC" w14:textId="294638B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D1C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0C58AE9A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3C1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ADC8" w14:textId="27011BA8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C672A">
              <w:rPr>
                <w:rFonts w:asciiTheme="minorHAnsi" w:hAnsiTheme="minorHAnsi" w:cstheme="minorHAnsi"/>
                <w:sz w:val="20"/>
              </w:rPr>
              <w:t>Bezpotencjałowe</w:t>
            </w:r>
            <w:proofErr w:type="spellEnd"/>
            <w:r w:rsidRPr="008C672A">
              <w:rPr>
                <w:rFonts w:asciiTheme="minorHAnsi" w:hAnsiTheme="minorHAnsi" w:cstheme="minorHAnsi"/>
                <w:sz w:val="20"/>
              </w:rPr>
              <w:t xml:space="preserve"> styki alarmowe NO/NC.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7CE4" w14:textId="035EA067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0940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5A2C2CA4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276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2E38" w14:textId="708EB2CD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>Podstawa wyposażona w 4 kółka ułatwiające relokację urządzenia.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5E8" w14:textId="603C37F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962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456F2425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0A1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7F7" w14:textId="2D6E5A36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 xml:space="preserve">Zasilanie jednofazowe 230 V / 50 </w:t>
            </w:r>
            <w:proofErr w:type="spellStart"/>
            <w:r w:rsidRPr="008C672A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8C672A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2A6" w14:textId="013B6FC0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4EE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0379A679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CBE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DDA" w14:textId="7D878748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 xml:space="preserve">Maksymalny poziom hałasu 50 </w:t>
            </w:r>
            <w:proofErr w:type="spellStart"/>
            <w:r w:rsidRPr="008C672A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 w:rsidRPr="008C672A">
              <w:rPr>
                <w:rFonts w:asciiTheme="minorHAnsi" w:hAnsiTheme="minorHAnsi" w:cstheme="minorHAnsi"/>
                <w:sz w:val="20"/>
              </w:rPr>
              <w:t xml:space="preserve"> (±2 </w:t>
            </w:r>
            <w:proofErr w:type="spellStart"/>
            <w:r w:rsidRPr="008C672A"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  <w:r w:rsidRPr="008C672A"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C18" w14:textId="603ABFA3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B87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76DD8115" w14:textId="77777777" w:rsidTr="008C672A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78546933" w:rsidR="008C672A" w:rsidRPr="008C672A" w:rsidRDefault="008C672A" w:rsidP="008C672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672A">
              <w:rPr>
                <w:rFonts w:asciiTheme="minorHAnsi" w:hAnsiTheme="minorHAnsi" w:cstheme="minorHAnsi"/>
                <w:sz w:val="20"/>
              </w:rPr>
              <w:t xml:space="preserve">Maksymalna </w:t>
            </w:r>
            <w:r w:rsidR="000221FC">
              <w:rPr>
                <w:rFonts w:asciiTheme="minorHAnsi" w:hAnsiTheme="minorHAnsi" w:cstheme="minorHAnsi"/>
                <w:sz w:val="20"/>
              </w:rPr>
              <w:t>masa własna</w:t>
            </w:r>
            <w:r w:rsidRPr="008C672A">
              <w:rPr>
                <w:rFonts w:asciiTheme="minorHAnsi" w:hAnsiTheme="minorHAnsi" w:cstheme="minorHAnsi"/>
                <w:sz w:val="20"/>
              </w:rPr>
              <w:t xml:space="preserve"> urządzenia 330 kg.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C60D4" w:rsidRPr="005E2EC6" w14:paraId="67BEA42E" w14:textId="77777777" w:rsidTr="00E154F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1C60D4" w:rsidRPr="005E2EC6" w:rsidRDefault="001C60D4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00AFC3BC" w:rsidR="001C60D4" w:rsidRPr="008035E9" w:rsidRDefault="001335A0" w:rsidP="008E7AF9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035E9">
              <w:rPr>
                <w:rFonts w:asciiTheme="minorHAnsi" w:hAnsiTheme="minorHAnsi" w:cstheme="minorHAnsi"/>
                <w:sz w:val="20"/>
                <w:szCs w:val="22"/>
              </w:rPr>
              <w:t>Dokumentacja techniczna oraz instrukcja w języku polskim dostarczona wraz z urządzeniem.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1C60D4" w:rsidRPr="005E2EC6" w:rsidRDefault="008035E9" w:rsidP="008E7AF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1C60D4" w:rsidRPr="005E2EC6" w:rsidRDefault="001C60D4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154F3" w:rsidRPr="005E2EC6" w14:paraId="4F6D6FD8" w14:textId="77777777" w:rsidTr="00E154F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E154F3" w:rsidRPr="005E2EC6" w:rsidRDefault="00E154F3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EC8E" w14:textId="1E45D1D5" w:rsidR="00E154F3" w:rsidRDefault="00D31340" w:rsidP="008E7AF9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Dopuszczamy urządzenie powystawowe</w:t>
            </w:r>
            <w:r w:rsidR="0072399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47E83">
              <w:rPr>
                <w:rFonts w:asciiTheme="minorHAnsi" w:hAnsiTheme="minorHAnsi" w:cstheme="minorHAnsi"/>
                <w:sz w:val="20"/>
                <w:szCs w:val="22"/>
              </w:rPr>
              <w:t xml:space="preserve">nie starsze niż z 2021r.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pod warunkiem zaoferowania pełnej gwarancji, identycznej jak przy urządzeniu nowym</w:t>
            </w:r>
            <w:r w:rsidR="00723998">
              <w:rPr>
                <w:rFonts w:asciiTheme="minorHAnsi" w:hAnsiTheme="minorHAnsi" w:cstheme="minorHAnsi"/>
                <w:sz w:val="20"/>
                <w:szCs w:val="22"/>
              </w:rPr>
              <w:t xml:space="preserve">, bez uszkodzeń </w:t>
            </w:r>
            <w:r w:rsidR="00C20E61">
              <w:rPr>
                <w:rFonts w:asciiTheme="minorHAnsi" w:hAnsiTheme="minorHAnsi" w:cstheme="minorHAnsi"/>
                <w:sz w:val="20"/>
                <w:szCs w:val="22"/>
              </w:rPr>
              <w:t xml:space="preserve">wizualnych. </w:t>
            </w:r>
          </w:p>
          <w:p w14:paraId="2D1B3AEA" w14:textId="63320EAE" w:rsidR="00C20E61" w:rsidRPr="00C20E61" w:rsidRDefault="00C20E61" w:rsidP="008E7AF9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C20E61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Należy podać - urządzenie nowe lub powystawowe.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73401014" w:rsidR="00C20E61" w:rsidRPr="005E2EC6" w:rsidRDefault="00C20E61" w:rsidP="00C20E6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E154F3" w:rsidRPr="005E2EC6" w:rsidRDefault="00E154F3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035E9" w:rsidRPr="005E2EC6" w14:paraId="341F7410" w14:textId="77777777" w:rsidTr="00E154F3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8035E9" w:rsidRPr="005E2EC6" w:rsidRDefault="008035E9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66DA51B8" w:rsidR="008035E9" w:rsidRPr="008035E9" w:rsidRDefault="008035E9" w:rsidP="008E7AF9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035E9">
              <w:rPr>
                <w:rFonts w:asciiTheme="minorHAnsi" w:hAnsiTheme="minorHAnsi" w:cstheme="minorHAnsi"/>
                <w:sz w:val="20"/>
                <w:szCs w:val="22"/>
              </w:rPr>
              <w:t>Transport, wniesienie, instalacja, pierwsze uruchomienie oraz kalibracja i szkolenia z obsługi urządzeń uwzględnione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cenie.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2441666" w:rsidR="008035E9" w:rsidRPr="005E2EC6" w:rsidRDefault="008035E9" w:rsidP="008E7AF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8035E9" w:rsidRPr="005E2EC6" w:rsidRDefault="008035E9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97A3272" w14:textId="77777777" w:rsidR="00113424" w:rsidRPr="00CF7275" w:rsidRDefault="00113424" w:rsidP="00113424">
      <w:pPr>
        <w:tabs>
          <w:tab w:val="left" w:pos="5245"/>
        </w:tabs>
        <w:spacing w:after="120" w:line="276" w:lineRule="auto"/>
        <w:ind w:left="9204"/>
        <w:rPr>
          <w:rFonts w:ascii="Arial Narrow" w:eastAsia="Times New Roman" w:hAnsi="Arial Narrow" w:cs="Times New Roman"/>
          <w:color w:val="FF0000"/>
          <w:lang w:eastAsia="pl-PL"/>
        </w:rPr>
      </w:pPr>
      <w:bookmarkStart w:id="0" w:name="_Hlk103159985"/>
      <w:bookmarkStart w:id="1" w:name="_GoBack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1"/>
    </w:p>
    <w:bookmarkEnd w:id="0"/>
    <w:p w14:paraId="7FEE0F5C" w14:textId="77777777" w:rsidR="00113424" w:rsidRPr="00BE0796" w:rsidRDefault="00113424" w:rsidP="00113424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613553" w14:textId="5C99F5DE" w:rsidR="009F0B0F" w:rsidRPr="006F3E6D" w:rsidRDefault="009F0B0F" w:rsidP="00113424">
      <w:pPr>
        <w:spacing w:after="0" w:line="240" w:lineRule="auto"/>
        <w:ind w:left="4248"/>
        <w:jc w:val="center"/>
        <w:rPr>
          <w:rFonts w:cstheme="minorHAnsi"/>
        </w:rPr>
      </w:pP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B0B"/>
    <w:multiLevelType w:val="multilevel"/>
    <w:tmpl w:val="580089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F4682"/>
    <w:multiLevelType w:val="hybridMultilevel"/>
    <w:tmpl w:val="5E4625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F3652"/>
    <w:multiLevelType w:val="hybridMultilevel"/>
    <w:tmpl w:val="59824E4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90E5C30"/>
    <w:multiLevelType w:val="hybridMultilevel"/>
    <w:tmpl w:val="92983E10"/>
    <w:lvl w:ilvl="0" w:tplc="1DF0F982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DE1A26C4">
      <w:start w:val="1"/>
      <w:numFmt w:val="bullet"/>
      <w:lvlText w:val="o"/>
      <w:lvlJc w:val="left"/>
      <w:pPr>
        <w:ind w:left="113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1B5D"/>
    <w:multiLevelType w:val="hybridMultilevel"/>
    <w:tmpl w:val="D27EA5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1DC07E51"/>
    <w:multiLevelType w:val="hybridMultilevel"/>
    <w:tmpl w:val="997E2554"/>
    <w:lvl w:ilvl="0" w:tplc="7EF269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3C3B"/>
    <w:multiLevelType w:val="hybridMultilevel"/>
    <w:tmpl w:val="C916C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26D57AF1"/>
    <w:multiLevelType w:val="hybridMultilevel"/>
    <w:tmpl w:val="78060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26207"/>
    <w:multiLevelType w:val="hybridMultilevel"/>
    <w:tmpl w:val="A3B28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48B97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6279B"/>
    <w:multiLevelType w:val="hybridMultilevel"/>
    <w:tmpl w:val="0694969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2D820292"/>
    <w:multiLevelType w:val="hybridMultilevel"/>
    <w:tmpl w:val="93D840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D72447"/>
    <w:multiLevelType w:val="hybridMultilevel"/>
    <w:tmpl w:val="C3A0525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2FB977B3"/>
    <w:multiLevelType w:val="hybridMultilevel"/>
    <w:tmpl w:val="C9CA03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62B21"/>
    <w:multiLevelType w:val="hybridMultilevel"/>
    <w:tmpl w:val="B8BEE0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3832126D"/>
    <w:multiLevelType w:val="hybridMultilevel"/>
    <w:tmpl w:val="1696D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60B1E"/>
    <w:multiLevelType w:val="hybridMultilevel"/>
    <w:tmpl w:val="80828DD4"/>
    <w:lvl w:ilvl="0" w:tplc="EF924F16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31FDF"/>
    <w:multiLevelType w:val="hybridMultilevel"/>
    <w:tmpl w:val="687271F8"/>
    <w:lvl w:ilvl="0" w:tplc="DBAE65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3484F"/>
    <w:multiLevelType w:val="hybridMultilevel"/>
    <w:tmpl w:val="A5B45A9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49F200B5"/>
    <w:multiLevelType w:val="hybridMultilevel"/>
    <w:tmpl w:val="801E8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3209A"/>
    <w:multiLevelType w:val="hybridMultilevel"/>
    <w:tmpl w:val="6C5C870C"/>
    <w:lvl w:ilvl="0" w:tplc="8EB096EC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14B0"/>
    <w:multiLevelType w:val="hybridMultilevel"/>
    <w:tmpl w:val="9B58E7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F007A"/>
    <w:multiLevelType w:val="hybridMultilevel"/>
    <w:tmpl w:val="DC867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441C6"/>
    <w:multiLevelType w:val="hybridMultilevel"/>
    <w:tmpl w:val="27E6E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4FAC46A4"/>
    <w:multiLevelType w:val="hybridMultilevel"/>
    <w:tmpl w:val="8B2CA778"/>
    <w:lvl w:ilvl="0" w:tplc="0415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15B81"/>
    <w:multiLevelType w:val="multilevel"/>
    <w:tmpl w:val="6EF63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301554"/>
    <w:multiLevelType w:val="hybridMultilevel"/>
    <w:tmpl w:val="71843708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87EF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14D51"/>
    <w:multiLevelType w:val="hybridMultilevel"/>
    <w:tmpl w:val="DA3CA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B6259"/>
    <w:multiLevelType w:val="multilevel"/>
    <w:tmpl w:val="872AF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51930"/>
    <w:multiLevelType w:val="hybridMultilevel"/>
    <w:tmpl w:val="D272062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3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-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4" w15:restartNumberingAfterBreak="0">
    <w:nsid w:val="6A4940A1"/>
    <w:multiLevelType w:val="hybridMultilevel"/>
    <w:tmpl w:val="30D8456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5" w15:restartNumberingAfterBreak="0">
    <w:nsid w:val="6B09118D"/>
    <w:multiLevelType w:val="hybridMultilevel"/>
    <w:tmpl w:val="D06E87D0"/>
    <w:lvl w:ilvl="0" w:tplc="C464AF8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6D216CC0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A3313"/>
    <w:multiLevelType w:val="hybridMultilevel"/>
    <w:tmpl w:val="EC4A5916"/>
    <w:lvl w:ilvl="0" w:tplc="2292C08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D63BD"/>
    <w:multiLevelType w:val="hybridMultilevel"/>
    <w:tmpl w:val="477252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77734BF8"/>
    <w:multiLevelType w:val="hybridMultilevel"/>
    <w:tmpl w:val="3E2EF2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D04729"/>
    <w:multiLevelType w:val="hybridMultilevel"/>
    <w:tmpl w:val="C91008C0"/>
    <w:lvl w:ilvl="0" w:tplc="FB36E138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4BBB"/>
    <w:multiLevelType w:val="hybridMultilevel"/>
    <w:tmpl w:val="4A90D762"/>
    <w:lvl w:ilvl="0" w:tplc="6812F3FA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5"/>
  </w:num>
  <w:num w:numId="3">
    <w:abstractNumId w:val="33"/>
  </w:num>
  <w:num w:numId="4">
    <w:abstractNumId w:val="8"/>
  </w:num>
  <w:num w:numId="5">
    <w:abstractNumId w:val="19"/>
  </w:num>
  <w:num w:numId="6">
    <w:abstractNumId w:val="17"/>
  </w:num>
  <w:num w:numId="7">
    <w:abstractNumId w:val="13"/>
  </w:num>
  <w:num w:numId="8">
    <w:abstractNumId w:val="34"/>
  </w:num>
  <w:num w:numId="9">
    <w:abstractNumId w:val="11"/>
  </w:num>
  <w:num w:numId="10">
    <w:abstractNumId w:val="6"/>
  </w:num>
  <w:num w:numId="11">
    <w:abstractNumId w:val="32"/>
  </w:num>
  <w:num w:numId="12">
    <w:abstractNumId w:val="41"/>
  </w:num>
  <w:num w:numId="13">
    <w:abstractNumId w:val="26"/>
  </w:num>
  <w:num w:numId="14">
    <w:abstractNumId w:val="38"/>
  </w:num>
  <w:num w:numId="15">
    <w:abstractNumId w:val="22"/>
  </w:num>
  <w:num w:numId="16">
    <w:abstractNumId w:val="12"/>
  </w:num>
  <w:num w:numId="17">
    <w:abstractNumId w:val="20"/>
  </w:num>
  <w:num w:numId="18">
    <w:abstractNumId w:val="35"/>
  </w:num>
  <w:num w:numId="19">
    <w:abstractNumId w:val="2"/>
  </w:num>
  <w:num w:numId="20">
    <w:abstractNumId w:val="3"/>
  </w:num>
  <w:num w:numId="21">
    <w:abstractNumId w:val="39"/>
  </w:num>
  <w:num w:numId="22">
    <w:abstractNumId w:val="25"/>
  </w:num>
  <w:num w:numId="23">
    <w:abstractNumId w:val="40"/>
  </w:num>
  <w:num w:numId="24">
    <w:abstractNumId w:val="15"/>
  </w:num>
  <w:num w:numId="25">
    <w:abstractNumId w:val="31"/>
  </w:num>
  <w:num w:numId="26">
    <w:abstractNumId w:val="28"/>
  </w:num>
  <w:num w:numId="27">
    <w:abstractNumId w:val="30"/>
  </w:num>
  <w:num w:numId="28">
    <w:abstractNumId w:val="21"/>
  </w:num>
  <w:num w:numId="29">
    <w:abstractNumId w:val="7"/>
  </w:num>
  <w:num w:numId="30">
    <w:abstractNumId w:val="1"/>
  </w:num>
  <w:num w:numId="31">
    <w:abstractNumId w:val="10"/>
  </w:num>
  <w:num w:numId="32">
    <w:abstractNumId w:val="16"/>
  </w:num>
  <w:num w:numId="33">
    <w:abstractNumId w:val="37"/>
  </w:num>
  <w:num w:numId="34">
    <w:abstractNumId w:val="36"/>
  </w:num>
  <w:num w:numId="35">
    <w:abstractNumId w:val="18"/>
  </w:num>
  <w:num w:numId="36">
    <w:abstractNumId w:val="0"/>
  </w:num>
  <w:num w:numId="37">
    <w:abstractNumId w:val="9"/>
  </w:num>
  <w:num w:numId="38">
    <w:abstractNumId w:val="27"/>
  </w:num>
  <w:num w:numId="39">
    <w:abstractNumId w:val="4"/>
  </w:num>
  <w:num w:numId="40">
    <w:abstractNumId w:val="29"/>
  </w:num>
  <w:num w:numId="41">
    <w:abstractNumId w:val="23"/>
  </w:num>
  <w:num w:numId="42">
    <w:abstractNumId w:val="14"/>
  </w:num>
  <w:num w:numId="4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221FC"/>
    <w:rsid w:val="00033603"/>
    <w:rsid w:val="00041B8B"/>
    <w:rsid w:val="00077F42"/>
    <w:rsid w:val="00113424"/>
    <w:rsid w:val="001335A0"/>
    <w:rsid w:val="001C60D4"/>
    <w:rsid w:val="002B180C"/>
    <w:rsid w:val="002D7FC1"/>
    <w:rsid w:val="002F7AED"/>
    <w:rsid w:val="00326474"/>
    <w:rsid w:val="00380D28"/>
    <w:rsid w:val="003D2249"/>
    <w:rsid w:val="003E2400"/>
    <w:rsid w:val="003E6AED"/>
    <w:rsid w:val="003E793D"/>
    <w:rsid w:val="004269DE"/>
    <w:rsid w:val="00457161"/>
    <w:rsid w:val="004838A4"/>
    <w:rsid w:val="0057279C"/>
    <w:rsid w:val="00577111"/>
    <w:rsid w:val="005E2EC6"/>
    <w:rsid w:val="00622E86"/>
    <w:rsid w:val="00660BBE"/>
    <w:rsid w:val="006628CF"/>
    <w:rsid w:val="006D43A0"/>
    <w:rsid w:val="006F3E6D"/>
    <w:rsid w:val="00723998"/>
    <w:rsid w:val="00752A23"/>
    <w:rsid w:val="00777396"/>
    <w:rsid w:val="007C7F71"/>
    <w:rsid w:val="008035E9"/>
    <w:rsid w:val="00836BDB"/>
    <w:rsid w:val="008473D7"/>
    <w:rsid w:val="008A0BBE"/>
    <w:rsid w:val="008B48A9"/>
    <w:rsid w:val="008C672A"/>
    <w:rsid w:val="008D2DF3"/>
    <w:rsid w:val="008D3A02"/>
    <w:rsid w:val="008E7AF9"/>
    <w:rsid w:val="00902F22"/>
    <w:rsid w:val="00955E65"/>
    <w:rsid w:val="00965DCF"/>
    <w:rsid w:val="009746CC"/>
    <w:rsid w:val="009F0B0F"/>
    <w:rsid w:val="00A70A7D"/>
    <w:rsid w:val="00AF1C45"/>
    <w:rsid w:val="00B34331"/>
    <w:rsid w:val="00B35B3C"/>
    <w:rsid w:val="00B92B35"/>
    <w:rsid w:val="00BB5116"/>
    <w:rsid w:val="00BC7FDD"/>
    <w:rsid w:val="00BF364B"/>
    <w:rsid w:val="00C06145"/>
    <w:rsid w:val="00C20E61"/>
    <w:rsid w:val="00C47E83"/>
    <w:rsid w:val="00CD342A"/>
    <w:rsid w:val="00CE5189"/>
    <w:rsid w:val="00D1045A"/>
    <w:rsid w:val="00D31340"/>
    <w:rsid w:val="00D34364"/>
    <w:rsid w:val="00D6220C"/>
    <w:rsid w:val="00D764A4"/>
    <w:rsid w:val="00DE3145"/>
    <w:rsid w:val="00DF5625"/>
    <w:rsid w:val="00E04C0B"/>
    <w:rsid w:val="00E15330"/>
    <w:rsid w:val="00E154F3"/>
    <w:rsid w:val="00E5532C"/>
    <w:rsid w:val="00E7198D"/>
    <w:rsid w:val="00EE3801"/>
    <w:rsid w:val="00F339F6"/>
    <w:rsid w:val="00F55134"/>
    <w:rsid w:val="00F6299C"/>
    <w:rsid w:val="00F64B4C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A5FE-0671-4A32-BDF0-76718FA6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040B2-8D15-4108-9343-F8886EB672D3}">
  <ds:schemaRefs>
    <ds:schemaRef ds:uri="http://purl.org/dc/elements/1.1/"/>
    <ds:schemaRef ds:uri="8d7f34ec-9741-4b79-a27d-5e7851a777a5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c2bcd6b-1cfb-4024-b694-1e96efe8257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73B41-CB5F-4B43-A572-01446815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Sławomira Baranowska</cp:lastModifiedBy>
  <cp:revision>63</cp:revision>
  <cp:lastPrinted>2023-07-14T07:03:00Z</cp:lastPrinted>
  <dcterms:created xsi:type="dcterms:W3CDTF">2023-07-06T08:20:00Z</dcterms:created>
  <dcterms:modified xsi:type="dcterms:W3CDTF">2023-12-20T12:10:00Z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