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147AF13B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6B27F1">
        <w:rPr>
          <w:rFonts w:ascii="Calibri" w:hAnsi="Calibri" w:cs="Calibri"/>
          <w:bCs/>
        </w:rPr>
        <w:t>1</w:t>
      </w:r>
      <w:r w:rsidR="00FA4D48" w:rsidRPr="00FA4D48">
        <w:rPr>
          <w:rFonts w:ascii="Calibri" w:hAnsi="Calibri" w:cs="Calibri"/>
          <w:bCs/>
        </w:rPr>
        <w:t>4.2023.LAp.</w:t>
      </w:r>
      <w:r w:rsidR="006B27F1">
        <w:rPr>
          <w:rFonts w:ascii="Calibri" w:hAnsi="Calibri" w:cs="Calibri"/>
          <w:bCs/>
        </w:rPr>
        <w:t>22</w:t>
      </w:r>
      <w:r w:rsidR="00FA4D48" w:rsidRPr="00FA4D48">
        <w:rPr>
          <w:rFonts w:ascii="Calibri" w:hAnsi="Calibri" w:cs="Calibri"/>
          <w:bCs/>
        </w:rPr>
        <w:t>0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2EE11ADD" w:rsidR="002D01DD" w:rsidRPr="00453B8B" w:rsidRDefault="002D01DD" w:rsidP="001371C5">
      <w:pPr>
        <w:jc w:val="center"/>
        <w:rPr>
          <w:rFonts w:ascii="Calibri" w:hAnsi="Calibri" w:cs="Calibri"/>
          <w:b/>
          <w:bCs/>
        </w:rPr>
      </w:pPr>
      <w:r w:rsidRPr="00FA4D48">
        <w:rPr>
          <w:rFonts w:ascii="Calibri" w:hAnsi="Calibri" w:cs="Calibri"/>
          <w:b/>
          <w:bCs/>
        </w:rPr>
        <w:t>FORMULARZ OFERTY</w:t>
      </w:r>
    </w:p>
    <w:p w14:paraId="4A2EBBC5" w14:textId="77777777" w:rsidR="002D01DD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SP ZOZ Państwowy Szpital dla Nerwowo i Psychicznie Chorych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40812B26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DA4961" w:rsidRPr="00DA4961">
        <w:rPr>
          <w:rFonts w:ascii="Calibri" w:hAnsi="Calibri" w:cs="Calibri"/>
          <w:lang w:eastAsia="pl-PL"/>
        </w:rPr>
        <w:t xml:space="preserve">do równowartości kwoty 130 000 PLN </w:t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45699059" w:rsidR="002D01DD" w:rsidRPr="00631A49" w:rsidRDefault="002D01DD" w:rsidP="00DA4961">
      <w:pPr>
        <w:jc w:val="center"/>
        <w:rPr>
          <w:rFonts w:ascii="Calibri" w:hAnsi="Calibri" w:cs="Calibri"/>
          <w:b/>
        </w:rPr>
      </w:pPr>
      <w:r w:rsidRPr="00631A49">
        <w:rPr>
          <w:rFonts w:ascii="Calibri" w:hAnsi="Calibri" w:cs="Calibri"/>
          <w:b/>
        </w:rPr>
        <w:t>WYPEŁNIA ZAMAWIAJĄCY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FA4D48" w:rsidRDefault="00ED742B" w:rsidP="00766760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lang w:eastAsia="pl-PL"/>
        </w:rPr>
        <w:t>NAZWA PRZEDMIOTU ZAMÓWIENIA:</w:t>
      </w:r>
    </w:p>
    <w:p w14:paraId="3834383E" w14:textId="7D89B1CC" w:rsidR="007578F3" w:rsidRPr="009D123E" w:rsidRDefault="007578F3" w:rsidP="009D123E">
      <w:pPr>
        <w:pStyle w:val="Akapitzlist"/>
        <w:numPr>
          <w:ilvl w:val="0"/>
          <w:numId w:val="9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Przedmiotem zamówienia </w:t>
      </w:r>
      <w:r w:rsidR="00112668">
        <w:rPr>
          <w:rFonts w:ascii="Calibri" w:hAnsi="Calibri" w:cs="Calibri"/>
        </w:rPr>
        <w:t xml:space="preserve">są sukcesywne </w:t>
      </w:r>
      <w:r w:rsidR="00AA4831" w:rsidRPr="000D434D">
        <w:rPr>
          <w:rFonts w:asciiTheme="minorHAnsi" w:hAnsiTheme="minorHAnsi" w:cstheme="minorHAnsi"/>
        </w:rPr>
        <w:t>dostaw</w:t>
      </w:r>
      <w:r w:rsidR="00112668" w:rsidRPr="000D434D">
        <w:rPr>
          <w:rFonts w:asciiTheme="minorHAnsi" w:hAnsiTheme="minorHAnsi" w:cstheme="minorHAnsi"/>
        </w:rPr>
        <w:t xml:space="preserve">y </w:t>
      </w:r>
      <w:r w:rsidR="009D123E" w:rsidRPr="000D434D">
        <w:rPr>
          <w:rFonts w:asciiTheme="minorHAnsi" w:hAnsiTheme="minorHAnsi" w:cstheme="minorHAnsi"/>
          <w:bCs/>
        </w:rPr>
        <w:t xml:space="preserve">preparatów do dezynfekcji </w:t>
      </w:r>
      <w:r w:rsidR="00AA4831" w:rsidRPr="000D434D">
        <w:rPr>
          <w:rFonts w:asciiTheme="minorHAnsi" w:hAnsiTheme="minorHAnsi" w:cstheme="minorHAnsi"/>
        </w:rPr>
        <w:t>dla p</w:t>
      </w:r>
      <w:r w:rsidR="004A4766" w:rsidRPr="000D434D">
        <w:rPr>
          <w:rFonts w:asciiTheme="minorHAnsi" w:hAnsiTheme="minorHAnsi" w:cstheme="minorHAnsi"/>
        </w:rPr>
        <w:t>otrzeb</w:t>
      </w:r>
      <w:r w:rsidR="00AA4831" w:rsidRPr="009D123E">
        <w:rPr>
          <w:rFonts w:ascii="Calibri" w:hAnsi="Calibri" w:cs="Calibri"/>
        </w:rPr>
        <w:t xml:space="preserve"> </w:t>
      </w:r>
      <w:r w:rsidRPr="009D123E">
        <w:rPr>
          <w:rFonts w:ascii="Calibri" w:hAnsi="Calibri" w:cs="Calibri"/>
        </w:rPr>
        <w:t>SP ZOZ Państwowego Szpitala dla Nerwowo i Psychicznie Chorych</w:t>
      </w:r>
      <w:r w:rsidR="00F01BFC" w:rsidRPr="009D123E">
        <w:rPr>
          <w:rFonts w:ascii="Calibri" w:hAnsi="Calibri" w:cs="Calibri"/>
        </w:rPr>
        <w:t xml:space="preserve"> </w:t>
      </w:r>
      <w:r w:rsidRPr="009D123E">
        <w:rPr>
          <w:rFonts w:ascii="Calibri" w:hAnsi="Calibri" w:cs="Calibri"/>
        </w:rPr>
        <w:t>w Rybniku.</w:t>
      </w:r>
    </w:p>
    <w:p w14:paraId="39F53C02" w14:textId="50788F42" w:rsidR="00EA1227" w:rsidRPr="007A3DD5" w:rsidRDefault="00EA1227" w:rsidP="00766760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 xml:space="preserve">Przedmiot zamówienia został podzielony na </w:t>
      </w:r>
      <w:r w:rsidR="000D434D">
        <w:rPr>
          <w:rFonts w:ascii="Calibri" w:hAnsi="Calibri" w:cs="Calibri"/>
        </w:rPr>
        <w:t>2</w:t>
      </w:r>
      <w:r w:rsidRPr="007A3DD5">
        <w:rPr>
          <w:rFonts w:ascii="Calibri" w:hAnsi="Calibri" w:cs="Calibri"/>
        </w:rPr>
        <w:t xml:space="preserve"> pakiet</w:t>
      </w:r>
      <w:r w:rsidR="000D434D">
        <w:rPr>
          <w:rFonts w:ascii="Calibri" w:hAnsi="Calibri" w:cs="Calibri"/>
        </w:rPr>
        <w:t>y</w:t>
      </w:r>
      <w:r w:rsidRPr="007A3DD5">
        <w:rPr>
          <w:rFonts w:ascii="Calibri" w:hAnsi="Calibri" w:cs="Calibri"/>
        </w:rPr>
        <w:t xml:space="preserve"> szczegółowo opisan</w:t>
      </w:r>
      <w:r w:rsidR="000D434D">
        <w:rPr>
          <w:rFonts w:ascii="Calibri" w:hAnsi="Calibri" w:cs="Calibri"/>
        </w:rPr>
        <w:t>e</w:t>
      </w:r>
      <w:r w:rsidRPr="007A3DD5">
        <w:rPr>
          <w:rFonts w:ascii="Calibri" w:hAnsi="Calibri" w:cs="Calibri"/>
        </w:rPr>
        <w:t xml:space="preserve"> w Formularzu asortymentowo - cenowym stanowiącym Załącznik nr 1 do Formularza oferty, zwanego dalej FO:</w:t>
      </w:r>
    </w:p>
    <w:p w14:paraId="100BE17C" w14:textId="61E65437" w:rsidR="00EA1227" w:rsidRPr="006E302F" w:rsidRDefault="00EA1227" w:rsidP="007A3DD5">
      <w:pPr>
        <w:pStyle w:val="Akapitzlist"/>
        <w:ind w:left="284" w:firstLine="283"/>
        <w:jc w:val="both"/>
        <w:rPr>
          <w:rFonts w:asciiTheme="minorHAnsi" w:hAnsiTheme="minorHAnsi" w:cstheme="minorHAnsi"/>
        </w:rPr>
      </w:pPr>
      <w:r w:rsidRPr="006E302F">
        <w:rPr>
          <w:rFonts w:asciiTheme="minorHAnsi" w:hAnsiTheme="minorHAnsi" w:cstheme="minorHAnsi"/>
        </w:rPr>
        <w:t xml:space="preserve">- Pakiet 1 - </w:t>
      </w:r>
      <w:bookmarkStart w:id="0" w:name="_Hlk136587572"/>
      <w:r w:rsidR="006E302F" w:rsidRPr="006E302F">
        <w:rPr>
          <w:rFonts w:asciiTheme="minorHAnsi" w:hAnsiTheme="minorHAnsi" w:cstheme="minorHAnsi"/>
          <w:bCs/>
        </w:rPr>
        <w:t>Preparaty do dezynfekcji błon śluzowych oraz ran</w:t>
      </w:r>
      <w:bookmarkEnd w:id="0"/>
      <w:r w:rsidRPr="006E302F">
        <w:rPr>
          <w:rFonts w:asciiTheme="minorHAnsi" w:hAnsiTheme="minorHAnsi" w:cstheme="minorHAnsi"/>
        </w:rPr>
        <w:t>,</w:t>
      </w:r>
    </w:p>
    <w:p w14:paraId="4B8D7612" w14:textId="5E77AD97" w:rsidR="00EA1227" w:rsidRPr="000D434D" w:rsidRDefault="00EA1227" w:rsidP="000D434D">
      <w:pPr>
        <w:pStyle w:val="Akapitzlist"/>
        <w:ind w:left="284" w:firstLine="283"/>
        <w:jc w:val="both"/>
        <w:rPr>
          <w:rFonts w:ascii="Calibri" w:hAnsi="Calibri" w:cs="Calibri"/>
        </w:rPr>
      </w:pPr>
      <w:r w:rsidRPr="006E302F">
        <w:rPr>
          <w:rFonts w:asciiTheme="minorHAnsi" w:hAnsiTheme="minorHAnsi" w:cstheme="minorHAnsi"/>
        </w:rPr>
        <w:t xml:space="preserve">- Pakiet 2 - </w:t>
      </w:r>
      <w:r w:rsidR="006E302F" w:rsidRPr="006E302F">
        <w:rPr>
          <w:rFonts w:asciiTheme="minorHAnsi" w:hAnsiTheme="minorHAnsi" w:cstheme="minorHAnsi"/>
        </w:rPr>
        <w:t>Preparaty do dezynfekcji, mycia oraz pielęgnacji skóry rąk</w:t>
      </w:r>
      <w:r w:rsidRPr="006E302F">
        <w:rPr>
          <w:rFonts w:asciiTheme="minorHAnsi" w:hAnsiTheme="minorHAnsi" w:cstheme="minorHAnsi"/>
        </w:rPr>
        <w:t>.</w:t>
      </w:r>
    </w:p>
    <w:p w14:paraId="523EC2BB" w14:textId="696300B3" w:rsidR="00AA4831" w:rsidRPr="00EA1227" w:rsidRDefault="00AA4831" w:rsidP="00EA1227">
      <w:pPr>
        <w:tabs>
          <w:tab w:val="num" w:pos="284"/>
          <w:tab w:val="num" w:pos="1440"/>
        </w:tabs>
        <w:suppressAutoHyphens w:val="0"/>
        <w:jc w:val="both"/>
        <w:rPr>
          <w:rFonts w:ascii="Calibri" w:hAnsi="Calibri" w:cs="Calibri"/>
          <w:sz w:val="10"/>
          <w:szCs w:val="10"/>
        </w:rPr>
      </w:pPr>
    </w:p>
    <w:p w14:paraId="70767E00" w14:textId="79D86ADE" w:rsidR="00DF51C1" w:rsidRPr="007A3DD5" w:rsidRDefault="00DF51C1" w:rsidP="00766760">
      <w:pPr>
        <w:pStyle w:val="Akapitzlist"/>
        <w:widowControl w:val="0"/>
        <w:numPr>
          <w:ilvl w:val="0"/>
          <w:numId w:val="32"/>
        </w:numPr>
        <w:suppressAutoHyphens w:val="0"/>
        <w:jc w:val="both"/>
        <w:outlineLvl w:val="3"/>
        <w:rPr>
          <w:rFonts w:ascii="Calibri" w:hAnsi="Calibri" w:cs="Calibri"/>
        </w:rPr>
      </w:pPr>
      <w:r w:rsidRPr="00722B41">
        <w:rPr>
          <w:rFonts w:ascii="Calibri" w:hAnsi="Calibri" w:cs="Calibri"/>
          <w:bCs/>
          <w:color w:val="000000" w:themeColor="text1"/>
          <w:lang w:eastAsia="pl-PL"/>
        </w:rPr>
        <w:t>Zamawiający określił w opisie przedmiotu zamówienia standardy odnoszące się do wszystkich istotnych cech przedmiotu zamówienia.</w:t>
      </w:r>
    </w:p>
    <w:p w14:paraId="03964899" w14:textId="25B495E7" w:rsidR="00C34615" w:rsidRDefault="00C34615" w:rsidP="00766760">
      <w:pPr>
        <w:pStyle w:val="Akapitzlist"/>
        <w:widowControl w:val="0"/>
        <w:numPr>
          <w:ilvl w:val="0"/>
          <w:numId w:val="32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>Zamawiający dopuszcza składanie ofert częściowych na poszczególne pakiety. Zamawiający nie dopuszcza składania ofert częściowych w ramach ustalonego pakietu na poszczególne pozycje asortymentowe.</w:t>
      </w:r>
    </w:p>
    <w:p w14:paraId="4A10C884" w14:textId="77777777" w:rsidR="00B235B4" w:rsidRPr="007A3DD5" w:rsidRDefault="00B235B4" w:rsidP="00766760">
      <w:pPr>
        <w:pStyle w:val="Akapitzlist"/>
        <w:widowControl w:val="0"/>
        <w:numPr>
          <w:ilvl w:val="0"/>
          <w:numId w:val="32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00E9502A" w14:textId="4CB2AB9B" w:rsidR="00B235B4" w:rsidRDefault="00B235B4" w:rsidP="007A3DD5">
      <w:pPr>
        <w:ind w:left="567"/>
        <w:jc w:val="both"/>
      </w:pPr>
      <w:r w:rsidRPr="00044D54">
        <w:rPr>
          <w:rFonts w:ascii="Calibri" w:hAnsi="Calibri" w:cs="Calibri"/>
        </w:rPr>
        <w:t>UWAGA</w:t>
      </w:r>
      <w:r w:rsidRPr="00B235B4">
        <w:rPr>
          <w:rFonts w:ascii="Calibri" w:hAnsi="Calibri" w:cs="Calibri"/>
        </w:rPr>
        <w:t xml:space="preserve">: W Formularzu asortymentowo - cenowym (Załączniku nr </w:t>
      </w:r>
      <w:r w:rsidR="000E5312">
        <w:rPr>
          <w:rFonts w:ascii="Calibri" w:hAnsi="Calibri" w:cs="Calibri"/>
        </w:rPr>
        <w:t>1</w:t>
      </w:r>
      <w:r w:rsidRPr="00B235B4">
        <w:rPr>
          <w:rFonts w:ascii="Calibri" w:hAnsi="Calibri" w:cs="Calibri"/>
        </w:rPr>
        <w:t xml:space="preserve"> do </w:t>
      </w:r>
      <w:r w:rsidR="000E5312">
        <w:rPr>
          <w:rFonts w:ascii="Calibri" w:hAnsi="Calibri" w:cs="Calibri"/>
        </w:rPr>
        <w:t>FO</w:t>
      </w:r>
      <w:r w:rsidRPr="00B235B4">
        <w:rPr>
          <w:rFonts w:ascii="Calibri" w:hAnsi="Calibri" w:cs="Calibri"/>
        </w:rPr>
        <w:t>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73B68E87" w14:textId="334E27B6" w:rsidR="00DF51C1" w:rsidRPr="00AB2491" w:rsidRDefault="00DF51C1" w:rsidP="00766760">
      <w:pPr>
        <w:pStyle w:val="Akapitzlist"/>
        <w:widowControl w:val="0"/>
        <w:numPr>
          <w:ilvl w:val="0"/>
          <w:numId w:val="33"/>
        </w:numPr>
        <w:suppressAutoHyphens w:val="0"/>
        <w:jc w:val="both"/>
        <w:outlineLvl w:val="3"/>
        <w:rPr>
          <w:rFonts w:ascii="Calibri" w:hAnsi="Calibri" w:cs="Calibri"/>
        </w:rPr>
      </w:pPr>
      <w:r w:rsidRPr="00FA4D48">
        <w:rPr>
          <w:rFonts w:ascii="Calibri" w:hAnsi="Calibri" w:cs="Calibri"/>
          <w:bCs/>
          <w:lang w:eastAsia="pl-PL"/>
        </w:rPr>
        <w:t>Wykonawca jest zobowiązany zrealizować zamówienie na zasadach i warunkach opisanych</w:t>
      </w:r>
      <w:r w:rsidR="00A355D8" w:rsidRPr="00FA4D48">
        <w:rPr>
          <w:rFonts w:ascii="Calibri" w:hAnsi="Calibri" w:cs="Calibri"/>
          <w:bCs/>
          <w:lang w:eastAsia="pl-PL"/>
        </w:rPr>
        <w:br/>
      </w:r>
      <w:r w:rsidRPr="00FA4D48">
        <w:rPr>
          <w:rFonts w:ascii="Calibri" w:hAnsi="Calibri" w:cs="Calibri"/>
          <w:bCs/>
          <w:lang w:eastAsia="pl-PL"/>
        </w:rPr>
        <w:t xml:space="preserve">w Projekcie umowy stanowiącym Załącznik nr 2 do </w:t>
      </w:r>
      <w:r w:rsidR="0058541C" w:rsidRPr="00FA4D48">
        <w:rPr>
          <w:rFonts w:ascii="Calibri" w:hAnsi="Calibri" w:cs="Calibri"/>
          <w:bCs/>
          <w:lang w:eastAsia="pl-PL"/>
        </w:rPr>
        <w:t>FO.</w:t>
      </w:r>
    </w:p>
    <w:p w14:paraId="50707896" w14:textId="4F765936" w:rsidR="00121165" w:rsidRPr="007A3DD5" w:rsidRDefault="00121165" w:rsidP="00766760">
      <w:pPr>
        <w:pStyle w:val="Akapitzlist"/>
        <w:widowControl w:val="0"/>
        <w:numPr>
          <w:ilvl w:val="0"/>
          <w:numId w:val="33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  <w:lang w:eastAsia="pl-PL"/>
        </w:rPr>
        <w:t xml:space="preserve">Zamawiający informuje, iż zamówienie jest finansowane </w:t>
      </w:r>
      <w:r w:rsidRPr="007A3DD5">
        <w:rPr>
          <w:rFonts w:ascii="Calibri" w:hAnsi="Calibri" w:cs="Calibri"/>
        </w:rPr>
        <w:t>ze środków własnych Zamawiającego.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766760">
      <w:pPr>
        <w:pStyle w:val="Akapitzlist"/>
        <w:numPr>
          <w:ilvl w:val="0"/>
          <w:numId w:val="12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04FCADD7" w14:textId="6BE9096A" w:rsidR="007B6813" w:rsidRDefault="007A3DD5" w:rsidP="007A3DD5">
      <w:pPr>
        <w:tabs>
          <w:tab w:val="right" w:leader="dot" w:pos="10204"/>
        </w:tabs>
        <w:ind w:left="-142" w:right="-11"/>
        <w:jc w:val="both"/>
        <w:outlineLvl w:val="0"/>
        <w:rPr>
          <w:rFonts w:ascii="Calibri" w:hAnsi="Calibri" w:cs="Calibri"/>
        </w:rPr>
      </w:pPr>
      <w:r w:rsidRPr="00B84CA4">
        <w:rPr>
          <w:rFonts w:ascii="Calibri" w:hAnsi="Calibri" w:cs="Calibri"/>
        </w:rPr>
        <w:t xml:space="preserve">Wykonawca jest zobowiązany wykonać zamówienie </w:t>
      </w:r>
      <w:bookmarkStart w:id="1" w:name="OLE_LINK1"/>
      <w:r w:rsidRPr="00B84CA4">
        <w:rPr>
          <w:rFonts w:ascii="Calibri" w:hAnsi="Calibri" w:cs="Calibri"/>
        </w:rPr>
        <w:t xml:space="preserve">w okresie </w:t>
      </w:r>
      <w:r w:rsidR="00F340AB">
        <w:rPr>
          <w:rFonts w:ascii="Calibri" w:hAnsi="Calibri" w:cs="Calibri"/>
        </w:rPr>
        <w:t>9</w:t>
      </w:r>
      <w:r w:rsidRPr="00B84CA4">
        <w:rPr>
          <w:rFonts w:ascii="Calibri" w:hAnsi="Calibri" w:cs="Calibri"/>
        </w:rPr>
        <w:t xml:space="preserve"> miesięcy od dnia zawarcia umowy lub do czasu wykorzystania zakładanych ilości wynikających z Formularza asortymentowo - cenowego Wykonawcy (Załącznika nr 1 do umowy)</w:t>
      </w:r>
      <w:bookmarkEnd w:id="1"/>
      <w:r w:rsidRPr="00B84CA4">
        <w:rPr>
          <w:rFonts w:ascii="Calibri" w:hAnsi="Calibri" w:cs="Calibri"/>
        </w:rPr>
        <w:t>.</w:t>
      </w:r>
    </w:p>
    <w:p w14:paraId="0C3406FE" w14:textId="493EBDA0" w:rsidR="00897ADC" w:rsidRDefault="00897ADC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766760">
      <w:pPr>
        <w:pStyle w:val="Akapitzlist"/>
        <w:numPr>
          <w:ilvl w:val="0"/>
          <w:numId w:val="34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lastRenderedPageBreak/>
        <w:t>WARUNKI PŁATNOŚCI:</w:t>
      </w:r>
    </w:p>
    <w:p w14:paraId="37ED7CD6" w14:textId="77777777" w:rsidR="002D01DD" w:rsidRPr="00FA4D48" w:rsidRDefault="002D01DD" w:rsidP="001371C5">
      <w:p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Termin płatności:</w:t>
      </w:r>
      <w:r w:rsidR="00503953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60 dni, licząc od dnia doręczenia prawidłowo </w:t>
      </w:r>
      <w:r w:rsidR="00E9645B" w:rsidRPr="00FA4D48">
        <w:rPr>
          <w:rFonts w:ascii="Calibri" w:hAnsi="Calibri" w:cs="Calibri"/>
        </w:rPr>
        <w:t>wystawio</w:t>
      </w:r>
      <w:r w:rsidRPr="00FA4D48">
        <w:rPr>
          <w:rFonts w:ascii="Calibri" w:hAnsi="Calibri" w:cs="Calibri"/>
        </w:rPr>
        <w:t>nej (pod względem merytorycznym</w:t>
      </w:r>
      <w:r w:rsidR="00503953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i formalnym) faktury Zamawiającemu.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4D33A4DC" w:rsidR="002D01DD" w:rsidRPr="00FA4D48" w:rsidRDefault="00F0590D" w:rsidP="00766760">
      <w:pPr>
        <w:pStyle w:val="Akapitzlist"/>
        <w:numPr>
          <w:ilvl w:val="0"/>
          <w:numId w:val="35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KOMUNIKACJA W POSTĘPOWANIU</w:t>
      </w:r>
      <w:r w:rsidR="00BA1C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2D01DD" w:rsidRPr="00BC7656">
        <w:rPr>
          <w:rFonts w:ascii="Calibri" w:hAnsi="Calibri" w:cs="Calibri"/>
        </w:rPr>
        <w:t>OPIS SPOSOBU PRZYGOTOWANIA OFERTY</w:t>
      </w:r>
      <w:r w:rsidR="003B5693">
        <w:rPr>
          <w:rFonts w:ascii="Calibri" w:hAnsi="Calibri" w:cs="Calibri"/>
        </w:rPr>
        <w:t xml:space="preserve"> ORAZ TERMIN SKŁADANIA I OTWARCIA OFERT</w:t>
      </w:r>
      <w:r w:rsidR="002D01DD" w:rsidRPr="00FA4D48">
        <w:rPr>
          <w:rFonts w:ascii="Calibri" w:hAnsi="Calibri" w:cs="Calibri"/>
        </w:rPr>
        <w:t>:</w:t>
      </w:r>
    </w:p>
    <w:p w14:paraId="5D5D2E51" w14:textId="369B020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zakupowej, zwanej dalej Platformą,</w:t>
      </w:r>
      <w:r w:rsidRPr="00FA4D48">
        <w:rPr>
          <w:rFonts w:ascii="Calibri" w:hAnsi="Calibri" w:cs="Calibri"/>
        </w:rPr>
        <w:t xml:space="preserve"> pod adresem: </w:t>
      </w:r>
      <w:hyperlink r:id="rId10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B04595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i formularza „Wyślij wiadomość</w:t>
      </w:r>
      <w:r w:rsidR="006661A9" w:rsidRPr="00FA4D48">
        <w:rPr>
          <w:rFonts w:ascii="Calibri" w:hAnsi="Calibri" w:cs="Calibri"/>
        </w:rPr>
        <w:t xml:space="preserve"> do zamawiającego”.</w:t>
      </w:r>
    </w:p>
    <w:p w14:paraId="5AC6D1FC" w14:textId="1E11DB0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1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1872945B" w14:textId="327717EF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będzie przekazywał </w:t>
      </w:r>
      <w:r w:rsidR="008F27BC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FA4D48">
        <w:rPr>
          <w:rFonts w:ascii="Calibri" w:hAnsi="Calibri" w:cs="Calibri"/>
        </w:rPr>
        <w:t>P</w:t>
      </w:r>
      <w:r w:rsidRPr="00FA4D48">
        <w:rPr>
          <w:rFonts w:ascii="Calibri" w:hAnsi="Calibri" w:cs="Calibri"/>
        </w:rPr>
        <w:t xml:space="preserve">latformie w sekcji </w:t>
      </w:r>
      <w:r w:rsidR="00F75084" w:rsidRPr="00FA4D48">
        <w:rPr>
          <w:rFonts w:ascii="Calibri" w:hAnsi="Calibri" w:cs="Calibri"/>
        </w:rPr>
        <w:t>„</w:t>
      </w:r>
      <w:r w:rsidR="00A95560" w:rsidRPr="00FA4D48">
        <w:rPr>
          <w:rFonts w:ascii="Calibri" w:hAnsi="Calibri" w:cs="Calibri"/>
        </w:rPr>
        <w:t>Komunikaty”.</w:t>
      </w:r>
    </w:p>
    <w:p w14:paraId="7EB2186F" w14:textId="37059823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FA4D48">
        <w:rPr>
          <w:rFonts w:ascii="Calibri" w:hAnsi="Calibri" w:cs="Calibri"/>
        </w:rPr>
        <w:t>formy do konkretnego Wykonawcy.</w:t>
      </w:r>
    </w:p>
    <w:p w14:paraId="11604F11" w14:textId="7893465B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 może zwrócić się do Zamawiającego z wnioskiem o wyjaśnienie treści F</w:t>
      </w:r>
      <w:r w:rsidR="00BC30D9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 xml:space="preserve"> za pośrednictwem Platformy.</w:t>
      </w:r>
    </w:p>
    <w:p w14:paraId="36C5F2A7" w14:textId="0123062D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ofertach, jeżeli jest to konieczne z uwagi</w:t>
      </w:r>
      <w:r w:rsidR="00587632" w:rsidRPr="00FA4D48">
        <w:rPr>
          <w:rFonts w:ascii="Calibri" w:hAnsi="Calibri" w:cs="Calibri"/>
        </w:rPr>
        <w:t xml:space="preserve"> na zakres wprowadzonych zmian.</w:t>
      </w:r>
    </w:p>
    <w:p w14:paraId="62FAC257" w14:textId="75A98C44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przypadku, gdy wniosek o wyjaśnienie treści F</w:t>
      </w:r>
      <w:r w:rsidR="00AA0FA1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nie wpłynął w terminie,</w:t>
      </w:r>
      <w:r w:rsidR="00AA0FA1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o którym mowa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pkt. </w:t>
      </w:r>
      <w:r w:rsidR="004E47DF">
        <w:rPr>
          <w:rFonts w:ascii="Calibri" w:hAnsi="Calibri" w:cs="Calibri"/>
        </w:rPr>
        <w:t>6</w:t>
      </w:r>
      <w:r w:rsidRPr="00FA4D48">
        <w:rPr>
          <w:rFonts w:ascii="Calibri" w:hAnsi="Calibri" w:cs="Calibri"/>
        </w:rPr>
        <w:t xml:space="preserve"> powyżej, Zamawiający nie ma obowiązku udzielania wyjaśnień F</w:t>
      </w:r>
      <w:r w:rsidR="00D82508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oraz obowiązku przedł</w:t>
      </w:r>
      <w:r w:rsidR="00587632" w:rsidRPr="00FA4D48">
        <w:rPr>
          <w:rFonts w:ascii="Calibri" w:hAnsi="Calibri" w:cs="Calibri"/>
        </w:rPr>
        <w:t>użenia terminu składania ofert.</w:t>
      </w:r>
    </w:p>
    <w:p w14:paraId="48FE5CFF" w14:textId="397713FF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Przedłużenie terminu składania ofert, o którym mowa w pkt. </w:t>
      </w:r>
      <w:r w:rsidR="006C0E6B">
        <w:rPr>
          <w:rFonts w:ascii="Calibri" w:hAnsi="Calibri" w:cs="Calibri"/>
        </w:rPr>
        <w:t>7</w:t>
      </w:r>
      <w:r w:rsidRPr="00FA4D48">
        <w:rPr>
          <w:rFonts w:ascii="Calibri" w:hAnsi="Calibri" w:cs="Calibri"/>
        </w:rPr>
        <w:t xml:space="preserve"> powyżej, nie wpływa na bieg terminu składania wniosku o wyjaśn</w:t>
      </w:r>
      <w:r w:rsidR="00587632" w:rsidRPr="00FA4D48">
        <w:rPr>
          <w:rFonts w:ascii="Calibri" w:hAnsi="Calibri" w:cs="Calibri"/>
        </w:rPr>
        <w:t>ienie treści F</w:t>
      </w:r>
      <w:r w:rsidR="00960951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614270DC" w14:textId="4920E1C1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Treść zapytań wraz z wyjaśnieniami Zamawiający udostępni, bez ujawniania źródła zapytania, na Platformie [w zakładce dotyczącej postępowania do wyszukania po znaku sprawy (numerze referen</w:t>
      </w:r>
      <w:r w:rsidR="00587632" w:rsidRPr="00FA4D48">
        <w:rPr>
          <w:rFonts w:ascii="Calibri" w:hAnsi="Calibri" w:cs="Calibri"/>
        </w:rPr>
        <w:t>cyjnym)] w sekcji „Komunikaty”.</w:t>
      </w:r>
    </w:p>
    <w:p w14:paraId="4CF09A0A" w14:textId="73D49D64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nie przewiduje przesyłania treści zapytań wra</w:t>
      </w:r>
      <w:r w:rsidR="00587632" w:rsidRPr="00FA4D48">
        <w:rPr>
          <w:rFonts w:ascii="Calibri" w:hAnsi="Calibri" w:cs="Calibri"/>
        </w:rPr>
        <w:t>z z wyjaśnieniami Wykonawcom.</w:t>
      </w:r>
    </w:p>
    <w:p w14:paraId="45523D9C" w14:textId="12325910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Analogiczny sposób powiadomienia Zamawiający zastosuje w przypadku innych informacji kierowanych do ogółu zainteresowanych dotyczących zmiany treści</w:t>
      </w:r>
      <w:r w:rsidR="001055DC" w:rsidRPr="00FA4D48">
        <w:rPr>
          <w:rFonts w:ascii="Calibri" w:hAnsi="Calibri" w:cs="Calibri"/>
        </w:rPr>
        <w:t xml:space="preserve"> FO</w:t>
      </w:r>
      <w:r w:rsidRPr="00FA4D48">
        <w:rPr>
          <w:rFonts w:ascii="Calibri" w:hAnsi="Calibri" w:cs="Calibri"/>
        </w:rPr>
        <w:t>, zmiany terminu składania</w:t>
      </w:r>
      <w:r w:rsidR="00E8288F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i otwarcia ofert.</w:t>
      </w:r>
    </w:p>
    <w:p w14:paraId="7F126A8D" w14:textId="25EE14ED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W uzasadnionych przypadkach </w:t>
      </w:r>
      <w:r w:rsidR="00F97537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>amawiający może przed upływem terminu składania ofert z</w:t>
      </w:r>
      <w:r w:rsidR="00587632" w:rsidRPr="00FA4D48">
        <w:rPr>
          <w:rFonts w:ascii="Calibri" w:hAnsi="Calibri" w:cs="Calibri"/>
        </w:rPr>
        <w:t>mienić treść F</w:t>
      </w:r>
      <w:r w:rsidR="00F97537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008E9E1C" w14:textId="1BB4360C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</w:t>
      </w:r>
      <w:r w:rsidR="00697076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gdy zmiana treści F</w:t>
      </w:r>
      <w:r w:rsidR="00DA06D6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i przygotowania ofert, </w:t>
      </w:r>
      <w:r w:rsidR="00C02361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 xml:space="preserve">amawiający przedłuża termin składania ofert o czas </w:t>
      </w:r>
      <w:r w:rsidR="00587632" w:rsidRPr="00FA4D48">
        <w:rPr>
          <w:rFonts w:ascii="Calibri" w:hAnsi="Calibri" w:cs="Calibri"/>
        </w:rPr>
        <w:t>niezbędny na ich przygotowanie.</w:t>
      </w:r>
    </w:p>
    <w:p w14:paraId="7A544773" w14:textId="0E3B7B42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46825560" w:rsidR="00DF51C1" w:rsidRPr="00FA4D48" w:rsidRDefault="00DF51C1" w:rsidP="00766760">
      <w:pPr>
        <w:numPr>
          <w:ilvl w:val="0"/>
          <w:numId w:val="3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Zamawiający, zgodnie z § 11 ust. 2 Rozporządzenie Prezesa Rady Ministrów z dnia</w:t>
      </w:r>
      <w:r w:rsidR="00A355D8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30 grudnia 2020 r. w sprawie sposobu sporządzania i przekazywania informacji oraz wymagań technicznych dla dokumentów elektronicznych oraz środków komunikacji elektronicznej</w:t>
      </w:r>
      <w:r w:rsidR="00365DCC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lastRenderedPageBreak/>
        <w:t>w postępowaniu o udzielenie zamówienia publicznego lub konkursie</w:t>
      </w:r>
      <w:r w:rsidR="00365DCC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określa niezbędne wymagania sprzętowo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-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aplikacyjne umożliwiające pracę na Platformie, tj.: odbioru danych za pośrednictw</w:t>
      </w:r>
      <w:r w:rsidR="00587632" w:rsidRPr="00FA4D48">
        <w:rPr>
          <w:rFonts w:ascii="Calibri" w:hAnsi="Calibri" w:cs="Calibri"/>
        </w:rPr>
        <w:t xml:space="preserve">em </w:t>
      </w:r>
      <w:r w:rsidR="003761D0" w:rsidRPr="00FA4D48">
        <w:rPr>
          <w:rFonts w:ascii="Calibri" w:hAnsi="Calibri" w:cs="Calibri"/>
        </w:rPr>
        <w:t>Platformy</w:t>
      </w:r>
      <w:r w:rsidR="00587632" w:rsidRPr="00FA4D48">
        <w:rPr>
          <w:rFonts w:ascii="Calibri" w:hAnsi="Calibri" w:cs="Calibri"/>
        </w:rPr>
        <w:t>, tj.:</w:t>
      </w:r>
    </w:p>
    <w:p w14:paraId="2D5061E0" w14:textId="54027024" w:rsidR="00DF51C1" w:rsidRPr="00FA4D48" w:rsidRDefault="00136B2B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4052EE" w:rsidRPr="00FA4D48">
        <w:rPr>
          <w:rFonts w:ascii="Calibri" w:hAnsi="Calibri" w:cs="Calibri"/>
        </w:rPr>
        <w:t>;</w:t>
      </w:r>
    </w:p>
    <w:p w14:paraId="7FC78691" w14:textId="7B4AA043" w:rsidR="00DF51C1" w:rsidRPr="00FA4D48" w:rsidRDefault="00DF51C1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4052EE" w:rsidRPr="00FA4D48">
        <w:rPr>
          <w:rFonts w:ascii="Calibri" w:hAnsi="Calibri" w:cs="Calibri"/>
        </w:rPr>
        <w:t>;</w:t>
      </w:r>
    </w:p>
    <w:p w14:paraId="248271B9" w14:textId="72E236F3" w:rsidR="00DF51C1" w:rsidRPr="00FA4D48" w:rsidRDefault="00DF51C1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765EC6" w:rsidRPr="00FA4D48">
        <w:rPr>
          <w:rFonts w:ascii="Calibri" w:hAnsi="Calibri" w:cs="Calibri"/>
        </w:rPr>
        <w:t>;</w:t>
      </w:r>
    </w:p>
    <w:p w14:paraId="3B51823A" w14:textId="3F91E195" w:rsidR="00DF51C1" w:rsidRPr="00FA4D48" w:rsidRDefault="00DF51C1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</w:t>
      </w:r>
      <w:r w:rsidR="00ED28E6" w:rsidRPr="00FA4D48">
        <w:rPr>
          <w:rFonts w:ascii="Calibri" w:hAnsi="Calibri" w:cs="Calibri"/>
        </w:rPr>
        <w:t>;</w:t>
      </w:r>
    </w:p>
    <w:p w14:paraId="40FDB181" w14:textId="2BD7F78F" w:rsidR="00DF51C1" w:rsidRPr="00FA4D48" w:rsidRDefault="00DF51C1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</w:t>
      </w:r>
      <w:r w:rsidR="00ED28E6" w:rsidRPr="00FA4D48">
        <w:rPr>
          <w:rFonts w:ascii="Calibri" w:hAnsi="Calibri" w:cs="Calibri"/>
        </w:rPr>
        <w:t>;</w:t>
      </w:r>
    </w:p>
    <w:p w14:paraId="5F8F71CF" w14:textId="274FA2B9" w:rsidR="00DF51C1" w:rsidRPr="00FA4D48" w:rsidRDefault="00136B2B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1.3.;</w:t>
      </w:r>
    </w:p>
    <w:p w14:paraId="1D0E0B23" w14:textId="4B6E9E14" w:rsidR="00DF51C1" w:rsidRPr="00FA4D48" w:rsidRDefault="00136B2B" w:rsidP="00766760">
      <w:pPr>
        <w:numPr>
          <w:ilvl w:val="0"/>
          <w:numId w:val="10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5E289408" w14:textId="77777777" w:rsidR="00D021C9" w:rsidRPr="00FA4D48" w:rsidRDefault="00D021C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2FE0F7F8" w:rsidR="00DF51C1" w:rsidRPr="00FA4D48" w:rsidRDefault="00DF51C1" w:rsidP="00766760">
      <w:pPr>
        <w:numPr>
          <w:ilvl w:val="0"/>
          <w:numId w:val="37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w przypadku jakichkolwiek pytań technicznych związanych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działaniem Platformy, Wykonawca winien skontaktować się z Centrum Wsparcia Klienta pod numerem</w:t>
      </w:r>
      <w:r w:rsidR="0020331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te</w:t>
      </w:r>
      <w:r w:rsidR="001D12AC" w:rsidRPr="00FA4D48">
        <w:rPr>
          <w:rFonts w:ascii="Calibri" w:hAnsi="Calibri" w:cs="Calibri"/>
        </w:rPr>
        <w:t xml:space="preserve">l. </w:t>
      </w:r>
      <w:r w:rsidRPr="00FA4D48">
        <w:rPr>
          <w:rFonts w:ascii="Calibri" w:hAnsi="Calibri" w:cs="Calibri"/>
        </w:rPr>
        <w:t>22</w:t>
      </w:r>
      <w:r w:rsidR="001D12AC" w:rsidRPr="00FA4D48">
        <w:rPr>
          <w:rFonts w:ascii="Calibri" w:hAnsi="Calibri" w:cs="Calibri"/>
        </w:rPr>
        <w:t>/</w:t>
      </w:r>
      <w:r w:rsidRPr="00FA4D48">
        <w:rPr>
          <w:rFonts w:ascii="Calibri" w:hAnsi="Calibri" w:cs="Calibri"/>
        </w:rPr>
        <w:t>101-02-02, cwk@platformazakupowa.pl.</w:t>
      </w:r>
    </w:p>
    <w:p w14:paraId="43C89F7C" w14:textId="029B2F58" w:rsidR="009E0702" w:rsidRPr="009E0702" w:rsidRDefault="009E0702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zostać sporządzona w języku polskim, czytelnie.</w:t>
      </w:r>
    </w:p>
    <w:p w14:paraId="7EA1EB59" w14:textId="17A22DE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być podpisana przez osoby umocowane do reprezentowania Wykonawcy.</w:t>
      </w:r>
    </w:p>
    <w:p w14:paraId="3510BC4F" w14:textId="62DBA1F9" w:rsidR="006349B6" w:rsidRPr="00EE1DF7" w:rsidRDefault="006349B6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EE1DF7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75AE26BB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308F694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bCs/>
        </w:rPr>
        <w:t>Każdy Wykonawca może złożyć jedną ofertę</w:t>
      </w:r>
      <w:r w:rsidRPr="00FA4D48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08C64739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 xml:space="preserve">Ofertę wraz z wymaganymi dokumentami należy złożyć na Platformie, pod adresem </w:t>
      </w:r>
      <w:hyperlink r:id="rId12" w:history="1">
        <w:r w:rsidRPr="00FA4D48">
          <w:rPr>
            <w:rFonts w:ascii="Calibri" w:hAnsi="Calibri" w:cs="Calibri"/>
          </w:rPr>
          <w:t>https://platformazakupowa.pl/pn/psychiatria_rybnik</w:t>
        </w:r>
      </w:hyperlink>
      <w:r w:rsidRPr="00FA4D48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58A14384" w14:textId="77B8359E" w:rsidR="00DF51C1" w:rsidRPr="001409CB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Termin składania ofert:</w:t>
      </w:r>
      <w:r w:rsidR="00A355D8" w:rsidRPr="00FA4D48">
        <w:rPr>
          <w:rFonts w:ascii="Calibri" w:hAnsi="Calibri" w:cs="Calibri"/>
        </w:rPr>
        <w:t xml:space="preserve"> </w:t>
      </w:r>
      <w:r w:rsidR="003223C8">
        <w:rPr>
          <w:rFonts w:ascii="Calibri" w:hAnsi="Calibri" w:cs="Calibri"/>
          <w:b/>
        </w:rPr>
        <w:t>22</w:t>
      </w:r>
      <w:r w:rsidRPr="001409CB">
        <w:rPr>
          <w:rFonts w:ascii="Calibri" w:hAnsi="Calibri" w:cs="Calibri"/>
          <w:b/>
        </w:rPr>
        <w:t>.0</w:t>
      </w:r>
      <w:r w:rsidR="003251B1">
        <w:rPr>
          <w:rFonts w:ascii="Calibri" w:hAnsi="Calibri" w:cs="Calibri"/>
          <w:b/>
        </w:rPr>
        <w:t>6</w:t>
      </w:r>
      <w:r w:rsidRPr="001409CB">
        <w:rPr>
          <w:rFonts w:ascii="Calibri" w:hAnsi="Calibri" w:cs="Calibri"/>
          <w:b/>
        </w:rPr>
        <w:t>.202</w:t>
      </w:r>
      <w:r w:rsidR="001451E6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r.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do godz</w:t>
      </w:r>
      <w:r w:rsidRPr="001409CB">
        <w:rPr>
          <w:rFonts w:ascii="Calibri" w:hAnsi="Calibri" w:cs="Calibri"/>
        </w:rPr>
        <w:t xml:space="preserve">. </w:t>
      </w:r>
      <w:r w:rsidR="00F81560" w:rsidRPr="001409CB">
        <w:rPr>
          <w:rFonts w:ascii="Calibri" w:hAnsi="Calibri" w:cs="Calibri"/>
          <w:b/>
        </w:rPr>
        <w:t>09</w:t>
      </w:r>
      <w:r w:rsidR="00ED7E1D" w:rsidRPr="001409CB">
        <w:rPr>
          <w:rFonts w:ascii="Calibri" w:hAnsi="Calibri" w:cs="Calibri"/>
          <w:b/>
        </w:rPr>
        <w:t>:</w:t>
      </w:r>
      <w:r w:rsidR="007337A2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0</w:t>
      </w:r>
      <w:r w:rsidRPr="001409CB">
        <w:rPr>
          <w:rFonts w:ascii="Calibri" w:hAnsi="Calibri" w:cs="Calibri"/>
        </w:rPr>
        <w:t>.</w:t>
      </w:r>
    </w:p>
    <w:p w14:paraId="3DA8042F" w14:textId="44B3473A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3223C8">
        <w:rPr>
          <w:rFonts w:ascii="Calibri" w:hAnsi="Calibri" w:cs="Calibri"/>
          <w:b/>
          <w:bCs/>
        </w:rPr>
        <w:t>22</w:t>
      </w:r>
      <w:r w:rsidRPr="001409CB">
        <w:rPr>
          <w:rFonts w:ascii="Calibri" w:hAnsi="Calibri" w:cs="Calibri"/>
          <w:b/>
          <w:bCs/>
        </w:rPr>
        <w:t>.0</w:t>
      </w:r>
      <w:r w:rsidR="003251B1">
        <w:rPr>
          <w:rFonts w:ascii="Calibri" w:hAnsi="Calibri" w:cs="Calibri"/>
          <w:b/>
          <w:bCs/>
        </w:rPr>
        <w:t>6</w:t>
      </w:r>
      <w:r w:rsidRPr="001451E6">
        <w:rPr>
          <w:rFonts w:ascii="Calibri" w:hAnsi="Calibri" w:cs="Calibri"/>
          <w:b/>
          <w:bCs/>
        </w:rPr>
        <w:t>.202</w:t>
      </w:r>
      <w:r w:rsidR="001451E6" w:rsidRPr="001451E6">
        <w:rPr>
          <w:rFonts w:ascii="Calibri" w:hAnsi="Calibri" w:cs="Calibri"/>
          <w:b/>
          <w:bCs/>
        </w:rPr>
        <w:t>3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3D833E74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[w zakładce dotyczącej postępowania do wyszukania po numerze postępowania (numerze referencyjnym)] </w:t>
      </w:r>
      <w:r w:rsidR="008C7273" w:rsidRPr="00FA4D48">
        <w:rPr>
          <w:rFonts w:ascii="Calibri" w:hAnsi="Calibri" w:cs="Calibri"/>
        </w:rPr>
        <w:t>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61ED2C72" w:rsidR="00DF51C1" w:rsidRPr="00FA4D48" w:rsidRDefault="00DF51C1" w:rsidP="00766760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5C8A809B" w14:textId="1CF4C164" w:rsidR="00DF51C1" w:rsidRPr="00FA4D48" w:rsidRDefault="00DF51C1" w:rsidP="00766760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4874ABC1" w14:textId="74ABE4C7" w:rsidR="00DF51C1" w:rsidRPr="00FA4D48" w:rsidRDefault="00DF51C1" w:rsidP="00766760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09FF85A2" w14:textId="5F179342" w:rsidR="00D95CB9" w:rsidRDefault="00DF51C1" w:rsidP="00D95CB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77777777" w:rsidR="00D95CB9" w:rsidRPr="00D95CB9" w:rsidRDefault="00D95CB9" w:rsidP="00D95CB9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WARUNKÓW UDZIAŁU W POSTĘPOWANIU:</w:t>
      </w:r>
    </w:p>
    <w:p w14:paraId="270D6C90" w14:textId="2198B664" w:rsidR="002D01DD" w:rsidRPr="00FA4D48" w:rsidRDefault="00DF51C1" w:rsidP="002568F2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Nie dotyczy</w:t>
      </w:r>
      <w:r w:rsidR="001D26AE" w:rsidRPr="00FA4D48">
        <w:rPr>
          <w:rFonts w:ascii="Calibri" w:hAnsi="Calibri" w:cs="Calibri"/>
        </w:rPr>
        <w:t>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766760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06837D97" w:rsidR="00DF51C1" w:rsidRPr="00FA4D48" w:rsidRDefault="00C34615" w:rsidP="00766760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asortymentowo -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766760">
      <w:pPr>
        <w:widowControl w:val="0"/>
        <w:numPr>
          <w:ilvl w:val="0"/>
          <w:numId w:val="13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766760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F90940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A3D1FEF" w14:textId="6208187A" w:rsidR="0090377F" w:rsidRPr="00F90940" w:rsidRDefault="00DF51C1" w:rsidP="00F90940">
      <w:pPr>
        <w:widowControl w:val="0"/>
        <w:numPr>
          <w:ilvl w:val="0"/>
          <w:numId w:val="14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 xml:space="preserve">ykonawcy złożenia wraz z ofertą pełnomocnictwa lub innego dokumentu potwierdzającego umocowanie do 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90377F" w:rsidRPr="00F90940">
        <w:rPr>
          <w:rFonts w:ascii="Calibri" w:hAnsi="Calibri" w:cs="Calibri"/>
          <w:color w:val="000000"/>
        </w:rPr>
        <w:t>;</w:t>
      </w:r>
    </w:p>
    <w:p w14:paraId="60600515" w14:textId="35FEDE4E" w:rsidR="00DF51C1" w:rsidRPr="00FA4D48" w:rsidRDefault="00DF51C1" w:rsidP="001371C5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bCs/>
          <w:sz w:val="10"/>
          <w:szCs w:val="10"/>
          <w:lang w:eastAsia="en-US"/>
        </w:rPr>
      </w:pPr>
      <w:r w:rsidRPr="00FA4D48">
        <w:rPr>
          <w:rFonts w:ascii="Calibri" w:hAnsi="Calibri" w:cs="Calibri"/>
          <w:color w:val="000000"/>
        </w:rPr>
        <w:t xml:space="preserve"> </w:t>
      </w:r>
    </w:p>
    <w:p w14:paraId="626E84A6" w14:textId="401ED1BF" w:rsidR="004646F0" w:rsidRDefault="005E138C" w:rsidP="00EA46BE">
      <w:pPr>
        <w:numPr>
          <w:ilvl w:val="0"/>
          <w:numId w:val="39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646F0" w:rsidRPr="004646F0">
        <w:rPr>
          <w:rFonts w:ascii="Calibri" w:hAnsi="Calibri" w:cs="Calibri"/>
        </w:rPr>
        <w:t>okument</w:t>
      </w:r>
      <w:r w:rsidR="004646F0">
        <w:rPr>
          <w:rFonts w:ascii="Calibri" w:hAnsi="Calibri" w:cs="Calibri"/>
        </w:rPr>
        <w:t>y</w:t>
      </w:r>
      <w:r w:rsidR="004646F0" w:rsidRPr="004646F0">
        <w:rPr>
          <w:rFonts w:ascii="Calibri" w:hAnsi="Calibri" w:cs="Calibri"/>
        </w:rPr>
        <w:t xml:space="preserve"> dopuszczając</w:t>
      </w:r>
      <w:r w:rsidR="00A327CA">
        <w:rPr>
          <w:rFonts w:ascii="Calibri" w:hAnsi="Calibri" w:cs="Calibri"/>
        </w:rPr>
        <w:t>e</w:t>
      </w:r>
      <w:r w:rsidR="004646F0" w:rsidRPr="004646F0">
        <w:rPr>
          <w:rFonts w:ascii="Calibri" w:hAnsi="Calibri" w:cs="Calibri"/>
        </w:rPr>
        <w:t xml:space="preserve"> do obrotu i stosowania w obszarze medycznym, zgodnie z polskim prawem oraz prawem Unii Europejskiej, potwierdzając</w:t>
      </w:r>
      <w:r w:rsidR="00B64679">
        <w:rPr>
          <w:rFonts w:ascii="Calibri" w:hAnsi="Calibri" w:cs="Calibri"/>
        </w:rPr>
        <w:t>e</w:t>
      </w:r>
      <w:r w:rsidR="004646F0" w:rsidRPr="004646F0">
        <w:rPr>
          <w:rFonts w:ascii="Calibri" w:hAnsi="Calibri" w:cs="Calibri"/>
        </w:rPr>
        <w:t xml:space="preserve"> spełnienie wymagań określonych przez Zamawiającego w Formularzu asortymentowo - cenowym (Załączniku nr </w:t>
      </w:r>
      <w:r w:rsidR="00B64679">
        <w:rPr>
          <w:rFonts w:ascii="Calibri" w:hAnsi="Calibri" w:cs="Calibri"/>
        </w:rPr>
        <w:t>1</w:t>
      </w:r>
      <w:r w:rsidR="004646F0" w:rsidRPr="004646F0">
        <w:rPr>
          <w:rFonts w:ascii="Calibri" w:hAnsi="Calibri" w:cs="Calibri"/>
        </w:rPr>
        <w:t xml:space="preserve"> do </w:t>
      </w:r>
      <w:r w:rsidR="00B64679">
        <w:rPr>
          <w:rFonts w:ascii="Calibri" w:hAnsi="Calibri" w:cs="Calibri"/>
        </w:rPr>
        <w:t>FO</w:t>
      </w:r>
      <w:r w:rsidR="004646F0" w:rsidRPr="004646F0">
        <w:rPr>
          <w:rFonts w:ascii="Calibri" w:hAnsi="Calibri" w:cs="Calibri"/>
        </w:rPr>
        <w:t>) zgodnie</w:t>
      </w:r>
      <w:r w:rsidR="00EA46BE">
        <w:rPr>
          <w:rFonts w:ascii="Calibri" w:hAnsi="Calibri" w:cs="Calibri"/>
        </w:rPr>
        <w:br/>
      </w:r>
      <w:r w:rsidR="004646F0" w:rsidRPr="004646F0">
        <w:rPr>
          <w:rFonts w:ascii="Calibri" w:hAnsi="Calibri" w:cs="Calibri"/>
        </w:rPr>
        <w:t xml:space="preserve">z nadrzędną normą do obszaru medycznego EN 14885 lub równoważną </w:t>
      </w:r>
      <w:r w:rsidR="00F70015" w:rsidRPr="00F70015">
        <w:rPr>
          <w:rFonts w:asciiTheme="minorHAnsi" w:hAnsiTheme="minorHAnsi" w:cstheme="minorHAnsi"/>
        </w:rPr>
        <w:t>[</w:t>
      </w:r>
      <w:r w:rsidR="004646F0" w:rsidRPr="00F70015">
        <w:rPr>
          <w:rFonts w:asciiTheme="minorHAnsi" w:hAnsiTheme="minorHAnsi" w:cstheme="minorHAnsi"/>
        </w:rPr>
        <w:t xml:space="preserve">dotyczy Pakietu </w:t>
      </w:r>
      <w:r w:rsidR="00F70015" w:rsidRPr="00F70015">
        <w:rPr>
          <w:rFonts w:asciiTheme="minorHAnsi" w:hAnsiTheme="minorHAnsi" w:cstheme="minorHAnsi"/>
        </w:rPr>
        <w:t xml:space="preserve">1 </w:t>
      </w:r>
      <w:r w:rsidR="00F70015" w:rsidRPr="00F70015">
        <w:rPr>
          <w:rFonts w:asciiTheme="minorHAnsi" w:hAnsiTheme="minorHAnsi" w:cstheme="minorHAnsi"/>
        </w:rPr>
        <w:t>(</w:t>
      </w:r>
      <w:r w:rsidR="00F70015" w:rsidRPr="00F70015">
        <w:rPr>
          <w:rFonts w:asciiTheme="minorHAnsi" w:hAnsiTheme="minorHAnsi" w:cstheme="minorHAnsi"/>
        </w:rPr>
        <w:t>wszystki</w:t>
      </w:r>
      <w:r w:rsidR="00F70015" w:rsidRPr="00F70015">
        <w:rPr>
          <w:rFonts w:asciiTheme="minorHAnsi" w:hAnsiTheme="minorHAnsi" w:cstheme="minorHAnsi"/>
        </w:rPr>
        <w:t>ch</w:t>
      </w:r>
      <w:r w:rsidR="00F70015" w:rsidRPr="00F70015">
        <w:rPr>
          <w:rFonts w:asciiTheme="minorHAnsi" w:hAnsiTheme="minorHAnsi" w:cstheme="minorHAnsi"/>
        </w:rPr>
        <w:t xml:space="preserve"> pozycj</w:t>
      </w:r>
      <w:r w:rsidR="00F70015" w:rsidRPr="00F70015">
        <w:rPr>
          <w:rFonts w:asciiTheme="minorHAnsi" w:hAnsiTheme="minorHAnsi" w:cstheme="minorHAnsi"/>
        </w:rPr>
        <w:t>i)</w:t>
      </w:r>
      <w:r w:rsidR="00F70015" w:rsidRPr="00F70015">
        <w:rPr>
          <w:rFonts w:asciiTheme="minorHAnsi" w:hAnsiTheme="minorHAnsi" w:cstheme="minorHAnsi"/>
        </w:rPr>
        <w:t xml:space="preserve"> i </w:t>
      </w:r>
      <w:r w:rsidR="00F70015" w:rsidRPr="00F70015">
        <w:rPr>
          <w:rFonts w:asciiTheme="minorHAnsi" w:hAnsiTheme="minorHAnsi" w:cstheme="minorHAnsi"/>
        </w:rPr>
        <w:t>P</w:t>
      </w:r>
      <w:r w:rsidR="00F70015" w:rsidRPr="00F70015">
        <w:rPr>
          <w:rFonts w:asciiTheme="minorHAnsi" w:hAnsiTheme="minorHAnsi" w:cstheme="minorHAnsi"/>
        </w:rPr>
        <w:t>akiet</w:t>
      </w:r>
      <w:r w:rsidR="00F70015" w:rsidRPr="00F70015">
        <w:rPr>
          <w:rFonts w:asciiTheme="minorHAnsi" w:hAnsiTheme="minorHAnsi" w:cstheme="minorHAnsi"/>
        </w:rPr>
        <w:t xml:space="preserve">u </w:t>
      </w:r>
      <w:r w:rsidR="00F70015" w:rsidRPr="00F70015">
        <w:rPr>
          <w:rFonts w:asciiTheme="minorHAnsi" w:hAnsiTheme="minorHAnsi" w:cstheme="minorHAnsi"/>
        </w:rPr>
        <w:t>2 poz</w:t>
      </w:r>
      <w:r w:rsidR="00F70015" w:rsidRPr="00F70015">
        <w:rPr>
          <w:rFonts w:asciiTheme="minorHAnsi" w:hAnsiTheme="minorHAnsi" w:cstheme="minorHAnsi"/>
        </w:rPr>
        <w:t>.:</w:t>
      </w:r>
      <w:r w:rsidR="00F70015" w:rsidRPr="00F70015">
        <w:rPr>
          <w:rFonts w:asciiTheme="minorHAnsi" w:hAnsiTheme="minorHAnsi" w:cstheme="minorHAnsi"/>
        </w:rPr>
        <w:t xml:space="preserve"> 1, 2 i 3</w:t>
      </w:r>
      <w:r w:rsidR="00F70015" w:rsidRPr="00F70015">
        <w:rPr>
          <w:rFonts w:asciiTheme="minorHAnsi" w:hAnsiTheme="minorHAnsi" w:cstheme="minorHAnsi"/>
        </w:rPr>
        <w:t>]</w:t>
      </w:r>
      <w:r w:rsidR="004646F0" w:rsidRPr="00F70015">
        <w:rPr>
          <w:rFonts w:asciiTheme="minorHAnsi" w:hAnsiTheme="minorHAnsi" w:cstheme="minorHAnsi"/>
        </w:rPr>
        <w:t xml:space="preserve"> -</w:t>
      </w:r>
      <w:r w:rsidR="00F70015">
        <w:rPr>
          <w:rFonts w:asciiTheme="minorHAnsi" w:hAnsiTheme="minorHAnsi" w:cstheme="minorHAnsi"/>
        </w:rPr>
        <w:t xml:space="preserve"> </w:t>
      </w:r>
      <w:r w:rsidR="004646F0" w:rsidRPr="00F70015">
        <w:rPr>
          <w:rFonts w:asciiTheme="minorHAnsi" w:hAnsiTheme="minorHAnsi" w:cstheme="minorHAnsi"/>
        </w:rPr>
        <w:t>z zaznaczeniem którego pakietu i której pozycji dotyczą;</w:t>
      </w:r>
    </w:p>
    <w:p w14:paraId="44E3B33D" w14:textId="4E3B7D7C" w:rsidR="004646F0" w:rsidRPr="00EA46BE" w:rsidRDefault="005E138C" w:rsidP="00EA46BE">
      <w:pPr>
        <w:numPr>
          <w:ilvl w:val="0"/>
          <w:numId w:val="39"/>
        </w:numPr>
        <w:ind w:right="-28"/>
        <w:jc w:val="both"/>
        <w:rPr>
          <w:rFonts w:ascii="Calibri" w:hAnsi="Calibri" w:cs="Calibri"/>
        </w:rPr>
      </w:pPr>
      <w:r w:rsidRPr="00EA46BE">
        <w:rPr>
          <w:rFonts w:ascii="Calibri" w:hAnsi="Calibri" w:cs="Calibri"/>
        </w:rPr>
        <w:t>d</w:t>
      </w:r>
      <w:r w:rsidR="004646F0" w:rsidRPr="00EA46BE">
        <w:rPr>
          <w:rFonts w:ascii="Calibri" w:hAnsi="Calibri" w:cs="Calibri"/>
        </w:rPr>
        <w:t>okument</w:t>
      </w:r>
      <w:r w:rsidR="00B64679" w:rsidRPr="00EA46BE">
        <w:rPr>
          <w:rFonts w:ascii="Calibri" w:hAnsi="Calibri" w:cs="Calibri"/>
        </w:rPr>
        <w:t>y</w:t>
      </w:r>
      <w:r w:rsidR="004646F0" w:rsidRPr="00EA46BE">
        <w:rPr>
          <w:rFonts w:ascii="Calibri" w:hAnsi="Calibri" w:cs="Calibri"/>
        </w:rPr>
        <w:t xml:space="preserve"> dopuszczając</w:t>
      </w:r>
      <w:r w:rsidR="00B64679" w:rsidRPr="00EA46BE">
        <w:rPr>
          <w:rFonts w:ascii="Calibri" w:hAnsi="Calibri" w:cs="Calibri"/>
        </w:rPr>
        <w:t>e</w:t>
      </w:r>
      <w:r w:rsidR="004646F0" w:rsidRPr="00EA46BE">
        <w:rPr>
          <w:rFonts w:ascii="Calibri" w:hAnsi="Calibri" w:cs="Calibri"/>
        </w:rPr>
        <w:t xml:space="preserve"> zaoferowany asortyment według poniższych wymagań [w zależności od tego, jak zakwalifikowana jest dana pozycja Formularza asortymentowo - cenowego (Załącznika</w:t>
      </w:r>
      <w:r w:rsidR="009D0EE1">
        <w:rPr>
          <w:rFonts w:ascii="Calibri" w:hAnsi="Calibri" w:cs="Calibri"/>
        </w:rPr>
        <w:br/>
      </w:r>
      <w:r w:rsidR="004646F0" w:rsidRPr="00EA46BE">
        <w:rPr>
          <w:rFonts w:ascii="Calibri" w:hAnsi="Calibri" w:cs="Calibri"/>
        </w:rPr>
        <w:t xml:space="preserve">nr </w:t>
      </w:r>
      <w:r w:rsidR="0046010D" w:rsidRPr="00EA46BE">
        <w:rPr>
          <w:rFonts w:ascii="Calibri" w:hAnsi="Calibri" w:cs="Calibri"/>
        </w:rPr>
        <w:t>1</w:t>
      </w:r>
      <w:r w:rsidR="004646F0" w:rsidRPr="00EA46BE">
        <w:rPr>
          <w:rFonts w:ascii="Calibri" w:hAnsi="Calibri" w:cs="Calibri"/>
        </w:rPr>
        <w:t xml:space="preserve"> do </w:t>
      </w:r>
      <w:r w:rsidR="0046010D" w:rsidRPr="00EA46BE">
        <w:rPr>
          <w:rFonts w:ascii="Calibri" w:hAnsi="Calibri" w:cs="Calibri"/>
        </w:rPr>
        <w:t>FO</w:t>
      </w:r>
      <w:r w:rsidR="004646F0" w:rsidRPr="00EA46BE">
        <w:rPr>
          <w:rFonts w:ascii="Calibri" w:hAnsi="Calibri" w:cs="Calibri"/>
        </w:rPr>
        <w:t xml:space="preserve">)] - </w:t>
      </w:r>
      <w:r w:rsidR="008269A1" w:rsidRPr="00F70015">
        <w:rPr>
          <w:rFonts w:asciiTheme="minorHAnsi" w:hAnsiTheme="minorHAnsi" w:cstheme="minorHAnsi"/>
        </w:rPr>
        <w:t>dotyczy Pakietu 1 (wszystkich pozycji) i Pakietu 2 poz.: 1, 2 i 3</w:t>
      </w:r>
      <w:r w:rsidR="008269A1">
        <w:rPr>
          <w:rFonts w:asciiTheme="minorHAnsi" w:hAnsiTheme="minorHAnsi" w:cstheme="minorHAnsi"/>
        </w:rPr>
        <w:t xml:space="preserve"> (</w:t>
      </w:r>
      <w:r w:rsidR="004646F0" w:rsidRPr="00EA46BE">
        <w:rPr>
          <w:rFonts w:ascii="Calibri" w:hAnsi="Calibri" w:cs="Calibri"/>
        </w:rPr>
        <w:t>z zaznaczeniem którego pakietu i której pozycji dotyczą</w:t>
      </w:r>
      <w:r w:rsidR="008269A1">
        <w:rPr>
          <w:rFonts w:ascii="Calibri" w:hAnsi="Calibri" w:cs="Calibri"/>
        </w:rPr>
        <w:t>)</w:t>
      </w:r>
      <w:r w:rsidR="004646F0" w:rsidRPr="00EA46BE">
        <w:rPr>
          <w:rFonts w:ascii="Calibri" w:hAnsi="Calibri" w:cs="Calibri"/>
        </w:rPr>
        <w:t>:</w:t>
      </w:r>
    </w:p>
    <w:p w14:paraId="6E600A51" w14:textId="6E9D870B" w:rsidR="004646F0" w:rsidRPr="002D4679" w:rsidRDefault="004646F0" w:rsidP="00EA46BE">
      <w:pPr>
        <w:pStyle w:val="Tekstpodstawowy2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Calibri" w:hAnsi="Calibri" w:cs="Calibri"/>
          <w:iCs/>
        </w:rPr>
      </w:pPr>
      <w:r w:rsidRPr="004646F0">
        <w:rPr>
          <w:rFonts w:ascii="Calibri" w:hAnsi="Calibri" w:cs="Calibri"/>
        </w:rPr>
        <w:t>zgłoszeni</w:t>
      </w:r>
      <w:r w:rsidR="0046010D">
        <w:rPr>
          <w:rFonts w:ascii="Calibri" w:hAnsi="Calibri" w:cs="Calibri"/>
        </w:rPr>
        <w:t>e</w:t>
      </w:r>
      <w:r w:rsidRPr="004646F0">
        <w:rPr>
          <w:rFonts w:ascii="Calibri" w:hAnsi="Calibri" w:cs="Calibri"/>
        </w:rPr>
        <w:t xml:space="preserve"> lub wpis do Urzędu Rejestracji Produktów Leczniczych, Wyrobów Medycznych</w:t>
      </w:r>
      <w:r w:rsidRPr="004646F0">
        <w:rPr>
          <w:rFonts w:ascii="Calibri" w:hAnsi="Calibri" w:cs="Calibri"/>
        </w:rPr>
        <w:br/>
        <w:t>i Produktów Biobójczych (w przypadku, gdy Wykonawca zaoferuje preparat zakwalifikowany jako wyrób medyczny - dopuszczenie wymagane zgodnie z ustawą z dnia 20 maja 2010 r.</w:t>
      </w:r>
      <w:r w:rsidR="002D4679">
        <w:rPr>
          <w:rFonts w:ascii="Calibri" w:hAnsi="Calibri" w:cs="Calibri"/>
        </w:rPr>
        <w:t xml:space="preserve"> </w:t>
      </w:r>
      <w:r w:rsidRPr="004646F0">
        <w:rPr>
          <w:rFonts w:ascii="Calibri" w:hAnsi="Calibri" w:cs="Calibri"/>
        </w:rPr>
        <w:t>o wyrobach medycznych)</w:t>
      </w:r>
      <w:r w:rsidR="00EA46BE">
        <w:rPr>
          <w:rFonts w:ascii="Calibri" w:hAnsi="Calibri" w:cs="Calibri"/>
        </w:rPr>
        <w:t>,</w:t>
      </w:r>
    </w:p>
    <w:p w14:paraId="7578B97D" w14:textId="7540781D" w:rsidR="004646F0" w:rsidRPr="00D04B54" w:rsidRDefault="004646F0" w:rsidP="00EA46BE">
      <w:pPr>
        <w:pStyle w:val="Tekstpodstawowy2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Calibri" w:hAnsi="Calibri" w:cs="Calibri"/>
          <w:iCs/>
        </w:rPr>
      </w:pPr>
      <w:r w:rsidRPr="004646F0">
        <w:rPr>
          <w:rFonts w:ascii="Calibri" w:hAnsi="Calibri" w:cs="Calibri"/>
        </w:rPr>
        <w:t>pozwoleni</w:t>
      </w:r>
      <w:r w:rsidR="0046010D">
        <w:rPr>
          <w:rFonts w:ascii="Calibri" w:hAnsi="Calibri" w:cs="Calibri"/>
        </w:rPr>
        <w:t>e</w:t>
      </w:r>
      <w:r w:rsidRPr="004646F0">
        <w:rPr>
          <w:rFonts w:ascii="Calibri" w:hAnsi="Calibri" w:cs="Calibri"/>
        </w:rPr>
        <w:t xml:space="preserve"> Ministra Zdrowia na obrót produktem biobójczym (w przypadku, gdy Wykonawca zaoferuje produkt biobójczy - pozwolenie na dopuszczenie do obrotu produktu biobójczego zgodnie z ustawą z dnia 13 września 2002 r. o produktach biobójczych) - nie dopuszcza się rejestracji tymczasowych;</w:t>
      </w:r>
    </w:p>
    <w:p w14:paraId="3370D830" w14:textId="77777777" w:rsidR="004646F0" w:rsidRPr="004646F0" w:rsidRDefault="004646F0" w:rsidP="0046010D">
      <w:pPr>
        <w:pStyle w:val="Tekstpodstawowy2"/>
        <w:spacing w:after="0" w:line="240" w:lineRule="auto"/>
        <w:rPr>
          <w:rFonts w:ascii="Calibri" w:hAnsi="Calibri" w:cs="Calibri"/>
          <w:i/>
          <w:sz w:val="10"/>
        </w:rPr>
      </w:pPr>
    </w:p>
    <w:p w14:paraId="0B2272F2" w14:textId="68EABB16" w:rsidR="004646F0" w:rsidRDefault="005E138C" w:rsidP="00343B41">
      <w:pPr>
        <w:numPr>
          <w:ilvl w:val="0"/>
          <w:numId w:val="13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4646F0" w:rsidRPr="0046010D">
        <w:rPr>
          <w:rFonts w:ascii="Calibri" w:hAnsi="Calibri" w:cs="Calibri"/>
        </w:rPr>
        <w:t>aport</w:t>
      </w:r>
      <w:r w:rsidR="0046010D">
        <w:rPr>
          <w:rFonts w:ascii="Calibri" w:hAnsi="Calibri" w:cs="Calibri"/>
        </w:rPr>
        <w:t>y</w:t>
      </w:r>
      <w:r w:rsidR="004646F0" w:rsidRPr="0046010D">
        <w:rPr>
          <w:rFonts w:ascii="Calibri" w:hAnsi="Calibri" w:cs="Calibri"/>
        </w:rPr>
        <w:t xml:space="preserve"> badań (w języku polskim) przeprowadzon</w:t>
      </w:r>
      <w:r w:rsidR="0046010D">
        <w:rPr>
          <w:rFonts w:ascii="Calibri" w:hAnsi="Calibri" w:cs="Calibri"/>
        </w:rPr>
        <w:t>e</w:t>
      </w:r>
      <w:r w:rsidR="004646F0" w:rsidRPr="0046010D">
        <w:rPr>
          <w:rFonts w:ascii="Calibri" w:hAnsi="Calibri" w:cs="Calibri"/>
        </w:rPr>
        <w:t xml:space="preserve"> w notyfikowanych laboratoriach zgodnie</w:t>
      </w:r>
      <w:r w:rsidR="004646F0" w:rsidRPr="0046010D">
        <w:rPr>
          <w:rFonts w:ascii="Calibri" w:hAnsi="Calibri" w:cs="Calibri"/>
        </w:rPr>
        <w:br/>
        <w:t>z obszarem zastosowania potwierdzając</w:t>
      </w:r>
      <w:r w:rsidR="0046010D">
        <w:rPr>
          <w:rFonts w:ascii="Calibri" w:hAnsi="Calibri" w:cs="Calibri"/>
        </w:rPr>
        <w:t>e</w:t>
      </w:r>
      <w:r w:rsidR="004646F0" w:rsidRPr="0046010D">
        <w:rPr>
          <w:rFonts w:ascii="Calibri" w:hAnsi="Calibri" w:cs="Calibri"/>
        </w:rPr>
        <w:t xml:space="preserve"> ocenę skuteczności biobójczej preparatów</w:t>
      </w:r>
      <w:r w:rsidR="00221619">
        <w:rPr>
          <w:rFonts w:ascii="Calibri" w:hAnsi="Calibri" w:cs="Calibri"/>
        </w:rPr>
        <w:t xml:space="preserve"> </w:t>
      </w:r>
      <w:r w:rsidR="00221619" w:rsidRPr="00F70015">
        <w:rPr>
          <w:rFonts w:asciiTheme="minorHAnsi" w:hAnsiTheme="minorHAnsi" w:cstheme="minorHAnsi"/>
        </w:rPr>
        <w:t>[dotyczy Pakietu 1 (wszystkich pozycji) i Pakietu 2 poz.: 1, 2 i 3]</w:t>
      </w:r>
      <w:r w:rsidR="004646F0" w:rsidRPr="0046010D">
        <w:rPr>
          <w:rFonts w:ascii="Calibri" w:hAnsi="Calibri" w:cs="Calibri"/>
        </w:rPr>
        <w:t>,</w:t>
      </w:r>
      <w:r w:rsidR="00221619">
        <w:rPr>
          <w:rFonts w:ascii="Calibri" w:hAnsi="Calibri" w:cs="Calibri"/>
        </w:rPr>
        <w:t xml:space="preserve"> </w:t>
      </w:r>
      <w:r w:rsidR="004646F0" w:rsidRPr="0046010D">
        <w:rPr>
          <w:rFonts w:ascii="Calibri" w:hAnsi="Calibri" w:cs="Calibri"/>
        </w:rPr>
        <w:t>z zaznaczeniem którego pakietu i której pozycji dotyczą (dotyczy</w:t>
      </w:r>
      <w:r w:rsidR="004646F0" w:rsidRPr="0046010D">
        <w:rPr>
          <w:rFonts w:ascii="Calibri" w:hAnsi="Calibri" w:cs="Calibri"/>
          <w:color w:val="FF0000"/>
        </w:rPr>
        <w:t xml:space="preserve"> </w:t>
      </w:r>
      <w:r w:rsidR="004646F0" w:rsidRPr="0046010D">
        <w:rPr>
          <w:rFonts w:ascii="Calibri" w:hAnsi="Calibri" w:cs="Calibri"/>
        </w:rPr>
        <w:t>wszystkich preparatów ze skutecznością biobójczą);</w:t>
      </w:r>
    </w:p>
    <w:p w14:paraId="43A068A8" w14:textId="1C433BC3" w:rsidR="004646F0" w:rsidRDefault="005E138C" w:rsidP="00343B41">
      <w:pPr>
        <w:numPr>
          <w:ilvl w:val="0"/>
          <w:numId w:val="13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646F0" w:rsidRPr="0046010D">
        <w:rPr>
          <w:rFonts w:ascii="Calibri" w:hAnsi="Calibri" w:cs="Calibri"/>
        </w:rPr>
        <w:t>ktualn</w:t>
      </w:r>
      <w:r w:rsidR="0046010D">
        <w:rPr>
          <w:rFonts w:ascii="Calibri" w:hAnsi="Calibri" w:cs="Calibri"/>
        </w:rPr>
        <w:t>e</w:t>
      </w:r>
      <w:r w:rsidR="004646F0" w:rsidRPr="0046010D">
        <w:rPr>
          <w:rFonts w:ascii="Calibri" w:hAnsi="Calibri" w:cs="Calibri"/>
        </w:rPr>
        <w:t xml:space="preserve"> ulotk</w:t>
      </w:r>
      <w:r w:rsidR="0046010D">
        <w:rPr>
          <w:rFonts w:ascii="Calibri" w:hAnsi="Calibri" w:cs="Calibri"/>
        </w:rPr>
        <w:t>i</w:t>
      </w:r>
      <w:r w:rsidR="004646F0" w:rsidRPr="0046010D">
        <w:rPr>
          <w:rFonts w:ascii="Calibri" w:hAnsi="Calibri" w:cs="Calibri"/>
        </w:rPr>
        <w:t xml:space="preserve"> oferowanych preparatów zawierając</w:t>
      </w:r>
      <w:r w:rsidR="0046010D">
        <w:rPr>
          <w:rFonts w:ascii="Calibri" w:hAnsi="Calibri" w:cs="Calibri"/>
        </w:rPr>
        <w:t>e</w:t>
      </w:r>
      <w:r w:rsidR="004646F0" w:rsidRPr="0046010D">
        <w:rPr>
          <w:rFonts w:ascii="Calibri" w:hAnsi="Calibri" w:cs="Calibri"/>
        </w:rPr>
        <w:t xml:space="preserve"> dokładne instrukcje sporządzania roztworu roboczego, przeznaczenia, obszaru zastosowania, spektrum biobójczego i czasu ekspozycji</w:t>
      </w:r>
      <w:r w:rsidR="004B0D31">
        <w:rPr>
          <w:rFonts w:ascii="Calibri" w:hAnsi="Calibri" w:cs="Calibri"/>
        </w:rPr>
        <w:t xml:space="preserve"> </w:t>
      </w:r>
      <w:r w:rsidR="00DF0514">
        <w:rPr>
          <w:rFonts w:ascii="Calibri" w:hAnsi="Calibri" w:cs="Calibri"/>
        </w:rPr>
        <w:t>[</w:t>
      </w:r>
      <w:r w:rsidR="004B0D31" w:rsidRPr="00F70015">
        <w:rPr>
          <w:rFonts w:asciiTheme="minorHAnsi" w:hAnsiTheme="minorHAnsi" w:cstheme="minorHAnsi"/>
        </w:rPr>
        <w:t>dotyczy Pakietu 1 (wszystkich pozycji) i Pakietu 2 (wszystkich pozycji)]</w:t>
      </w:r>
      <w:r w:rsidR="004646F0" w:rsidRPr="0046010D">
        <w:rPr>
          <w:rFonts w:ascii="Calibri" w:hAnsi="Calibri" w:cs="Calibri"/>
        </w:rPr>
        <w:t>,</w:t>
      </w:r>
      <w:r w:rsidR="004B0D31">
        <w:rPr>
          <w:rFonts w:ascii="Calibri" w:hAnsi="Calibri" w:cs="Calibri"/>
        </w:rPr>
        <w:t xml:space="preserve"> </w:t>
      </w:r>
      <w:r w:rsidR="004646F0" w:rsidRPr="0046010D">
        <w:rPr>
          <w:rFonts w:ascii="Calibri" w:hAnsi="Calibri" w:cs="Calibri"/>
        </w:rPr>
        <w:t>z zaznaczeniem którego pakietu</w:t>
      </w:r>
      <w:r w:rsidR="00283A63">
        <w:rPr>
          <w:rFonts w:ascii="Calibri" w:hAnsi="Calibri" w:cs="Calibri"/>
        </w:rPr>
        <w:br/>
      </w:r>
      <w:r w:rsidR="004646F0" w:rsidRPr="0046010D">
        <w:rPr>
          <w:rFonts w:ascii="Calibri" w:hAnsi="Calibri" w:cs="Calibri"/>
        </w:rPr>
        <w:t>i której pozycji dotyczą (dotyczy wszystkich produktów);</w:t>
      </w:r>
    </w:p>
    <w:p w14:paraId="7BDBDE74" w14:textId="25D2877C" w:rsidR="004646F0" w:rsidRPr="0046010D" w:rsidRDefault="005E138C" w:rsidP="00343B41">
      <w:pPr>
        <w:numPr>
          <w:ilvl w:val="0"/>
          <w:numId w:val="13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646F0" w:rsidRPr="0046010D">
        <w:rPr>
          <w:rFonts w:ascii="Calibri" w:hAnsi="Calibri" w:cs="Calibri"/>
        </w:rPr>
        <w:t>art</w:t>
      </w:r>
      <w:r w:rsidR="0046010D">
        <w:rPr>
          <w:rFonts w:ascii="Calibri" w:hAnsi="Calibri" w:cs="Calibri"/>
        </w:rPr>
        <w:t>y</w:t>
      </w:r>
      <w:r w:rsidR="004646F0" w:rsidRPr="0046010D">
        <w:rPr>
          <w:rFonts w:ascii="Calibri" w:hAnsi="Calibri" w:cs="Calibri"/>
        </w:rPr>
        <w:t xml:space="preserve"> charakterystyki substancji niebezpiecznych oferowanych produktów (kart</w:t>
      </w:r>
      <w:r w:rsidR="0046010D">
        <w:rPr>
          <w:rFonts w:ascii="Calibri" w:hAnsi="Calibri" w:cs="Calibri"/>
        </w:rPr>
        <w:t>y</w:t>
      </w:r>
      <w:r w:rsidR="004646F0" w:rsidRPr="0046010D">
        <w:rPr>
          <w:rFonts w:ascii="Calibri" w:hAnsi="Calibri" w:cs="Calibri"/>
        </w:rPr>
        <w:t xml:space="preserve"> charakterystyki substancji niebezpiecznych/kart</w:t>
      </w:r>
      <w:r w:rsidR="0046010D">
        <w:rPr>
          <w:rFonts w:ascii="Calibri" w:hAnsi="Calibri" w:cs="Calibri"/>
        </w:rPr>
        <w:t>y</w:t>
      </w:r>
      <w:r w:rsidR="004646F0" w:rsidRPr="0046010D">
        <w:rPr>
          <w:rFonts w:ascii="Calibri" w:hAnsi="Calibri" w:cs="Calibri"/>
        </w:rPr>
        <w:t xml:space="preserve"> charakterystyki produktów leczniczych) zgodn</w:t>
      </w:r>
      <w:r w:rsidR="0046010D">
        <w:rPr>
          <w:rFonts w:ascii="Calibri" w:hAnsi="Calibri" w:cs="Calibri"/>
        </w:rPr>
        <w:t>e</w:t>
      </w:r>
      <w:r w:rsidR="001B7543">
        <w:rPr>
          <w:rFonts w:ascii="Calibri" w:hAnsi="Calibri" w:cs="Calibri"/>
        </w:rPr>
        <w:t xml:space="preserve"> </w:t>
      </w:r>
      <w:r w:rsidR="004646F0" w:rsidRPr="0046010D">
        <w:rPr>
          <w:rFonts w:ascii="Calibri" w:hAnsi="Calibri" w:cs="Calibri"/>
        </w:rPr>
        <w:t>z obowiązującymi aktualnie przepisami na potwierdzenie szkodliwości preparatu, warunków przechowywania, środków ochrony indywidualnej</w:t>
      </w:r>
      <w:r w:rsidR="00E34728">
        <w:rPr>
          <w:rFonts w:ascii="Calibri" w:hAnsi="Calibri" w:cs="Calibri"/>
        </w:rPr>
        <w:t xml:space="preserve"> </w:t>
      </w:r>
      <w:bookmarkStart w:id="2" w:name="_Hlk137812277"/>
      <w:r w:rsidR="00E34728" w:rsidRPr="00F70015">
        <w:rPr>
          <w:rFonts w:asciiTheme="minorHAnsi" w:hAnsiTheme="minorHAnsi" w:cstheme="minorHAnsi"/>
        </w:rPr>
        <w:t>[dotyczy Pakietu 1 (wszystkich pozycji) i Pakietu 2 poz.: 1, 2 i 3]</w:t>
      </w:r>
      <w:bookmarkEnd w:id="2"/>
      <w:r w:rsidR="004646F0" w:rsidRPr="0046010D">
        <w:rPr>
          <w:rFonts w:ascii="Calibri" w:hAnsi="Calibri" w:cs="Calibri"/>
        </w:rPr>
        <w:t>,</w:t>
      </w:r>
      <w:r w:rsidR="00E34728">
        <w:rPr>
          <w:rFonts w:ascii="Calibri" w:hAnsi="Calibri" w:cs="Calibri"/>
        </w:rPr>
        <w:br/>
      </w:r>
      <w:r w:rsidR="004646F0" w:rsidRPr="0046010D">
        <w:rPr>
          <w:rFonts w:ascii="Calibri" w:hAnsi="Calibri" w:cs="Calibri"/>
        </w:rPr>
        <w:t>z zaznaczeniem którego pakietu i której pozycji dotyczą.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3E84AC8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asortymentowo -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ceny jednostkowe netto dla poszczególnych pozycji</w:t>
      </w:r>
      <w:r w:rsidR="0025759D">
        <w:rPr>
          <w:rFonts w:ascii="Calibri" w:hAnsi="Calibri" w:cs="Calibri"/>
          <w:bCs/>
        </w:rPr>
        <w:t xml:space="preserve"> asortymentowych</w:t>
      </w:r>
      <w:r w:rsidRPr="00FA4D48">
        <w:rPr>
          <w:rFonts w:ascii="Calibri" w:hAnsi="Calibri" w:cs="Calibri"/>
          <w:bCs/>
        </w:rPr>
        <w:t>,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danej pozycji asortymentowej oraz łączną cenę netto i brutto stanowiącą sumę cen łącznych netto i brutto dla wszystkich pozycji asortymentowych.</w:t>
      </w:r>
    </w:p>
    <w:p w14:paraId="67EBDAB7" w14:textId="77777777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przecinku.</w:t>
      </w:r>
    </w:p>
    <w:p w14:paraId="36785A8E" w14:textId="7338D582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3AEE10F0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lastRenderedPageBreak/>
        <w:t>Sposób zapłaty i rozliczenia za realizację zamówienia zostały określone w Projekcie umowy (Załączniku nr 2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0D4A62CD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  <w:bCs/>
        </w:rPr>
        <w:t>i nie będzie podlegała waloryzacji</w:t>
      </w:r>
      <w:r w:rsidR="002E4891" w:rsidRPr="00635055">
        <w:rPr>
          <w:rFonts w:ascii="Calibri" w:hAnsi="Calibri" w:cs="Calibri"/>
          <w:bCs/>
        </w:rPr>
        <w:t>.</w:t>
      </w:r>
    </w:p>
    <w:p w14:paraId="274B0D61" w14:textId="0DCC4E0E" w:rsidR="00DC0E55" w:rsidRPr="00244920" w:rsidRDefault="00DC0E55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="004F65A1" w:rsidRPr="00FA4D48">
        <w:rPr>
          <w:rFonts w:ascii="Calibri" w:hAnsi="Calibri" w:cs="Calibri"/>
        </w:rPr>
        <w:t>umowy podpisanej</w:t>
      </w:r>
      <w:r w:rsidR="00063086">
        <w:rPr>
          <w:rFonts w:ascii="Calibri" w:hAnsi="Calibri" w:cs="Calibri"/>
        </w:rPr>
        <w:br/>
      </w:r>
      <w:r w:rsidR="004F65A1" w:rsidRPr="00FA4D48">
        <w:rPr>
          <w:rFonts w:ascii="Calibri" w:hAnsi="Calibri" w:cs="Calibri"/>
        </w:rPr>
        <w:t>z wybranym Wykonawcą</w:t>
      </w:r>
      <w:r w:rsidR="0032527D" w:rsidRPr="00FA4D48">
        <w:rPr>
          <w:rFonts w:ascii="Calibri" w:hAnsi="Calibri" w:cs="Calibri"/>
        </w:rPr>
        <w:t xml:space="preserve"> zgodnie z zapisami Projektu umowy (Załącznika nr 2 FO)</w:t>
      </w:r>
      <w:r w:rsidR="004F65A1" w:rsidRPr="00FA4D48">
        <w:rPr>
          <w:rFonts w:ascii="Calibri" w:hAnsi="Calibri" w:cs="Calibri"/>
        </w:rPr>
        <w:t>, na podstawie pisemnego aneksu do umowy pod rygorem nieważności.</w:t>
      </w:r>
    </w:p>
    <w:p w14:paraId="169990E1" w14:textId="1C492A4F" w:rsidR="004E465C" w:rsidRPr="00FA4D48" w:rsidRDefault="004E465C" w:rsidP="00843337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</w:rPr>
        <w:t>W przypadku złożenia przez Wykonawcę oferty, której wybór będzie prowadził do powstania</w:t>
      </w:r>
      <w:r w:rsidRPr="00FA4D48">
        <w:rPr>
          <w:rFonts w:ascii="Calibri" w:hAnsi="Calibri" w:cs="Calibri"/>
        </w:rPr>
        <w:br/>
        <w:t>u Zamawiającego obowiązku podatkowego (tzn. Zamawiający będzie musiał rozliczyć podatek od towarów i usług zamiast Wykonawcy), zgodnie z przepisami o podatku od towarów i usług,</w:t>
      </w:r>
      <w:r w:rsidR="00075333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tj.</w:t>
      </w:r>
      <w:r w:rsidR="00075333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w przypadku:</w:t>
      </w:r>
    </w:p>
    <w:p w14:paraId="1C57C9C1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wewnątrzwspólnotowego nabycia towarów,</w:t>
      </w:r>
    </w:p>
    <w:p w14:paraId="6EE3A590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mechanizmu odwróconego obciążenia,</w:t>
      </w:r>
    </w:p>
    <w:p w14:paraId="2E5364D9" w14:textId="77777777" w:rsidR="004E465C" w:rsidRPr="00FA4D48" w:rsidRDefault="004E465C" w:rsidP="00766760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importu usług lub importu towarów,</w:t>
      </w:r>
    </w:p>
    <w:p w14:paraId="46475EAC" w14:textId="77777777" w:rsidR="008016F1" w:rsidRPr="00FA4D48" w:rsidRDefault="008016F1" w:rsidP="001371C5">
      <w:pPr>
        <w:suppressAutoHyphens w:val="0"/>
        <w:jc w:val="both"/>
        <w:rPr>
          <w:rFonts w:ascii="Calibri" w:hAnsi="Calibri" w:cs="Calibri"/>
          <w:sz w:val="10"/>
        </w:rPr>
      </w:pPr>
    </w:p>
    <w:p w14:paraId="408D5D0E" w14:textId="77777777" w:rsidR="004E465C" w:rsidRPr="00FA4D48" w:rsidRDefault="004E465C" w:rsidP="001371C5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Wykonawca, składając ofertę, jest zobowiązany poinformować Zamawiającego, czy wybór oferty będzie prowadzić do powstania u Zamawiającego obowiązku podatkowego załączając informację zawierającą:</w:t>
      </w:r>
    </w:p>
    <w:p w14:paraId="0A37C8AB" w14:textId="77777777" w:rsidR="004E465C" w:rsidRPr="00FA4D48" w:rsidRDefault="004E465C" w:rsidP="00766760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nazwę (rodzaj) towaru lub usługi, których dostawa lub świadczenie będzie prowadzić do jego powstania, oraz</w:t>
      </w:r>
    </w:p>
    <w:p w14:paraId="1919EEC9" w14:textId="77777777" w:rsidR="004E465C" w:rsidRPr="00FA4D48" w:rsidRDefault="004E465C" w:rsidP="00766760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ich wartość bez kwoty podatku (cena netto).</w:t>
      </w:r>
    </w:p>
    <w:p w14:paraId="12EA645F" w14:textId="77777777" w:rsidR="004E465C" w:rsidRPr="00FA4D48" w:rsidRDefault="004E465C" w:rsidP="001371C5">
      <w:pPr>
        <w:tabs>
          <w:tab w:val="num" w:pos="851"/>
        </w:tabs>
        <w:jc w:val="both"/>
        <w:rPr>
          <w:rFonts w:ascii="Calibri" w:hAnsi="Calibri" w:cs="Calibri"/>
          <w:sz w:val="10"/>
        </w:rPr>
      </w:pPr>
    </w:p>
    <w:p w14:paraId="451951B3" w14:textId="3E7FFB36" w:rsidR="004E465C" w:rsidRPr="00FA4D48" w:rsidRDefault="004E465C" w:rsidP="001371C5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w celu oceny takiej oferty doliczy do przedstawionej w niej ceny netto podatek od towarów i usług, który będzie miał </w:t>
      </w:r>
      <w:r w:rsidR="002844FA" w:rsidRPr="00FA4D48">
        <w:rPr>
          <w:rFonts w:ascii="Calibri" w:hAnsi="Calibri" w:cs="Calibri"/>
        </w:rPr>
        <w:t>obowiązek rozliczyć zgodnie z w</w:t>
      </w:r>
      <w:r w:rsidRPr="00FA4D48">
        <w:rPr>
          <w:rFonts w:ascii="Calibri" w:hAnsi="Calibri" w:cs="Calibri"/>
        </w:rPr>
        <w:t>w</w:t>
      </w:r>
      <w:r w:rsidR="002844FA" w:rsidRPr="00FA4D48">
        <w:rPr>
          <w:rFonts w:ascii="Calibri" w:hAnsi="Calibri" w:cs="Calibri"/>
        </w:rPr>
        <w:t>.</w:t>
      </w:r>
      <w:r w:rsidRPr="00FA4D48">
        <w:rPr>
          <w:rFonts w:ascii="Calibri" w:hAnsi="Calibri" w:cs="Calibri"/>
        </w:rPr>
        <w:t xml:space="preserve"> przepisami.</w:t>
      </w:r>
    </w:p>
    <w:p w14:paraId="77601AEA" w14:textId="77777777" w:rsidR="004E465C" w:rsidRPr="00FA4D48" w:rsidRDefault="004E465C" w:rsidP="001371C5">
      <w:pPr>
        <w:tabs>
          <w:tab w:val="left" w:pos="360"/>
        </w:tabs>
        <w:jc w:val="both"/>
        <w:rPr>
          <w:rFonts w:ascii="Calibri" w:hAnsi="Calibri" w:cs="Calibri"/>
          <w:sz w:val="10"/>
        </w:rPr>
      </w:pPr>
    </w:p>
    <w:p w14:paraId="3CF56983" w14:textId="0A3C929C" w:rsidR="004E465C" w:rsidRPr="00FA4D48" w:rsidRDefault="004E465C" w:rsidP="001371C5">
      <w:pPr>
        <w:ind w:left="284" w:right="-28"/>
        <w:jc w:val="both"/>
        <w:rPr>
          <w:rFonts w:ascii="Calibri" w:hAnsi="Calibri" w:cs="Calibri"/>
        </w:rPr>
      </w:pPr>
      <w:r w:rsidRPr="00396177">
        <w:rPr>
          <w:rFonts w:ascii="Calibri" w:hAnsi="Calibri" w:cs="Calibri"/>
        </w:rPr>
        <w:t>UWAGA</w:t>
      </w:r>
      <w:r w:rsidRPr="00FA4D48">
        <w:rPr>
          <w:rFonts w:ascii="Calibri" w:hAnsi="Calibri" w:cs="Calibri"/>
        </w:rPr>
        <w:t>: Brak wskazania powyższej informacji w treści F</w:t>
      </w:r>
      <w:r w:rsidR="00E92050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będzie jednoznaczny</w:t>
      </w:r>
      <w:r w:rsidR="00EB583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brakiem powstania</w:t>
      </w:r>
      <w:r w:rsidR="0006308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56D7442C" w14:textId="01DC9270" w:rsidR="00EC2A4B" w:rsidRPr="00E82AE2" w:rsidRDefault="00EC2A4B" w:rsidP="00983ECE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14603896" w14:textId="6F24CEEA" w:rsidR="00E8094D" w:rsidRPr="00FA4D48" w:rsidRDefault="00E8094D" w:rsidP="00766760">
      <w:pPr>
        <w:pStyle w:val="Tekstpodstawowy2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Calibri" w:hAnsi="Calibri" w:cs="Calibri"/>
          <w:i/>
        </w:rPr>
      </w:pPr>
      <w:r w:rsidRPr="00FA4D48">
        <w:rPr>
          <w:rFonts w:ascii="Calibri" w:hAnsi="Calibri" w:cs="Calibri"/>
        </w:rPr>
        <w:t xml:space="preserve">Kryterium: Cena - </w:t>
      </w:r>
      <w:r w:rsidR="00B04C5F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aga: 100%</w:t>
      </w:r>
      <w:r w:rsidR="00B04C5F" w:rsidRPr="00FA4D48">
        <w:rPr>
          <w:rFonts w:ascii="Calibri" w:hAnsi="Calibri" w:cs="Calibri"/>
        </w:rPr>
        <w:t>.</w:t>
      </w:r>
    </w:p>
    <w:p w14:paraId="53422595" w14:textId="4A67837F" w:rsidR="00EB12B9" w:rsidRPr="003F33C4" w:rsidRDefault="00EB12B9" w:rsidP="00766760">
      <w:pPr>
        <w:pStyle w:val="Tekstpodstawowy2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Calibri" w:hAnsi="Calibri" w:cs="Calibri"/>
          <w:iCs/>
        </w:rPr>
      </w:pPr>
      <w:r w:rsidRPr="00FA4D48">
        <w:rPr>
          <w:rFonts w:ascii="Calibri" w:hAnsi="Calibri" w:cs="Calibri"/>
        </w:rPr>
        <w:t>Punkty przyznawane za podane w pkt. 1 powyżej kryterium będą liczone według następującego wzoru:</w:t>
      </w:r>
    </w:p>
    <w:tbl>
      <w:tblPr>
        <w:tblpPr w:leftFromText="141" w:rightFromText="141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8"/>
      </w:tblGrid>
      <w:tr w:rsidR="00816A97" w:rsidRPr="00FA4D48" w14:paraId="5C205E49" w14:textId="77777777" w:rsidTr="00816A97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FAA" w14:textId="77777777" w:rsidR="00816A97" w:rsidRPr="00FA4D48" w:rsidRDefault="00816A97" w:rsidP="00191F47">
            <w:pPr>
              <w:ind w:right="-28"/>
              <w:jc w:val="center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Wzór</w:t>
            </w:r>
          </w:p>
        </w:tc>
      </w:tr>
      <w:tr w:rsidR="00816A97" w:rsidRPr="00FA4D48" w14:paraId="46B086D9" w14:textId="77777777" w:rsidTr="00816A97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24A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>Cena:</w:t>
            </w:r>
          </w:p>
          <w:p w14:paraId="3B69A3B7" w14:textId="6E7DCE7A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682161">
              <w:rPr>
                <w:rFonts w:ascii="Calibri" w:hAnsi="Calibri" w:cs="Calibri"/>
                <w:bCs/>
              </w:rPr>
              <w:t xml:space="preserve">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min</w:t>
            </w:r>
            <w:proofErr w:type="spellEnd"/>
          </w:p>
          <w:p w14:paraId="5EBA6D5C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>Wartość punktowa ceny = ––––––––––––– x 100</w:t>
            </w:r>
          </w:p>
          <w:p w14:paraId="31024002" w14:textId="6B671A8D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  <w:vertAlign w:val="subscript"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682161">
              <w:rPr>
                <w:rFonts w:ascii="Calibri" w:hAnsi="Calibri" w:cs="Calibri"/>
                <w:bCs/>
              </w:rPr>
              <w:t xml:space="preserve">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bad</w:t>
            </w:r>
            <w:proofErr w:type="spellEnd"/>
          </w:p>
          <w:p w14:paraId="3E5E618C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  <w:vertAlign w:val="subscript"/>
              </w:rPr>
            </w:pPr>
          </w:p>
          <w:p w14:paraId="45D10303" w14:textId="77777777" w:rsidR="00816A97" w:rsidRPr="00FA4D48" w:rsidRDefault="00816A97" w:rsidP="00191F47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gdzie: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bad</w:t>
            </w:r>
            <w:proofErr w:type="spellEnd"/>
            <w:r w:rsidRPr="00FA4D48">
              <w:rPr>
                <w:rFonts w:ascii="Calibri" w:hAnsi="Calibri" w:cs="Calibri"/>
                <w:bCs/>
                <w:vertAlign w:val="subscript"/>
              </w:rPr>
              <w:t xml:space="preserve"> </w:t>
            </w:r>
            <w:r w:rsidRPr="00FA4D48">
              <w:rPr>
                <w:rFonts w:ascii="Calibri" w:hAnsi="Calibri" w:cs="Calibri"/>
                <w:bCs/>
              </w:rPr>
              <w:t>- cena brutto podana w ofercie badanej</w:t>
            </w:r>
          </w:p>
          <w:p w14:paraId="7E6D6B0B" w14:textId="5BC31E3A" w:rsidR="00816A97" w:rsidRPr="00FA4D48" w:rsidRDefault="00816A97" w:rsidP="00F30082">
            <w:pPr>
              <w:ind w:right="-28"/>
              <w:jc w:val="both"/>
              <w:rPr>
                <w:rFonts w:ascii="Calibri" w:hAnsi="Calibri" w:cs="Calibri"/>
                <w:bCs/>
              </w:rPr>
            </w:pPr>
            <w:r w:rsidRPr="00FA4D48">
              <w:rPr>
                <w:rFonts w:ascii="Calibri" w:hAnsi="Calibri" w:cs="Calibri"/>
                <w:bCs/>
              </w:rPr>
              <w:t xml:space="preserve">           </w:t>
            </w:r>
            <w:proofErr w:type="spellStart"/>
            <w:r w:rsidRPr="00FA4D48">
              <w:rPr>
                <w:rFonts w:ascii="Calibri" w:hAnsi="Calibri" w:cs="Calibri"/>
                <w:bCs/>
              </w:rPr>
              <w:t>C</w:t>
            </w:r>
            <w:r w:rsidRPr="00FA4D48">
              <w:rPr>
                <w:rFonts w:ascii="Calibri" w:hAnsi="Calibri" w:cs="Calibri"/>
                <w:bCs/>
                <w:vertAlign w:val="subscript"/>
              </w:rPr>
              <w:t>min</w:t>
            </w:r>
            <w:proofErr w:type="spellEnd"/>
            <w:r w:rsidRPr="00FA4D48">
              <w:rPr>
                <w:rFonts w:ascii="Calibri" w:hAnsi="Calibri" w:cs="Calibri"/>
                <w:bCs/>
              </w:rPr>
              <w:t xml:space="preserve"> - najniższa cena brutto spośród ofert niepodlegających odrzuceniu</w:t>
            </w:r>
          </w:p>
        </w:tc>
      </w:tr>
    </w:tbl>
    <w:p w14:paraId="2C16FF2D" w14:textId="7B8C960D" w:rsidR="00191F47" w:rsidRDefault="00191F47" w:rsidP="00191F47">
      <w:pPr>
        <w:rPr>
          <w:rFonts w:ascii="Calibri" w:hAnsi="Calibri" w:cs="Calibri"/>
          <w:sz w:val="20"/>
          <w:lang w:eastAsia="pl-PL"/>
        </w:rPr>
      </w:pPr>
    </w:p>
    <w:p w14:paraId="5B65593F" w14:textId="5A1DAEB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3FC45A61" w14:textId="6ACC020B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2F7752CA" w14:textId="0FAFCD5A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6665B17C" w14:textId="6656E04D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2DE7C649" w14:textId="2FAEAFF8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5BA18194" w14:textId="5DF4E55A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170F9EB1" w14:textId="4D479C7B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4F4AECA8" w14:textId="77777777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39964F7" w14:textId="5EC36053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766760">
      <w:pPr>
        <w:pStyle w:val="Akapitzlist"/>
        <w:numPr>
          <w:ilvl w:val="0"/>
          <w:numId w:val="12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26C591E" w:rsidR="00C70BA5" w:rsidRPr="00FA4D48" w:rsidRDefault="00F77E9B" w:rsidP="00D030AF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Osoby uprawnione do porozumiewania się z Wykonawcami </w:t>
      </w:r>
      <w:r w:rsidR="00C70BA5" w:rsidRPr="00FA4D48">
        <w:rPr>
          <w:rFonts w:ascii="Calibri" w:hAnsi="Calibri" w:cs="Calibri"/>
          <w:lang w:eastAsia="pl-PL"/>
        </w:rPr>
        <w:t xml:space="preserve">w zakresie procedury </w:t>
      </w:r>
      <w:r w:rsidRPr="00FA4D48">
        <w:rPr>
          <w:rFonts w:ascii="Calibri" w:hAnsi="Calibri" w:cs="Calibri"/>
          <w:lang w:eastAsia="pl-PL"/>
        </w:rPr>
        <w:t>i przedmiotu zamówienia:</w:t>
      </w:r>
      <w:r w:rsidR="00C70BA5" w:rsidRPr="00FA4D48">
        <w:rPr>
          <w:rFonts w:ascii="Calibri" w:hAnsi="Calibri" w:cs="Calibri"/>
          <w:lang w:eastAsia="pl-PL"/>
        </w:rPr>
        <w:t xml:space="preserve"> </w:t>
      </w:r>
    </w:p>
    <w:p w14:paraId="42A1DC80" w14:textId="31AF01E9" w:rsidR="00D2678D" w:rsidRDefault="00535AC7" w:rsidP="00D030AF">
      <w:pPr>
        <w:pStyle w:val="Akapitzlist"/>
        <w:numPr>
          <w:ilvl w:val="0"/>
          <w:numId w:val="41"/>
        </w:numPr>
        <w:rPr>
          <w:rFonts w:ascii="Calibri" w:hAnsi="Calibri" w:cs="Calibri"/>
          <w:lang w:eastAsia="pl-PL"/>
        </w:rPr>
      </w:pPr>
      <w:r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</w:p>
    <w:p w14:paraId="2A8CF50A" w14:textId="371475A0" w:rsidR="008138AD" w:rsidRPr="00D030AF" w:rsidRDefault="008138AD" w:rsidP="00474E2C">
      <w:pPr>
        <w:ind w:left="142"/>
        <w:rPr>
          <w:rFonts w:ascii="Calibri" w:hAnsi="Calibri" w:cs="Calibri"/>
          <w:lang w:eastAsia="pl-PL"/>
        </w:rPr>
      </w:pPr>
      <w:r w:rsidRPr="00D030AF">
        <w:rPr>
          <w:rFonts w:ascii="Calibri" w:hAnsi="Calibri" w:cs="Calibri"/>
          <w:lang w:eastAsia="pl-PL"/>
        </w:rPr>
        <w:t>w godzinach od 7</w:t>
      </w:r>
      <w:r w:rsidRPr="00D030AF">
        <w:rPr>
          <w:rFonts w:ascii="Calibri" w:hAnsi="Calibri" w:cs="Calibri"/>
          <w:vertAlign w:val="superscript"/>
          <w:lang w:eastAsia="pl-PL"/>
        </w:rPr>
        <w:t>30</w:t>
      </w:r>
      <w:r w:rsidRPr="00D030AF">
        <w:rPr>
          <w:rFonts w:ascii="Calibri" w:hAnsi="Calibri" w:cs="Calibri"/>
          <w:lang w:eastAsia="pl-PL"/>
        </w:rPr>
        <w:t xml:space="preserve"> do 14</w:t>
      </w:r>
      <w:r w:rsidRPr="00D030AF">
        <w:rPr>
          <w:rFonts w:ascii="Calibri" w:hAnsi="Calibri" w:cs="Calibri"/>
          <w:vertAlign w:val="superscript"/>
          <w:lang w:eastAsia="pl-PL"/>
        </w:rPr>
        <w:t>00</w:t>
      </w:r>
      <w:r w:rsidRPr="00D030AF">
        <w:rPr>
          <w:rFonts w:ascii="Calibri" w:hAnsi="Calibri" w:cs="Calibri"/>
          <w:lang w:eastAsia="pl-PL"/>
        </w:rPr>
        <w:t>, z wyłączeniem dni ustawowo wolnych od pracy;</w:t>
      </w:r>
    </w:p>
    <w:p w14:paraId="2D1F1530" w14:textId="782F9390" w:rsidR="00052516" w:rsidRDefault="00052516" w:rsidP="00052516">
      <w:pPr>
        <w:pStyle w:val="Akapitzlist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lang w:eastAsia="pl-PL"/>
        </w:rPr>
        <w:t xml:space="preserve">- </w:t>
      </w:r>
      <w:bookmarkStart w:id="3" w:name="_Hlk137812358"/>
      <w:r>
        <w:rPr>
          <w:rFonts w:ascii="Calibri" w:hAnsi="Calibri" w:cs="Calibri"/>
          <w:lang w:eastAsia="pl-PL"/>
        </w:rPr>
        <w:t xml:space="preserve">Danuta </w:t>
      </w:r>
      <w:proofErr w:type="spellStart"/>
      <w:r>
        <w:rPr>
          <w:rFonts w:ascii="Calibri" w:hAnsi="Calibri" w:cs="Calibri"/>
          <w:lang w:eastAsia="pl-PL"/>
        </w:rPr>
        <w:t>Kwade</w:t>
      </w:r>
      <w:bookmarkEnd w:id="3"/>
      <w:proofErr w:type="spellEnd"/>
      <w:r w:rsidR="00392455">
        <w:rPr>
          <w:rFonts w:ascii="Calibri" w:hAnsi="Calibri" w:cs="Calibri"/>
          <w:lang w:eastAsia="pl-PL"/>
        </w:rPr>
        <w:t xml:space="preserve"> </w:t>
      </w:r>
      <w:r w:rsidR="009C0E63" w:rsidRPr="009C0E63">
        <w:rPr>
          <w:rFonts w:ascii="Calibri" w:hAnsi="Calibri" w:cs="Calibri"/>
          <w:lang w:eastAsia="pl-PL"/>
        </w:rPr>
        <w:t>-</w:t>
      </w:r>
      <w:r w:rsidR="008138AD" w:rsidRPr="009C0E6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Pielęgniarka </w:t>
      </w:r>
      <w:r>
        <w:rPr>
          <w:rFonts w:ascii="Calibri" w:hAnsi="Calibri" w:cs="Calibri"/>
          <w:bCs/>
        </w:rPr>
        <w:t>Specjalista ds. Epidemiologii</w:t>
      </w:r>
      <w:r w:rsidR="009B09DC" w:rsidRPr="009C0E63">
        <w:rPr>
          <w:rFonts w:ascii="Calibri" w:hAnsi="Calibri" w:cs="Calibri"/>
          <w:bCs/>
        </w:rPr>
        <w:t xml:space="preserve">- tel.: </w:t>
      </w:r>
      <w:bookmarkStart w:id="4" w:name="_Hlk137812371"/>
      <w:r w:rsidR="009B09DC" w:rsidRPr="009C0E63">
        <w:rPr>
          <w:rFonts w:ascii="Calibri" w:hAnsi="Calibri" w:cs="Calibri"/>
          <w:bCs/>
        </w:rPr>
        <w:t>32/</w:t>
      </w:r>
      <w:r w:rsidR="009C0E63" w:rsidRPr="009C0E63">
        <w:rPr>
          <w:rFonts w:ascii="Calibri" w:hAnsi="Calibri" w:cs="Calibri"/>
          <w:bCs/>
        </w:rPr>
        <w:t>43-28-156</w:t>
      </w:r>
      <w:bookmarkEnd w:id="4"/>
    </w:p>
    <w:p w14:paraId="58835A67" w14:textId="5B9C778B" w:rsidR="00052516" w:rsidRPr="00052516" w:rsidRDefault="00052516" w:rsidP="00052516">
      <w:pPr>
        <w:pStyle w:val="Akapitzlist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Barbara Kurzeja </w:t>
      </w:r>
      <w:r w:rsidR="00392455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 xml:space="preserve"> Kierownik Apteki Szpitalnej </w:t>
      </w:r>
      <w:r w:rsidR="00392455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tel</w:t>
      </w:r>
      <w:r w:rsidR="0039245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324328262</w:t>
      </w:r>
    </w:p>
    <w:p w14:paraId="0F7346F2" w14:textId="54A5D6ED" w:rsidR="00C70BA5" w:rsidRPr="00D030AF" w:rsidRDefault="008138AD" w:rsidP="00474E2C">
      <w:pPr>
        <w:ind w:left="142"/>
        <w:rPr>
          <w:rFonts w:ascii="Calibri" w:hAnsi="Calibri" w:cs="Calibri"/>
          <w:lang w:eastAsia="pl-PL"/>
        </w:rPr>
      </w:pPr>
      <w:r w:rsidRPr="00D030AF">
        <w:rPr>
          <w:rFonts w:ascii="Calibri" w:hAnsi="Calibri" w:cs="Calibri"/>
          <w:lang w:eastAsia="pl-PL"/>
        </w:rPr>
        <w:t>w godzinach od 7</w:t>
      </w:r>
      <w:r w:rsidRPr="00D030AF">
        <w:rPr>
          <w:rFonts w:ascii="Calibri" w:hAnsi="Calibri" w:cs="Calibri"/>
          <w:vertAlign w:val="superscript"/>
          <w:lang w:eastAsia="pl-PL"/>
        </w:rPr>
        <w:t>30</w:t>
      </w:r>
      <w:r w:rsidRPr="00D030AF">
        <w:rPr>
          <w:rFonts w:ascii="Calibri" w:hAnsi="Calibri" w:cs="Calibri"/>
          <w:lang w:eastAsia="pl-PL"/>
        </w:rPr>
        <w:t xml:space="preserve"> do 14</w:t>
      </w:r>
      <w:r w:rsidRPr="00D030AF">
        <w:rPr>
          <w:rFonts w:ascii="Calibri" w:hAnsi="Calibri" w:cs="Calibri"/>
          <w:vertAlign w:val="superscript"/>
          <w:lang w:eastAsia="pl-PL"/>
        </w:rPr>
        <w:t>00</w:t>
      </w:r>
      <w:r w:rsidRPr="00D030AF">
        <w:rPr>
          <w:rFonts w:ascii="Calibri" w:hAnsi="Calibri" w:cs="Calibri"/>
          <w:lang w:eastAsia="pl-PL"/>
        </w:rPr>
        <w:t>, z wyłączeniem dni ustawowo wolnych od pracy</w:t>
      </w:r>
      <w:r w:rsidR="00C70BA5" w:rsidRPr="00D030AF">
        <w:rPr>
          <w:rFonts w:ascii="Calibri" w:hAnsi="Calibri" w:cs="Calibri"/>
          <w:lang w:eastAsia="pl-PL"/>
        </w:rPr>
        <w:t>.</w:t>
      </w:r>
    </w:p>
    <w:p w14:paraId="54756131" w14:textId="77777777" w:rsidR="00C70BA5" w:rsidRPr="00FA4D48" w:rsidRDefault="00C70BA5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766760">
      <w:pPr>
        <w:numPr>
          <w:ilvl w:val="0"/>
          <w:numId w:val="12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766760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amawiającego co do możliwości wykonania </w:t>
      </w:r>
      <w:r w:rsidRPr="00FA4D48">
        <w:rPr>
          <w:rFonts w:ascii="Calibri" w:hAnsi="Calibri" w:cs="Calibri"/>
          <w:lang w:eastAsia="pl-PL"/>
        </w:rPr>
        <w:lastRenderedPageBreak/>
        <w:t>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766760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3D3C40D7" w:rsidR="00EB12B9" w:rsidRPr="00FA4D48" w:rsidRDefault="00EB12B9" w:rsidP="00766760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wyjaśnienia;</w:t>
      </w:r>
    </w:p>
    <w:p w14:paraId="294D6220" w14:textId="003D974F" w:rsidR="00EB12B9" w:rsidRPr="00FA4D48" w:rsidRDefault="00EB12B9" w:rsidP="00766760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766760">
      <w:pPr>
        <w:numPr>
          <w:ilvl w:val="0"/>
          <w:numId w:val="21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61D38094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zarządzania procesem produkcji;</w:t>
      </w:r>
    </w:p>
    <w:p w14:paraId="0BB0F68D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wybranych rozwiązań technicznych, wyjątkowo korzystnych warunków dostaw;</w:t>
      </w:r>
    </w:p>
    <w:p w14:paraId="1EEF4043" w14:textId="2910E1E8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oryginalności dostaw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ykonawcę;</w:t>
      </w:r>
    </w:p>
    <w:p w14:paraId="026760A2" w14:textId="760C2CC9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publicznej;</w:t>
      </w:r>
    </w:p>
    <w:p w14:paraId="469AFDA0" w14:textId="60F6C4EE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zamówienie;</w:t>
      </w:r>
    </w:p>
    <w:p w14:paraId="4300BDCA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środowiska;</w:t>
      </w:r>
    </w:p>
    <w:p w14:paraId="0E7DBFFC" w14:textId="77777777" w:rsidR="00EB12B9" w:rsidRPr="00FA4D48" w:rsidRDefault="00EB12B9" w:rsidP="00766760">
      <w:pPr>
        <w:numPr>
          <w:ilvl w:val="0"/>
          <w:numId w:val="2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 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766760">
      <w:pPr>
        <w:numPr>
          <w:ilvl w:val="0"/>
          <w:numId w:val="23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766760">
      <w:pPr>
        <w:numPr>
          <w:ilvl w:val="0"/>
          <w:numId w:val="12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77777777" w:rsidR="00EB12B9" w:rsidRPr="00FA4D48" w:rsidRDefault="00EB12B9" w:rsidP="00771239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unieważni postępowanie jeżeli:</w:t>
      </w:r>
    </w:p>
    <w:p w14:paraId="7C104689" w14:textId="5ABB5628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oferta*;</w:t>
      </w:r>
    </w:p>
    <w:p w14:paraId="176EFDC4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5B322378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* W przypadku unieważnienia postępowania w sytuacji, o której mowa w pkt. 1.1 powyżej, Zamawiający może podpisać umowę z Wykonawcą, który wyrazi chęć podpisania umowy, bez 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asortymentowo -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2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412FF5D1" w:rsidR="00EB12B9" w:rsidRPr="00FA4D48" w:rsidRDefault="00EB12B9" w:rsidP="00766760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Zamawiający informuje, iż może również unieważnić postępowanie bez podania przyczyny.</w:t>
      </w:r>
    </w:p>
    <w:p w14:paraId="42FCF8DE" w14:textId="77777777" w:rsidR="00897ADC" w:rsidRPr="00FA4D48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766760">
      <w:pPr>
        <w:numPr>
          <w:ilvl w:val="0"/>
          <w:numId w:val="12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40FF0400" w:rsidR="00EB12B9" w:rsidRPr="00FA4D4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zawiera umowę z wybranym z Wykonawcą w terminie do 14 dni od dnia udostępnienia wyników na Platformie [w zakładce dotyczącej postępowania do wyszukania po numerze postępowania (numerze referencyjnym)]</w:t>
      </w:r>
      <w:r w:rsidR="00EF5576">
        <w:rPr>
          <w:rFonts w:ascii="Calibri" w:hAnsi="Calibri" w:cs="Calibri"/>
        </w:rPr>
        <w:t xml:space="preserve"> </w:t>
      </w:r>
      <w:r w:rsidR="00EF5576" w:rsidRPr="00FA4D48">
        <w:rPr>
          <w:rFonts w:ascii="Calibri" w:hAnsi="Calibri" w:cs="Calibri"/>
        </w:rPr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1E2387EE" w:rsidR="00EB12B9" w:rsidRPr="00FA4D48" w:rsidRDefault="00B14578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Samodzielny Publiczny Zakład Opieki Zdrowotnej Państwowy Szpital dla Nerwowo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Psychicznie Chorych w Rybniku - ul. Gliwicka 33, 44-201 Rybnik;</w:t>
      </w:r>
    </w:p>
    <w:p w14:paraId="305DFF4D" w14:textId="6F06971C" w:rsidR="00EB12B9" w:rsidRPr="00FA4D48" w:rsidRDefault="00C03B4D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3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263F27F5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D7524E" w:rsidRPr="00FA4D48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elektroniczną;</w:t>
      </w:r>
    </w:p>
    <w:p w14:paraId="2F37E8DA" w14:textId="6376F8A3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Pana/i dane osobowe nie będą przekazywane do innych podmiotów niewymienionych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międzynarodowych;</w:t>
      </w:r>
    </w:p>
    <w:p w14:paraId="0EECBD3A" w14:textId="77777777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4D9B1FE1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 oraz zapytania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 cenę;</w:t>
      </w:r>
    </w:p>
    <w:p w14:paraId="23CEE703" w14:textId="22CA2426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50893F49" w:rsidR="00EB12B9" w:rsidRPr="00FA4D48" w:rsidRDefault="003C58AE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FA4D48" w:rsidRDefault="00EB12B9" w:rsidP="00766760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4343FB74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lastRenderedPageBreak/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334CE206" w:rsidR="00EB12B9" w:rsidRPr="00FA4D48" w:rsidRDefault="00EB12B9" w:rsidP="00766760">
      <w:pPr>
        <w:numPr>
          <w:ilvl w:val="3"/>
          <w:numId w:val="17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Pani/Pana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65BE5F6" w:rsidR="00EB12B9" w:rsidRPr="00FA4D48" w:rsidRDefault="00EB12B9" w:rsidP="00766760">
      <w:pPr>
        <w:numPr>
          <w:ilvl w:val="0"/>
          <w:numId w:val="18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Pani/Pana danych osobowych jest art. 6 ust. 1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 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349AFD6E" w14:textId="0395A19B" w:rsidR="00EB12B9" w:rsidRPr="00FA4D48" w:rsidRDefault="004109AF" w:rsidP="001371C5">
      <w:p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Nie dotyczy.</w:t>
      </w:r>
    </w:p>
    <w:p w14:paraId="38F9221A" w14:textId="77777777" w:rsidR="00EB12B9" w:rsidRPr="00FA4D48" w:rsidRDefault="00EB12B9" w:rsidP="001371C5">
      <w:pPr>
        <w:ind w:right="-28"/>
        <w:jc w:val="both"/>
        <w:rPr>
          <w:rFonts w:ascii="Calibri" w:hAnsi="Calibri" w:cs="Calibri"/>
          <w:sz w:val="20"/>
        </w:rPr>
      </w:pPr>
    </w:p>
    <w:p w14:paraId="489E21AD" w14:textId="77777777" w:rsidR="00EB12B9" w:rsidRPr="00FA4D48" w:rsidRDefault="00EB12B9" w:rsidP="00766760">
      <w:pPr>
        <w:numPr>
          <w:ilvl w:val="0"/>
          <w:numId w:val="12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ZAŁĄCZNIKI:</w:t>
      </w:r>
    </w:p>
    <w:p w14:paraId="757EC8B4" w14:textId="2D5BD3F0" w:rsidR="00EB12B9" w:rsidRPr="00FA4D48" w:rsidRDefault="00E678A0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 - cenowy</w:t>
      </w:r>
      <w:r w:rsidR="00EB12B9" w:rsidRPr="00FA4D48">
        <w:rPr>
          <w:rFonts w:ascii="Calibri" w:hAnsi="Calibri" w:cs="Calibri"/>
        </w:rPr>
        <w:t>.</w:t>
      </w:r>
    </w:p>
    <w:p w14:paraId="02FA904B" w14:textId="0DFE35FA" w:rsidR="00606766" w:rsidRPr="00FA4D48" w:rsidRDefault="00EB12B9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Projekt umowy.</w:t>
      </w:r>
    </w:p>
    <w:p w14:paraId="4709A4E5" w14:textId="30807E3C" w:rsidR="005C2BF2" w:rsidRDefault="005C2BF2" w:rsidP="001371C5">
      <w:pPr>
        <w:jc w:val="both"/>
        <w:rPr>
          <w:rFonts w:ascii="Calibri" w:hAnsi="Calibri" w:cs="Calibri"/>
          <w:sz w:val="20"/>
        </w:rPr>
      </w:pPr>
    </w:p>
    <w:p w14:paraId="4C77A0EF" w14:textId="2465C233" w:rsidR="00801C6D" w:rsidRDefault="00801C6D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01C6D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39AEC4CE" w14:textId="26A70EDB" w:rsidR="005C2BF2" w:rsidRPr="00FA4D48" w:rsidRDefault="00A73B6D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Z-ca </w:t>
            </w:r>
            <w:r w:rsidR="005C2BF2" w:rsidRPr="00FA4D48">
              <w:rPr>
                <w:rFonts w:ascii="Calibri" w:hAnsi="Calibri" w:cs="Calibri"/>
              </w:rPr>
              <w:t>Dyrektor</w:t>
            </w:r>
            <w:r>
              <w:rPr>
                <w:rFonts w:ascii="Calibri" w:hAnsi="Calibri" w:cs="Calibri"/>
              </w:rPr>
              <w:t>a ds. Lecznictwa</w:t>
            </w:r>
          </w:p>
        </w:tc>
      </w:tr>
      <w:tr w:rsidR="005C2BF2" w:rsidRPr="00FA4D48" w14:paraId="28613458" w14:textId="77777777" w:rsidTr="00801C6D">
        <w:tc>
          <w:tcPr>
            <w:tcW w:w="6730" w:type="dxa"/>
          </w:tcPr>
          <w:p w14:paraId="05CB68EF" w14:textId="5179C546" w:rsidR="005C2BF2" w:rsidRPr="00FA4D48" w:rsidRDefault="00A73B6D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Wojciech Eysymontt</w:t>
            </w:r>
          </w:p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6A2170B4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7777777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6D6DA412" w:rsidR="0081761A" w:rsidRPr="00FA4D48" w:rsidRDefault="0081761A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</w:rPr>
              <w:lastRenderedPageBreak/>
              <w:t>WYPEŁNIA WYKONAWCA</w:t>
            </w:r>
          </w:p>
          <w:p w14:paraId="5F54B2B7" w14:textId="77777777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-770" w:firstLine="1277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2EF0D7B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………………………</w:t>
            </w:r>
            <w:r w:rsidR="00AD1A6E" w:rsidRPr="00FA4D48">
              <w:rPr>
                <w:rFonts w:ascii="Calibri" w:hAnsi="Calibri" w:cs="Calibri"/>
                <w:lang w:val="en-US"/>
              </w:rPr>
              <w:t>…………………………………………………………………………………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  <w:t>…………………………………………………………………………………………………………</w:t>
            </w:r>
          </w:p>
          <w:p w14:paraId="226CE6F0" w14:textId="7777777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NIP: …………………………</w:t>
            </w:r>
          </w:p>
          <w:p w14:paraId="46E4416E" w14:textId="7777777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>REGON: …………………………</w:t>
            </w:r>
          </w:p>
          <w:p w14:paraId="3DAEF44D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>: …………………………</w:t>
            </w:r>
          </w:p>
          <w:p w14:paraId="7BDEF18E" w14:textId="0D642913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>: …………………………</w:t>
            </w:r>
            <w:r w:rsidR="00596389" w:rsidRPr="00FA4D48">
              <w:rPr>
                <w:rFonts w:ascii="Calibri" w:hAnsi="Calibri" w:cs="Calibr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23" w:firstLine="426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0ED8B23F" w:rsidR="0081761A" w:rsidRDefault="0081761A" w:rsidP="00766760">
            <w:pPr>
              <w:numPr>
                <w:ilvl w:val="0"/>
                <w:numId w:val="25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p w14:paraId="2A3ACFDD" w14:textId="2D697CFE" w:rsidR="009E7865" w:rsidRPr="00FA4D48" w:rsidRDefault="009E7865" w:rsidP="009E786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Pakiet 1 - </w:t>
            </w:r>
            <w:r w:rsidR="003C4881" w:rsidRPr="006E302F">
              <w:rPr>
                <w:rFonts w:asciiTheme="minorHAnsi" w:hAnsiTheme="minorHAnsi" w:cstheme="minorHAnsi"/>
                <w:bCs/>
              </w:rPr>
              <w:t>Preparaty do dezynfekcji błon śluzowych oraz ran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C2AB64" w14:textId="43DB864E" w:rsidR="0084090D" w:rsidRDefault="0084090D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24705830" w14:textId="34A3E6C2" w:rsidR="009E7865" w:rsidRPr="00FA4D48" w:rsidRDefault="009E7865" w:rsidP="009E7865">
            <w:pPr>
              <w:ind w:left="360"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Pakiet 2 - </w:t>
            </w:r>
            <w:r w:rsidR="003C4881" w:rsidRPr="006E302F">
              <w:rPr>
                <w:rFonts w:asciiTheme="minorHAnsi" w:hAnsiTheme="minorHAnsi" w:cstheme="minorHAnsi"/>
              </w:rPr>
              <w:t>Preparaty do dezynfekcji, mycia oraz pielęgnacji skóry rąk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9E7865" w:rsidRPr="00FA4D48" w14:paraId="33C2724E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3DE7E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2BF7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9E7865" w:rsidRPr="00FA4D48" w14:paraId="0ACACEAD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7F06E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F7A7C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9E7865" w:rsidRPr="00FA4D48" w14:paraId="70C6FD57" w14:textId="77777777" w:rsidTr="00E57BBF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7E58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6B1FD" w14:textId="77777777" w:rsidR="009E7865" w:rsidRPr="00FA4D48" w:rsidRDefault="009E7865" w:rsidP="009E786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A435A36" w14:textId="54E88988" w:rsidR="009E7865" w:rsidRDefault="009E7865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766760">
            <w:pPr>
              <w:numPr>
                <w:ilvl w:val="0"/>
                <w:numId w:val="25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766760">
            <w:pPr>
              <w:pStyle w:val="Akapitzlist"/>
              <w:numPr>
                <w:ilvl w:val="1"/>
                <w:numId w:val="29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nie 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766760">
            <w:pPr>
              <w:pStyle w:val="Akapitzlist"/>
              <w:numPr>
                <w:ilvl w:val="1"/>
                <w:numId w:val="29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406B33E2" w:rsidR="0081761A" w:rsidRPr="00FA4D48" w:rsidRDefault="0081761A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  <w:caps/>
              </w:rPr>
              <w:t>Uwaga</w:t>
            </w:r>
            <w:r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7B520FE" w14:textId="77777777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D9BA734" w14:textId="576A7B1D" w:rsidR="00CA24DE" w:rsidRPr="00CA24DE" w:rsidRDefault="00CA24DE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ważności (przydatności do stosowania): nie krótszy niż 6 miesięcy, licząc od dnia dostawy do pomieszczeń magazynowych Apteki Szpitalnej.</w:t>
            </w:r>
          </w:p>
          <w:p w14:paraId="7F0A3A84" w14:textId="40685542" w:rsidR="00EB1AFA" w:rsidRDefault="007A157D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Pr="00FA4D48">
              <w:rPr>
                <w:rFonts w:ascii="Calibri" w:hAnsi="Calibri" w:cs="Calibri"/>
              </w:rPr>
              <w:t>przelewem w terminie 60 dni, licząc od dnia doręczenia prawidłowo wystawionej (pod względem merytorycznym i formalnym) faktury Zamawiającemu.</w:t>
            </w:r>
          </w:p>
          <w:p w14:paraId="01261093" w14:textId="77777777" w:rsidR="00EA7A3A" w:rsidRDefault="007A157D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2775F4D1" w14:textId="2161B18B" w:rsidR="007A157D" w:rsidRDefault="00EA7A3A" w:rsidP="00EA7A3A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C77674">
              <w:rPr>
                <w:rFonts w:ascii="Calibri" w:hAnsi="Calibri" w:cs="Calibri"/>
              </w:rPr>
              <w:t xml:space="preserve">Wykonawca jest zobowiązany wykonać zamówienie w okresie </w:t>
            </w:r>
            <w:r w:rsidR="003F41E1">
              <w:rPr>
                <w:rFonts w:ascii="Calibri" w:hAnsi="Calibri" w:cs="Calibri"/>
              </w:rPr>
              <w:t>9</w:t>
            </w:r>
            <w:r w:rsidRPr="00C77674">
              <w:rPr>
                <w:rFonts w:ascii="Calibri" w:hAnsi="Calibri" w:cs="Calibri"/>
              </w:rPr>
              <w:t xml:space="preserve"> miesięcy od dnia zawarcia umowy lub do czasu wykorzystania zakładanych ilości wynikających z Formularza asortymentowo - cenowego Wykonawcy (Załącznika nr 1 do umowy).</w:t>
            </w:r>
          </w:p>
          <w:p w14:paraId="7D9A7697" w14:textId="0ACD307E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0358B978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iż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4F0BA7" w:rsidRPr="00FA4D48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40303E4B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lastRenderedPageBreak/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Projekt umowy (Załącznik nr </w:t>
            </w:r>
            <w:r w:rsidR="006D3389" w:rsidRPr="00FA4D48">
              <w:rPr>
                <w:rFonts w:ascii="Calibri" w:hAnsi="Calibri" w:cs="Calibri"/>
              </w:rPr>
              <w:t>2</w:t>
            </w:r>
            <w:r w:rsidRPr="00FA4D48">
              <w:rPr>
                <w:rFonts w:ascii="Calibri" w:hAnsi="Calibri" w:cs="Calibri"/>
              </w:rPr>
              <w:t xml:space="preserve"> do F</w:t>
            </w:r>
            <w:r w:rsidR="006D3389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, w miejscu</w:t>
            </w:r>
            <w:r w:rsidR="006D7942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6801A075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Gwarantuję/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.</w:t>
            </w:r>
          </w:p>
          <w:p w14:paraId="5C143A02" w14:textId="0D308C3D" w:rsidR="0081761A" w:rsidRPr="00FA4D48" w:rsidRDefault="0081761A" w:rsidP="00766760">
            <w:pPr>
              <w:numPr>
                <w:ilvl w:val="0"/>
                <w:numId w:val="26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wypełniłem/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0F024E00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20"/>
              </w:rPr>
            </w:pPr>
          </w:p>
          <w:p w14:paraId="6676FF5C" w14:textId="786295A9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84" w:firstLine="81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UPRAWNIONA/E DO KONTAKTOWANIA SIĘ Z ZAMAWIAJĄCYM</w:t>
            </w:r>
            <w:r w:rsidR="00D20AF7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SPRAWIE REALIZACJI PRZEDMIOTU ZAMÓWIENIA OKREŚLONEGO</w:t>
            </w:r>
            <w:r w:rsidR="00D20AF7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POSTĘPOWANIU:</w:t>
            </w:r>
          </w:p>
          <w:p w14:paraId="7E2F5073" w14:textId="7CA01BC8" w:rsidR="0081761A" w:rsidRPr="00FA4D48" w:rsidRDefault="0081761A" w:rsidP="001371C5">
            <w:pPr>
              <w:ind w:left="-11" w:firstLine="329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782E386C" w14:textId="77777777" w:rsidR="0081761A" w:rsidRPr="00FA4D48" w:rsidRDefault="0081761A" w:rsidP="001371C5">
            <w:pPr>
              <w:ind w:left="-11"/>
              <w:rPr>
                <w:rFonts w:ascii="Calibri" w:hAnsi="Calibri" w:cs="Calibri"/>
                <w:sz w:val="20"/>
                <w:lang w:eastAsia="pl-PL"/>
              </w:rPr>
            </w:pPr>
          </w:p>
          <w:p w14:paraId="20376FC3" w14:textId="77777777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UPOWAŻNIONA/E DO REPREZENTOWANIA WYKONAWCY</w:t>
            </w:r>
          </w:p>
          <w:p w14:paraId="53AD6833" w14:textId="77777777" w:rsidR="005718F1" w:rsidRPr="00FA4D48" w:rsidRDefault="005718F1" w:rsidP="001371C5">
            <w:pPr>
              <w:ind w:left="-11" w:firstLine="329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138B240D" w14:textId="77777777" w:rsidR="005718F1" w:rsidRPr="00FA4D48" w:rsidRDefault="005718F1" w:rsidP="001371C5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14:paraId="03F31650" w14:textId="77777777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UMOWY:</w:t>
            </w:r>
          </w:p>
          <w:p w14:paraId="1FABAF4A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 tel. …………………………</w:t>
            </w:r>
          </w:p>
          <w:p w14:paraId="18707484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D329C22" w14:textId="3569FF93" w:rsidR="0081761A" w:rsidRPr="00FA4D48" w:rsidRDefault="0081761A" w:rsidP="00766760">
            <w:pPr>
              <w:pStyle w:val="Akapitzlist"/>
              <w:numPr>
                <w:ilvl w:val="0"/>
                <w:numId w:val="27"/>
              </w:numPr>
              <w:ind w:left="284" w:firstLine="365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ZAŁĄCZNIKI DO F</w:t>
            </w:r>
            <w:r w:rsidR="00EF4867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766760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766760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3627CC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77777777" w:rsidR="0081761A" w:rsidRPr="00CC30F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pieczątka i podpis osoby/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ób</w:t>
                  </w:r>
                  <w:proofErr w:type="spellEnd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umocowanej/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14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12C22C43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03639D">
        <w:rPr>
          <w:rFonts w:ascii="Calibri" w:hAnsi="Calibri" w:cs="Calibri"/>
        </w:rPr>
        <w:t>li</w:t>
      </w:r>
      <w:r w:rsidRPr="00EA7A3A">
        <w:rPr>
          <w:rFonts w:ascii="Calibri" w:hAnsi="Calibri" w:cs="Calibri"/>
        </w:rPr>
        <w:t>t</w:t>
      </w:r>
      <w:r w:rsidR="0003639D">
        <w:rPr>
          <w:rFonts w:ascii="Calibri" w:hAnsi="Calibri" w:cs="Calibri"/>
        </w:rPr>
        <w:t>.</w:t>
      </w:r>
      <w:r w:rsidRPr="00EA7A3A">
        <w:rPr>
          <w:rFonts w:ascii="Calibri" w:hAnsi="Calibri" w:cs="Calibri"/>
        </w:rPr>
        <w:t xml:space="preserve"> a albo b.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491C215C"/>
    <w:lvl w:ilvl="0" w:tplc="2948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788E51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27A69C4"/>
    <w:lvl w:ilvl="0" w:tplc="5BDEF1B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A2BEF584"/>
    <w:lvl w:ilvl="0" w:tplc="0B60B33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EF0678"/>
    <w:multiLevelType w:val="hybridMultilevel"/>
    <w:tmpl w:val="BAF03FEA"/>
    <w:lvl w:ilvl="0" w:tplc="52DAF10E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43824"/>
    <w:multiLevelType w:val="hybridMultilevel"/>
    <w:tmpl w:val="0826F104"/>
    <w:lvl w:ilvl="0" w:tplc="BB5AFB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99C527F"/>
    <w:multiLevelType w:val="hybridMultilevel"/>
    <w:tmpl w:val="70E43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E48D40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D85816"/>
    <w:multiLevelType w:val="hybridMultilevel"/>
    <w:tmpl w:val="47668DFE"/>
    <w:lvl w:ilvl="0" w:tplc="DF30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6C78F7"/>
    <w:multiLevelType w:val="hybridMultilevel"/>
    <w:tmpl w:val="120C98D0"/>
    <w:lvl w:ilvl="0" w:tplc="54F4A6D6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3" w15:restartNumberingAfterBreak="0">
    <w:nsid w:val="129231ED"/>
    <w:multiLevelType w:val="hybridMultilevel"/>
    <w:tmpl w:val="9496BAE6"/>
    <w:lvl w:ilvl="0" w:tplc="1E8C3B84">
      <w:start w:val="1"/>
      <w:numFmt w:val="lowerLetter"/>
      <w:suff w:val="space"/>
      <w:lvlText w:val="%1)"/>
      <w:lvlJc w:val="left"/>
      <w:pPr>
        <w:ind w:left="851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5C30D35"/>
    <w:multiLevelType w:val="hybridMultilevel"/>
    <w:tmpl w:val="1794E3DA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0279"/>
    <w:multiLevelType w:val="hybridMultilevel"/>
    <w:tmpl w:val="33B8ABE6"/>
    <w:lvl w:ilvl="0" w:tplc="34D2E44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8693B03"/>
    <w:multiLevelType w:val="hybridMultilevel"/>
    <w:tmpl w:val="6CA0D400"/>
    <w:lvl w:ilvl="0" w:tplc="64A0D56E">
      <w:start w:val="1"/>
      <w:numFmt w:val="lowerLetter"/>
      <w:lvlText w:val="%1)"/>
      <w:lvlJc w:val="left"/>
      <w:pPr>
        <w:ind w:left="851" w:hanging="284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B689F"/>
    <w:multiLevelType w:val="hybridMultilevel"/>
    <w:tmpl w:val="80CC9C2A"/>
    <w:lvl w:ilvl="0" w:tplc="AA90E854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C5F96"/>
    <w:multiLevelType w:val="hybridMultilevel"/>
    <w:tmpl w:val="727A2470"/>
    <w:lvl w:ilvl="0" w:tplc="BB5AFB18">
      <w:start w:val="1"/>
      <w:numFmt w:val="bullet"/>
      <w:lvlText w:val="-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5" w15:restartNumberingAfterBreak="0">
    <w:nsid w:val="313F74EC"/>
    <w:multiLevelType w:val="hybridMultilevel"/>
    <w:tmpl w:val="581A5960"/>
    <w:lvl w:ilvl="0" w:tplc="354C082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C21E4"/>
    <w:multiLevelType w:val="hybridMultilevel"/>
    <w:tmpl w:val="A18A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9C794A">
      <w:start w:val="1"/>
      <w:numFmt w:val="decimal"/>
      <w:suff w:val="space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B5F14"/>
    <w:multiLevelType w:val="hybridMultilevel"/>
    <w:tmpl w:val="0B6EBB60"/>
    <w:lvl w:ilvl="0" w:tplc="E650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B0BED"/>
    <w:multiLevelType w:val="hybridMultilevel"/>
    <w:tmpl w:val="FBD480B0"/>
    <w:lvl w:ilvl="0" w:tplc="406A9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43409"/>
    <w:multiLevelType w:val="hybridMultilevel"/>
    <w:tmpl w:val="FFD89024"/>
    <w:lvl w:ilvl="0" w:tplc="D56C519A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883A8F"/>
    <w:multiLevelType w:val="hybridMultilevel"/>
    <w:tmpl w:val="CC86B496"/>
    <w:lvl w:ilvl="0" w:tplc="F8B62612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08E3B5C"/>
    <w:multiLevelType w:val="hybridMultilevel"/>
    <w:tmpl w:val="B5004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1E1298"/>
    <w:multiLevelType w:val="hybridMultilevel"/>
    <w:tmpl w:val="CFD82976"/>
    <w:lvl w:ilvl="0" w:tplc="09985C0A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55351"/>
    <w:multiLevelType w:val="hybridMultilevel"/>
    <w:tmpl w:val="36722546"/>
    <w:lvl w:ilvl="0" w:tplc="D2B2AB68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0"/>
  </w:num>
  <w:num w:numId="5">
    <w:abstractNumId w:val="25"/>
  </w:num>
  <w:num w:numId="6">
    <w:abstractNumId w:val="28"/>
  </w:num>
  <w:num w:numId="7">
    <w:abstractNumId w:val="32"/>
  </w:num>
  <w:num w:numId="8">
    <w:abstractNumId w:val="35"/>
  </w:num>
  <w:num w:numId="9">
    <w:abstractNumId w:val="15"/>
  </w:num>
  <w:num w:numId="10">
    <w:abstractNumId w:val="11"/>
  </w:num>
  <w:num w:numId="11">
    <w:abstractNumId w:val="19"/>
  </w:num>
  <w:num w:numId="12">
    <w:abstractNumId w:val="27"/>
  </w:num>
  <w:num w:numId="13">
    <w:abstractNumId w:val="22"/>
  </w:num>
  <w:num w:numId="14">
    <w:abstractNumId w:val="13"/>
  </w:num>
  <w:num w:numId="15">
    <w:abstractNumId w:val="34"/>
  </w:num>
  <w:num w:numId="16">
    <w:abstractNumId w:val="20"/>
  </w:num>
  <w:num w:numId="17">
    <w:abstractNumId w:val="18"/>
  </w:num>
  <w:num w:numId="18">
    <w:abstractNumId w:val="20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3"/>
  </w:num>
  <w:num w:numId="20">
    <w:abstractNumId w:val="24"/>
  </w:num>
  <w:num w:numId="21">
    <w:abstractNumId w:val="29"/>
  </w:num>
  <w:num w:numId="22">
    <w:abstractNumId w:val="12"/>
  </w:num>
  <w:num w:numId="23">
    <w:abstractNumId w:val="21"/>
  </w:num>
  <w:num w:numId="24">
    <w:abstractNumId w:val="30"/>
  </w:num>
  <w:num w:numId="25">
    <w:abstractNumId w:val="4"/>
  </w:num>
  <w:num w:numId="26">
    <w:abstractNumId w:val="14"/>
  </w:num>
  <w:num w:numId="27">
    <w:abstractNumId w:val="7"/>
  </w:num>
  <w:num w:numId="28">
    <w:abstractNumId w:val="26"/>
  </w:num>
  <w:num w:numId="29">
    <w:abstractNumId w:val="9"/>
  </w:num>
  <w:num w:numId="30">
    <w:abstractNumId w:val="16"/>
  </w:num>
  <w:num w:numId="31">
    <w:abstractNumId w:val="15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5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5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7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7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3"/>
  </w:num>
  <w:num w:numId="39">
    <w:abstractNumId w:val="22"/>
    <w:lvlOverride w:ilvl="0">
      <w:lvl w:ilvl="0" w:tplc="AA90E854">
        <w:start w:val="1"/>
        <w:numFmt w:val="decimal"/>
        <w:suff w:val="space"/>
        <w:lvlText w:val="%1)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8"/>
  </w:num>
  <w:num w:numId="41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7B88"/>
    <w:rsid w:val="00012517"/>
    <w:rsid w:val="000135A4"/>
    <w:rsid w:val="00014B94"/>
    <w:rsid w:val="00022106"/>
    <w:rsid w:val="000232D8"/>
    <w:rsid w:val="00031B60"/>
    <w:rsid w:val="00032C37"/>
    <w:rsid w:val="0003639D"/>
    <w:rsid w:val="00044D54"/>
    <w:rsid w:val="0004751F"/>
    <w:rsid w:val="0005112A"/>
    <w:rsid w:val="00051327"/>
    <w:rsid w:val="00052516"/>
    <w:rsid w:val="000533B0"/>
    <w:rsid w:val="00063086"/>
    <w:rsid w:val="00070160"/>
    <w:rsid w:val="00074509"/>
    <w:rsid w:val="00075333"/>
    <w:rsid w:val="00084C95"/>
    <w:rsid w:val="000857BC"/>
    <w:rsid w:val="000953FD"/>
    <w:rsid w:val="0009698C"/>
    <w:rsid w:val="0009790F"/>
    <w:rsid w:val="000A0437"/>
    <w:rsid w:val="000A2233"/>
    <w:rsid w:val="000A278E"/>
    <w:rsid w:val="000A77C9"/>
    <w:rsid w:val="000B0EF6"/>
    <w:rsid w:val="000B4162"/>
    <w:rsid w:val="000B7F1A"/>
    <w:rsid w:val="000C050F"/>
    <w:rsid w:val="000C5E52"/>
    <w:rsid w:val="000C6ADA"/>
    <w:rsid w:val="000D02BB"/>
    <w:rsid w:val="000D040C"/>
    <w:rsid w:val="000D1154"/>
    <w:rsid w:val="000D24AA"/>
    <w:rsid w:val="000D434D"/>
    <w:rsid w:val="000E0EAF"/>
    <w:rsid w:val="000E4CF3"/>
    <w:rsid w:val="000E5312"/>
    <w:rsid w:val="000E6207"/>
    <w:rsid w:val="000F68CB"/>
    <w:rsid w:val="00100B49"/>
    <w:rsid w:val="00104140"/>
    <w:rsid w:val="00104DE1"/>
    <w:rsid w:val="001055DC"/>
    <w:rsid w:val="00110A5A"/>
    <w:rsid w:val="001112B6"/>
    <w:rsid w:val="00112668"/>
    <w:rsid w:val="001171CC"/>
    <w:rsid w:val="00120E65"/>
    <w:rsid w:val="00121165"/>
    <w:rsid w:val="00127578"/>
    <w:rsid w:val="00127F4A"/>
    <w:rsid w:val="00130312"/>
    <w:rsid w:val="00136B2B"/>
    <w:rsid w:val="001371C5"/>
    <w:rsid w:val="001409CB"/>
    <w:rsid w:val="001451E6"/>
    <w:rsid w:val="00153143"/>
    <w:rsid w:val="0015532E"/>
    <w:rsid w:val="00156D27"/>
    <w:rsid w:val="00157E48"/>
    <w:rsid w:val="0016190F"/>
    <w:rsid w:val="0016333E"/>
    <w:rsid w:val="001708A4"/>
    <w:rsid w:val="00171702"/>
    <w:rsid w:val="00176C25"/>
    <w:rsid w:val="00177849"/>
    <w:rsid w:val="00180993"/>
    <w:rsid w:val="001846B5"/>
    <w:rsid w:val="001912FE"/>
    <w:rsid w:val="00191307"/>
    <w:rsid w:val="00191F47"/>
    <w:rsid w:val="00196556"/>
    <w:rsid w:val="00196F01"/>
    <w:rsid w:val="001A0B11"/>
    <w:rsid w:val="001A3A51"/>
    <w:rsid w:val="001A7B78"/>
    <w:rsid w:val="001A7FE7"/>
    <w:rsid w:val="001B1A47"/>
    <w:rsid w:val="001B6DBC"/>
    <w:rsid w:val="001B7543"/>
    <w:rsid w:val="001B756D"/>
    <w:rsid w:val="001C14A1"/>
    <w:rsid w:val="001C6F27"/>
    <w:rsid w:val="001D0F72"/>
    <w:rsid w:val="001D12AC"/>
    <w:rsid w:val="001D26AE"/>
    <w:rsid w:val="001D26C3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1619"/>
    <w:rsid w:val="00222F5E"/>
    <w:rsid w:val="00225CFA"/>
    <w:rsid w:val="00226F65"/>
    <w:rsid w:val="00233197"/>
    <w:rsid w:val="00235167"/>
    <w:rsid w:val="0023545F"/>
    <w:rsid w:val="002406D2"/>
    <w:rsid w:val="00241276"/>
    <w:rsid w:val="0024258C"/>
    <w:rsid w:val="002433D2"/>
    <w:rsid w:val="00244920"/>
    <w:rsid w:val="00244A0F"/>
    <w:rsid w:val="00250714"/>
    <w:rsid w:val="002568F2"/>
    <w:rsid w:val="0025759D"/>
    <w:rsid w:val="002606E4"/>
    <w:rsid w:val="00261283"/>
    <w:rsid w:val="00265833"/>
    <w:rsid w:val="00265E05"/>
    <w:rsid w:val="002762E2"/>
    <w:rsid w:val="00281647"/>
    <w:rsid w:val="00283A63"/>
    <w:rsid w:val="002844FA"/>
    <w:rsid w:val="002871A6"/>
    <w:rsid w:val="0028734E"/>
    <w:rsid w:val="00291DB3"/>
    <w:rsid w:val="0029620A"/>
    <w:rsid w:val="002A0A5B"/>
    <w:rsid w:val="002A47B4"/>
    <w:rsid w:val="002B04BE"/>
    <w:rsid w:val="002B50F3"/>
    <w:rsid w:val="002B5552"/>
    <w:rsid w:val="002B6DB0"/>
    <w:rsid w:val="002C07A8"/>
    <w:rsid w:val="002C6F9F"/>
    <w:rsid w:val="002D01DD"/>
    <w:rsid w:val="002D048B"/>
    <w:rsid w:val="002D130F"/>
    <w:rsid w:val="002D4679"/>
    <w:rsid w:val="002E14AE"/>
    <w:rsid w:val="002E41E5"/>
    <w:rsid w:val="002E4891"/>
    <w:rsid w:val="002E7A56"/>
    <w:rsid w:val="002F0048"/>
    <w:rsid w:val="002F6E5C"/>
    <w:rsid w:val="00301894"/>
    <w:rsid w:val="0030213C"/>
    <w:rsid w:val="00310623"/>
    <w:rsid w:val="00314DDC"/>
    <w:rsid w:val="0032044C"/>
    <w:rsid w:val="00321F62"/>
    <w:rsid w:val="003223C8"/>
    <w:rsid w:val="003251B1"/>
    <w:rsid w:val="0032527D"/>
    <w:rsid w:val="00332BAD"/>
    <w:rsid w:val="003409D8"/>
    <w:rsid w:val="003429A1"/>
    <w:rsid w:val="00342CCB"/>
    <w:rsid w:val="0034348F"/>
    <w:rsid w:val="00343B41"/>
    <w:rsid w:val="003440B6"/>
    <w:rsid w:val="003444EB"/>
    <w:rsid w:val="00347BAF"/>
    <w:rsid w:val="00355D23"/>
    <w:rsid w:val="00356397"/>
    <w:rsid w:val="003618E1"/>
    <w:rsid w:val="003627CC"/>
    <w:rsid w:val="00364F6B"/>
    <w:rsid w:val="00364FC0"/>
    <w:rsid w:val="00365DCC"/>
    <w:rsid w:val="00372DD1"/>
    <w:rsid w:val="00374330"/>
    <w:rsid w:val="00375D94"/>
    <w:rsid w:val="003761D0"/>
    <w:rsid w:val="00380477"/>
    <w:rsid w:val="00386441"/>
    <w:rsid w:val="00391C87"/>
    <w:rsid w:val="00392455"/>
    <w:rsid w:val="00393E7E"/>
    <w:rsid w:val="00396177"/>
    <w:rsid w:val="0039710D"/>
    <w:rsid w:val="00397CB6"/>
    <w:rsid w:val="003A00D3"/>
    <w:rsid w:val="003A0826"/>
    <w:rsid w:val="003A43EB"/>
    <w:rsid w:val="003A726C"/>
    <w:rsid w:val="003B1261"/>
    <w:rsid w:val="003B507B"/>
    <w:rsid w:val="003B5693"/>
    <w:rsid w:val="003B56B2"/>
    <w:rsid w:val="003C2666"/>
    <w:rsid w:val="003C4881"/>
    <w:rsid w:val="003C58AE"/>
    <w:rsid w:val="003D0C9D"/>
    <w:rsid w:val="003D223D"/>
    <w:rsid w:val="003E0621"/>
    <w:rsid w:val="003E09F8"/>
    <w:rsid w:val="003E6517"/>
    <w:rsid w:val="003E65EE"/>
    <w:rsid w:val="003F33C4"/>
    <w:rsid w:val="003F3A7D"/>
    <w:rsid w:val="003F41E1"/>
    <w:rsid w:val="003F5403"/>
    <w:rsid w:val="00403350"/>
    <w:rsid w:val="004052EE"/>
    <w:rsid w:val="00407228"/>
    <w:rsid w:val="004109AF"/>
    <w:rsid w:val="004153AD"/>
    <w:rsid w:val="00425B4D"/>
    <w:rsid w:val="004307BB"/>
    <w:rsid w:val="00443408"/>
    <w:rsid w:val="004530D9"/>
    <w:rsid w:val="00453B8B"/>
    <w:rsid w:val="0045481F"/>
    <w:rsid w:val="00457DA3"/>
    <w:rsid w:val="0046010D"/>
    <w:rsid w:val="0046412D"/>
    <w:rsid w:val="004646F0"/>
    <w:rsid w:val="004718FD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5B21"/>
    <w:rsid w:val="004C6CEB"/>
    <w:rsid w:val="004C7AA8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65A1"/>
    <w:rsid w:val="00503953"/>
    <w:rsid w:val="00505A1A"/>
    <w:rsid w:val="00514DE9"/>
    <w:rsid w:val="005174A0"/>
    <w:rsid w:val="0052158E"/>
    <w:rsid w:val="005222F2"/>
    <w:rsid w:val="005241DD"/>
    <w:rsid w:val="005275E5"/>
    <w:rsid w:val="0053558A"/>
    <w:rsid w:val="00535AC7"/>
    <w:rsid w:val="00537F6D"/>
    <w:rsid w:val="00540CA8"/>
    <w:rsid w:val="00543F8A"/>
    <w:rsid w:val="00546952"/>
    <w:rsid w:val="00547FEA"/>
    <w:rsid w:val="00551005"/>
    <w:rsid w:val="00560C5B"/>
    <w:rsid w:val="00561066"/>
    <w:rsid w:val="0056455F"/>
    <w:rsid w:val="00571183"/>
    <w:rsid w:val="005718F1"/>
    <w:rsid w:val="00571DE2"/>
    <w:rsid w:val="00572B3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B31C6"/>
    <w:rsid w:val="005B45D3"/>
    <w:rsid w:val="005B4DA0"/>
    <w:rsid w:val="005B4E2D"/>
    <w:rsid w:val="005B52E1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354D"/>
    <w:rsid w:val="005F36DA"/>
    <w:rsid w:val="005F3A27"/>
    <w:rsid w:val="005F69C7"/>
    <w:rsid w:val="00603827"/>
    <w:rsid w:val="00606766"/>
    <w:rsid w:val="006067E6"/>
    <w:rsid w:val="00606E1A"/>
    <w:rsid w:val="00611727"/>
    <w:rsid w:val="00620D5F"/>
    <w:rsid w:val="00622027"/>
    <w:rsid w:val="00631A49"/>
    <w:rsid w:val="006349B6"/>
    <w:rsid w:val="00635055"/>
    <w:rsid w:val="00635568"/>
    <w:rsid w:val="006401FD"/>
    <w:rsid w:val="0064086F"/>
    <w:rsid w:val="00645BFE"/>
    <w:rsid w:val="00646763"/>
    <w:rsid w:val="0065093F"/>
    <w:rsid w:val="00650D05"/>
    <w:rsid w:val="0065142F"/>
    <w:rsid w:val="006515E8"/>
    <w:rsid w:val="00655C5A"/>
    <w:rsid w:val="00656D57"/>
    <w:rsid w:val="006661A9"/>
    <w:rsid w:val="006672EC"/>
    <w:rsid w:val="00677F54"/>
    <w:rsid w:val="00682161"/>
    <w:rsid w:val="006828A1"/>
    <w:rsid w:val="00683AAA"/>
    <w:rsid w:val="006912CE"/>
    <w:rsid w:val="00692D71"/>
    <w:rsid w:val="00694016"/>
    <w:rsid w:val="00694E66"/>
    <w:rsid w:val="00697076"/>
    <w:rsid w:val="006A5EEB"/>
    <w:rsid w:val="006A664D"/>
    <w:rsid w:val="006B002E"/>
    <w:rsid w:val="006B0F96"/>
    <w:rsid w:val="006B27F1"/>
    <w:rsid w:val="006B4518"/>
    <w:rsid w:val="006B73A1"/>
    <w:rsid w:val="006C0E6B"/>
    <w:rsid w:val="006D3389"/>
    <w:rsid w:val="006D7942"/>
    <w:rsid w:val="006E302F"/>
    <w:rsid w:val="006E4CFB"/>
    <w:rsid w:val="006E71D9"/>
    <w:rsid w:val="006F0C80"/>
    <w:rsid w:val="006F4D3F"/>
    <w:rsid w:val="006F5B3C"/>
    <w:rsid w:val="006F792E"/>
    <w:rsid w:val="007036FF"/>
    <w:rsid w:val="00706DB4"/>
    <w:rsid w:val="007118F0"/>
    <w:rsid w:val="00712FF4"/>
    <w:rsid w:val="007151FB"/>
    <w:rsid w:val="0071549A"/>
    <w:rsid w:val="00722B41"/>
    <w:rsid w:val="00725A9B"/>
    <w:rsid w:val="007270DE"/>
    <w:rsid w:val="007337A2"/>
    <w:rsid w:val="00735867"/>
    <w:rsid w:val="00743A7D"/>
    <w:rsid w:val="007503A1"/>
    <w:rsid w:val="00753DE3"/>
    <w:rsid w:val="007578F3"/>
    <w:rsid w:val="00760730"/>
    <w:rsid w:val="007623AC"/>
    <w:rsid w:val="007633E5"/>
    <w:rsid w:val="00765E23"/>
    <w:rsid w:val="00765EC6"/>
    <w:rsid w:val="00766760"/>
    <w:rsid w:val="00770494"/>
    <w:rsid w:val="00771239"/>
    <w:rsid w:val="00781574"/>
    <w:rsid w:val="00783C41"/>
    <w:rsid w:val="00784234"/>
    <w:rsid w:val="00790FE0"/>
    <w:rsid w:val="00795A3D"/>
    <w:rsid w:val="007A157D"/>
    <w:rsid w:val="007A16FF"/>
    <w:rsid w:val="007A3DD5"/>
    <w:rsid w:val="007A3DD9"/>
    <w:rsid w:val="007A3F9F"/>
    <w:rsid w:val="007B2BD0"/>
    <w:rsid w:val="007B6420"/>
    <w:rsid w:val="007B6813"/>
    <w:rsid w:val="007D4D57"/>
    <w:rsid w:val="007D53FF"/>
    <w:rsid w:val="007D5532"/>
    <w:rsid w:val="007D7CDB"/>
    <w:rsid w:val="007E3F18"/>
    <w:rsid w:val="007E5A5F"/>
    <w:rsid w:val="007E64D7"/>
    <w:rsid w:val="007F032F"/>
    <w:rsid w:val="007F22E1"/>
    <w:rsid w:val="008016F1"/>
    <w:rsid w:val="00801C6D"/>
    <w:rsid w:val="00802498"/>
    <w:rsid w:val="008138AD"/>
    <w:rsid w:val="00814D20"/>
    <w:rsid w:val="00816A97"/>
    <w:rsid w:val="0081761A"/>
    <w:rsid w:val="0082022B"/>
    <w:rsid w:val="008202E5"/>
    <w:rsid w:val="00820B3C"/>
    <w:rsid w:val="0082488F"/>
    <w:rsid w:val="008269A1"/>
    <w:rsid w:val="00830812"/>
    <w:rsid w:val="00830C4F"/>
    <w:rsid w:val="0083464F"/>
    <w:rsid w:val="00837767"/>
    <w:rsid w:val="0084090D"/>
    <w:rsid w:val="00843337"/>
    <w:rsid w:val="0085029B"/>
    <w:rsid w:val="00855855"/>
    <w:rsid w:val="0087297E"/>
    <w:rsid w:val="008770C4"/>
    <w:rsid w:val="00885569"/>
    <w:rsid w:val="00893AF7"/>
    <w:rsid w:val="00897ADC"/>
    <w:rsid w:val="008A0B43"/>
    <w:rsid w:val="008B02E7"/>
    <w:rsid w:val="008B05A4"/>
    <w:rsid w:val="008C4129"/>
    <w:rsid w:val="008C58CB"/>
    <w:rsid w:val="008C7273"/>
    <w:rsid w:val="008D42B0"/>
    <w:rsid w:val="008D7DB5"/>
    <w:rsid w:val="008E1426"/>
    <w:rsid w:val="008F27BC"/>
    <w:rsid w:val="008F2FC2"/>
    <w:rsid w:val="008F427B"/>
    <w:rsid w:val="008F53FA"/>
    <w:rsid w:val="0090377F"/>
    <w:rsid w:val="00904B05"/>
    <w:rsid w:val="0091123F"/>
    <w:rsid w:val="00912BE0"/>
    <w:rsid w:val="00913A7B"/>
    <w:rsid w:val="0091453D"/>
    <w:rsid w:val="0091567D"/>
    <w:rsid w:val="00916051"/>
    <w:rsid w:val="00921E31"/>
    <w:rsid w:val="0093079A"/>
    <w:rsid w:val="00934B6E"/>
    <w:rsid w:val="0093539A"/>
    <w:rsid w:val="009469E5"/>
    <w:rsid w:val="00946A5E"/>
    <w:rsid w:val="0095585E"/>
    <w:rsid w:val="00956CFA"/>
    <w:rsid w:val="00960951"/>
    <w:rsid w:val="00962C22"/>
    <w:rsid w:val="00966A11"/>
    <w:rsid w:val="00983C7C"/>
    <w:rsid w:val="00983ECE"/>
    <w:rsid w:val="00987716"/>
    <w:rsid w:val="009906BC"/>
    <w:rsid w:val="00991102"/>
    <w:rsid w:val="0099508A"/>
    <w:rsid w:val="009A3323"/>
    <w:rsid w:val="009A4B13"/>
    <w:rsid w:val="009A52D9"/>
    <w:rsid w:val="009A5B06"/>
    <w:rsid w:val="009A7F49"/>
    <w:rsid w:val="009B09DC"/>
    <w:rsid w:val="009B2515"/>
    <w:rsid w:val="009B42A5"/>
    <w:rsid w:val="009B6884"/>
    <w:rsid w:val="009C0E63"/>
    <w:rsid w:val="009C21E3"/>
    <w:rsid w:val="009C28B0"/>
    <w:rsid w:val="009D0EE1"/>
    <w:rsid w:val="009D123E"/>
    <w:rsid w:val="009D177B"/>
    <w:rsid w:val="009E0702"/>
    <w:rsid w:val="009E0BF4"/>
    <w:rsid w:val="009E7865"/>
    <w:rsid w:val="009F702D"/>
    <w:rsid w:val="009F7FC0"/>
    <w:rsid w:val="00A12716"/>
    <w:rsid w:val="00A15563"/>
    <w:rsid w:val="00A16B5B"/>
    <w:rsid w:val="00A23D21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5130E"/>
    <w:rsid w:val="00A66638"/>
    <w:rsid w:val="00A73B6D"/>
    <w:rsid w:val="00A74E20"/>
    <w:rsid w:val="00A75E64"/>
    <w:rsid w:val="00A762BC"/>
    <w:rsid w:val="00A81BC3"/>
    <w:rsid w:val="00A95560"/>
    <w:rsid w:val="00AA0FA1"/>
    <w:rsid w:val="00AA1027"/>
    <w:rsid w:val="00AA3E1E"/>
    <w:rsid w:val="00AA4831"/>
    <w:rsid w:val="00AB04DA"/>
    <w:rsid w:val="00AB2491"/>
    <w:rsid w:val="00AB3192"/>
    <w:rsid w:val="00AB5336"/>
    <w:rsid w:val="00AB703B"/>
    <w:rsid w:val="00AC55C1"/>
    <w:rsid w:val="00AD1934"/>
    <w:rsid w:val="00AD1A6E"/>
    <w:rsid w:val="00AD4132"/>
    <w:rsid w:val="00AD461D"/>
    <w:rsid w:val="00AD5E62"/>
    <w:rsid w:val="00AD62F9"/>
    <w:rsid w:val="00AE07E6"/>
    <w:rsid w:val="00AE5A6B"/>
    <w:rsid w:val="00AF0611"/>
    <w:rsid w:val="00AF28FB"/>
    <w:rsid w:val="00AF3227"/>
    <w:rsid w:val="00B00EE4"/>
    <w:rsid w:val="00B04595"/>
    <w:rsid w:val="00B04C5F"/>
    <w:rsid w:val="00B101AC"/>
    <w:rsid w:val="00B10DF1"/>
    <w:rsid w:val="00B14578"/>
    <w:rsid w:val="00B16926"/>
    <w:rsid w:val="00B235B4"/>
    <w:rsid w:val="00B25106"/>
    <w:rsid w:val="00B25501"/>
    <w:rsid w:val="00B25C11"/>
    <w:rsid w:val="00B361E4"/>
    <w:rsid w:val="00B3632A"/>
    <w:rsid w:val="00B36DD3"/>
    <w:rsid w:val="00B456A4"/>
    <w:rsid w:val="00B4586C"/>
    <w:rsid w:val="00B4662C"/>
    <w:rsid w:val="00B50820"/>
    <w:rsid w:val="00B575C6"/>
    <w:rsid w:val="00B579E6"/>
    <w:rsid w:val="00B57B93"/>
    <w:rsid w:val="00B6190C"/>
    <w:rsid w:val="00B63448"/>
    <w:rsid w:val="00B64679"/>
    <w:rsid w:val="00B66C40"/>
    <w:rsid w:val="00B705B7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30D9"/>
    <w:rsid w:val="00BC3378"/>
    <w:rsid w:val="00BC7656"/>
    <w:rsid w:val="00BD3246"/>
    <w:rsid w:val="00BD4B40"/>
    <w:rsid w:val="00BD5F45"/>
    <w:rsid w:val="00BD6D14"/>
    <w:rsid w:val="00BE415D"/>
    <w:rsid w:val="00BE70B4"/>
    <w:rsid w:val="00BF1C0E"/>
    <w:rsid w:val="00BF2AB0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7AD5"/>
    <w:rsid w:val="00C37D33"/>
    <w:rsid w:val="00C57126"/>
    <w:rsid w:val="00C61DBA"/>
    <w:rsid w:val="00C62AB9"/>
    <w:rsid w:val="00C70BA5"/>
    <w:rsid w:val="00C73224"/>
    <w:rsid w:val="00C77674"/>
    <w:rsid w:val="00C8329D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C01C2"/>
    <w:rsid w:val="00CC0622"/>
    <w:rsid w:val="00CC30F8"/>
    <w:rsid w:val="00CD5DDF"/>
    <w:rsid w:val="00CE2504"/>
    <w:rsid w:val="00CF245D"/>
    <w:rsid w:val="00CF5745"/>
    <w:rsid w:val="00CF6155"/>
    <w:rsid w:val="00D01849"/>
    <w:rsid w:val="00D021C9"/>
    <w:rsid w:val="00D030AF"/>
    <w:rsid w:val="00D04B54"/>
    <w:rsid w:val="00D12573"/>
    <w:rsid w:val="00D20AF7"/>
    <w:rsid w:val="00D23E16"/>
    <w:rsid w:val="00D2606A"/>
    <w:rsid w:val="00D2678D"/>
    <w:rsid w:val="00D26C32"/>
    <w:rsid w:val="00D27D3B"/>
    <w:rsid w:val="00D30F14"/>
    <w:rsid w:val="00D31312"/>
    <w:rsid w:val="00D32F19"/>
    <w:rsid w:val="00D34FA3"/>
    <w:rsid w:val="00D46A27"/>
    <w:rsid w:val="00D47280"/>
    <w:rsid w:val="00D50040"/>
    <w:rsid w:val="00D50D3B"/>
    <w:rsid w:val="00D57286"/>
    <w:rsid w:val="00D60248"/>
    <w:rsid w:val="00D6129D"/>
    <w:rsid w:val="00D64143"/>
    <w:rsid w:val="00D64BA7"/>
    <w:rsid w:val="00D64D6D"/>
    <w:rsid w:val="00D70FBA"/>
    <w:rsid w:val="00D74443"/>
    <w:rsid w:val="00D7524E"/>
    <w:rsid w:val="00D82508"/>
    <w:rsid w:val="00D832E1"/>
    <w:rsid w:val="00D84808"/>
    <w:rsid w:val="00D8635C"/>
    <w:rsid w:val="00D94851"/>
    <w:rsid w:val="00D95CB9"/>
    <w:rsid w:val="00D97A7B"/>
    <w:rsid w:val="00DA06D6"/>
    <w:rsid w:val="00DA0C40"/>
    <w:rsid w:val="00DA2938"/>
    <w:rsid w:val="00DA3453"/>
    <w:rsid w:val="00DA4329"/>
    <w:rsid w:val="00DA4961"/>
    <w:rsid w:val="00DA5B39"/>
    <w:rsid w:val="00DB33B0"/>
    <w:rsid w:val="00DB33ED"/>
    <w:rsid w:val="00DC0E55"/>
    <w:rsid w:val="00DC6802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F0514"/>
    <w:rsid w:val="00DF51C1"/>
    <w:rsid w:val="00E11731"/>
    <w:rsid w:val="00E1380E"/>
    <w:rsid w:val="00E151D2"/>
    <w:rsid w:val="00E23194"/>
    <w:rsid w:val="00E267C9"/>
    <w:rsid w:val="00E27818"/>
    <w:rsid w:val="00E30F8D"/>
    <w:rsid w:val="00E34728"/>
    <w:rsid w:val="00E36643"/>
    <w:rsid w:val="00E37A47"/>
    <w:rsid w:val="00E503A4"/>
    <w:rsid w:val="00E50B97"/>
    <w:rsid w:val="00E52500"/>
    <w:rsid w:val="00E55673"/>
    <w:rsid w:val="00E55ED2"/>
    <w:rsid w:val="00E57AE2"/>
    <w:rsid w:val="00E6052C"/>
    <w:rsid w:val="00E635BB"/>
    <w:rsid w:val="00E64216"/>
    <w:rsid w:val="00E648F4"/>
    <w:rsid w:val="00E678A0"/>
    <w:rsid w:val="00E71F4F"/>
    <w:rsid w:val="00E74086"/>
    <w:rsid w:val="00E74253"/>
    <w:rsid w:val="00E74E4C"/>
    <w:rsid w:val="00E77458"/>
    <w:rsid w:val="00E779DA"/>
    <w:rsid w:val="00E8094D"/>
    <w:rsid w:val="00E80D12"/>
    <w:rsid w:val="00E8288F"/>
    <w:rsid w:val="00E82AE2"/>
    <w:rsid w:val="00E90225"/>
    <w:rsid w:val="00E9152B"/>
    <w:rsid w:val="00E92050"/>
    <w:rsid w:val="00E9645B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583D"/>
    <w:rsid w:val="00EB5B5E"/>
    <w:rsid w:val="00EC0744"/>
    <w:rsid w:val="00EC2A4B"/>
    <w:rsid w:val="00EC6D0C"/>
    <w:rsid w:val="00ED03D4"/>
    <w:rsid w:val="00ED1520"/>
    <w:rsid w:val="00ED27DD"/>
    <w:rsid w:val="00ED28E6"/>
    <w:rsid w:val="00ED3815"/>
    <w:rsid w:val="00ED43F9"/>
    <w:rsid w:val="00ED6086"/>
    <w:rsid w:val="00ED742B"/>
    <w:rsid w:val="00ED7E1D"/>
    <w:rsid w:val="00EE1DF7"/>
    <w:rsid w:val="00EE1E7D"/>
    <w:rsid w:val="00EE3964"/>
    <w:rsid w:val="00EE6EF3"/>
    <w:rsid w:val="00EF4867"/>
    <w:rsid w:val="00EF5576"/>
    <w:rsid w:val="00F01BFC"/>
    <w:rsid w:val="00F02A05"/>
    <w:rsid w:val="00F0590D"/>
    <w:rsid w:val="00F05BA9"/>
    <w:rsid w:val="00F1213E"/>
    <w:rsid w:val="00F121F8"/>
    <w:rsid w:val="00F123BB"/>
    <w:rsid w:val="00F13787"/>
    <w:rsid w:val="00F24074"/>
    <w:rsid w:val="00F275AD"/>
    <w:rsid w:val="00F30082"/>
    <w:rsid w:val="00F30EA3"/>
    <w:rsid w:val="00F340AB"/>
    <w:rsid w:val="00F43DC1"/>
    <w:rsid w:val="00F440CC"/>
    <w:rsid w:val="00F5272D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5D46"/>
    <w:rsid w:val="00F90940"/>
    <w:rsid w:val="00F943F0"/>
    <w:rsid w:val="00F949B1"/>
    <w:rsid w:val="00F97537"/>
    <w:rsid w:val="00FA0AEF"/>
    <w:rsid w:val="00FA4D48"/>
    <w:rsid w:val="00FA5D36"/>
    <w:rsid w:val="00FA7F2C"/>
    <w:rsid w:val="00FB2C6E"/>
    <w:rsid w:val="00FC02A7"/>
    <w:rsid w:val="00FC1434"/>
    <w:rsid w:val="00FC20E8"/>
    <w:rsid w:val="00FC3569"/>
    <w:rsid w:val="00FC3DFE"/>
    <w:rsid w:val="00FD34BB"/>
    <w:rsid w:val="00FD3FBC"/>
    <w:rsid w:val="00FD621C"/>
    <w:rsid w:val="00FD6F54"/>
    <w:rsid w:val="00FD7948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hyperlink" Target="mailto:iodo@psychiat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4013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21</cp:revision>
  <cp:lastPrinted>2023-06-16T10:46:00Z</cp:lastPrinted>
  <dcterms:created xsi:type="dcterms:W3CDTF">2023-06-14T08:37:00Z</dcterms:created>
  <dcterms:modified xsi:type="dcterms:W3CDTF">2023-06-16T10:53:00Z</dcterms:modified>
</cp:coreProperties>
</file>