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8037A" w14:textId="5B0D4762" w:rsidR="0073517F" w:rsidRPr="00C96971" w:rsidRDefault="0073517F" w:rsidP="0073517F">
      <w:pPr>
        <w:pStyle w:val="Normalny1"/>
        <w:rPr>
          <w:color w:val="auto"/>
          <w:sz w:val="24"/>
          <w:szCs w:val="24"/>
        </w:rPr>
      </w:pPr>
    </w:p>
    <w:p w14:paraId="52138450" w14:textId="50B55C56" w:rsidR="00BD425B" w:rsidRDefault="0073517F" w:rsidP="00BD425B">
      <w:pPr>
        <w:pStyle w:val="Normalny1"/>
        <w:ind w:left="142" w:right="-142"/>
        <w:rPr>
          <w:i/>
          <w:iCs/>
          <w:color w:val="auto"/>
          <w:sz w:val="24"/>
          <w:szCs w:val="24"/>
        </w:rPr>
      </w:pPr>
      <w:r w:rsidRPr="00584960">
        <w:t xml:space="preserve">                                                           </w:t>
      </w:r>
      <w:r w:rsidR="00BD425B">
        <w:t xml:space="preserve">                          </w:t>
      </w:r>
      <w:r w:rsidR="00BD425B">
        <w:rPr>
          <w:i/>
          <w:iCs/>
          <w:color w:val="auto"/>
          <w:sz w:val="24"/>
          <w:szCs w:val="24"/>
        </w:rPr>
        <w:t xml:space="preserve"> </w:t>
      </w:r>
      <w:r w:rsidR="00BD425B">
        <w:rPr>
          <w:i/>
          <w:iCs/>
          <w:sz w:val="24"/>
          <w:szCs w:val="24"/>
        </w:rPr>
        <w:t xml:space="preserve">Załącznik  Nr 2 </w:t>
      </w:r>
      <w:r w:rsidR="00BD425B">
        <w:rPr>
          <w:bCs/>
          <w:i/>
          <w:iCs/>
          <w:sz w:val="24"/>
          <w:szCs w:val="24"/>
        </w:rPr>
        <w:t>do spe</w:t>
      </w:r>
      <w:bookmarkStart w:id="0" w:name="_GoBack"/>
      <w:bookmarkEnd w:id="0"/>
      <w:r w:rsidR="00BD425B">
        <w:rPr>
          <w:bCs/>
          <w:i/>
          <w:iCs/>
          <w:sz w:val="24"/>
          <w:szCs w:val="24"/>
        </w:rPr>
        <w:t>cyfikacji BZP.271.70</w:t>
      </w:r>
      <w:r w:rsidR="00BD425B">
        <w:rPr>
          <w:bCs/>
          <w:i/>
          <w:iCs/>
          <w:sz w:val="24"/>
          <w:szCs w:val="24"/>
        </w:rPr>
        <w:t>.2024</w:t>
      </w:r>
    </w:p>
    <w:p w14:paraId="51C7CA74" w14:textId="77777777" w:rsidR="00BD425B" w:rsidRDefault="00BD425B" w:rsidP="00BD425B">
      <w:pPr>
        <w:tabs>
          <w:tab w:val="left" w:pos="567"/>
        </w:tabs>
        <w:jc w:val="right"/>
      </w:pPr>
      <w:r>
        <w:rPr>
          <w:i/>
          <w:iCs/>
        </w:rPr>
        <w:t xml:space="preserve">                                                                                                      Załącznik  Nr 1 do Umowy</w:t>
      </w:r>
    </w:p>
    <w:p w14:paraId="7F6A0E4C" w14:textId="1FC48AF4" w:rsidR="0073517F" w:rsidRPr="00DF6B8F" w:rsidRDefault="0073517F" w:rsidP="00BD425B">
      <w:pPr>
        <w:tabs>
          <w:tab w:val="left" w:pos="567"/>
        </w:tabs>
        <w:jc w:val="center"/>
      </w:pPr>
    </w:p>
    <w:p w14:paraId="0E2F83D6" w14:textId="77777777" w:rsidR="0073517F" w:rsidRDefault="0073517F" w:rsidP="0073517F">
      <w:pPr>
        <w:pStyle w:val="Default"/>
        <w:jc w:val="both"/>
        <w:rPr>
          <w:b/>
          <w:bCs/>
          <w:color w:val="auto"/>
        </w:rPr>
      </w:pPr>
    </w:p>
    <w:p w14:paraId="25F5732A" w14:textId="544FD937" w:rsidR="0073517F" w:rsidRDefault="0073517F" w:rsidP="0073517F">
      <w:pPr>
        <w:pStyle w:val="Default"/>
        <w:jc w:val="center"/>
        <w:rPr>
          <w:b/>
          <w:bCs/>
          <w:color w:val="auto"/>
        </w:rPr>
      </w:pPr>
      <w:r w:rsidRPr="001E2569">
        <w:rPr>
          <w:b/>
          <w:bCs/>
          <w:color w:val="auto"/>
        </w:rPr>
        <w:t>Warunki funkcjonowania</w:t>
      </w:r>
    </w:p>
    <w:p w14:paraId="3A75FB69" w14:textId="7D28EC12" w:rsidR="0073517F" w:rsidRDefault="0073517F" w:rsidP="0073517F">
      <w:pPr>
        <w:pStyle w:val="Default"/>
        <w:jc w:val="center"/>
        <w:rPr>
          <w:color w:val="auto"/>
        </w:rPr>
      </w:pPr>
      <w:r w:rsidRPr="001E2569">
        <w:rPr>
          <w:b/>
          <w:bCs/>
          <w:color w:val="auto"/>
        </w:rPr>
        <w:t xml:space="preserve">Punktu </w:t>
      </w:r>
      <w:r>
        <w:rPr>
          <w:b/>
          <w:bCs/>
          <w:color w:val="auto"/>
        </w:rPr>
        <w:t>S</w:t>
      </w:r>
      <w:r w:rsidRPr="001E2569">
        <w:rPr>
          <w:b/>
          <w:bCs/>
          <w:color w:val="auto"/>
        </w:rPr>
        <w:t>elektywnego Zbierania Odpadów Komunalnych</w:t>
      </w:r>
      <w:r>
        <w:rPr>
          <w:b/>
          <w:bCs/>
          <w:color w:val="auto"/>
        </w:rPr>
        <w:t>:</w:t>
      </w:r>
    </w:p>
    <w:p w14:paraId="7729C0BD" w14:textId="164CED59" w:rsidR="0073517F" w:rsidRPr="00584960" w:rsidRDefault="0073517F" w:rsidP="0073517F">
      <w:pPr>
        <w:jc w:val="center"/>
        <w:rPr>
          <w:b/>
        </w:rPr>
      </w:pPr>
    </w:p>
    <w:p w14:paraId="0C148D06" w14:textId="17D401DB" w:rsidR="002C6098" w:rsidRDefault="002C6098" w:rsidP="0073517F">
      <w:pPr>
        <w:tabs>
          <w:tab w:val="left" w:pos="2220"/>
        </w:tabs>
        <w:jc w:val="center"/>
      </w:pPr>
    </w:p>
    <w:p w14:paraId="49475BCA" w14:textId="292C882E" w:rsidR="0073517F" w:rsidRDefault="0073517F" w:rsidP="00393011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840E21">
        <w:rPr>
          <w:color w:val="auto"/>
        </w:rPr>
        <w:t>Wykonawca</w:t>
      </w:r>
      <w:r>
        <w:rPr>
          <w:color w:val="auto"/>
        </w:rPr>
        <w:t xml:space="preserve"> przez</w:t>
      </w:r>
      <w:r w:rsidRPr="004C0F4D">
        <w:rPr>
          <w:color w:val="auto"/>
        </w:rPr>
        <w:t xml:space="preserve"> </w:t>
      </w:r>
      <w:r>
        <w:rPr>
          <w:color w:val="auto"/>
        </w:rPr>
        <w:t xml:space="preserve">cały okres obowiązywania umowy musi </w:t>
      </w:r>
      <w:r w:rsidRPr="004C0F4D">
        <w:rPr>
          <w:color w:val="auto"/>
        </w:rPr>
        <w:t xml:space="preserve">posiadać </w:t>
      </w:r>
      <w:r>
        <w:rPr>
          <w:color w:val="auto"/>
        </w:rPr>
        <w:t xml:space="preserve">tytuł prawny do </w:t>
      </w:r>
      <w:r w:rsidRPr="00E85A58">
        <w:rPr>
          <w:color w:val="auto"/>
        </w:rPr>
        <w:t>terenu przeznaczonego na prowadzenie PSZOK przy ulicy……………</w:t>
      </w:r>
      <w:r>
        <w:rPr>
          <w:color w:val="auto"/>
        </w:rPr>
        <w:t>…..</w:t>
      </w:r>
      <w:r w:rsidRPr="00E85A58">
        <w:rPr>
          <w:color w:val="auto"/>
        </w:rPr>
        <w:t>nr..</w:t>
      </w:r>
      <w:r>
        <w:rPr>
          <w:color w:val="auto"/>
        </w:rPr>
        <w:t>..</w:t>
      </w:r>
      <w:r>
        <w:rPr>
          <w:color w:val="auto"/>
        </w:rPr>
        <w:br/>
      </w:r>
      <w:r w:rsidRPr="00E85A58">
        <w:rPr>
          <w:color w:val="auto"/>
        </w:rPr>
        <w:t>o powierzchni…….</w:t>
      </w:r>
      <w:r>
        <w:rPr>
          <w:color w:val="auto"/>
        </w:rPr>
        <w:t>.</w:t>
      </w:r>
      <w:r w:rsidRPr="00E85A58">
        <w:rPr>
          <w:color w:val="auto"/>
        </w:rPr>
        <w:t>ar (działka…………..obręb…………….)</w:t>
      </w:r>
      <w:r>
        <w:rPr>
          <w:color w:val="auto"/>
        </w:rPr>
        <w:t xml:space="preserve">. </w:t>
      </w:r>
    </w:p>
    <w:p w14:paraId="5199206F" w14:textId="17FE404E" w:rsidR="0073517F" w:rsidRDefault="0073517F" w:rsidP="0073517F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953133">
        <w:rPr>
          <w:color w:val="auto"/>
        </w:rPr>
        <w:t>Lokalizacja powinna zapewnić łatwy dojazd dla użytkowników PSZOK</w:t>
      </w:r>
      <w:r>
        <w:rPr>
          <w:color w:val="auto"/>
        </w:rPr>
        <w:t>, dojazd do nieruchomości winien następować po drodze utwardzonej</w:t>
      </w:r>
      <w:r w:rsidRPr="00953133">
        <w:rPr>
          <w:color w:val="auto"/>
        </w:rPr>
        <w:t>.</w:t>
      </w:r>
    </w:p>
    <w:p w14:paraId="7A7E2A2C" w14:textId="77777777" w:rsidR="0073517F" w:rsidRPr="00CA1FEB" w:rsidRDefault="0073517F" w:rsidP="0073517F">
      <w:pPr>
        <w:pStyle w:val="Default"/>
        <w:numPr>
          <w:ilvl w:val="1"/>
          <w:numId w:val="1"/>
        </w:numPr>
        <w:jc w:val="both"/>
        <w:rPr>
          <w:color w:val="auto"/>
        </w:rPr>
      </w:pPr>
      <w:r>
        <w:rPr>
          <w:color w:val="auto"/>
        </w:rPr>
        <w:t>P</w:t>
      </w:r>
      <w:r w:rsidRPr="00CA1FEB">
        <w:rPr>
          <w:color w:val="auto"/>
        </w:rPr>
        <w:t>lanowane</w:t>
      </w:r>
      <w:r>
        <w:rPr>
          <w:color w:val="auto"/>
        </w:rPr>
        <w:t xml:space="preserve"> </w:t>
      </w:r>
      <w:r w:rsidRPr="00CA1FEB">
        <w:rPr>
          <w:color w:val="auto"/>
        </w:rPr>
        <w:t>zagospodarowanie nieruchomości powinno być zgodne</w:t>
      </w:r>
      <w:r>
        <w:rPr>
          <w:color w:val="auto"/>
        </w:rPr>
        <w:t xml:space="preserve"> </w:t>
      </w:r>
      <w:r w:rsidRPr="00CA1FEB">
        <w:rPr>
          <w:color w:val="auto"/>
        </w:rPr>
        <w:t>z obowiązującym planem zagospodarowania przestrzennego, przepisami prawa budowlanego, ochrony środowiska, BHP i PPOŻ</w:t>
      </w:r>
      <w:r>
        <w:rPr>
          <w:color w:val="auto"/>
        </w:rPr>
        <w:t>.</w:t>
      </w:r>
    </w:p>
    <w:p w14:paraId="5524D0BF" w14:textId="692081A6" w:rsidR="0073517F" w:rsidRDefault="0073517F" w:rsidP="0073517F">
      <w:pPr>
        <w:pStyle w:val="Default"/>
        <w:numPr>
          <w:ilvl w:val="1"/>
          <w:numId w:val="1"/>
        </w:numPr>
        <w:jc w:val="both"/>
        <w:rPr>
          <w:color w:val="auto"/>
        </w:rPr>
      </w:pPr>
      <w:r>
        <w:rPr>
          <w:color w:val="auto"/>
        </w:rPr>
        <w:t>PSZOK powinien być wyposażony w plac do magazynowania odpadów o powierzchni min. 2 ar, wagę towarow</w:t>
      </w:r>
      <w:r w:rsidR="001B17E7">
        <w:rPr>
          <w:color w:val="auto"/>
        </w:rPr>
        <w:t xml:space="preserve">ą oraz wagę </w:t>
      </w:r>
      <w:r>
        <w:rPr>
          <w:color w:val="auto"/>
        </w:rPr>
        <w:t>najazdową samochodową posiadającą legalizację, pomieszczenia biurowe wraz z wyposażeniem do realizacji zadania oraz parking.</w:t>
      </w:r>
    </w:p>
    <w:p w14:paraId="0069057C" w14:textId="77777777" w:rsidR="0073517F" w:rsidRDefault="0073517F" w:rsidP="0073517F">
      <w:pPr>
        <w:pStyle w:val="Default"/>
        <w:numPr>
          <w:ilvl w:val="1"/>
          <w:numId w:val="1"/>
        </w:numPr>
        <w:jc w:val="both"/>
        <w:rPr>
          <w:color w:val="auto"/>
        </w:rPr>
      </w:pPr>
      <w:r>
        <w:rPr>
          <w:color w:val="auto"/>
        </w:rPr>
        <w:t xml:space="preserve">Teren PSZOK winien być ogrodzony, oświetlony, zamykany w porze nocnej </w:t>
      </w:r>
      <w:r>
        <w:rPr>
          <w:color w:val="auto"/>
        </w:rPr>
        <w:br/>
        <w:t>i zabezpieczony przed dostępem osób niepowołanych.</w:t>
      </w:r>
    </w:p>
    <w:p w14:paraId="58040E35" w14:textId="77777777" w:rsidR="0073517F" w:rsidRPr="00CA1FEB" w:rsidRDefault="0073517F" w:rsidP="0073517F">
      <w:pPr>
        <w:pStyle w:val="Akapitzlist"/>
        <w:numPr>
          <w:ilvl w:val="1"/>
          <w:numId w:val="1"/>
        </w:num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N</w:t>
      </w:r>
      <w:r w:rsidRPr="00CA1FEB">
        <w:rPr>
          <w:color w:val="auto"/>
          <w:sz w:val="24"/>
          <w:szCs w:val="24"/>
        </w:rPr>
        <w:t>ieruchomość winna być wyposażona w urządzenia lub systemy zapewniające zagospodarowanie wód opadowych i ścieków przemysłowych, pochodzących z terenu PSZOK, zgodnie z obowiązującymi wymaganiami prawnymi</w:t>
      </w:r>
      <w:r>
        <w:rPr>
          <w:color w:val="auto"/>
          <w:sz w:val="24"/>
          <w:szCs w:val="24"/>
        </w:rPr>
        <w:t>.</w:t>
      </w:r>
    </w:p>
    <w:p w14:paraId="2EA1EEE2" w14:textId="77777777" w:rsidR="0073517F" w:rsidRPr="00003A90" w:rsidRDefault="0073517F" w:rsidP="0073517F">
      <w:pPr>
        <w:pStyle w:val="Akapitzlist"/>
        <w:numPr>
          <w:ilvl w:val="1"/>
          <w:numId w:val="1"/>
        </w:numPr>
        <w:jc w:val="both"/>
        <w:rPr>
          <w:color w:val="auto"/>
          <w:sz w:val="24"/>
          <w:szCs w:val="24"/>
        </w:rPr>
      </w:pPr>
      <w:r w:rsidRPr="00003A90">
        <w:rPr>
          <w:color w:val="auto"/>
          <w:sz w:val="24"/>
          <w:szCs w:val="24"/>
        </w:rPr>
        <w:t>Na terenie PSZOK</w:t>
      </w:r>
      <w:r>
        <w:rPr>
          <w:color w:val="auto"/>
          <w:sz w:val="24"/>
          <w:szCs w:val="24"/>
        </w:rPr>
        <w:t xml:space="preserve"> musi być </w:t>
      </w:r>
      <w:r w:rsidRPr="00003A90">
        <w:rPr>
          <w:color w:val="auto"/>
          <w:sz w:val="24"/>
          <w:szCs w:val="24"/>
        </w:rPr>
        <w:t>zapewniony wizyjny system kontroli miejsca magazynowania lub składowania, zgodnie z wymogami wynikającymi z przepisów  rozporządzenia Ministra środowiska z dnia 29 sierpnia 2019 r. w sprawie wizyjnego systemu kontroli miejsca magazynowania lub składowania odpadów (Dz.U. z 2019 r., poz. 1755).</w:t>
      </w:r>
    </w:p>
    <w:p w14:paraId="15561DFC" w14:textId="77777777" w:rsidR="0073517F" w:rsidRDefault="0073517F" w:rsidP="0073517F">
      <w:pPr>
        <w:pStyle w:val="Akapitzlist"/>
        <w:numPr>
          <w:ilvl w:val="1"/>
          <w:numId w:val="1"/>
        </w:numPr>
        <w:jc w:val="both"/>
        <w:rPr>
          <w:color w:val="auto"/>
          <w:sz w:val="24"/>
          <w:szCs w:val="24"/>
        </w:rPr>
      </w:pPr>
      <w:r w:rsidRPr="00333D4A">
        <w:rPr>
          <w:color w:val="auto"/>
          <w:sz w:val="24"/>
          <w:szCs w:val="24"/>
        </w:rPr>
        <w:t>Wykonawca zapewni wyposażenie nieruchomości w pojemniki lub kontenery d</w:t>
      </w:r>
      <w:r>
        <w:rPr>
          <w:color w:val="auto"/>
          <w:sz w:val="24"/>
          <w:szCs w:val="24"/>
        </w:rPr>
        <w:t>o</w:t>
      </w:r>
      <w:r w:rsidRPr="00333D4A">
        <w:rPr>
          <w:color w:val="auto"/>
          <w:sz w:val="24"/>
          <w:szCs w:val="24"/>
        </w:rPr>
        <w:t xml:space="preserve"> oddzielnego gromadzenia wyselekcjonowanych frakcji odpadów</w:t>
      </w:r>
      <w:r>
        <w:rPr>
          <w:color w:val="auto"/>
          <w:sz w:val="24"/>
          <w:szCs w:val="24"/>
        </w:rPr>
        <w:t xml:space="preserve"> oraz </w:t>
      </w:r>
      <w:r w:rsidRPr="00333D4A">
        <w:rPr>
          <w:color w:val="auto"/>
          <w:sz w:val="24"/>
          <w:szCs w:val="24"/>
        </w:rPr>
        <w:t>czasowego magazynowania odpadów.</w:t>
      </w:r>
    </w:p>
    <w:p w14:paraId="23C903C5" w14:textId="77777777" w:rsidR="0073517F" w:rsidRDefault="0073517F" w:rsidP="0073517F">
      <w:pPr>
        <w:pStyle w:val="Akapitzlist"/>
        <w:numPr>
          <w:ilvl w:val="1"/>
          <w:numId w:val="1"/>
        </w:num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Wykonawca zapewni odbiór następujących odpadów w PSZOK:</w:t>
      </w:r>
    </w:p>
    <w:p w14:paraId="71A27162" w14:textId="77777777" w:rsidR="0073517F" w:rsidRPr="00333D4A" w:rsidRDefault="0073517F" w:rsidP="0073517F">
      <w:pPr>
        <w:pStyle w:val="Akapitzlist"/>
        <w:ind w:left="360"/>
        <w:jc w:val="both"/>
        <w:rPr>
          <w:color w:val="auto"/>
          <w:sz w:val="24"/>
          <w:szCs w:val="24"/>
        </w:rPr>
      </w:pPr>
      <w:r w:rsidRPr="00333D4A">
        <w:rPr>
          <w:color w:val="auto"/>
          <w:sz w:val="24"/>
          <w:szCs w:val="24"/>
        </w:rPr>
        <w:t>a)</w:t>
      </w:r>
      <w:r w:rsidRPr="00333D4A">
        <w:rPr>
          <w:color w:val="auto"/>
          <w:sz w:val="24"/>
          <w:szCs w:val="24"/>
        </w:rPr>
        <w:tab/>
        <w:t xml:space="preserve">papier, </w:t>
      </w:r>
    </w:p>
    <w:p w14:paraId="7FE4AE1D" w14:textId="77777777" w:rsidR="0073517F" w:rsidRPr="00333D4A" w:rsidRDefault="0073517F" w:rsidP="0073517F">
      <w:pPr>
        <w:pStyle w:val="Akapitzlist"/>
        <w:ind w:left="360"/>
        <w:jc w:val="both"/>
        <w:rPr>
          <w:color w:val="auto"/>
          <w:sz w:val="24"/>
          <w:szCs w:val="24"/>
        </w:rPr>
      </w:pPr>
      <w:r w:rsidRPr="00333D4A">
        <w:rPr>
          <w:color w:val="auto"/>
          <w:sz w:val="24"/>
          <w:szCs w:val="24"/>
        </w:rPr>
        <w:t>b)</w:t>
      </w:r>
      <w:r w:rsidRPr="00333D4A">
        <w:rPr>
          <w:color w:val="auto"/>
          <w:sz w:val="24"/>
          <w:szCs w:val="24"/>
        </w:rPr>
        <w:tab/>
        <w:t>metal,</w:t>
      </w:r>
    </w:p>
    <w:p w14:paraId="02F895EF" w14:textId="77777777" w:rsidR="0073517F" w:rsidRPr="00333D4A" w:rsidRDefault="0073517F" w:rsidP="0073517F">
      <w:pPr>
        <w:pStyle w:val="Akapitzlist"/>
        <w:ind w:left="360"/>
        <w:jc w:val="both"/>
        <w:rPr>
          <w:color w:val="auto"/>
          <w:sz w:val="24"/>
          <w:szCs w:val="24"/>
        </w:rPr>
      </w:pPr>
      <w:r w:rsidRPr="00333D4A">
        <w:rPr>
          <w:color w:val="auto"/>
          <w:sz w:val="24"/>
          <w:szCs w:val="24"/>
        </w:rPr>
        <w:t>c)</w:t>
      </w:r>
      <w:r w:rsidRPr="00333D4A">
        <w:rPr>
          <w:color w:val="auto"/>
          <w:sz w:val="24"/>
          <w:szCs w:val="24"/>
        </w:rPr>
        <w:tab/>
        <w:t>tworzywa sztuczne,</w:t>
      </w:r>
    </w:p>
    <w:p w14:paraId="159CADFF" w14:textId="77777777" w:rsidR="0073517F" w:rsidRPr="00333D4A" w:rsidRDefault="0073517F" w:rsidP="0073517F">
      <w:pPr>
        <w:pStyle w:val="Akapitzlist"/>
        <w:ind w:left="360"/>
        <w:jc w:val="both"/>
        <w:rPr>
          <w:color w:val="auto"/>
          <w:sz w:val="24"/>
          <w:szCs w:val="24"/>
        </w:rPr>
      </w:pPr>
      <w:r w:rsidRPr="00333D4A">
        <w:rPr>
          <w:color w:val="auto"/>
          <w:sz w:val="24"/>
          <w:szCs w:val="24"/>
        </w:rPr>
        <w:t>d)</w:t>
      </w:r>
      <w:r w:rsidRPr="00333D4A">
        <w:rPr>
          <w:color w:val="auto"/>
          <w:sz w:val="24"/>
          <w:szCs w:val="24"/>
        </w:rPr>
        <w:tab/>
        <w:t>odpady opakowaniowe wielomateriałowe,</w:t>
      </w:r>
    </w:p>
    <w:p w14:paraId="36CBBDA5" w14:textId="77777777" w:rsidR="0073517F" w:rsidRPr="00333D4A" w:rsidRDefault="0073517F" w:rsidP="0073517F">
      <w:pPr>
        <w:pStyle w:val="Akapitzlist"/>
        <w:ind w:left="360"/>
        <w:jc w:val="both"/>
        <w:rPr>
          <w:color w:val="auto"/>
          <w:sz w:val="24"/>
          <w:szCs w:val="24"/>
        </w:rPr>
      </w:pPr>
      <w:r w:rsidRPr="00333D4A">
        <w:rPr>
          <w:color w:val="auto"/>
          <w:sz w:val="24"/>
          <w:szCs w:val="24"/>
        </w:rPr>
        <w:t>e)</w:t>
      </w:r>
      <w:r w:rsidRPr="00333D4A">
        <w:rPr>
          <w:color w:val="auto"/>
          <w:sz w:val="24"/>
          <w:szCs w:val="24"/>
        </w:rPr>
        <w:tab/>
        <w:t>szkło,</w:t>
      </w:r>
    </w:p>
    <w:p w14:paraId="413741A7" w14:textId="77777777" w:rsidR="0073517F" w:rsidRPr="00333D4A" w:rsidRDefault="0073517F" w:rsidP="0073517F">
      <w:pPr>
        <w:pStyle w:val="Akapitzlist"/>
        <w:ind w:left="360"/>
        <w:jc w:val="both"/>
        <w:rPr>
          <w:color w:val="auto"/>
          <w:sz w:val="24"/>
          <w:szCs w:val="24"/>
        </w:rPr>
      </w:pPr>
      <w:r w:rsidRPr="00333D4A">
        <w:rPr>
          <w:color w:val="auto"/>
          <w:sz w:val="24"/>
          <w:szCs w:val="24"/>
        </w:rPr>
        <w:t>f)</w:t>
      </w:r>
      <w:r w:rsidRPr="00333D4A">
        <w:rPr>
          <w:color w:val="auto"/>
          <w:sz w:val="24"/>
          <w:szCs w:val="24"/>
        </w:rPr>
        <w:tab/>
        <w:t>bioodpady,</w:t>
      </w:r>
    </w:p>
    <w:p w14:paraId="7FDE6DEB" w14:textId="77777777" w:rsidR="0073517F" w:rsidRPr="00333D4A" w:rsidRDefault="0073517F" w:rsidP="0073517F">
      <w:pPr>
        <w:pStyle w:val="Akapitzlist"/>
        <w:ind w:left="360"/>
        <w:jc w:val="both"/>
        <w:rPr>
          <w:color w:val="auto"/>
          <w:sz w:val="24"/>
          <w:szCs w:val="24"/>
        </w:rPr>
      </w:pPr>
      <w:r w:rsidRPr="00333D4A">
        <w:rPr>
          <w:color w:val="auto"/>
          <w:sz w:val="24"/>
          <w:szCs w:val="24"/>
        </w:rPr>
        <w:t>g)</w:t>
      </w:r>
      <w:r w:rsidRPr="00333D4A">
        <w:rPr>
          <w:color w:val="auto"/>
          <w:sz w:val="24"/>
          <w:szCs w:val="24"/>
        </w:rPr>
        <w:tab/>
        <w:t>odpady niebezpieczne,</w:t>
      </w:r>
    </w:p>
    <w:p w14:paraId="132BD0CD" w14:textId="77777777" w:rsidR="0073517F" w:rsidRPr="00333D4A" w:rsidRDefault="0073517F" w:rsidP="0073517F">
      <w:pPr>
        <w:pStyle w:val="Akapitzlist"/>
        <w:ind w:left="360"/>
        <w:jc w:val="both"/>
        <w:rPr>
          <w:color w:val="auto"/>
          <w:sz w:val="24"/>
          <w:szCs w:val="24"/>
        </w:rPr>
      </w:pPr>
      <w:r w:rsidRPr="00333D4A">
        <w:rPr>
          <w:color w:val="auto"/>
          <w:sz w:val="24"/>
          <w:szCs w:val="24"/>
        </w:rPr>
        <w:t>h)</w:t>
      </w:r>
      <w:r w:rsidRPr="00333D4A">
        <w:rPr>
          <w:color w:val="auto"/>
          <w:sz w:val="24"/>
          <w:szCs w:val="24"/>
        </w:rPr>
        <w:tab/>
        <w:t>przeterminowane leki i chemikalia,</w:t>
      </w:r>
    </w:p>
    <w:p w14:paraId="12F608D7" w14:textId="77777777" w:rsidR="0073517F" w:rsidRPr="00333D4A" w:rsidRDefault="0073517F" w:rsidP="0073517F">
      <w:pPr>
        <w:pStyle w:val="Akapitzlist"/>
        <w:ind w:left="360"/>
        <w:jc w:val="both"/>
        <w:rPr>
          <w:color w:val="auto"/>
          <w:sz w:val="24"/>
          <w:szCs w:val="24"/>
        </w:rPr>
      </w:pPr>
      <w:r w:rsidRPr="00333D4A">
        <w:rPr>
          <w:color w:val="auto"/>
          <w:sz w:val="24"/>
          <w:szCs w:val="24"/>
        </w:rPr>
        <w:t>i)</w:t>
      </w:r>
      <w:r w:rsidRPr="00333D4A">
        <w:rPr>
          <w:color w:val="auto"/>
          <w:sz w:val="24"/>
          <w:szCs w:val="24"/>
        </w:rPr>
        <w:tab/>
        <w:t xml:space="preserve">odpady niekwalifikujące się do odpadów medycznych powstałych w gospodarstwie </w:t>
      </w:r>
      <w:r>
        <w:rPr>
          <w:color w:val="auto"/>
          <w:sz w:val="24"/>
          <w:szCs w:val="24"/>
        </w:rPr>
        <w:t xml:space="preserve">  </w:t>
      </w:r>
      <w:r w:rsidRPr="00333D4A">
        <w:rPr>
          <w:color w:val="auto"/>
          <w:sz w:val="24"/>
          <w:szCs w:val="24"/>
        </w:rPr>
        <w:t>domowym w wyniku przyjmowania produktów leczniczych w formie iniekcji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br/>
      </w:r>
      <w:r w:rsidRPr="00333D4A">
        <w:rPr>
          <w:color w:val="auto"/>
          <w:sz w:val="24"/>
          <w:szCs w:val="24"/>
        </w:rPr>
        <w:t>i prowadzenia monitoringu poziomu substancji we krwi, w szczególności igieł</w:t>
      </w:r>
      <w:r>
        <w:rPr>
          <w:color w:val="auto"/>
          <w:sz w:val="24"/>
          <w:szCs w:val="24"/>
        </w:rPr>
        <w:t xml:space="preserve"> </w:t>
      </w:r>
      <w:r w:rsidRPr="00333D4A">
        <w:rPr>
          <w:color w:val="auto"/>
          <w:sz w:val="24"/>
          <w:szCs w:val="24"/>
        </w:rPr>
        <w:t>i strzykawek,</w:t>
      </w:r>
    </w:p>
    <w:p w14:paraId="03BDD4B6" w14:textId="77777777" w:rsidR="0073517F" w:rsidRPr="00333D4A" w:rsidRDefault="0073517F" w:rsidP="0073517F">
      <w:pPr>
        <w:pStyle w:val="Akapitzlist"/>
        <w:ind w:left="360"/>
        <w:jc w:val="both"/>
        <w:rPr>
          <w:color w:val="auto"/>
          <w:sz w:val="24"/>
          <w:szCs w:val="24"/>
        </w:rPr>
      </w:pPr>
      <w:r w:rsidRPr="00333D4A">
        <w:rPr>
          <w:color w:val="auto"/>
          <w:sz w:val="24"/>
          <w:szCs w:val="24"/>
        </w:rPr>
        <w:t>j)</w:t>
      </w:r>
      <w:r w:rsidRPr="00333D4A">
        <w:rPr>
          <w:color w:val="auto"/>
          <w:sz w:val="24"/>
          <w:szCs w:val="24"/>
        </w:rPr>
        <w:tab/>
        <w:t>zużyte baterie i akumulatory,</w:t>
      </w:r>
    </w:p>
    <w:p w14:paraId="2495EADD" w14:textId="77777777" w:rsidR="0073517F" w:rsidRPr="00333D4A" w:rsidRDefault="0073517F" w:rsidP="0073517F">
      <w:pPr>
        <w:pStyle w:val="Akapitzlist"/>
        <w:ind w:left="360"/>
        <w:jc w:val="both"/>
        <w:rPr>
          <w:color w:val="auto"/>
          <w:sz w:val="24"/>
          <w:szCs w:val="24"/>
        </w:rPr>
      </w:pPr>
      <w:r w:rsidRPr="00333D4A">
        <w:rPr>
          <w:color w:val="auto"/>
          <w:sz w:val="24"/>
          <w:szCs w:val="24"/>
        </w:rPr>
        <w:t>k)</w:t>
      </w:r>
      <w:r w:rsidRPr="00333D4A">
        <w:rPr>
          <w:color w:val="auto"/>
          <w:sz w:val="24"/>
          <w:szCs w:val="24"/>
        </w:rPr>
        <w:tab/>
        <w:t>zużyty sprzęt elektryczny i elektroniczny,</w:t>
      </w:r>
    </w:p>
    <w:p w14:paraId="265FE239" w14:textId="77777777" w:rsidR="0073517F" w:rsidRPr="00333D4A" w:rsidRDefault="0073517F" w:rsidP="0073517F">
      <w:pPr>
        <w:pStyle w:val="Akapitzlist"/>
        <w:ind w:left="360"/>
        <w:jc w:val="both"/>
        <w:rPr>
          <w:color w:val="auto"/>
          <w:sz w:val="24"/>
          <w:szCs w:val="24"/>
        </w:rPr>
      </w:pPr>
      <w:r w:rsidRPr="00333D4A">
        <w:rPr>
          <w:color w:val="auto"/>
          <w:sz w:val="24"/>
          <w:szCs w:val="24"/>
        </w:rPr>
        <w:t>l)</w:t>
      </w:r>
      <w:r w:rsidRPr="00333D4A">
        <w:rPr>
          <w:color w:val="auto"/>
          <w:sz w:val="24"/>
          <w:szCs w:val="24"/>
        </w:rPr>
        <w:tab/>
        <w:t>meble i inne odpady wielkogabarytowe,</w:t>
      </w:r>
    </w:p>
    <w:p w14:paraId="4776788D" w14:textId="77777777" w:rsidR="0073517F" w:rsidRPr="00333D4A" w:rsidRDefault="0073517F" w:rsidP="0073517F">
      <w:pPr>
        <w:pStyle w:val="Akapitzlist"/>
        <w:ind w:left="360"/>
        <w:jc w:val="both"/>
        <w:rPr>
          <w:color w:val="auto"/>
          <w:sz w:val="24"/>
          <w:szCs w:val="24"/>
        </w:rPr>
      </w:pPr>
      <w:r w:rsidRPr="00333D4A">
        <w:rPr>
          <w:color w:val="auto"/>
          <w:sz w:val="24"/>
          <w:szCs w:val="24"/>
        </w:rPr>
        <w:t>m)</w:t>
      </w:r>
      <w:r w:rsidRPr="00333D4A">
        <w:rPr>
          <w:color w:val="auto"/>
          <w:sz w:val="24"/>
          <w:szCs w:val="24"/>
        </w:rPr>
        <w:tab/>
        <w:t>zużyte opony,</w:t>
      </w:r>
    </w:p>
    <w:p w14:paraId="26FB9CE1" w14:textId="77777777" w:rsidR="0073517F" w:rsidRPr="00333D4A" w:rsidRDefault="0073517F" w:rsidP="0073517F">
      <w:pPr>
        <w:pStyle w:val="Akapitzlist"/>
        <w:ind w:left="360"/>
        <w:jc w:val="both"/>
        <w:rPr>
          <w:color w:val="auto"/>
          <w:sz w:val="24"/>
          <w:szCs w:val="24"/>
        </w:rPr>
      </w:pPr>
      <w:r w:rsidRPr="00333D4A">
        <w:rPr>
          <w:color w:val="auto"/>
          <w:sz w:val="24"/>
          <w:szCs w:val="24"/>
        </w:rPr>
        <w:t>n)</w:t>
      </w:r>
      <w:r w:rsidRPr="00333D4A">
        <w:rPr>
          <w:color w:val="auto"/>
          <w:sz w:val="24"/>
          <w:szCs w:val="24"/>
        </w:rPr>
        <w:tab/>
        <w:t>odpady budowlane i rozbiórkowe,</w:t>
      </w:r>
    </w:p>
    <w:p w14:paraId="1DBE2D8C" w14:textId="77777777" w:rsidR="0073517F" w:rsidRDefault="0073517F" w:rsidP="0073517F">
      <w:pPr>
        <w:pStyle w:val="Akapitzlist"/>
        <w:ind w:left="360"/>
        <w:jc w:val="both"/>
        <w:rPr>
          <w:color w:val="auto"/>
          <w:sz w:val="24"/>
          <w:szCs w:val="24"/>
        </w:rPr>
      </w:pPr>
      <w:r w:rsidRPr="00333D4A">
        <w:rPr>
          <w:color w:val="auto"/>
          <w:sz w:val="24"/>
          <w:szCs w:val="24"/>
        </w:rPr>
        <w:t>o)</w:t>
      </w:r>
      <w:r w:rsidRPr="00333D4A">
        <w:rPr>
          <w:color w:val="auto"/>
          <w:sz w:val="24"/>
          <w:szCs w:val="24"/>
        </w:rPr>
        <w:tab/>
        <w:t>tekstylia i odzież.</w:t>
      </w:r>
    </w:p>
    <w:p w14:paraId="23E6041E" w14:textId="03B686B6" w:rsidR="0073517F" w:rsidRDefault="0073517F" w:rsidP="00393011">
      <w:pPr>
        <w:tabs>
          <w:tab w:val="left" w:pos="426"/>
        </w:tabs>
        <w:ind w:left="426" w:hanging="426"/>
        <w:jc w:val="both"/>
      </w:pPr>
      <w:r w:rsidRPr="004C18A6">
        <w:rPr>
          <w:b/>
          <w:bCs/>
        </w:rPr>
        <w:t>10.</w:t>
      </w:r>
      <w:r w:rsidR="00393011">
        <w:rPr>
          <w:b/>
          <w:bCs/>
        </w:rPr>
        <w:tab/>
      </w:r>
      <w:r>
        <w:t>Wykonawca będzie p</w:t>
      </w:r>
      <w:r w:rsidRPr="004C18A6">
        <w:t>rowadz</w:t>
      </w:r>
      <w:r>
        <w:t>ił</w:t>
      </w:r>
      <w:r w:rsidRPr="004C18A6">
        <w:t xml:space="preserve"> ewidencj</w:t>
      </w:r>
      <w:r>
        <w:t>ę</w:t>
      </w:r>
      <w:r w:rsidRPr="004C18A6">
        <w:t xml:space="preserve"> ilościo</w:t>
      </w:r>
      <w:r>
        <w:t>wą</w:t>
      </w:r>
      <w:r w:rsidRPr="004C18A6">
        <w:t xml:space="preserve"> przyjmowania odpadów. Dokonując odbioru poszczególnych frakcji odpadów Wykonawca zobowiązany będzie do zważenia </w:t>
      </w:r>
      <w:r w:rsidRPr="004C18A6">
        <w:lastRenderedPageBreak/>
        <w:t xml:space="preserve">ilości przyjętych odpadów i prowadzenia ich ewidencji wraz ze wskazaniem posesji </w:t>
      </w:r>
      <w:r>
        <w:br/>
      </w:r>
      <w:r w:rsidRPr="004C18A6">
        <w:t>z której pochodzą. Wykonawca będzie zobowiązany do wydania mieszkańcowi dokumentu potwierdzającego przyjęcie odpadów do PSZOK.</w:t>
      </w:r>
    </w:p>
    <w:p w14:paraId="2262D466" w14:textId="11008F2E" w:rsidR="006D07E8" w:rsidRPr="004C18A6" w:rsidRDefault="006D07E8" w:rsidP="003E03C6">
      <w:pPr>
        <w:ind w:left="426" w:hanging="426"/>
        <w:jc w:val="both"/>
      </w:pPr>
      <w:r>
        <w:rPr>
          <w:b/>
          <w:bCs/>
        </w:rPr>
        <w:t>11.</w:t>
      </w:r>
      <w:r w:rsidR="003E03C6">
        <w:rPr>
          <w:b/>
          <w:bCs/>
        </w:rPr>
        <w:tab/>
      </w:r>
      <w:r>
        <w:t xml:space="preserve">Wykonawca winien wyposażyć PSZOK w terminal </w:t>
      </w:r>
      <w:r w:rsidR="003E03C6">
        <w:t xml:space="preserve">płatniczy </w:t>
      </w:r>
      <w:r>
        <w:t>celem zapewnienia obsługi bezgotówkowej</w:t>
      </w:r>
      <w:r w:rsidR="003E03C6">
        <w:t>, a każdą operację wykonaną na terminalu należy wprowadzać do kasy fiskalnej.</w:t>
      </w:r>
    </w:p>
    <w:p w14:paraId="4A38A57A" w14:textId="31696732" w:rsidR="0073517F" w:rsidRDefault="0073517F" w:rsidP="008C258A">
      <w:pPr>
        <w:tabs>
          <w:tab w:val="left" w:pos="426"/>
        </w:tabs>
        <w:ind w:left="426" w:hanging="426"/>
        <w:jc w:val="both"/>
      </w:pPr>
      <w:r>
        <w:rPr>
          <w:b/>
          <w:bCs/>
        </w:rPr>
        <w:t>1</w:t>
      </w:r>
      <w:r w:rsidR="003E03C6">
        <w:rPr>
          <w:b/>
          <w:bCs/>
        </w:rPr>
        <w:t>2</w:t>
      </w:r>
      <w:r>
        <w:rPr>
          <w:b/>
          <w:bCs/>
        </w:rPr>
        <w:t>.</w:t>
      </w:r>
      <w:r w:rsidR="003E03C6">
        <w:rPr>
          <w:b/>
          <w:bCs/>
        </w:rPr>
        <w:tab/>
      </w:r>
      <w:r w:rsidRPr="00333D4A">
        <w:t>Wykonawca przekazuj</w:t>
      </w:r>
      <w:r w:rsidR="003E03C6">
        <w:t>e</w:t>
      </w:r>
      <w:r w:rsidRPr="00333D4A">
        <w:t xml:space="preserve"> przyjęte odpady w PSZOK do zagospodarowania do instalacji </w:t>
      </w:r>
      <w:r>
        <w:t xml:space="preserve"> </w:t>
      </w:r>
      <w:r w:rsidRPr="00333D4A">
        <w:t>przy</w:t>
      </w:r>
      <w:r w:rsidR="008C258A">
        <w:t xml:space="preserve"> </w:t>
      </w:r>
      <w:r w:rsidRPr="00333D4A">
        <w:t>ul. Tarnowskiej 120 w Nowym Sącz</w:t>
      </w:r>
      <w:r>
        <w:t>u.</w:t>
      </w:r>
    </w:p>
    <w:p w14:paraId="7A310418" w14:textId="17511499" w:rsidR="0073517F" w:rsidRDefault="0073517F" w:rsidP="008C258A">
      <w:pPr>
        <w:tabs>
          <w:tab w:val="left" w:pos="284"/>
          <w:tab w:val="left" w:pos="851"/>
        </w:tabs>
        <w:ind w:left="426" w:hanging="426"/>
        <w:jc w:val="both"/>
      </w:pPr>
      <w:r w:rsidRPr="004C18A6">
        <w:rPr>
          <w:b/>
          <w:bCs/>
        </w:rPr>
        <w:t>1</w:t>
      </w:r>
      <w:r w:rsidR="003E03C6">
        <w:rPr>
          <w:b/>
          <w:bCs/>
        </w:rPr>
        <w:t>3</w:t>
      </w:r>
      <w:r w:rsidRPr="004C18A6">
        <w:rPr>
          <w:b/>
          <w:bCs/>
        </w:rPr>
        <w:t>.</w:t>
      </w:r>
      <w:r w:rsidR="00393011">
        <w:rPr>
          <w:b/>
          <w:bCs/>
        </w:rPr>
        <w:t xml:space="preserve"> </w:t>
      </w:r>
      <w:r w:rsidRPr="004C18A6">
        <w:t xml:space="preserve">PSZOK </w:t>
      </w:r>
      <w:r>
        <w:t xml:space="preserve">będzie świadczył usługi </w:t>
      </w:r>
      <w:r w:rsidRPr="004C18A6">
        <w:t>od poniedziałku do piątku w godz. 8-15, a w soboty</w:t>
      </w:r>
      <w:r w:rsidR="008C258A">
        <w:t xml:space="preserve"> </w:t>
      </w:r>
      <w:r w:rsidRPr="004C18A6">
        <w:t>w godz. 9-13, za wyjątkiem dni świątecznych</w:t>
      </w:r>
      <w:r>
        <w:t>.</w:t>
      </w:r>
    </w:p>
    <w:p w14:paraId="45771790" w14:textId="5AE838DD" w:rsidR="0073517F" w:rsidRPr="00333D4A" w:rsidRDefault="0073517F" w:rsidP="003E03C6">
      <w:pPr>
        <w:tabs>
          <w:tab w:val="left" w:pos="284"/>
          <w:tab w:val="left" w:pos="709"/>
          <w:tab w:val="left" w:pos="851"/>
        </w:tabs>
        <w:ind w:left="426" w:hanging="426"/>
        <w:jc w:val="both"/>
      </w:pPr>
      <w:r w:rsidRPr="00333D4A">
        <w:rPr>
          <w:b/>
          <w:bCs/>
        </w:rPr>
        <w:t>1</w:t>
      </w:r>
      <w:r w:rsidR="003E03C6">
        <w:rPr>
          <w:b/>
          <w:bCs/>
        </w:rPr>
        <w:t>4</w:t>
      </w:r>
      <w:r w:rsidRPr="00333D4A">
        <w:rPr>
          <w:b/>
          <w:bCs/>
        </w:rPr>
        <w:t>.</w:t>
      </w:r>
      <w:r w:rsidR="00393011">
        <w:rPr>
          <w:b/>
          <w:bCs/>
        </w:rPr>
        <w:t xml:space="preserve"> </w:t>
      </w:r>
      <w:r w:rsidRPr="005502C9">
        <w:t>Zamawiający wymaga zatrudnienia przez Wykonawcę na podstawie umowy o pracę osób  wykonujących czynności związane z realizacją przedmiotu zamówienia, tj</w:t>
      </w:r>
      <w:r>
        <w:t xml:space="preserve">. </w:t>
      </w:r>
      <w:r w:rsidRPr="000A2510">
        <w:t>pracowni</w:t>
      </w:r>
      <w:r>
        <w:t>ków</w:t>
      </w:r>
      <w:r w:rsidRPr="000A2510">
        <w:t xml:space="preserve"> </w:t>
      </w:r>
      <w:r>
        <w:t xml:space="preserve">zajmujących się </w:t>
      </w:r>
      <w:r w:rsidRPr="000A2510">
        <w:t>logistyką transportu, reklamacjami, prowadzeniem PSZOK.</w:t>
      </w:r>
    </w:p>
    <w:p w14:paraId="145BD6C8" w14:textId="77777777" w:rsidR="0073517F" w:rsidRDefault="0073517F" w:rsidP="0073517F">
      <w:pPr>
        <w:tabs>
          <w:tab w:val="left" w:pos="2220"/>
        </w:tabs>
      </w:pPr>
    </w:p>
    <w:p w14:paraId="0D3F04DC" w14:textId="77777777" w:rsidR="00DE0D5D" w:rsidRPr="00DE0D5D" w:rsidRDefault="00DE0D5D" w:rsidP="00DE0D5D"/>
    <w:p w14:paraId="2AA5DC2D" w14:textId="77777777" w:rsidR="00DE0D5D" w:rsidRPr="00DE0D5D" w:rsidRDefault="00DE0D5D" w:rsidP="00DE0D5D"/>
    <w:p w14:paraId="6BAD4B06" w14:textId="77777777" w:rsidR="00DE0D5D" w:rsidRDefault="00DE0D5D" w:rsidP="00DE0D5D"/>
    <w:p w14:paraId="72FE1FD8" w14:textId="5D818E1B" w:rsidR="003137D4" w:rsidRPr="003137D4" w:rsidRDefault="003137D4" w:rsidP="003137D4"/>
    <w:sectPr w:rsidR="003137D4" w:rsidRPr="003137D4" w:rsidSect="0073517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18D37" w14:textId="77777777" w:rsidR="0073517F" w:rsidRDefault="0073517F" w:rsidP="0073517F">
      <w:r>
        <w:separator/>
      </w:r>
    </w:p>
  </w:endnote>
  <w:endnote w:type="continuationSeparator" w:id="0">
    <w:p w14:paraId="3010A561" w14:textId="77777777" w:rsidR="0073517F" w:rsidRDefault="0073517F" w:rsidP="00735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14D14" w14:textId="77777777" w:rsidR="0073517F" w:rsidRDefault="0073517F" w:rsidP="0073517F">
      <w:r>
        <w:separator/>
      </w:r>
    </w:p>
  </w:footnote>
  <w:footnote w:type="continuationSeparator" w:id="0">
    <w:p w14:paraId="61D89C8A" w14:textId="77777777" w:rsidR="0073517F" w:rsidRDefault="0073517F" w:rsidP="007351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D15A4"/>
    <w:multiLevelType w:val="multilevel"/>
    <w:tmpl w:val="22C073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17F"/>
    <w:rsid w:val="001B17E7"/>
    <w:rsid w:val="001C6A40"/>
    <w:rsid w:val="002C6098"/>
    <w:rsid w:val="003137D4"/>
    <w:rsid w:val="00393011"/>
    <w:rsid w:val="003E03C6"/>
    <w:rsid w:val="00583AC0"/>
    <w:rsid w:val="006D07E8"/>
    <w:rsid w:val="0073517F"/>
    <w:rsid w:val="008C258A"/>
    <w:rsid w:val="00980D05"/>
    <w:rsid w:val="00BD425B"/>
    <w:rsid w:val="00CC20BC"/>
    <w:rsid w:val="00DE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56821"/>
  <w15:chartTrackingRefBased/>
  <w15:docId w15:val="{FFD67FD1-FE24-4434-905D-3D6B79788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517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73517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351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517F"/>
  </w:style>
  <w:style w:type="paragraph" w:styleId="Stopka">
    <w:name w:val="footer"/>
    <w:basedOn w:val="Normalny"/>
    <w:link w:val="StopkaZnak"/>
    <w:uiPriority w:val="99"/>
    <w:unhideWhenUsed/>
    <w:rsid w:val="007351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517F"/>
  </w:style>
  <w:style w:type="paragraph" w:customStyle="1" w:styleId="Default">
    <w:name w:val="Default"/>
    <w:rsid w:val="007351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Numerowanie,Akapit z listą BS,Kolorowa lista — akcent 11,Bullets"/>
    <w:basedOn w:val="Normalny"/>
    <w:link w:val="AkapitzlistZnak"/>
    <w:qFormat/>
    <w:rsid w:val="0073517F"/>
    <w:pPr>
      <w:widowControl w:val="0"/>
      <w:ind w:left="720"/>
      <w:contextualSpacing/>
    </w:pPr>
    <w:rPr>
      <w:color w:val="000000"/>
      <w:sz w:val="20"/>
      <w:szCs w:val="20"/>
    </w:rPr>
  </w:style>
  <w:style w:type="character" w:customStyle="1" w:styleId="AkapitzlistZnak">
    <w:name w:val="Akapit z listą Znak"/>
    <w:aliases w:val="Numerowanie Znak,Akapit z listą BS Znak,Kolorowa lista — akcent 11 Znak,Bullets Znak"/>
    <w:link w:val="Akapitzlist"/>
    <w:locked/>
    <w:rsid w:val="0073517F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4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515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Kurdziel</dc:creator>
  <cp:keywords/>
  <dc:description/>
  <cp:lastModifiedBy>Katarzyna Błaszkiewicz</cp:lastModifiedBy>
  <cp:revision>4</cp:revision>
  <dcterms:created xsi:type="dcterms:W3CDTF">2024-01-16T09:10:00Z</dcterms:created>
  <dcterms:modified xsi:type="dcterms:W3CDTF">2024-08-13T09:27:00Z</dcterms:modified>
</cp:coreProperties>
</file>