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2E5936">
        <w:rPr>
          <w:color w:val="auto"/>
          <w:sz w:val="20"/>
        </w:rPr>
        <w:t>17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2E5936">
        <w:rPr>
          <w:color w:val="auto"/>
          <w:sz w:val="20"/>
        </w:rPr>
        <w:t>5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2E5936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ZP/220/39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="00C426A8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2E5936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instalacja i uruchomienie dwóch sztuk aparatów do znieczulania</w:t>
      </w:r>
      <w:r>
        <w:rPr>
          <w:bCs/>
          <w:i/>
          <w:sz w:val="19"/>
          <w:szCs w:val="19"/>
        </w:rPr>
        <w:t>.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 xml:space="preserve">Zamawiający zawiadamia, że na podstawie art. 204 ust. 1 ustawy z dnia 11 września 2019 r. Prawo zamówień publicznych (Dz.U.2019.2019 </w:t>
      </w:r>
      <w:proofErr w:type="spellStart"/>
      <w:r w:rsidRPr="00C426A8">
        <w:rPr>
          <w:sz w:val="21"/>
          <w:szCs w:val="21"/>
        </w:rPr>
        <w:t>t.j</w:t>
      </w:r>
      <w:proofErr w:type="spellEnd"/>
      <w:r w:rsidRPr="00C426A8">
        <w:rPr>
          <w:sz w:val="21"/>
          <w:szCs w:val="21"/>
        </w:rPr>
        <w:t>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2E5936" w:rsidRPr="00C56613" w:rsidRDefault="002E5936" w:rsidP="002E5936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bookmarkStart w:id="0" w:name="_GoBack"/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a)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2E5936" w:rsidRPr="00C56613" w:rsidRDefault="002E5936" w:rsidP="002E5936">
      <w:pPr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>oferta nr 1: MEDICAVERA Sp. z o. o. Dahlhausen Group, Ul. Majowa 2, 71-374 Szczecin</w:t>
      </w:r>
    </w:p>
    <w:p w:rsidR="002E5936" w:rsidRPr="00C56613" w:rsidRDefault="002E5936" w:rsidP="002E5936">
      <w:pPr>
        <w:spacing w:after="0" w:line="360" w:lineRule="auto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2E5936" w:rsidRPr="00C56613" w:rsidRDefault="002E5936" w:rsidP="002E5936">
      <w:pPr>
        <w:spacing w:after="0" w:line="360" w:lineRule="auto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b)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2E5936" w:rsidRPr="00C56613" w:rsidRDefault="002E5936" w:rsidP="002E5936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z postępowania nie odrzucono żadnej oferty </w:t>
      </w:r>
    </w:p>
    <w:p w:rsidR="002E5936" w:rsidRPr="00C56613" w:rsidRDefault="002E5936" w:rsidP="002E5936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c)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2E5936" w:rsidRPr="00C56613" w:rsidRDefault="002E5936" w:rsidP="002E5936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>z postępowania nie wykluczono żadnego wykonawcy</w:t>
      </w:r>
    </w:p>
    <w:p w:rsidR="002E5936" w:rsidRPr="00C56613" w:rsidRDefault="002E5936" w:rsidP="002E5936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2E5936" w:rsidRPr="00C56613" w:rsidRDefault="002E5936" w:rsidP="002E5936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d)</w:t>
      </w: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2E5936" w:rsidRPr="00C56613" w:rsidRDefault="002E5936" w:rsidP="002E5936">
      <w:pPr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 w:rsidRPr="00C56613">
        <w:rPr>
          <w:rFonts w:asciiTheme="minorHAnsi" w:eastAsia="Times New Roman" w:hAnsiTheme="minorHAnsi"/>
          <w:color w:val="auto"/>
          <w:sz w:val="21"/>
          <w:szCs w:val="21"/>
          <w:lang w:eastAsia="en-US"/>
        </w:rPr>
        <w:t>oferta nr 1: MEDICAVERA Sp. z o. o. Dahlhausen Group, Ul. Majowa 2, 71-374 Szczecin</w:t>
      </w:r>
    </w:p>
    <w:p w:rsidR="002E5936" w:rsidRPr="00C56613" w:rsidRDefault="002E5936" w:rsidP="002E5936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1"/>
          <w:szCs w:val="21"/>
          <w:lang w:eastAsia="en-US"/>
        </w:rPr>
      </w:pP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cena oferty: 487</w:t>
      </w: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.</w:t>
      </w: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62</w:t>
      </w: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0</w:t>
      </w: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>00</w:t>
      </w:r>
      <w:r w:rsidRPr="00C56613"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  <w:t xml:space="preserve"> zł brutto</w:t>
      </w:r>
    </w:p>
    <w:p w:rsidR="002E5936" w:rsidRPr="00C56613" w:rsidRDefault="002E5936" w:rsidP="002E5936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56613">
        <w:rPr>
          <w:rFonts w:eastAsia="Times New Roman"/>
          <w:color w:val="auto"/>
          <w:sz w:val="21"/>
          <w:szCs w:val="21"/>
          <w:lang w:eastAsia="en-US"/>
        </w:rPr>
        <w:t>Uzasadnienie wyboru: oferta nr 1 jest jedyną ważną złożoną ofertą.</w:t>
      </w:r>
    </w:p>
    <w:p w:rsidR="002E5936" w:rsidRPr="00C56613" w:rsidRDefault="002E5936" w:rsidP="002E5936">
      <w:pPr>
        <w:spacing w:line="240" w:lineRule="auto"/>
        <w:ind w:left="-57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2E5936" w:rsidRPr="00C56613" w:rsidRDefault="002E5936" w:rsidP="002E5936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56613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56613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076"/>
        <w:gridCol w:w="1700"/>
        <w:gridCol w:w="2167"/>
        <w:gridCol w:w="1857"/>
        <w:gridCol w:w="1083"/>
      </w:tblGrid>
      <w:tr w:rsidR="002E5936" w:rsidRPr="00C56613" w:rsidTr="00FA4288">
        <w:trPr>
          <w:trHeight w:val="63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OF. NR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WYKONAWCA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1 CENA – 60%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2 PARAMETRY TECHNICZNE – 35%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KRYT. 3 OKRES GWARANCJI – 5%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SUMA</w:t>
            </w:r>
          </w:p>
        </w:tc>
      </w:tr>
      <w:tr w:rsidR="002E5936" w:rsidRPr="00C56613" w:rsidTr="00FA4288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both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asciiTheme="minorHAnsi" w:eastAsia="Times New Roman" w:hAnsiTheme="minorHAnsi"/>
                <w:color w:val="auto"/>
                <w:sz w:val="21"/>
                <w:szCs w:val="21"/>
                <w:lang w:eastAsia="en-US"/>
              </w:rPr>
              <w:t>MEDICAVERA Sp. z o. o. Dahlhausen Group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60,00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color w:val="auto"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color w:val="auto"/>
                <w:sz w:val="21"/>
                <w:szCs w:val="21"/>
                <w:lang w:eastAsia="en-US"/>
              </w:rPr>
              <w:t>5,00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36" w:rsidRPr="00C56613" w:rsidRDefault="002E5936" w:rsidP="00FA4288">
            <w:pPr>
              <w:spacing w:line="240" w:lineRule="auto"/>
              <w:jc w:val="center"/>
              <w:rPr>
                <w:rFonts w:eastAsia="Times New Roman"/>
                <w:bCs/>
                <w:sz w:val="21"/>
                <w:szCs w:val="21"/>
                <w:lang w:eastAsia="en-US"/>
              </w:rPr>
            </w:pPr>
            <w:r w:rsidRPr="00C56613">
              <w:rPr>
                <w:rFonts w:eastAsia="Times New Roman"/>
                <w:bCs/>
                <w:sz w:val="21"/>
                <w:szCs w:val="21"/>
                <w:lang w:eastAsia="en-US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>USK</w:t>
      </w:r>
      <w:r w:rsidR="002E5936">
        <w:rPr>
          <w:rFonts w:eastAsia="Times New Roman"/>
          <w:color w:val="auto"/>
          <w:sz w:val="21"/>
          <w:szCs w:val="21"/>
          <w:lang w:eastAsia="en-US"/>
        </w:rPr>
        <w:t>-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  <w:bookmarkEnd w:id="0"/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2E5936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2E5936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2E5936"/>
    <w:rsid w:val="00355FDE"/>
    <w:rsid w:val="00360F7B"/>
    <w:rsid w:val="00385292"/>
    <w:rsid w:val="004528F8"/>
    <w:rsid w:val="00582E45"/>
    <w:rsid w:val="005D134F"/>
    <w:rsid w:val="006013CA"/>
    <w:rsid w:val="00686468"/>
    <w:rsid w:val="006F2DCE"/>
    <w:rsid w:val="006F76BE"/>
    <w:rsid w:val="00796A33"/>
    <w:rsid w:val="007B4EFA"/>
    <w:rsid w:val="00805A51"/>
    <w:rsid w:val="008E4456"/>
    <w:rsid w:val="00903C05"/>
    <w:rsid w:val="009625E1"/>
    <w:rsid w:val="00B00FFA"/>
    <w:rsid w:val="00B73780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416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27</cp:revision>
  <cp:lastPrinted>2024-05-17T06:43:00Z</cp:lastPrinted>
  <dcterms:created xsi:type="dcterms:W3CDTF">2023-01-10T13:06:00Z</dcterms:created>
  <dcterms:modified xsi:type="dcterms:W3CDTF">2024-05-17T06:46:00Z</dcterms:modified>
</cp:coreProperties>
</file>