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3593F9B1"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FC0E46" w:rsidRPr="002B085E">
        <w:rPr>
          <w:rFonts w:ascii="Calibri" w:eastAsia="Calibri" w:hAnsi="Calibri" w:cs="Calibri"/>
          <w:b/>
          <w:bCs/>
        </w:rPr>
        <w:t>usług</w:t>
      </w:r>
      <w:r w:rsidR="00FC0E46">
        <w:rPr>
          <w:rFonts w:ascii="Calibri" w:eastAsia="Calibri" w:hAnsi="Calibri" w:cs="Calibri"/>
          <w:b/>
          <w:bCs/>
        </w:rPr>
        <w:t>ę</w:t>
      </w:r>
      <w:r w:rsidR="00FC0E46" w:rsidRPr="002B085E">
        <w:rPr>
          <w:rFonts w:ascii="Calibri" w:eastAsia="Calibri" w:hAnsi="Calibri" w:cs="Calibri"/>
          <w:b/>
          <w:bCs/>
        </w:rPr>
        <w:t xml:space="preserve"> </w:t>
      </w:r>
      <w:r w:rsidR="00ED5635">
        <w:rPr>
          <w:rFonts w:ascii="Calibri" w:eastAsia="Calibri" w:hAnsi="Calibri" w:cs="Calibri"/>
          <w:b/>
          <w:bCs/>
        </w:rPr>
        <w:t xml:space="preserve">kompleksowej obsługi wizyjnej z zapewnieniem transmisji audio/wideo on-line (streaming) organizowanej Konferencji </w:t>
      </w:r>
      <w:proofErr w:type="spellStart"/>
      <w:r w:rsidR="00ED5635">
        <w:rPr>
          <w:rFonts w:ascii="Calibri" w:eastAsia="Calibri" w:hAnsi="Calibri" w:cs="Calibri"/>
          <w:b/>
          <w:bCs/>
        </w:rPr>
        <w:t>Mentoringowej</w:t>
      </w:r>
      <w:proofErr w:type="spellEnd"/>
      <w:r w:rsidR="00ED5635">
        <w:rPr>
          <w:rFonts w:ascii="Calibri" w:eastAsia="Calibri" w:hAnsi="Calibri" w:cs="Calibri"/>
          <w:b/>
          <w:bCs/>
        </w:rPr>
        <w:t xml:space="preserve"> w dniach 24-25.05.2022r. </w:t>
      </w:r>
      <w:r w:rsidR="008274EF">
        <w:rPr>
          <w:rFonts w:ascii="Calibri" w:eastAsia="Calibri" w:hAnsi="Calibri" w:cs="Calibri"/>
        </w:rPr>
        <w:t xml:space="preserve"> w Warszawie</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612CE64A" w:rsidR="005B26A5"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pkt 4</w:t>
      </w:r>
      <w:r w:rsidR="00ED5635">
        <w:rPr>
          <w:rFonts w:eastAsia="Calibri" w:cstheme="minorHAnsi"/>
          <w:color w:val="000000"/>
          <w:sz w:val="20"/>
          <w:szCs w:val="20"/>
        </w:rPr>
        <w:t xml:space="preserve"> i 7</w:t>
      </w:r>
      <w:r w:rsidR="005B26A5" w:rsidRPr="00714EFA">
        <w:rPr>
          <w:rFonts w:eastAsia="Calibri" w:cstheme="minorHAnsi"/>
          <w:color w:val="000000"/>
          <w:sz w:val="20"/>
          <w:szCs w:val="20"/>
        </w:rPr>
        <w:t xml:space="preserve">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697FAAAF" w14:textId="77777777" w:rsidR="00A92179" w:rsidRPr="00CE29BB" w:rsidRDefault="00A92179" w:rsidP="00A92179">
      <w:pPr>
        <w:pStyle w:val="Akapitzlist"/>
        <w:numPr>
          <w:ilvl w:val="0"/>
          <w:numId w:val="4"/>
        </w:numPr>
        <w:rPr>
          <w:rFonts w:eastAsia="Calibri" w:cstheme="minorHAnsi"/>
          <w:color w:val="4F81BD" w:themeColor="accent1"/>
          <w:sz w:val="20"/>
          <w:szCs w:val="20"/>
        </w:rPr>
      </w:pPr>
      <w:bookmarkStart w:id="0" w:name="_GoBack"/>
      <w:r w:rsidRPr="00CE29BB">
        <w:rPr>
          <w:rFonts w:eastAsia="Calibri" w:cstheme="minorHAnsi"/>
          <w:color w:val="4F81BD" w:themeColor="accent1"/>
          <w:sz w:val="20"/>
          <w:szCs w:val="20"/>
        </w:rPr>
        <w:t>Oświadczam, że nie podlegam wykluczeniu z postępowania na podstawie art. 7 ust. 1 pkt. 1-3  ustawy z dnia 13 kwietnia 2022 r. o szczególnych rozwiązaniach w zakresie przeciwdziałania wspieraniu agresji na Ukrainę oraz służących ochronie bezpieczeństwa narodowego (Dz. U. z 2022 r. poz. 835).</w:t>
      </w:r>
    </w:p>
    <w:bookmarkEnd w:id="0"/>
    <w:p w14:paraId="128B95CE" w14:textId="77777777" w:rsidR="00A92179" w:rsidRPr="00714EFA" w:rsidRDefault="00A92179" w:rsidP="00A92179">
      <w:pPr>
        <w:widowControl w:val="0"/>
        <w:suppressAutoHyphens/>
        <w:spacing w:after="160" w:line="240" w:lineRule="auto"/>
        <w:ind w:left="1065"/>
        <w:jc w:val="both"/>
        <w:rPr>
          <w:rFonts w:eastAsia="Calibri" w:cstheme="minorHAnsi"/>
          <w:color w:val="000000"/>
          <w:sz w:val="20"/>
          <w:szCs w:val="20"/>
        </w:rPr>
      </w:pPr>
    </w:p>
    <w:p w14:paraId="11D5D94D" w14:textId="356700A5"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podać mającą zastosowanie podstawę wykluczenia spośród wymienionych w art. 108 ust. 1 pkt 1, 2, 5 lub art 109 ust. 1 pkt 4</w:t>
      </w:r>
      <w:r w:rsidR="00ED5635">
        <w:rPr>
          <w:rFonts w:eastAsia="Calibri" w:cstheme="minorHAnsi"/>
          <w:i/>
          <w:color w:val="000000"/>
          <w:sz w:val="20"/>
          <w:szCs w:val="20"/>
        </w:rPr>
        <w:t xml:space="preserve"> i 7</w:t>
      </w:r>
      <w:r w:rsidRPr="00714EFA">
        <w:rPr>
          <w:rFonts w:eastAsia="Calibri" w:cstheme="minorHAnsi"/>
          <w:i/>
          <w:color w:val="000000"/>
          <w:sz w:val="20"/>
          <w:szCs w:val="20"/>
        </w:rPr>
        <w:t xml:space="preserve">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5F23C" w14:textId="77777777" w:rsidR="00814813" w:rsidRDefault="00814813" w:rsidP="00D23E12">
      <w:pPr>
        <w:spacing w:after="0" w:line="240" w:lineRule="auto"/>
      </w:pPr>
      <w:r>
        <w:separator/>
      </w:r>
    </w:p>
  </w:endnote>
  <w:endnote w:type="continuationSeparator" w:id="0">
    <w:p w14:paraId="210C0C0E" w14:textId="77777777" w:rsidR="00814813" w:rsidRDefault="00814813"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09BC" w14:textId="77777777" w:rsidR="00814813" w:rsidRDefault="00814813" w:rsidP="00D23E12">
      <w:pPr>
        <w:spacing w:after="0" w:line="240" w:lineRule="auto"/>
      </w:pPr>
      <w:r>
        <w:separator/>
      </w:r>
    </w:p>
  </w:footnote>
  <w:footnote w:type="continuationSeparator" w:id="0">
    <w:p w14:paraId="07EC4C58" w14:textId="77777777" w:rsidR="00814813" w:rsidRDefault="00814813"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3A50399E" w:rsidR="00EA0C59" w:rsidRDefault="00EA0C59" w:rsidP="00EA0C59">
    <w:pPr>
      <w:pStyle w:val="Nagwek"/>
      <w:jc w:val="center"/>
    </w:pPr>
    <w:r>
      <w:t>Nr referencyjny ZP.</w:t>
    </w:r>
    <w:r w:rsidR="00C52542">
      <w:t>U</w:t>
    </w:r>
    <w:r>
      <w:t>.</w:t>
    </w:r>
    <w:r w:rsidR="00ED5635">
      <w:t>MR</w:t>
    </w:r>
    <w:r w:rsidR="00714EFA">
      <w:t>.</w:t>
    </w:r>
    <w:r w:rsidR="00ED5635">
      <w:t>1</w:t>
    </w:r>
    <w:r w:rsidR="00C52542">
      <w:t>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1F64BA"/>
    <w:rsid w:val="00235047"/>
    <w:rsid w:val="00254930"/>
    <w:rsid w:val="002B7BDF"/>
    <w:rsid w:val="003278F0"/>
    <w:rsid w:val="0033162D"/>
    <w:rsid w:val="004163B9"/>
    <w:rsid w:val="00445B1A"/>
    <w:rsid w:val="00446A2B"/>
    <w:rsid w:val="00512D26"/>
    <w:rsid w:val="00523B53"/>
    <w:rsid w:val="00531C08"/>
    <w:rsid w:val="00533490"/>
    <w:rsid w:val="005B26A5"/>
    <w:rsid w:val="00683D57"/>
    <w:rsid w:val="006B1AC7"/>
    <w:rsid w:val="006B347F"/>
    <w:rsid w:val="006B454E"/>
    <w:rsid w:val="006F19E5"/>
    <w:rsid w:val="00714EFA"/>
    <w:rsid w:val="00746DE3"/>
    <w:rsid w:val="00814813"/>
    <w:rsid w:val="008274EF"/>
    <w:rsid w:val="008C6C5F"/>
    <w:rsid w:val="008E7D1D"/>
    <w:rsid w:val="009106A9"/>
    <w:rsid w:val="009107D2"/>
    <w:rsid w:val="0092247D"/>
    <w:rsid w:val="009442FF"/>
    <w:rsid w:val="00954EC0"/>
    <w:rsid w:val="009C02D0"/>
    <w:rsid w:val="009C419E"/>
    <w:rsid w:val="009D01A6"/>
    <w:rsid w:val="00A058F1"/>
    <w:rsid w:val="00A51521"/>
    <w:rsid w:val="00A51F60"/>
    <w:rsid w:val="00A52342"/>
    <w:rsid w:val="00A76673"/>
    <w:rsid w:val="00A84E89"/>
    <w:rsid w:val="00A92179"/>
    <w:rsid w:val="00AE7200"/>
    <w:rsid w:val="00B522E6"/>
    <w:rsid w:val="00B67195"/>
    <w:rsid w:val="00C52542"/>
    <w:rsid w:val="00CE29BB"/>
    <w:rsid w:val="00D0321E"/>
    <w:rsid w:val="00D23E12"/>
    <w:rsid w:val="00D27C21"/>
    <w:rsid w:val="00D72EFD"/>
    <w:rsid w:val="00DC7E6B"/>
    <w:rsid w:val="00E8622D"/>
    <w:rsid w:val="00E90F8C"/>
    <w:rsid w:val="00EA0C59"/>
    <w:rsid w:val="00ED5635"/>
    <w:rsid w:val="00EF247B"/>
    <w:rsid w:val="00EF600F"/>
    <w:rsid w:val="00FC0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5C4FABFF-2442-48CA-9CA1-983C6D18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735</Words>
  <Characters>4415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Radziejowska Małgorzata</cp:lastModifiedBy>
  <cp:revision>7</cp:revision>
  <cp:lastPrinted>2021-07-19T12:38:00Z</cp:lastPrinted>
  <dcterms:created xsi:type="dcterms:W3CDTF">2022-02-18T08:52:00Z</dcterms:created>
  <dcterms:modified xsi:type="dcterms:W3CDTF">2022-04-25T09:25:00Z</dcterms:modified>
</cp:coreProperties>
</file>