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6AF" w14:textId="77777777" w:rsidR="008F6450" w:rsidRPr="00247E43" w:rsidRDefault="008F6450" w:rsidP="0071604A">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p>
    <w:p w14:paraId="5CEB7374" w14:textId="6D3C5E7C" w:rsidR="002E6695" w:rsidRPr="008A6B0C" w:rsidRDefault="00A91FAB"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A6B0C">
        <w:rPr>
          <w:rFonts w:ascii="Times New Roman" w:eastAsia="Times New Roman" w:hAnsi="Times New Roman" w:cs="Times New Roman"/>
          <w:b/>
          <w:bCs/>
          <w:sz w:val="24"/>
          <w:szCs w:val="24"/>
          <w:lang w:eastAsia="pl-PL"/>
        </w:rPr>
        <w:t xml:space="preserve">UMOWA nr </w:t>
      </w:r>
      <w:r w:rsidR="00D26A1C">
        <w:rPr>
          <w:rFonts w:ascii="Times New Roman" w:eastAsia="Times New Roman" w:hAnsi="Times New Roman" w:cs="Times New Roman"/>
          <w:b/>
          <w:bCs/>
          <w:sz w:val="24"/>
          <w:szCs w:val="24"/>
          <w:lang w:eastAsia="pl-PL"/>
        </w:rPr>
        <w:t>RI.271.</w:t>
      </w:r>
      <w:r w:rsidR="002417D4">
        <w:rPr>
          <w:rFonts w:ascii="Times New Roman" w:eastAsia="Times New Roman" w:hAnsi="Times New Roman" w:cs="Times New Roman"/>
          <w:b/>
          <w:bCs/>
          <w:sz w:val="24"/>
          <w:szCs w:val="24"/>
          <w:lang w:eastAsia="pl-PL"/>
        </w:rPr>
        <w:t>11</w:t>
      </w:r>
      <w:r w:rsidR="007A727E" w:rsidRPr="008A6B0C">
        <w:rPr>
          <w:rFonts w:ascii="Times New Roman" w:eastAsia="Times New Roman" w:hAnsi="Times New Roman" w:cs="Times New Roman"/>
          <w:b/>
          <w:bCs/>
          <w:sz w:val="24"/>
          <w:szCs w:val="24"/>
          <w:lang w:eastAsia="pl-PL"/>
        </w:rPr>
        <w:t>.2024</w:t>
      </w:r>
    </w:p>
    <w:p w14:paraId="5F203945" w14:textId="77777777" w:rsidR="006555B9" w:rsidRPr="00247E43" w:rsidRDefault="006555B9" w:rsidP="00247E43">
      <w:pPr>
        <w:tabs>
          <w:tab w:val="center" w:pos="4536"/>
          <w:tab w:val="right" w:pos="9072"/>
        </w:tabs>
        <w:spacing w:after="0" w:line="240" w:lineRule="auto"/>
        <w:jc w:val="both"/>
        <w:rPr>
          <w:rFonts w:ascii="Times New Roman" w:eastAsia="Times New Roman" w:hAnsi="Times New Roman" w:cs="Times New Roman"/>
          <w:b/>
          <w:bCs/>
          <w:sz w:val="24"/>
          <w:szCs w:val="24"/>
          <w:lang w:eastAsia="pl-PL"/>
        </w:rPr>
      </w:pPr>
    </w:p>
    <w:p w14:paraId="0921386F" w14:textId="52FB7163" w:rsidR="002E6695" w:rsidRPr="00247E43" w:rsidRDefault="008F6450"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zawarta w dniu  …………..……..</w:t>
      </w:r>
      <w:r w:rsidR="002E6695" w:rsidRPr="00247E43">
        <w:rPr>
          <w:rFonts w:ascii="Times New Roman" w:eastAsia="Times New Roman" w:hAnsi="Times New Roman" w:cs="Times New Roman"/>
          <w:sz w:val="24"/>
          <w:szCs w:val="24"/>
          <w:lang w:eastAsia="pl-PL"/>
        </w:rPr>
        <w:t>……</w:t>
      </w:r>
      <w:r w:rsidR="00B107D2"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roku w Lipnie, pomiędzy</w:t>
      </w:r>
      <w:r w:rsidR="002E6695" w:rsidRPr="00247E43">
        <w:rPr>
          <w:rFonts w:ascii="Times New Roman" w:eastAsia="Times New Roman" w:hAnsi="Times New Roman" w:cs="Times New Roman"/>
          <w:sz w:val="24"/>
          <w:szCs w:val="24"/>
          <w:lang w:eastAsia="pl-PL"/>
        </w:rPr>
        <w:t>:</w:t>
      </w:r>
    </w:p>
    <w:p w14:paraId="5A7EBB10" w14:textId="60BA5E81"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Gminą Lipno</w:t>
      </w:r>
      <w:r w:rsidRPr="00247E43">
        <w:rPr>
          <w:rFonts w:ascii="Times New Roman" w:eastAsia="Times New Roman" w:hAnsi="Times New Roman" w:cs="Times New Roman"/>
          <w:sz w:val="24"/>
          <w:szCs w:val="24"/>
          <w:lang w:eastAsia="pl-PL"/>
        </w:rPr>
        <w:t xml:space="preserve"> z siedzibą </w:t>
      </w:r>
      <w:r w:rsidR="00B107D2" w:rsidRPr="00247E43">
        <w:rPr>
          <w:rFonts w:ascii="Times New Roman" w:eastAsia="Times New Roman" w:hAnsi="Times New Roman" w:cs="Times New Roman"/>
          <w:sz w:val="24"/>
          <w:szCs w:val="24"/>
          <w:lang w:eastAsia="pl-PL"/>
        </w:rPr>
        <w:t xml:space="preserve">przy </w:t>
      </w:r>
      <w:r w:rsidRPr="00247E43">
        <w:rPr>
          <w:rFonts w:ascii="Times New Roman" w:eastAsia="Times New Roman" w:hAnsi="Times New Roman" w:cs="Times New Roman"/>
          <w:sz w:val="24"/>
          <w:szCs w:val="24"/>
          <w:lang w:eastAsia="pl-PL"/>
        </w:rPr>
        <w:t xml:space="preserve">ul. Powstańców Wielkopolskich 9, 64-111 Lipno, </w:t>
      </w:r>
    </w:p>
    <w:p w14:paraId="4ADB2C41"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NIP 6972234929</w:t>
      </w:r>
    </w:p>
    <w:p w14:paraId="553D927A" w14:textId="371FF6C5"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reprezentowaną przez: </w:t>
      </w:r>
    </w:p>
    <w:p w14:paraId="36293C7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Łukasza </w:t>
      </w:r>
      <w:proofErr w:type="spellStart"/>
      <w:r w:rsidRPr="00247E43">
        <w:rPr>
          <w:rFonts w:ascii="Times New Roman" w:eastAsia="Times New Roman" w:hAnsi="Times New Roman" w:cs="Times New Roman"/>
          <w:sz w:val="24"/>
          <w:szCs w:val="24"/>
          <w:lang w:eastAsia="pl-PL"/>
        </w:rPr>
        <w:t>Litkę</w:t>
      </w:r>
      <w:proofErr w:type="spellEnd"/>
      <w:r w:rsidRPr="00247E43">
        <w:rPr>
          <w:rFonts w:ascii="Times New Roman" w:eastAsia="Times New Roman" w:hAnsi="Times New Roman" w:cs="Times New Roman"/>
          <w:sz w:val="24"/>
          <w:szCs w:val="24"/>
          <w:lang w:eastAsia="pl-PL"/>
        </w:rPr>
        <w:t xml:space="preserve"> – Wójta Gminy Lipno</w:t>
      </w:r>
    </w:p>
    <w:p w14:paraId="6702965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 kontrasygnatą</w:t>
      </w:r>
    </w:p>
    <w:p w14:paraId="694FAA3A"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Magdaleny Tomków - Skarbnika Gminy Lipno</w:t>
      </w:r>
    </w:p>
    <w:p w14:paraId="30426C9B" w14:textId="7A120AA7" w:rsidR="002E6695" w:rsidRPr="00247E43" w:rsidRDefault="002E6695" w:rsidP="00247E43">
      <w:pPr>
        <w:tabs>
          <w:tab w:val="left" w:pos="6396"/>
        </w:tabs>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 xml:space="preserve">zwaną dalej </w:t>
      </w:r>
      <w:r w:rsidRPr="00247E43">
        <w:rPr>
          <w:rFonts w:ascii="Times New Roman" w:eastAsia="Times New Roman" w:hAnsi="Times New Roman" w:cs="Times New Roman"/>
          <w:b/>
          <w:sz w:val="24"/>
          <w:szCs w:val="24"/>
          <w:lang w:eastAsia="pl-PL"/>
        </w:rPr>
        <w:t xml:space="preserve">Zamawiającym </w:t>
      </w:r>
      <w:r w:rsidR="008F6450" w:rsidRPr="00247E43">
        <w:rPr>
          <w:rFonts w:ascii="Times New Roman" w:eastAsia="Times New Roman" w:hAnsi="Times New Roman" w:cs="Times New Roman"/>
          <w:b/>
          <w:sz w:val="24"/>
          <w:szCs w:val="24"/>
          <w:lang w:eastAsia="pl-PL"/>
        </w:rPr>
        <w:tab/>
      </w:r>
    </w:p>
    <w:p w14:paraId="252E06A1" w14:textId="77777777" w:rsidR="00B832C4" w:rsidRPr="00247E43" w:rsidRDefault="00B832C4" w:rsidP="00247E43">
      <w:pPr>
        <w:spacing w:after="0" w:line="240" w:lineRule="auto"/>
        <w:jc w:val="both"/>
        <w:rPr>
          <w:rFonts w:ascii="Times New Roman" w:eastAsia="Times New Roman" w:hAnsi="Times New Roman" w:cs="Times New Roman"/>
          <w:b/>
          <w:sz w:val="24"/>
          <w:szCs w:val="24"/>
          <w:lang w:eastAsia="pl-PL"/>
        </w:rPr>
      </w:pPr>
    </w:p>
    <w:p w14:paraId="1339D42F" w14:textId="2BDE1F54" w:rsidR="008F6450"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w:t>
      </w:r>
    </w:p>
    <w:p w14:paraId="237CE884" w14:textId="1685F394" w:rsidR="00A91FAB" w:rsidRPr="00247E43" w:rsidRDefault="007A727E"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t>
      </w:r>
    </w:p>
    <w:p w14:paraId="56B249EC"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zwanym dalej </w:t>
      </w:r>
      <w:r w:rsidRPr="00247E43">
        <w:rPr>
          <w:rFonts w:ascii="Times New Roman" w:eastAsia="Times New Roman" w:hAnsi="Times New Roman" w:cs="Times New Roman"/>
          <w:b/>
          <w:sz w:val="24"/>
          <w:szCs w:val="24"/>
          <w:lang w:eastAsia="pl-PL"/>
        </w:rPr>
        <w:t>Wykonawcą</w:t>
      </w:r>
      <w:r w:rsidRPr="00247E43">
        <w:rPr>
          <w:rFonts w:ascii="Times New Roman" w:eastAsia="Times New Roman" w:hAnsi="Times New Roman" w:cs="Times New Roman"/>
          <w:sz w:val="24"/>
          <w:szCs w:val="24"/>
          <w:lang w:eastAsia="pl-PL"/>
        </w:rPr>
        <w:t xml:space="preserve">, </w:t>
      </w:r>
    </w:p>
    <w:p w14:paraId="0D7D4381" w14:textId="77777777" w:rsidR="006555B9" w:rsidRPr="00247E43" w:rsidRDefault="006555B9" w:rsidP="00247E43">
      <w:pPr>
        <w:spacing w:after="0" w:line="240" w:lineRule="auto"/>
        <w:jc w:val="both"/>
        <w:rPr>
          <w:rFonts w:ascii="Times New Roman" w:eastAsia="Times New Roman" w:hAnsi="Times New Roman" w:cs="Times New Roman"/>
          <w:sz w:val="24"/>
          <w:szCs w:val="24"/>
          <w:lang w:eastAsia="pl-PL"/>
        </w:rPr>
      </w:pPr>
    </w:p>
    <w:p w14:paraId="41205C56" w14:textId="7C9F12C3"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rezultacie wyboru Wykonawcy w postępowaniu prowadzonym w trybie </w:t>
      </w:r>
      <w:r w:rsidR="005B5AD4" w:rsidRPr="00247E43">
        <w:rPr>
          <w:rFonts w:ascii="Times New Roman" w:eastAsia="Times New Roman" w:hAnsi="Times New Roman" w:cs="Times New Roman"/>
          <w:sz w:val="24"/>
          <w:szCs w:val="24"/>
          <w:lang w:eastAsia="pl-PL"/>
        </w:rPr>
        <w:t xml:space="preserve">podstawowym, </w:t>
      </w:r>
      <w:r w:rsidRPr="00247E43">
        <w:rPr>
          <w:rFonts w:ascii="Times New Roman" w:eastAsia="Times New Roman" w:hAnsi="Times New Roman" w:cs="Times New Roman"/>
          <w:sz w:val="24"/>
          <w:szCs w:val="24"/>
          <w:lang w:eastAsia="pl-PL"/>
        </w:rPr>
        <w:t xml:space="preserve">na podstawie </w:t>
      </w:r>
      <w:r w:rsidR="005B5AD4" w:rsidRPr="00247E43">
        <w:rPr>
          <w:rFonts w:ascii="Times New Roman" w:eastAsia="Times New Roman" w:hAnsi="Times New Roman" w:cs="Times New Roman"/>
          <w:sz w:val="24"/>
          <w:szCs w:val="24"/>
          <w:lang w:eastAsia="pl-PL"/>
        </w:rPr>
        <w:t xml:space="preserve">art. 275 pkt 1 </w:t>
      </w:r>
      <w:r w:rsidRPr="00247E43">
        <w:rPr>
          <w:rFonts w:ascii="Times New Roman" w:eastAsia="Times New Roman" w:hAnsi="Times New Roman" w:cs="Times New Roman"/>
          <w:sz w:val="24"/>
          <w:szCs w:val="24"/>
          <w:lang w:eastAsia="pl-PL"/>
        </w:rPr>
        <w:t xml:space="preserve">ustawy z </w:t>
      </w:r>
      <w:r w:rsidR="005B5AD4" w:rsidRPr="00247E43">
        <w:rPr>
          <w:rFonts w:ascii="Times New Roman" w:eastAsia="Times New Roman" w:hAnsi="Times New Roman" w:cs="Times New Roman"/>
          <w:sz w:val="24"/>
          <w:szCs w:val="24"/>
          <w:lang w:eastAsia="pl-PL"/>
        </w:rPr>
        <w:t>dnia 11 września 2019r.</w:t>
      </w:r>
      <w:r w:rsidRPr="00247E43">
        <w:rPr>
          <w:rFonts w:ascii="Times New Roman" w:eastAsia="Times New Roman" w:hAnsi="Times New Roman" w:cs="Times New Roman"/>
          <w:sz w:val="24"/>
          <w:szCs w:val="24"/>
          <w:lang w:eastAsia="pl-PL"/>
        </w:rPr>
        <w:t xml:space="preserve"> Prawo zamówień publicznych</w:t>
      </w:r>
      <w:r w:rsidR="00440E96" w:rsidRPr="00247E43">
        <w:rPr>
          <w:rFonts w:ascii="Times New Roman" w:eastAsia="Times New Roman" w:hAnsi="Times New Roman" w:cs="Times New Roman"/>
          <w:sz w:val="24"/>
          <w:szCs w:val="24"/>
          <w:lang w:eastAsia="pl-PL"/>
        </w:rPr>
        <w:t xml:space="preserve"> [dalej zwaną ustawą </w:t>
      </w:r>
      <w:proofErr w:type="spellStart"/>
      <w:r w:rsidR="00440E96" w:rsidRPr="00247E43">
        <w:rPr>
          <w:rFonts w:ascii="Times New Roman" w:eastAsia="Times New Roman" w:hAnsi="Times New Roman" w:cs="Times New Roman"/>
          <w:sz w:val="24"/>
          <w:szCs w:val="24"/>
          <w:lang w:eastAsia="pl-PL"/>
        </w:rPr>
        <w:t>Pzp</w:t>
      </w:r>
      <w:proofErr w:type="spellEnd"/>
      <w:r w:rsidR="00440E96" w:rsidRPr="00247E43">
        <w:rPr>
          <w:rFonts w:ascii="Times New Roman" w:eastAsia="Times New Roman" w:hAnsi="Times New Roman" w:cs="Times New Roman"/>
          <w:sz w:val="24"/>
          <w:szCs w:val="24"/>
          <w:lang w:eastAsia="pl-PL"/>
        </w:rPr>
        <w:t>]</w:t>
      </w:r>
      <w:r w:rsidR="005B5AD4"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została zawa</w:t>
      </w:r>
      <w:r w:rsidR="0071604A">
        <w:rPr>
          <w:rFonts w:ascii="Times New Roman" w:eastAsia="Times New Roman" w:hAnsi="Times New Roman" w:cs="Times New Roman"/>
          <w:sz w:val="24"/>
          <w:szCs w:val="24"/>
          <w:lang w:eastAsia="pl-PL"/>
        </w:rPr>
        <w:t>rta umowa o następującej treści</w:t>
      </w:r>
      <w:r w:rsidRPr="00247E43">
        <w:rPr>
          <w:rFonts w:ascii="Times New Roman" w:eastAsia="Times New Roman" w:hAnsi="Times New Roman" w:cs="Times New Roman"/>
          <w:sz w:val="24"/>
          <w:szCs w:val="24"/>
          <w:lang w:eastAsia="pl-PL"/>
        </w:rPr>
        <w:t>:</w:t>
      </w:r>
    </w:p>
    <w:p w14:paraId="5C7DB764" w14:textId="77777777" w:rsidR="006555B9" w:rsidRPr="00247E43" w:rsidRDefault="006555B9" w:rsidP="00247E43">
      <w:pPr>
        <w:spacing w:after="0" w:line="240" w:lineRule="auto"/>
        <w:jc w:val="both"/>
        <w:rPr>
          <w:rFonts w:ascii="Times New Roman" w:eastAsia="Times New Roman" w:hAnsi="Times New Roman" w:cs="Times New Roman"/>
          <w:b/>
          <w:snapToGrid w:val="0"/>
          <w:sz w:val="24"/>
          <w:szCs w:val="24"/>
          <w:lang w:eastAsia="pl-PL"/>
        </w:rPr>
      </w:pPr>
    </w:p>
    <w:p w14:paraId="11831DFF" w14:textId="1B8BC7D3" w:rsidR="002E6695" w:rsidRPr="00247E43" w:rsidRDefault="002E6695" w:rsidP="00247E43">
      <w:pPr>
        <w:spacing w:after="0" w:line="240" w:lineRule="auto"/>
        <w:jc w:val="center"/>
        <w:rPr>
          <w:rFonts w:ascii="Times New Roman" w:eastAsia="Times New Roman" w:hAnsi="Times New Roman" w:cs="Times New Roman"/>
          <w:b/>
          <w:snapToGrid w:val="0"/>
          <w:sz w:val="24"/>
          <w:szCs w:val="24"/>
          <w:lang w:eastAsia="pl-PL"/>
        </w:rPr>
      </w:pPr>
      <w:r w:rsidRPr="00247E43">
        <w:rPr>
          <w:rFonts w:ascii="Times New Roman" w:eastAsia="Times New Roman" w:hAnsi="Times New Roman" w:cs="Times New Roman"/>
          <w:b/>
          <w:snapToGrid w:val="0"/>
          <w:sz w:val="24"/>
          <w:szCs w:val="24"/>
          <w:lang w:eastAsia="pl-PL"/>
        </w:rPr>
        <w:t>Przedmiot umowy</w:t>
      </w:r>
    </w:p>
    <w:p w14:paraId="6E226F70" w14:textId="77777777" w:rsidR="002E6695" w:rsidRPr="00247E43" w:rsidRDefault="002E6695" w:rsidP="00247E43">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496A3E4A" w14:textId="54C0745F" w:rsidR="002417D4" w:rsidRPr="00A93407" w:rsidRDefault="002E6695" w:rsidP="002417D4">
      <w:pPr>
        <w:pStyle w:val="Akapitzlist"/>
        <w:numPr>
          <w:ilvl w:val="3"/>
          <w:numId w:val="35"/>
        </w:numPr>
        <w:spacing w:after="0" w:line="240" w:lineRule="auto"/>
        <w:ind w:left="0" w:hanging="364"/>
        <w:jc w:val="both"/>
        <w:rPr>
          <w:rFonts w:ascii="Times New Roman" w:eastAsia="Arial Narrow" w:hAnsi="Times New Roman" w:cs="Times New Roman"/>
          <w:b/>
          <w:bCs/>
          <w:snapToGrid w:val="0"/>
          <w:sz w:val="24"/>
          <w:szCs w:val="24"/>
          <w:lang w:eastAsia="pl-PL"/>
        </w:rPr>
      </w:pPr>
      <w:r w:rsidRPr="00247E43">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247E43">
        <w:rPr>
          <w:rFonts w:ascii="Times New Roman" w:eastAsia="Arial Narrow" w:hAnsi="Times New Roman" w:cs="Times New Roman"/>
          <w:snapToGrid w:val="0"/>
          <w:sz w:val="24"/>
          <w:szCs w:val="24"/>
          <w:lang w:eastAsia="pl-PL"/>
        </w:rPr>
        <w:t>przedmiot umowy</w:t>
      </w:r>
      <w:r w:rsidRPr="00247E43">
        <w:rPr>
          <w:rFonts w:ascii="Times New Roman" w:eastAsia="Arial Narrow" w:hAnsi="Times New Roman" w:cs="Times New Roman"/>
          <w:snapToGrid w:val="0"/>
          <w:sz w:val="24"/>
          <w:szCs w:val="24"/>
          <w:lang w:eastAsia="pl-PL"/>
        </w:rPr>
        <w:t xml:space="preserve"> pn.: </w:t>
      </w:r>
      <w:r w:rsidRPr="00A93407">
        <w:rPr>
          <w:rFonts w:ascii="Times New Roman" w:eastAsia="Arial Narrow" w:hAnsi="Times New Roman" w:cs="Times New Roman"/>
          <w:b/>
          <w:bCs/>
          <w:snapToGrid w:val="0"/>
          <w:sz w:val="24"/>
          <w:szCs w:val="24"/>
          <w:lang w:eastAsia="pl-PL"/>
        </w:rPr>
        <w:t>„</w:t>
      </w:r>
      <w:bookmarkStart w:id="0" w:name="_Hlk50014387"/>
      <w:r w:rsidR="00A93407" w:rsidRPr="00A93407">
        <w:rPr>
          <w:rFonts w:ascii="Times New Roman" w:eastAsia="Arial Narrow" w:hAnsi="Times New Roman" w:cs="Times New Roman"/>
          <w:b/>
          <w:bCs/>
          <w:snapToGrid w:val="0"/>
          <w:sz w:val="24"/>
          <w:szCs w:val="24"/>
          <w:lang w:eastAsia="pl-PL"/>
        </w:rPr>
        <w:t>Modernizacja</w:t>
      </w:r>
      <w:r w:rsidR="002417D4" w:rsidRPr="00A93407">
        <w:rPr>
          <w:rFonts w:ascii="Times New Roman" w:eastAsia="Arial Narrow" w:hAnsi="Times New Roman" w:cs="Times New Roman"/>
          <w:b/>
          <w:bCs/>
          <w:snapToGrid w:val="0"/>
          <w:sz w:val="24"/>
          <w:szCs w:val="24"/>
          <w:lang w:eastAsia="pl-PL"/>
        </w:rPr>
        <w:t xml:space="preserve"> kanalizacji deszczowej w ul. Klonowej i ul. Modrzewiowej w m. Wilkowice – ETAP I</w:t>
      </w:r>
      <w:r w:rsidR="007A727E" w:rsidRPr="00A93407">
        <w:rPr>
          <w:rFonts w:ascii="Times New Roman" w:eastAsia="Arial Narrow" w:hAnsi="Times New Roman" w:cs="Times New Roman"/>
          <w:b/>
          <w:bCs/>
          <w:snapToGrid w:val="0"/>
          <w:sz w:val="24"/>
          <w:szCs w:val="24"/>
          <w:lang w:eastAsia="pl-PL"/>
        </w:rPr>
        <w:t>”</w:t>
      </w:r>
      <w:r w:rsidR="00160BA0" w:rsidRPr="00A93407">
        <w:rPr>
          <w:rFonts w:ascii="Times New Roman" w:eastAsia="Arial Narrow" w:hAnsi="Times New Roman" w:cs="Times New Roman"/>
          <w:bCs/>
          <w:snapToGrid w:val="0"/>
          <w:sz w:val="24"/>
          <w:szCs w:val="24"/>
          <w:lang w:eastAsia="pl-PL"/>
        </w:rPr>
        <w:t xml:space="preserve"> </w:t>
      </w:r>
      <w:r w:rsidR="002417D4" w:rsidRPr="00A93407">
        <w:rPr>
          <w:rFonts w:ascii="Times New Roman" w:eastAsia="Arial Narrow" w:hAnsi="Times New Roman" w:cs="Times New Roman"/>
          <w:bCs/>
          <w:snapToGrid w:val="0"/>
          <w:sz w:val="24"/>
          <w:szCs w:val="24"/>
          <w:lang w:eastAsia="pl-PL"/>
        </w:rPr>
        <w:t xml:space="preserve">, który obejmuje budowę kanalizacji deszczowej na odcinku </w:t>
      </w:r>
      <w:r w:rsidR="002417D4" w:rsidRPr="00A93407">
        <w:rPr>
          <w:rFonts w:ascii="Times New Roman" w:eastAsia="Arial Narrow" w:hAnsi="Times New Roman" w:cs="Times New Roman"/>
          <w:b/>
          <w:bCs/>
          <w:snapToGrid w:val="0"/>
          <w:sz w:val="24"/>
          <w:szCs w:val="24"/>
          <w:lang w:eastAsia="pl-PL"/>
        </w:rPr>
        <w:t>WYL-D2-D16</w:t>
      </w:r>
      <w:r w:rsidR="002417D4" w:rsidRPr="00A93407">
        <w:rPr>
          <w:rFonts w:ascii="Times New Roman" w:eastAsia="Arial Narrow" w:hAnsi="Times New Roman" w:cs="Times New Roman"/>
          <w:bCs/>
          <w:snapToGrid w:val="0"/>
          <w:sz w:val="24"/>
          <w:szCs w:val="24"/>
          <w:lang w:eastAsia="pl-PL"/>
        </w:rPr>
        <w:t>, tj.:</w:t>
      </w:r>
    </w:p>
    <w:p w14:paraId="0BE485DC" w14:textId="2233A67C" w:rsidR="002417D4" w:rsidRDefault="002417D4" w:rsidP="002417D4">
      <w:pPr>
        <w:pStyle w:val="Akapitzlist"/>
        <w:numPr>
          <w:ilvl w:val="0"/>
          <w:numId w:val="59"/>
        </w:numPr>
        <w:ind w:left="284" w:hanging="284"/>
        <w:rPr>
          <w:rFonts w:ascii="Times New Roman" w:eastAsia="Arial Narrow" w:hAnsi="Times New Roman" w:cs="Times New Roman"/>
          <w:bCs/>
          <w:snapToGrid w:val="0"/>
          <w:sz w:val="24"/>
          <w:szCs w:val="24"/>
          <w:lang w:eastAsia="pl-PL"/>
        </w:rPr>
      </w:pPr>
      <w:r>
        <w:rPr>
          <w:rFonts w:ascii="Times New Roman" w:eastAsia="Arial Narrow" w:hAnsi="Times New Roman" w:cs="Times New Roman"/>
          <w:bCs/>
          <w:snapToGrid w:val="0"/>
          <w:sz w:val="24"/>
          <w:szCs w:val="24"/>
          <w:lang w:eastAsia="pl-PL"/>
        </w:rPr>
        <w:t>s</w:t>
      </w:r>
      <w:r w:rsidRPr="002417D4">
        <w:rPr>
          <w:rFonts w:ascii="Times New Roman" w:eastAsia="Arial Narrow" w:hAnsi="Times New Roman" w:cs="Times New Roman"/>
          <w:bCs/>
          <w:snapToGrid w:val="0"/>
          <w:sz w:val="24"/>
          <w:szCs w:val="24"/>
          <w:lang w:eastAsia="pl-PL"/>
        </w:rPr>
        <w:t xml:space="preserve">ieć kanalizacji deszczowej grawitacyjnej DN 400 z rur PVC LITE SN8 o długości 59,00 </w:t>
      </w:r>
      <w:proofErr w:type="spellStart"/>
      <w:r w:rsidRPr="002417D4">
        <w:rPr>
          <w:rFonts w:ascii="Times New Roman" w:eastAsia="Arial Narrow" w:hAnsi="Times New Roman" w:cs="Times New Roman"/>
          <w:bCs/>
          <w:snapToGrid w:val="0"/>
          <w:sz w:val="24"/>
          <w:szCs w:val="24"/>
          <w:lang w:eastAsia="pl-PL"/>
        </w:rPr>
        <w:t>mb</w:t>
      </w:r>
      <w:proofErr w:type="spellEnd"/>
    </w:p>
    <w:p w14:paraId="58F00EC1" w14:textId="73B33D09" w:rsidR="002417D4" w:rsidRDefault="002417D4" w:rsidP="002417D4">
      <w:pPr>
        <w:pStyle w:val="Akapitzlist"/>
        <w:numPr>
          <w:ilvl w:val="0"/>
          <w:numId w:val="59"/>
        </w:numPr>
        <w:ind w:left="284" w:hanging="284"/>
        <w:rPr>
          <w:rFonts w:ascii="Times New Roman" w:eastAsia="Arial Narrow" w:hAnsi="Times New Roman" w:cs="Times New Roman"/>
          <w:bCs/>
          <w:snapToGrid w:val="0"/>
          <w:sz w:val="24"/>
          <w:szCs w:val="24"/>
          <w:lang w:eastAsia="pl-PL"/>
        </w:rPr>
      </w:pPr>
      <w:r>
        <w:rPr>
          <w:rFonts w:ascii="Times New Roman" w:eastAsia="Arial Narrow" w:hAnsi="Times New Roman" w:cs="Times New Roman"/>
          <w:bCs/>
          <w:snapToGrid w:val="0"/>
          <w:sz w:val="24"/>
          <w:szCs w:val="24"/>
          <w:lang w:eastAsia="pl-PL"/>
        </w:rPr>
        <w:t>s</w:t>
      </w:r>
      <w:r w:rsidRPr="002417D4">
        <w:rPr>
          <w:rFonts w:ascii="Times New Roman" w:eastAsia="Arial Narrow" w:hAnsi="Times New Roman" w:cs="Times New Roman"/>
          <w:bCs/>
          <w:snapToGrid w:val="0"/>
          <w:sz w:val="24"/>
          <w:szCs w:val="24"/>
          <w:lang w:eastAsia="pl-PL"/>
        </w:rPr>
        <w:t xml:space="preserve">ieć kanalizacji deszczowej grawitacyjnej DN 315 z rur PVC LITE SN8 o długości 310,50 </w:t>
      </w:r>
      <w:proofErr w:type="spellStart"/>
      <w:r w:rsidRPr="002417D4">
        <w:rPr>
          <w:rFonts w:ascii="Times New Roman" w:eastAsia="Arial Narrow" w:hAnsi="Times New Roman" w:cs="Times New Roman"/>
          <w:bCs/>
          <w:snapToGrid w:val="0"/>
          <w:sz w:val="24"/>
          <w:szCs w:val="24"/>
          <w:lang w:eastAsia="pl-PL"/>
        </w:rPr>
        <w:t>mb</w:t>
      </w:r>
      <w:proofErr w:type="spellEnd"/>
    </w:p>
    <w:p w14:paraId="2F165E2C" w14:textId="6ADED702" w:rsidR="002417D4" w:rsidRPr="002417D4" w:rsidRDefault="002417D4" w:rsidP="002417D4">
      <w:pPr>
        <w:pStyle w:val="Akapitzlist"/>
        <w:numPr>
          <w:ilvl w:val="0"/>
          <w:numId w:val="59"/>
        </w:numPr>
        <w:ind w:left="284" w:hanging="284"/>
        <w:rPr>
          <w:rFonts w:ascii="Times New Roman" w:eastAsia="Arial Narrow" w:hAnsi="Times New Roman" w:cs="Times New Roman"/>
          <w:bCs/>
          <w:snapToGrid w:val="0"/>
          <w:sz w:val="24"/>
          <w:szCs w:val="24"/>
          <w:lang w:eastAsia="pl-PL"/>
        </w:rPr>
      </w:pPr>
      <w:r>
        <w:rPr>
          <w:rFonts w:ascii="Times New Roman" w:eastAsia="Arial Narrow" w:hAnsi="Times New Roman" w:cs="Times New Roman"/>
          <w:bCs/>
          <w:snapToGrid w:val="0"/>
          <w:sz w:val="24"/>
          <w:szCs w:val="24"/>
          <w:lang w:eastAsia="pl-PL"/>
        </w:rPr>
        <w:t>s</w:t>
      </w:r>
      <w:r w:rsidRPr="002417D4">
        <w:rPr>
          <w:rFonts w:ascii="Times New Roman" w:eastAsia="Arial Narrow" w:hAnsi="Times New Roman" w:cs="Times New Roman"/>
          <w:bCs/>
          <w:snapToGrid w:val="0"/>
          <w:sz w:val="24"/>
          <w:szCs w:val="24"/>
          <w:lang w:eastAsia="pl-PL"/>
        </w:rPr>
        <w:t xml:space="preserve">tudnie kanalizacyjne rewizyjne prefabrykowane DN 1,00 m - 9 </w:t>
      </w:r>
      <w:proofErr w:type="spellStart"/>
      <w:r w:rsidRPr="002417D4">
        <w:rPr>
          <w:rFonts w:ascii="Times New Roman" w:eastAsia="Arial Narrow" w:hAnsi="Times New Roman" w:cs="Times New Roman"/>
          <w:bCs/>
          <w:snapToGrid w:val="0"/>
          <w:sz w:val="24"/>
          <w:szCs w:val="24"/>
          <w:lang w:eastAsia="pl-PL"/>
        </w:rPr>
        <w:t>kpl</w:t>
      </w:r>
      <w:proofErr w:type="spellEnd"/>
      <w:r w:rsidRPr="002417D4">
        <w:rPr>
          <w:rFonts w:ascii="Times New Roman" w:eastAsia="Arial Narrow" w:hAnsi="Times New Roman" w:cs="Times New Roman"/>
          <w:bCs/>
          <w:snapToGrid w:val="0"/>
          <w:sz w:val="24"/>
          <w:szCs w:val="24"/>
          <w:lang w:eastAsia="pl-PL"/>
        </w:rPr>
        <w:t>.</w:t>
      </w:r>
    </w:p>
    <w:p w14:paraId="10DBCDD7" w14:textId="2906C333" w:rsidR="002114E6" w:rsidRPr="00247E43" w:rsidRDefault="002114E6"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Arial Narrow" w:hAnsi="Times New Roman" w:cs="Times New Roman"/>
          <w:bCs/>
          <w:snapToGrid w:val="0"/>
          <w:sz w:val="24"/>
          <w:szCs w:val="24"/>
          <w:lang w:eastAsia="pl-PL"/>
        </w:rPr>
        <w:t>Szczegółowy zakres przedmiotu umowy określa:</w:t>
      </w:r>
    </w:p>
    <w:p w14:paraId="59697125" w14:textId="24AEF0E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-specyfikacja warunków zamówienia</w:t>
      </w:r>
      <w:r w:rsidR="00084BDA" w:rsidRPr="00247E43">
        <w:rPr>
          <w:rFonts w:ascii="Times New Roman" w:eastAsia="Calibri" w:hAnsi="Times New Roman" w:cs="Times New Roman"/>
          <w:sz w:val="24"/>
          <w:szCs w:val="24"/>
        </w:rPr>
        <w:t>;</w:t>
      </w:r>
    </w:p>
    <w:p w14:paraId="58E8B8B8" w14:textId="0A2949F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w:t>
      </w:r>
      <w:r w:rsidR="00160BA0" w:rsidRPr="00247E43">
        <w:rPr>
          <w:rFonts w:ascii="Times New Roman" w:eastAsia="Calibri" w:hAnsi="Times New Roman" w:cs="Times New Roman"/>
          <w:sz w:val="24"/>
          <w:szCs w:val="24"/>
        </w:rPr>
        <w:t>dokumentacja projektowa</w:t>
      </w:r>
      <w:r w:rsidR="002417D4">
        <w:rPr>
          <w:rFonts w:ascii="Times New Roman" w:eastAsia="Calibri" w:hAnsi="Times New Roman" w:cs="Times New Roman"/>
          <w:sz w:val="24"/>
          <w:szCs w:val="24"/>
        </w:rPr>
        <w:t>. Uwaga: dokumentacja projektowa zawiera zakres większy niż objęty niniejszą umową. Należy wykonać zakres przedmiotu umowy określony w ust. 1;</w:t>
      </w:r>
    </w:p>
    <w:p w14:paraId="258723AC" w14:textId="5F4264FD"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-specyfikacje techniczne wykonania i odbioru robót budowlanych</w:t>
      </w:r>
      <w:r w:rsidR="00084BDA" w:rsidRPr="00247E43">
        <w:rPr>
          <w:rFonts w:ascii="Times New Roman" w:eastAsia="Calibri" w:hAnsi="Times New Roman" w:cs="Times New Roman"/>
          <w:bCs/>
          <w:sz w:val="24"/>
          <w:szCs w:val="24"/>
        </w:rPr>
        <w:t>;</w:t>
      </w:r>
    </w:p>
    <w:p w14:paraId="5B7FDBED" w14:textId="11291A6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-oferta wykonawcy</w:t>
      </w:r>
      <w:r w:rsidR="00084BDA" w:rsidRPr="00247E43">
        <w:rPr>
          <w:rFonts w:ascii="Times New Roman" w:eastAsia="Calibri" w:hAnsi="Times New Roman" w:cs="Times New Roman"/>
          <w:bCs/>
          <w:sz w:val="24"/>
          <w:szCs w:val="24"/>
        </w:rPr>
        <w:t>;</w:t>
      </w:r>
    </w:p>
    <w:p w14:paraId="28121B32" w14:textId="1F9201AC"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bCs/>
          <w:sz w:val="24"/>
          <w:szCs w:val="24"/>
        </w:rPr>
        <w:t>będące integralną częścią umowy.</w:t>
      </w:r>
    </w:p>
    <w:bookmarkEnd w:id="0"/>
    <w:p w14:paraId="08CA79B8" w14:textId="03ECB53E" w:rsidR="002E6695"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Times New Roman" w:hAnsi="Times New Roman" w:cs="Times New Roman"/>
          <w:sz w:val="24"/>
          <w:szCs w:val="24"/>
          <w:lang w:eastAsia="pl-PL"/>
        </w:rPr>
        <w:t>Wykonawca oświadcza, że zapoznał się z dokument</w:t>
      </w:r>
      <w:r w:rsidR="00B71F9F" w:rsidRPr="00247E43">
        <w:rPr>
          <w:rFonts w:ascii="Times New Roman" w:eastAsia="Times New Roman" w:hAnsi="Times New Roman" w:cs="Times New Roman"/>
          <w:sz w:val="24"/>
          <w:szCs w:val="24"/>
          <w:lang w:eastAsia="pl-PL"/>
        </w:rPr>
        <w:t>ami zamówienia</w:t>
      </w:r>
      <w:r w:rsidRPr="00247E43">
        <w:rPr>
          <w:rFonts w:ascii="Times New Roman" w:eastAsia="Times New Roman" w:hAnsi="Times New Roman" w:cs="Times New Roman"/>
          <w:sz w:val="24"/>
          <w:szCs w:val="24"/>
          <w:lang w:eastAsia="pl-PL"/>
        </w:rPr>
        <w:t xml:space="preserve"> oraz, że warunki wykonywania </w:t>
      </w:r>
      <w:r w:rsidR="00B71F9F" w:rsidRPr="00247E43">
        <w:rPr>
          <w:rFonts w:ascii="Times New Roman" w:eastAsia="Times New Roman" w:hAnsi="Times New Roman" w:cs="Times New Roman"/>
          <w:sz w:val="24"/>
          <w:szCs w:val="24"/>
          <w:lang w:eastAsia="pl-PL"/>
        </w:rPr>
        <w:t>przedmiotu umowy</w:t>
      </w:r>
      <w:r w:rsidRPr="00247E43">
        <w:rPr>
          <w:rFonts w:ascii="Times New Roman" w:eastAsia="Times New Roman" w:hAnsi="Times New Roman" w:cs="Times New Roman"/>
          <w:sz w:val="24"/>
          <w:szCs w:val="24"/>
          <w:lang w:eastAsia="pl-PL"/>
        </w:rPr>
        <w:t xml:space="preserve"> są mu znane.</w:t>
      </w:r>
    </w:p>
    <w:p w14:paraId="5E7BAA6F" w14:textId="27A2E6F5" w:rsidR="004C07D0"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136DB41B" w14:textId="77777777" w:rsidR="004E03C4" w:rsidRPr="002417D4" w:rsidRDefault="004E03C4" w:rsidP="00247E43">
      <w:pPr>
        <w:pStyle w:val="Akapitzlist"/>
        <w:tabs>
          <w:tab w:val="left" w:pos="851"/>
        </w:tabs>
        <w:spacing w:after="0" w:line="240" w:lineRule="auto"/>
        <w:jc w:val="both"/>
        <w:rPr>
          <w:rFonts w:ascii="Times New Roman" w:eastAsia="Arial Narrow" w:hAnsi="Times New Roman" w:cs="Times New Roman"/>
          <w:sz w:val="24"/>
          <w:szCs w:val="24"/>
        </w:rPr>
      </w:pPr>
    </w:p>
    <w:p w14:paraId="3F7D37C9" w14:textId="3B298FE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Terminy</w:t>
      </w:r>
    </w:p>
    <w:p w14:paraId="41D1F2A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Termin rozpoczęcia realizacji przedmiotu umowy nastąpi </w:t>
      </w:r>
      <w:r w:rsidR="00F764B4" w:rsidRPr="00247E43">
        <w:rPr>
          <w:rFonts w:ascii="Times New Roman" w:eastAsia="Times New Roman" w:hAnsi="Times New Roman" w:cs="Times New Roman"/>
          <w:sz w:val="24"/>
          <w:szCs w:val="24"/>
          <w:lang w:eastAsia="pl-PL"/>
        </w:rPr>
        <w:t>w dniu protokolarnego przekazania placu budowy.</w:t>
      </w:r>
    </w:p>
    <w:p w14:paraId="5D73D25B" w14:textId="7EDA819D" w:rsidR="002E6695" w:rsidRPr="00247E43" w:rsidRDefault="00F764B4"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Przekazanie wykonawcy placu budowy nastąpi w terminie </w:t>
      </w:r>
      <w:r w:rsidR="00546684" w:rsidRPr="00247E43">
        <w:rPr>
          <w:rFonts w:ascii="Times New Roman" w:eastAsia="Times New Roman" w:hAnsi="Times New Roman" w:cs="Times New Roman"/>
          <w:sz w:val="24"/>
          <w:szCs w:val="24"/>
          <w:lang w:eastAsia="pl-PL"/>
        </w:rPr>
        <w:t xml:space="preserve">do </w:t>
      </w:r>
      <w:r w:rsidR="002417D4">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xml:space="preserve"> dni od dnia </w:t>
      </w:r>
      <w:r w:rsidR="002C586A" w:rsidRPr="00247E43">
        <w:rPr>
          <w:rFonts w:ascii="Times New Roman" w:eastAsia="Times New Roman" w:hAnsi="Times New Roman" w:cs="Times New Roman"/>
          <w:sz w:val="24"/>
          <w:szCs w:val="24"/>
          <w:lang w:eastAsia="pl-PL"/>
        </w:rPr>
        <w:t>zawarcia</w:t>
      </w:r>
      <w:r w:rsidRPr="00247E43">
        <w:rPr>
          <w:rFonts w:ascii="Times New Roman" w:eastAsia="Times New Roman" w:hAnsi="Times New Roman" w:cs="Times New Roman"/>
          <w:sz w:val="24"/>
          <w:szCs w:val="24"/>
          <w:lang w:eastAsia="pl-PL"/>
        </w:rPr>
        <w:t xml:space="preserve"> umowy.</w:t>
      </w:r>
    </w:p>
    <w:p w14:paraId="3F59DBA7" w14:textId="763D31E2"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i/>
          <w:iCs/>
          <w:sz w:val="24"/>
          <w:szCs w:val="24"/>
          <w:lang w:eastAsia="pl-PL"/>
        </w:rPr>
      </w:pPr>
      <w:r w:rsidRPr="00247E43">
        <w:rPr>
          <w:rFonts w:ascii="Times New Roman" w:eastAsia="Times New Roman" w:hAnsi="Times New Roman" w:cs="Times New Roman"/>
          <w:sz w:val="24"/>
          <w:szCs w:val="24"/>
          <w:lang w:eastAsia="pl-PL"/>
        </w:rPr>
        <w:t>Termin zakończenia realizacji przedmiotu umowy:</w:t>
      </w:r>
      <w:r w:rsidR="00110C57" w:rsidRPr="00247E43">
        <w:rPr>
          <w:rFonts w:ascii="Times New Roman" w:eastAsia="Times New Roman" w:hAnsi="Times New Roman" w:cs="Times New Roman"/>
          <w:sz w:val="24"/>
          <w:szCs w:val="24"/>
          <w:lang w:eastAsia="pl-PL"/>
        </w:rPr>
        <w:t xml:space="preserve"> </w:t>
      </w:r>
      <w:r w:rsidR="002114E6" w:rsidRPr="00247E43">
        <w:rPr>
          <w:rFonts w:ascii="Times New Roman" w:eastAsia="Times New Roman" w:hAnsi="Times New Roman" w:cs="Times New Roman"/>
          <w:b/>
          <w:sz w:val="24"/>
          <w:szCs w:val="24"/>
          <w:lang w:eastAsia="pl-PL"/>
        </w:rPr>
        <w:t xml:space="preserve">do </w:t>
      </w:r>
      <w:r w:rsidR="002417D4">
        <w:rPr>
          <w:rFonts w:ascii="Times New Roman" w:eastAsia="Times New Roman" w:hAnsi="Times New Roman" w:cs="Times New Roman"/>
          <w:b/>
          <w:sz w:val="24"/>
          <w:szCs w:val="24"/>
          <w:lang w:eastAsia="pl-PL"/>
        </w:rPr>
        <w:t xml:space="preserve">55 dni </w:t>
      </w:r>
      <w:r w:rsidR="00A93407">
        <w:rPr>
          <w:rFonts w:ascii="Times New Roman" w:eastAsia="Times New Roman" w:hAnsi="Times New Roman" w:cs="Times New Roman"/>
          <w:b/>
          <w:sz w:val="24"/>
          <w:szCs w:val="24"/>
          <w:lang w:eastAsia="pl-PL"/>
        </w:rPr>
        <w:t>o</w:t>
      </w:r>
      <w:r w:rsidR="00DA4787">
        <w:rPr>
          <w:rFonts w:ascii="Times New Roman" w:eastAsia="Times New Roman" w:hAnsi="Times New Roman" w:cs="Times New Roman"/>
          <w:b/>
          <w:sz w:val="24"/>
          <w:szCs w:val="24"/>
          <w:lang w:eastAsia="pl-PL"/>
        </w:rPr>
        <w:t xml:space="preserve">d dnia </w:t>
      </w:r>
      <w:r w:rsidR="002417D4">
        <w:rPr>
          <w:rFonts w:ascii="Times New Roman" w:eastAsia="Times New Roman" w:hAnsi="Times New Roman" w:cs="Times New Roman"/>
          <w:b/>
          <w:sz w:val="24"/>
          <w:szCs w:val="24"/>
          <w:lang w:eastAsia="pl-PL"/>
        </w:rPr>
        <w:t>przekazania placu budowy</w:t>
      </w:r>
      <w:r w:rsidR="00DA4787">
        <w:rPr>
          <w:rFonts w:ascii="Times New Roman" w:eastAsia="Times New Roman" w:hAnsi="Times New Roman" w:cs="Times New Roman"/>
          <w:b/>
          <w:sz w:val="24"/>
          <w:szCs w:val="24"/>
          <w:lang w:eastAsia="pl-PL"/>
        </w:rPr>
        <w:t>.</w:t>
      </w:r>
    </w:p>
    <w:p w14:paraId="42F0C097" w14:textId="4E9F68CF" w:rsidR="00885524"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 xml:space="preserve">Za zakończenie realizacji przedmiotu umowy strony uznają datę </w:t>
      </w:r>
      <w:r w:rsidR="00885524" w:rsidRPr="00247E43">
        <w:rPr>
          <w:rFonts w:ascii="Times New Roman" w:eastAsia="Times New Roman" w:hAnsi="Times New Roman" w:cs="Times New Roman"/>
          <w:b/>
          <w:bCs/>
          <w:sz w:val="24"/>
          <w:szCs w:val="24"/>
          <w:lang w:eastAsia="pl-PL"/>
        </w:rPr>
        <w:t>podpisania końcowego protokołu odbioru robót.</w:t>
      </w:r>
    </w:p>
    <w:p w14:paraId="057DB4C9" w14:textId="77777777" w:rsidR="00DA6371" w:rsidRDefault="00DA6371" w:rsidP="00247E43">
      <w:pPr>
        <w:spacing w:after="0" w:line="240" w:lineRule="auto"/>
        <w:jc w:val="both"/>
        <w:rPr>
          <w:rFonts w:ascii="Times New Roman" w:eastAsia="Times New Roman" w:hAnsi="Times New Roman" w:cs="Times New Roman"/>
          <w:b/>
          <w:sz w:val="24"/>
          <w:szCs w:val="24"/>
          <w:lang w:eastAsia="pl-PL"/>
        </w:rPr>
      </w:pPr>
    </w:p>
    <w:p w14:paraId="2D1D8E74" w14:textId="77777777" w:rsidR="002417D4" w:rsidRPr="00C13CE5" w:rsidRDefault="002417D4" w:rsidP="00247E43">
      <w:pPr>
        <w:spacing w:after="0" w:line="240" w:lineRule="auto"/>
        <w:jc w:val="both"/>
        <w:rPr>
          <w:rFonts w:ascii="Times New Roman" w:eastAsia="Times New Roman" w:hAnsi="Times New Roman" w:cs="Times New Roman"/>
          <w:b/>
          <w:sz w:val="24"/>
          <w:szCs w:val="24"/>
          <w:lang w:eastAsia="pl-PL"/>
        </w:rPr>
      </w:pPr>
    </w:p>
    <w:p w14:paraId="7F769668" w14:textId="3E4CDC2D" w:rsidR="002E6695" w:rsidRPr="00247E43" w:rsidRDefault="002E6695"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lastRenderedPageBreak/>
        <w:t>Wynagrodzenie</w:t>
      </w:r>
    </w:p>
    <w:p w14:paraId="0375036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B1138F3" w14:textId="0ACCF0DF" w:rsidR="002E6695" w:rsidRPr="00247E43" w:rsidRDefault="002E6695"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Strony ustalają, że obowiązującą formą wynagrodzenia, za wykonanie przedmiotu umowy wskazanego w § 1, jest wynagrodzenie </w:t>
      </w:r>
      <w:r w:rsidR="00185789" w:rsidRPr="00247E43">
        <w:rPr>
          <w:rFonts w:ascii="Times New Roman" w:eastAsia="Times New Roman" w:hAnsi="Times New Roman" w:cs="Times New Roman"/>
          <w:sz w:val="24"/>
          <w:szCs w:val="24"/>
          <w:lang w:eastAsia="pl-PL"/>
        </w:rPr>
        <w:t>ryczałtowe zgodnie z art. 632 Kodeksu cywilnego.</w:t>
      </w:r>
    </w:p>
    <w:p w14:paraId="1EC29FA4" w14:textId="6EA13019" w:rsidR="002E6695" w:rsidRPr="00247E43" w:rsidRDefault="00E262E3"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Całkowite w</w:t>
      </w:r>
      <w:r w:rsidR="002E6695" w:rsidRPr="00247E43">
        <w:rPr>
          <w:rFonts w:ascii="Times New Roman" w:eastAsia="Times New Roman" w:hAnsi="Times New Roman" w:cs="Times New Roman"/>
          <w:sz w:val="24"/>
          <w:szCs w:val="24"/>
          <w:lang w:eastAsia="pl-PL"/>
        </w:rPr>
        <w:t>ynagrodzenie, o którym mowa w ust. 1 niniejszej umowy ustala się na podstawie złożonej oferty na kwotę:</w:t>
      </w:r>
    </w:p>
    <w:p w14:paraId="57221700" w14:textId="77777777" w:rsidR="00FD0AE2" w:rsidRDefault="00FD0AE2"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7BB3EAC1" w14:textId="6EDEBC1F" w:rsidR="002417D4" w:rsidRPr="00247E43" w:rsidRDefault="002417D4" w:rsidP="002417D4">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17D4">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b/>
          <w:sz w:val="24"/>
          <w:szCs w:val="24"/>
          <w:lang w:eastAsia="pl-PL"/>
        </w:rPr>
        <w:t xml:space="preserve">. zł </w:t>
      </w:r>
      <w:r>
        <w:rPr>
          <w:rFonts w:ascii="Times New Roman" w:eastAsia="Times New Roman" w:hAnsi="Times New Roman" w:cs="Times New Roman"/>
          <w:b/>
          <w:sz w:val="24"/>
          <w:szCs w:val="24"/>
          <w:lang w:eastAsia="pl-PL"/>
        </w:rPr>
        <w:t>netto</w:t>
      </w:r>
    </w:p>
    <w:p w14:paraId="0D5E83B5" w14:textId="77777777" w:rsidR="002417D4" w:rsidRPr="002417D4" w:rsidRDefault="002417D4" w:rsidP="002417D4">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17D4">
        <w:rPr>
          <w:rFonts w:ascii="Times New Roman" w:eastAsia="Times New Roman" w:hAnsi="Times New Roman" w:cs="Times New Roman"/>
          <w:bCs/>
          <w:sz w:val="24"/>
          <w:szCs w:val="24"/>
          <w:lang w:eastAsia="pl-PL"/>
        </w:rPr>
        <w:t>(słownie: …………………………)</w:t>
      </w:r>
    </w:p>
    <w:p w14:paraId="5987B17B" w14:textId="77777777" w:rsidR="002417D4" w:rsidRPr="00247E43" w:rsidRDefault="002417D4"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2B4781D5" w14:textId="66CC8AF3" w:rsidR="00B107D2"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17D4">
        <w:rPr>
          <w:rFonts w:ascii="Times New Roman" w:eastAsia="Times New Roman" w:hAnsi="Times New Roman" w:cs="Times New Roman"/>
          <w:sz w:val="24"/>
          <w:szCs w:val="24"/>
          <w:lang w:eastAsia="pl-PL"/>
        </w:rPr>
        <w:t>………………..</w:t>
      </w:r>
      <w:r w:rsidR="00440693" w:rsidRPr="00247E43">
        <w:rPr>
          <w:rFonts w:ascii="Times New Roman" w:eastAsia="Times New Roman" w:hAnsi="Times New Roman" w:cs="Times New Roman"/>
          <w:b/>
          <w:sz w:val="24"/>
          <w:szCs w:val="24"/>
          <w:lang w:eastAsia="pl-PL"/>
        </w:rPr>
        <w:t xml:space="preserve"> </w:t>
      </w:r>
      <w:r w:rsidR="00316BC3" w:rsidRPr="00247E43">
        <w:rPr>
          <w:rFonts w:ascii="Times New Roman" w:eastAsia="Times New Roman" w:hAnsi="Times New Roman" w:cs="Times New Roman"/>
          <w:b/>
          <w:sz w:val="24"/>
          <w:szCs w:val="24"/>
          <w:lang w:eastAsia="pl-PL"/>
        </w:rPr>
        <w:t>zł brutto</w:t>
      </w:r>
    </w:p>
    <w:p w14:paraId="36A54E78" w14:textId="735B0A96" w:rsidR="00F3220C" w:rsidRPr="00247E43" w:rsidRDefault="00B107D2"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(słown</w:t>
      </w:r>
      <w:r w:rsidR="00440693" w:rsidRPr="00247E43">
        <w:rPr>
          <w:rFonts w:ascii="Times New Roman" w:eastAsia="Times New Roman" w:hAnsi="Times New Roman" w:cs="Times New Roman"/>
          <w:bCs/>
          <w:sz w:val="24"/>
          <w:szCs w:val="24"/>
          <w:lang w:eastAsia="pl-PL"/>
        </w:rPr>
        <w:t>ie:</w:t>
      </w:r>
      <w:r w:rsidR="00316BC3" w:rsidRPr="00247E43">
        <w:rPr>
          <w:rFonts w:ascii="Times New Roman" w:eastAsia="Times New Roman" w:hAnsi="Times New Roman" w:cs="Times New Roman"/>
          <w:bCs/>
          <w:sz w:val="24"/>
          <w:szCs w:val="24"/>
          <w:lang w:eastAsia="pl-PL"/>
        </w:rPr>
        <w:t xml:space="preserve"> </w:t>
      </w:r>
      <w:r w:rsidR="00EB0AA6" w:rsidRPr="00247E43">
        <w:rPr>
          <w:rFonts w:ascii="Times New Roman" w:eastAsia="Times New Roman" w:hAnsi="Times New Roman" w:cs="Times New Roman"/>
          <w:bCs/>
          <w:sz w:val="24"/>
          <w:szCs w:val="24"/>
          <w:lang w:eastAsia="pl-PL"/>
        </w:rPr>
        <w:t>…………………………</w:t>
      </w:r>
      <w:r w:rsidR="00B832C4" w:rsidRPr="00247E43">
        <w:rPr>
          <w:rFonts w:ascii="Times New Roman" w:eastAsia="Times New Roman" w:hAnsi="Times New Roman" w:cs="Times New Roman"/>
          <w:bCs/>
          <w:sz w:val="24"/>
          <w:szCs w:val="24"/>
          <w:lang w:eastAsia="pl-PL"/>
        </w:rPr>
        <w:t>)</w:t>
      </w:r>
    </w:p>
    <w:p w14:paraId="52B9C700" w14:textId="1B384A50" w:rsidR="00EB0AA6" w:rsidRPr="002417D4" w:rsidRDefault="00EB0AA6" w:rsidP="002417D4">
      <w:pPr>
        <w:tabs>
          <w:tab w:val="num" w:pos="64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C9AC522" w14:textId="6A606671" w:rsidR="00572BE2" w:rsidRPr="00247E43" w:rsidRDefault="00572BE2" w:rsidP="00247E43">
      <w:pPr>
        <w:pStyle w:val="Akapitzlist"/>
        <w:numPr>
          <w:ilvl w:val="6"/>
          <w:numId w:val="29"/>
        </w:numPr>
        <w:tabs>
          <w:tab w:val="clear" w:pos="644"/>
          <w:tab w:val="num" w:pos="426"/>
        </w:tabs>
        <w:autoSpaceDE w:val="0"/>
        <w:autoSpaceDN w:val="0"/>
        <w:adjustRightInd w:val="0"/>
        <w:spacing w:after="0" w:line="240" w:lineRule="auto"/>
        <w:ind w:left="448" w:hanging="46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 xml:space="preserve">Wynagrodzenie ryczałtowe określone w ust. 2 niniejszego paragrafu, zawiera wszelkie koszty niezbędne do zrealizowania zamówienia i uwzględnia zakres czynności i obowiązków wynikających wprost z dokumentacji tj. </w:t>
      </w:r>
      <w:r w:rsidR="00A10BF7">
        <w:rPr>
          <w:rFonts w:ascii="Times New Roman" w:eastAsia="Times New Roman" w:hAnsi="Times New Roman" w:cs="Times New Roman"/>
          <w:bCs/>
          <w:sz w:val="24"/>
          <w:szCs w:val="24"/>
          <w:lang w:eastAsia="pl-PL"/>
        </w:rPr>
        <w:t>dokumentacji projektowej</w:t>
      </w:r>
      <w:r w:rsidRPr="00247E43">
        <w:rPr>
          <w:rFonts w:ascii="Times New Roman" w:eastAsia="Times New Roman" w:hAnsi="Times New Roman" w:cs="Times New Roman"/>
          <w:bCs/>
          <w:sz w:val="24"/>
          <w:szCs w:val="24"/>
          <w:lang w:eastAsia="pl-PL"/>
        </w:rPr>
        <w:t>, specyfikacji technicznych wykonania i odbioru robót budowlanych, specyfikacji warunków zamówienia</w:t>
      </w:r>
      <w:r w:rsidR="000B1BF6" w:rsidRPr="00247E43">
        <w:rPr>
          <w:rFonts w:ascii="Times New Roman" w:eastAsia="Times New Roman" w:hAnsi="Times New Roman" w:cs="Times New Roman"/>
          <w:bCs/>
          <w:sz w:val="24"/>
          <w:szCs w:val="24"/>
          <w:lang w:eastAsia="pl-PL"/>
        </w:rPr>
        <w:t xml:space="preserve"> </w:t>
      </w:r>
      <w:r w:rsidRPr="00247E43">
        <w:rPr>
          <w:rFonts w:ascii="Times New Roman" w:eastAsia="Times New Roman" w:hAnsi="Times New Roman" w:cs="Times New Roman"/>
          <w:bCs/>
          <w:sz w:val="24"/>
          <w:szCs w:val="24"/>
          <w:lang w:eastAsia="pl-PL"/>
        </w:rPr>
        <w:t>oraz uprawnień wyn</w:t>
      </w:r>
      <w:r w:rsidR="006B7F70" w:rsidRPr="00247E43">
        <w:rPr>
          <w:rFonts w:ascii="Times New Roman" w:eastAsia="Times New Roman" w:hAnsi="Times New Roman" w:cs="Times New Roman"/>
          <w:bCs/>
          <w:sz w:val="24"/>
          <w:szCs w:val="24"/>
          <w:lang w:eastAsia="pl-PL"/>
        </w:rPr>
        <w:t xml:space="preserve">ikających z gwarancji i rękojmi. Niniejsze wynagrodzenie zawiera </w:t>
      </w:r>
      <w:r w:rsidRPr="00247E43">
        <w:rPr>
          <w:rFonts w:ascii="Times New Roman" w:eastAsia="Times New Roman" w:hAnsi="Times New Roman" w:cs="Times New Roman"/>
          <w:bCs/>
          <w:sz w:val="24"/>
          <w:szCs w:val="24"/>
          <w:lang w:eastAsia="pl-PL"/>
        </w:rPr>
        <w:t>również wszelkie</w:t>
      </w:r>
      <w:r w:rsidR="006B7F70" w:rsidRPr="00247E43">
        <w:rPr>
          <w:rFonts w:ascii="Times New Roman" w:eastAsia="Times New Roman" w:hAnsi="Times New Roman" w:cs="Times New Roman"/>
          <w:bCs/>
          <w:sz w:val="24"/>
          <w:szCs w:val="24"/>
          <w:lang w:eastAsia="pl-PL"/>
        </w:rPr>
        <w:t xml:space="preserve"> inne </w:t>
      </w:r>
      <w:r w:rsidRPr="00247E43">
        <w:rPr>
          <w:rFonts w:ascii="Times New Roman" w:eastAsia="Times New Roman" w:hAnsi="Times New Roman" w:cs="Times New Roman"/>
          <w:bCs/>
          <w:sz w:val="24"/>
          <w:szCs w:val="24"/>
          <w:lang w:eastAsia="pl-PL"/>
        </w:rPr>
        <w:t>koszty bez których nie można wykonać zamówienia w zakresie podanym w opisie przedmiotu zamówienia</w:t>
      </w:r>
      <w:r w:rsidR="00EB0AA6" w:rsidRPr="00247E43">
        <w:rPr>
          <w:rFonts w:ascii="Times New Roman" w:eastAsia="Times New Roman" w:hAnsi="Times New Roman" w:cs="Times New Roman"/>
          <w:bCs/>
          <w:sz w:val="24"/>
          <w:szCs w:val="24"/>
          <w:lang w:eastAsia="pl-PL"/>
        </w:rPr>
        <w:t xml:space="preserve"> w tym</w:t>
      </w:r>
      <w:r w:rsidRPr="00247E43">
        <w:rPr>
          <w:rFonts w:ascii="Times New Roman" w:eastAsia="Times New Roman" w:hAnsi="Times New Roman" w:cs="Times New Roman"/>
          <w:bCs/>
          <w:sz w:val="24"/>
          <w:szCs w:val="24"/>
          <w:lang w:eastAsia="pl-PL"/>
        </w:rPr>
        <w:t>, zgodnie ze specyfikacją warunków zamówienia, obowiązującymi przepisami, prawem budowlanym, wydanymi decyzjami, pozwoleniami i uzgodnieniami, sztuką budowlaną itp. oraz należny podatek VAT.</w:t>
      </w:r>
      <w:r w:rsidR="00305F15">
        <w:rPr>
          <w:rFonts w:ascii="Times New Roman" w:eastAsia="Times New Roman" w:hAnsi="Times New Roman" w:cs="Times New Roman"/>
          <w:bCs/>
          <w:sz w:val="24"/>
          <w:szCs w:val="24"/>
          <w:lang w:eastAsia="pl-PL"/>
        </w:rPr>
        <w:t xml:space="preserve"> </w:t>
      </w:r>
    </w:p>
    <w:p w14:paraId="08899866" w14:textId="77777777" w:rsidR="00572BE2"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C13CE5"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Wynagrodzenie </w:t>
      </w:r>
      <w:r w:rsidRPr="00C13CE5">
        <w:rPr>
          <w:rFonts w:ascii="Times New Roman" w:eastAsia="Times New Roman" w:hAnsi="Times New Roman" w:cs="Times New Roman"/>
          <w:bCs/>
          <w:sz w:val="24"/>
          <w:szCs w:val="24"/>
          <w:lang w:eastAsia="pl-PL"/>
        </w:rPr>
        <w:t>ryczałtowe określone w ust. 2 niniejszego paragrafu</w:t>
      </w:r>
      <w:r w:rsidRPr="00C13CE5">
        <w:rPr>
          <w:rFonts w:ascii="Times New Roman" w:eastAsia="Times New Roman" w:hAnsi="Times New Roman" w:cs="Times New Roman"/>
          <w:sz w:val="24"/>
          <w:szCs w:val="24"/>
          <w:lang w:eastAsia="pl-PL"/>
        </w:rPr>
        <w:t xml:space="preserve"> obejmuje w szczególności:</w:t>
      </w:r>
    </w:p>
    <w:p w14:paraId="5D65F819"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wykonania wymaganych obowiązującymi przepisami: badań, sprawdzeń, prób, kontroli i odbiorów technicznych;</w:t>
      </w:r>
    </w:p>
    <w:p w14:paraId="2BEBBF7F"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wszelkie koszty związane z utworzeniem, utrzymaniem, wyposażeniem i ochroną zaplecza budowy oraz terenu budowy w tym niezbędne zabezpieczenia bhp i p.poż.; </w:t>
      </w:r>
    </w:p>
    <w:p w14:paraId="0E1E3638"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utrzymaniem na bieżąco czystości na terenie budowy;</w:t>
      </w:r>
    </w:p>
    <w:p w14:paraId="3812B5F8"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hAnsi="Times New Roman" w:cs="Times New Roman"/>
          <w:sz w:val="24"/>
          <w:szCs w:val="24"/>
        </w:rPr>
        <w:t xml:space="preserve">koszty użycia energii elektrycznej i wody; </w:t>
      </w:r>
    </w:p>
    <w:p w14:paraId="40DBCAB4"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wszelkich kar administracyjnych (mandaty itp.), wynikających z winy Wykonawcy;</w:t>
      </w:r>
    </w:p>
    <w:p w14:paraId="4AFC2C8A"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ewentualnym pokryciem szkód powstałych na skutek realizacji przedmiotu umowy, a wynikających z winy wykonawcy</w:t>
      </w:r>
    </w:p>
    <w:p w14:paraId="4745791B"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4F43EBE1"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uporządkowania terenu robót po wykonaniu robót;</w:t>
      </w:r>
    </w:p>
    <w:p w14:paraId="7BBD063A"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zabezpieczenia robót;</w:t>
      </w:r>
    </w:p>
    <w:p w14:paraId="1DA4EA11"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5AB43F8D"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dokonania uzgodnień, odbiorów,</w:t>
      </w:r>
    </w:p>
    <w:p w14:paraId="4FF6F8F6"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właściwego wyniesienia istniejących urządzeń infrastruktury technicznej</w:t>
      </w:r>
      <w:r w:rsidRPr="00C13CE5">
        <w:rPr>
          <w:rFonts w:ascii="Times New Roman" w:eastAsia="Times New Roman" w:hAnsi="Times New Roman" w:cs="Times New Roman"/>
          <w:bCs/>
          <w:sz w:val="24"/>
          <w:szCs w:val="24"/>
        </w:rPr>
        <w:t>, [wyniesienie potwierdzone protokolarnie przez uprawnione służby]-jeżeli dotyczy</w:t>
      </w:r>
    </w:p>
    <w:p w14:paraId="50B9CF0E"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koszty wykonania geodezyjnej dokumentacji powykonawczej </w:t>
      </w:r>
    </w:p>
    <w:p w14:paraId="03493630"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ubezpieczeniem od odpowiedzialności cywilnej za szkody, które mogą wyniknąć w związku z realizacją przedmiotu umowy.</w:t>
      </w:r>
    </w:p>
    <w:p w14:paraId="2AB08AB5"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wykonania na budowie prototypu próbek zastosowanych rozwiązań, systemów, użytych materiałów i elementów wyposażenia.</w:t>
      </w:r>
    </w:p>
    <w:p w14:paraId="51C60F3B"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lastRenderedPageBreak/>
        <w:t>Koszty związane z projektem organizacji ruchu na czas wykonywanych robót oraz oznakowanie wg. tego projektu – o ile dotyczy</w:t>
      </w:r>
    </w:p>
    <w:p w14:paraId="5F029838" w14:textId="0E7C53FC"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koordynacją prac realizowanych przez ewentualnych podwykonawców</w:t>
      </w:r>
    </w:p>
    <w:p w14:paraId="1FB09943" w14:textId="288413F2" w:rsidR="00166FDF" w:rsidRPr="00C13CE5" w:rsidRDefault="00D006C9" w:rsidP="00247E43">
      <w:pPr>
        <w:pStyle w:val="Akapitzlist"/>
        <w:numPr>
          <w:ilvl w:val="6"/>
          <w:numId w:val="29"/>
        </w:numPr>
        <w:tabs>
          <w:tab w:val="clear" w:pos="644"/>
          <w:tab w:val="num" w:pos="426"/>
        </w:tabs>
        <w:autoSpaceDE w:val="0"/>
        <w:autoSpaceDN w:val="0"/>
        <w:spacing w:after="0" w:line="240" w:lineRule="auto"/>
        <w:ind w:hanging="644"/>
        <w:jc w:val="both"/>
        <w:rPr>
          <w:rFonts w:ascii="Times New Roman" w:eastAsia="Times New Roman" w:hAnsi="Times New Roman" w:cs="Times New Roman"/>
          <w:b/>
          <w:bCs/>
          <w:sz w:val="24"/>
          <w:szCs w:val="24"/>
          <w:lang w:eastAsia="pl-PL"/>
        </w:rPr>
      </w:pPr>
      <w:r w:rsidRPr="00C13CE5">
        <w:rPr>
          <w:rFonts w:ascii="Times New Roman" w:eastAsia="Times New Roman" w:hAnsi="Times New Roman" w:cs="Times New Roman"/>
          <w:bCs/>
          <w:sz w:val="24"/>
          <w:szCs w:val="24"/>
          <w:lang w:eastAsia="pl-PL"/>
        </w:rPr>
        <w:t>Cesja wierzytelności z tytułu wynagrodzenia wynikającego z niniejszej umowy wymaga zgody Zamawiającego</w:t>
      </w:r>
      <w:r w:rsidR="006B7F70" w:rsidRPr="00C13CE5">
        <w:rPr>
          <w:rFonts w:ascii="Times New Roman" w:eastAsia="Times New Roman" w:hAnsi="Times New Roman" w:cs="Times New Roman"/>
          <w:bCs/>
          <w:sz w:val="24"/>
          <w:szCs w:val="24"/>
          <w:lang w:eastAsia="pl-PL"/>
        </w:rPr>
        <w:t>.</w:t>
      </w:r>
    </w:p>
    <w:p w14:paraId="0F3D1FD1" w14:textId="77777777" w:rsidR="00706540" w:rsidRPr="00C13CE5" w:rsidRDefault="00706540" w:rsidP="00247E43">
      <w:pPr>
        <w:pStyle w:val="Akapitzlist"/>
        <w:tabs>
          <w:tab w:val="left" w:pos="426"/>
        </w:tabs>
        <w:autoSpaceDE w:val="0"/>
        <w:autoSpaceDN w:val="0"/>
        <w:spacing w:after="0" w:line="240" w:lineRule="auto"/>
        <w:ind w:left="0"/>
        <w:jc w:val="both"/>
        <w:rPr>
          <w:rFonts w:ascii="Times New Roman" w:eastAsia="Times New Roman" w:hAnsi="Times New Roman" w:cs="Times New Roman"/>
          <w:b/>
          <w:bCs/>
          <w:sz w:val="24"/>
          <w:szCs w:val="24"/>
          <w:lang w:eastAsia="pl-PL"/>
        </w:rPr>
      </w:pPr>
    </w:p>
    <w:p w14:paraId="166403E9" w14:textId="4EBC10A3" w:rsidR="002E6695" w:rsidRPr="00247E43" w:rsidRDefault="00383EC3" w:rsidP="00247E43">
      <w:pPr>
        <w:pStyle w:val="Akapitzlist"/>
        <w:tabs>
          <w:tab w:val="left" w:pos="426"/>
        </w:tabs>
        <w:autoSpaceDE w:val="0"/>
        <w:autoSpaceDN w:val="0"/>
        <w:spacing w:after="0" w:line="240" w:lineRule="auto"/>
        <w:ind w:lef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000D029C" w:rsidRPr="00247E43">
        <w:rPr>
          <w:rFonts w:ascii="Times New Roman" w:eastAsia="Times New Roman" w:hAnsi="Times New Roman" w:cs="Times New Roman"/>
          <w:b/>
          <w:bCs/>
          <w:sz w:val="24"/>
          <w:szCs w:val="24"/>
          <w:lang w:eastAsia="pl-PL"/>
        </w:rPr>
        <w:t xml:space="preserve">arunki </w:t>
      </w:r>
      <w:r w:rsidR="004C417E" w:rsidRPr="00247E43">
        <w:rPr>
          <w:rFonts w:ascii="Times New Roman" w:eastAsia="Times New Roman" w:hAnsi="Times New Roman" w:cs="Times New Roman"/>
          <w:b/>
          <w:bCs/>
          <w:sz w:val="24"/>
          <w:szCs w:val="24"/>
          <w:lang w:eastAsia="pl-PL"/>
        </w:rPr>
        <w:t>zapłaty wynagrodzenia</w:t>
      </w:r>
      <w:r w:rsidR="008A61AC" w:rsidRPr="00247E43">
        <w:rPr>
          <w:rFonts w:ascii="Times New Roman" w:eastAsia="Times New Roman" w:hAnsi="Times New Roman" w:cs="Times New Roman"/>
          <w:b/>
          <w:bCs/>
          <w:sz w:val="24"/>
          <w:szCs w:val="24"/>
          <w:lang w:eastAsia="pl-PL"/>
        </w:rPr>
        <w:t xml:space="preserve"> </w:t>
      </w:r>
    </w:p>
    <w:p w14:paraId="1696FAA3" w14:textId="25988059" w:rsidR="002E1F33" w:rsidRPr="00247E43" w:rsidRDefault="002E1F33"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C157F06" w14:textId="0B3BAC96" w:rsidR="00E13F7E" w:rsidRPr="00A10BF7" w:rsidRDefault="00673D39" w:rsidP="00A10BF7">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Rozliczenie za wykonanie przedmiotu </w:t>
      </w:r>
      <w:r w:rsidR="00A10BF7">
        <w:rPr>
          <w:rFonts w:ascii="Times New Roman" w:eastAsia="Times New Roman" w:hAnsi="Times New Roman" w:cs="Times New Roman"/>
          <w:sz w:val="24"/>
          <w:szCs w:val="24"/>
          <w:lang w:eastAsia="pl-PL"/>
        </w:rPr>
        <w:t xml:space="preserve">umowy </w:t>
      </w:r>
      <w:r w:rsidR="00E13F7E" w:rsidRPr="00A10BF7">
        <w:rPr>
          <w:rFonts w:ascii="Times New Roman" w:eastAsia="Times New Roman" w:hAnsi="Times New Roman" w:cs="Times New Roman"/>
          <w:sz w:val="24"/>
          <w:szCs w:val="24"/>
          <w:lang w:eastAsia="pl-PL"/>
        </w:rPr>
        <w:t>nastąpi na podstawie  jednej faktury końcowej.</w:t>
      </w:r>
    </w:p>
    <w:p w14:paraId="34E7C80C" w14:textId="0B58A2A1" w:rsidR="00F32669" w:rsidRPr="00247E43" w:rsidRDefault="00F32669" w:rsidP="00247E43">
      <w:pPr>
        <w:numPr>
          <w:ilvl w:val="1"/>
          <w:numId w:val="30"/>
        </w:numPr>
        <w:tabs>
          <w:tab w:val="left" w:pos="434"/>
        </w:tabs>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Wynagrodzenie za wykonanie przedmiotu umowy Zamawiający zapłaci Wykonawcy przelewem na podstawie faktury VAT w terminie do 30 dni od dnia doręczenia prawidłowo wystawionej faktury do Urzędu Gminy Lipno. Płatność za fakturę zostanie dokonana przelewem w mechanizmie podzielonej płatności na rachunek bankowy Wykonawcy wskazany na fakturze, który znajduje się na „białej liście podatników” prowadzonej przez Szefa Krajowej Administracji Skarbowej.</w:t>
      </w:r>
    </w:p>
    <w:p w14:paraId="3AF24C2D" w14:textId="77777777" w:rsidR="00F32669" w:rsidRPr="00247E43" w:rsidRDefault="00F32669" w:rsidP="00C019D1">
      <w:pPr>
        <w:numPr>
          <w:ilvl w:val="1"/>
          <w:numId w:val="30"/>
        </w:numPr>
        <w:tabs>
          <w:tab w:val="left" w:pos="434"/>
        </w:tabs>
        <w:spacing w:after="0" w:line="271" w:lineRule="auto"/>
        <w:ind w:left="425" w:hanging="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Wykonawca wystawi fakturę VAT, na poniższe dane:</w:t>
      </w:r>
    </w:p>
    <w:p w14:paraId="7C612FB0"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Gmina Lipno</w:t>
      </w:r>
    </w:p>
    <w:p w14:paraId="376F6EDF"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ul. Powstańców Wielkopolskich 9</w:t>
      </w:r>
    </w:p>
    <w:p w14:paraId="48FD2545"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64-111 Lipno</w:t>
      </w:r>
    </w:p>
    <w:p w14:paraId="328BB41D"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NIP: 6972234929</w:t>
      </w:r>
    </w:p>
    <w:p w14:paraId="34899387"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REGON:411050764</w:t>
      </w:r>
    </w:p>
    <w:p w14:paraId="6263AD70" w14:textId="6D87CB4D" w:rsidR="00A10BF7" w:rsidRPr="00417E00" w:rsidRDefault="00A10BF7" w:rsidP="00C019D1">
      <w:pPr>
        <w:pStyle w:val="Akapitzlist"/>
        <w:numPr>
          <w:ilvl w:val="1"/>
          <w:numId w:val="30"/>
        </w:numPr>
        <w:spacing w:after="0" w:line="271" w:lineRule="auto"/>
        <w:ind w:left="426"/>
        <w:rPr>
          <w:rFonts w:ascii="Times New Roman" w:eastAsia="Times New Roman" w:hAnsi="Times New Roman" w:cs="Times New Roman"/>
          <w:sz w:val="24"/>
          <w:szCs w:val="24"/>
          <w:lang w:eastAsia="pl-PL"/>
        </w:rPr>
      </w:pPr>
      <w:r w:rsidRPr="00417E00">
        <w:rPr>
          <w:rFonts w:ascii="Times New Roman" w:eastAsia="Times New Roman" w:hAnsi="Times New Roman" w:cs="Times New Roman"/>
          <w:sz w:val="24"/>
          <w:szCs w:val="24"/>
          <w:lang w:eastAsia="pl-PL"/>
        </w:rPr>
        <w:t>Podstawę do wystawienia faktury końcowej stanowić będzie podpisany przez Zamawiającego protokół końcowego odbioru robót budowlanych wraz z dokumentami i kosztorysem powykonawczym, o kt</w:t>
      </w:r>
      <w:r w:rsidR="00417E00">
        <w:rPr>
          <w:rFonts w:ascii="Times New Roman" w:eastAsia="Times New Roman" w:hAnsi="Times New Roman" w:cs="Times New Roman"/>
          <w:sz w:val="24"/>
          <w:szCs w:val="24"/>
          <w:lang w:eastAsia="pl-PL"/>
        </w:rPr>
        <w:t>órych mowa w §12</w:t>
      </w:r>
      <w:r w:rsidRPr="00417E00">
        <w:rPr>
          <w:rFonts w:ascii="Times New Roman" w:eastAsia="Times New Roman" w:hAnsi="Times New Roman" w:cs="Times New Roman"/>
          <w:sz w:val="24"/>
          <w:szCs w:val="24"/>
          <w:lang w:eastAsia="pl-PL"/>
        </w:rPr>
        <w:t xml:space="preserve"> ust. 2 umowy.</w:t>
      </w:r>
    </w:p>
    <w:p w14:paraId="1CED7777" w14:textId="77777777" w:rsidR="00F32669" w:rsidRPr="00247E43" w:rsidRDefault="00F32669" w:rsidP="00C019D1">
      <w:pPr>
        <w:numPr>
          <w:ilvl w:val="1"/>
          <w:numId w:val="30"/>
        </w:numPr>
        <w:tabs>
          <w:tab w:val="left" w:pos="434"/>
        </w:tabs>
        <w:spacing w:after="0" w:line="271"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 co do których stwierdzono wady.</w:t>
      </w:r>
    </w:p>
    <w:p w14:paraId="5D0CC667" w14:textId="77777777" w:rsidR="00F32669" w:rsidRPr="00247E43" w:rsidRDefault="00F32669" w:rsidP="00C019D1">
      <w:pPr>
        <w:numPr>
          <w:ilvl w:val="1"/>
          <w:numId w:val="30"/>
        </w:numPr>
        <w:tabs>
          <w:tab w:val="left" w:pos="434"/>
        </w:tabs>
        <w:spacing w:after="0" w:line="271"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Każdorazowo warunkiem płatności wynagrodzenia na rzecz Wykonawcy jest:</w:t>
      </w:r>
    </w:p>
    <w:p w14:paraId="4E2443C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6048BB0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 obowiązek przedstawienia oświadczenia Wykonawcy, że wszyscy Podwykonawcy otrzymali od Wykonawcy kwoty należne na dzień wystawienia faktury VAT przez Wykonawcę Zamawiającemu.</w:t>
      </w:r>
    </w:p>
    <w:p w14:paraId="613CBD6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723C31C0"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realizacji przedmiotu umowy bez udziału jakichkolwiek podwykonawców, Wykonawca składa oświadczenie, że przy realizacji przedmiotu umowy nie korzystał z usług podwykonawców a przedmiot umowy realizował samodzielnie.</w:t>
      </w:r>
    </w:p>
    <w:p w14:paraId="0A4D7835" w14:textId="3F8FBC14"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Doku</w:t>
      </w:r>
      <w:r w:rsidR="00FF74E1">
        <w:rPr>
          <w:rFonts w:ascii="Times New Roman" w:eastAsia="Times New Roman" w:hAnsi="Times New Roman" w:cs="Times New Roman"/>
          <w:sz w:val="24"/>
          <w:szCs w:val="24"/>
          <w:lang w:eastAsia="pl-PL"/>
        </w:rPr>
        <w:t>menty, o których mowa w ust. 6</w:t>
      </w:r>
      <w:r w:rsidR="00374BB1" w:rsidRPr="00247E43">
        <w:rPr>
          <w:rFonts w:ascii="Times New Roman" w:eastAsia="Times New Roman" w:hAnsi="Times New Roman" w:cs="Times New Roman"/>
          <w:sz w:val="24"/>
          <w:szCs w:val="24"/>
          <w:lang w:eastAsia="pl-PL"/>
        </w:rPr>
        <w:t xml:space="preserve"> lub </w:t>
      </w:r>
      <w:r w:rsidR="00FF74E1">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xml:space="preserve"> Wykonawca składa wraz z fakturą.</w:t>
      </w:r>
    </w:p>
    <w:p w14:paraId="59093AA1" w14:textId="5460D3D2"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Jeżeli Wykonawca nie przedstawi wraz z fakturą dok</w:t>
      </w:r>
      <w:r w:rsidR="00FF74E1">
        <w:rPr>
          <w:rFonts w:ascii="Times New Roman" w:eastAsia="Times New Roman" w:hAnsi="Times New Roman" w:cs="Times New Roman"/>
          <w:sz w:val="24"/>
          <w:szCs w:val="24"/>
          <w:lang w:eastAsia="pl-PL"/>
        </w:rPr>
        <w:t>umentów, o których mowa w ust. 6 lub 7</w:t>
      </w:r>
      <w:r w:rsidRPr="00247E43">
        <w:rPr>
          <w:rFonts w:ascii="Times New Roman" w:eastAsia="Times New Roman" w:hAnsi="Times New Roman" w:cs="Times New Roman"/>
          <w:sz w:val="24"/>
          <w:szCs w:val="24"/>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t>
      </w:r>
      <w:r w:rsidR="00FF74E1">
        <w:rPr>
          <w:rFonts w:ascii="Times New Roman" w:eastAsia="Times New Roman" w:hAnsi="Times New Roman" w:cs="Times New Roman"/>
          <w:sz w:val="24"/>
          <w:szCs w:val="24"/>
          <w:lang w:eastAsia="pl-PL"/>
        </w:rPr>
        <w:t>wymagań, o których mowa w ust. 6</w:t>
      </w:r>
      <w:r w:rsidR="00374BB1" w:rsidRPr="00247E43">
        <w:rPr>
          <w:rFonts w:ascii="Times New Roman" w:eastAsia="Times New Roman" w:hAnsi="Times New Roman" w:cs="Times New Roman"/>
          <w:sz w:val="24"/>
          <w:szCs w:val="24"/>
          <w:lang w:eastAsia="pl-PL"/>
        </w:rPr>
        <w:t xml:space="preserve"> lub </w:t>
      </w:r>
      <w:r w:rsidR="00FF74E1">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nie skutkuje nie dotrzymaniem przez Zamawiającego terminu płatności i nie uprawnia Wykonawcy do żądania odsetek za opóźnienie.</w:t>
      </w:r>
    </w:p>
    <w:p w14:paraId="521B273A"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76BCB5C2"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7352FC2A" w14:textId="55E55A89" w:rsidR="00E5417B" w:rsidRPr="00DB478F" w:rsidRDefault="00F32669" w:rsidP="00DB478F">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037723E1" w14:textId="77777777" w:rsidR="00673D39" w:rsidRPr="00247E43" w:rsidRDefault="00673D39" w:rsidP="009468FA">
      <w:pPr>
        <w:tabs>
          <w:tab w:val="left" w:pos="378"/>
        </w:tabs>
        <w:spacing w:after="0" w:line="240" w:lineRule="auto"/>
        <w:jc w:val="both"/>
        <w:rPr>
          <w:rFonts w:ascii="Times New Roman" w:eastAsia="Times New Roman" w:hAnsi="Times New Roman" w:cs="Times New Roman"/>
          <w:sz w:val="24"/>
          <w:szCs w:val="24"/>
          <w:lang w:eastAsia="pl-PL"/>
        </w:rPr>
      </w:pPr>
    </w:p>
    <w:p w14:paraId="13AA7EE3" w14:textId="69F20770" w:rsidR="002E6695" w:rsidRPr="00417E00" w:rsidRDefault="002E6695" w:rsidP="00247E43">
      <w:pPr>
        <w:spacing w:after="0" w:line="240" w:lineRule="auto"/>
        <w:jc w:val="center"/>
        <w:rPr>
          <w:rFonts w:ascii="Times New Roman" w:eastAsia="Times New Roman" w:hAnsi="Times New Roman" w:cs="Times New Roman"/>
          <w:sz w:val="24"/>
          <w:szCs w:val="24"/>
          <w:lang w:eastAsia="pl-PL"/>
        </w:rPr>
      </w:pPr>
      <w:r w:rsidRPr="00417E00">
        <w:rPr>
          <w:rFonts w:ascii="Times New Roman" w:eastAsia="Times New Roman" w:hAnsi="Times New Roman" w:cs="Times New Roman"/>
          <w:b/>
          <w:bCs/>
          <w:sz w:val="24"/>
          <w:szCs w:val="24"/>
          <w:lang w:eastAsia="pl-PL"/>
        </w:rPr>
        <w:t>Podwykonawcy</w:t>
      </w:r>
    </w:p>
    <w:p w14:paraId="0ED28BA8"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A628325"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247E43">
        <w:rPr>
          <w:rFonts w:ascii="Times New Roman" w:eastAsia="Times New Roman" w:hAnsi="Times New Roman" w:cs="Times New Roman"/>
          <w:b/>
          <w:bCs/>
          <w:kern w:val="3"/>
          <w:sz w:val="24"/>
          <w:szCs w:val="24"/>
          <w:lang w:eastAsia="zh-CN"/>
        </w:rPr>
        <w:t xml:space="preserve"> projektu umowy o podwykonawstwo</w:t>
      </w:r>
      <w:r w:rsidRPr="00247E43">
        <w:rPr>
          <w:rFonts w:ascii="Times New Roman" w:eastAsia="Times New Roman" w:hAnsi="Times New Roman" w:cs="Times New Roman"/>
          <w:kern w:val="3"/>
          <w:sz w:val="24"/>
          <w:szCs w:val="24"/>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60D966F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przedmiot Umowy o podwykonawstwo, którym może być wyłącznie wykonanie, odpowiednio: robót budowlanych, dostaw lub usług, które ściśle odpowiadają części zamówienia określonego Umową zawartą po</w:t>
      </w:r>
      <w:r w:rsidR="0060266E">
        <w:rPr>
          <w:rFonts w:ascii="Times New Roman" w:eastAsia="Times New Roman" w:hAnsi="Times New Roman" w:cs="Times New Roman"/>
          <w:kern w:val="3"/>
          <w:sz w:val="24"/>
          <w:szCs w:val="24"/>
          <w:lang w:eastAsia="zh-CN"/>
        </w:rPr>
        <w:t>między Zamawiającym a Wykonawcą;</w:t>
      </w:r>
    </w:p>
    <w:p w14:paraId="2E2386F1" w14:textId="6812820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wykonania powierzonych podwykonawcy robót budowlanych, który nie może być dłuższy niż termin określony Umową zawartą po</w:t>
      </w:r>
      <w:r w:rsidR="0060266E">
        <w:rPr>
          <w:rFonts w:ascii="Times New Roman" w:eastAsia="Times New Roman" w:hAnsi="Times New Roman" w:cs="Times New Roman"/>
          <w:kern w:val="3"/>
          <w:sz w:val="24"/>
          <w:szCs w:val="24"/>
          <w:lang w:eastAsia="zh-CN"/>
        </w:rPr>
        <w:t>między Zamawiającym a Wykonawcą;</w:t>
      </w:r>
    </w:p>
    <w:p w14:paraId="23FCA923" w14:textId="6320A3F9"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w:t>
      </w:r>
      <w:r w:rsidR="0060266E">
        <w:rPr>
          <w:rFonts w:ascii="Times New Roman" w:eastAsia="Times New Roman" w:hAnsi="Times New Roman" w:cs="Times New Roman"/>
          <w:kern w:val="3"/>
          <w:sz w:val="24"/>
          <w:szCs w:val="24"/>
          <w:lang w:eastAsia="zh-CN"/>
        </w:rPr>
        <w:t>y, usługi lub roboty budowlanej;</w:t>
      </w:r>
    </w:p>
    <w:p w14:paraId="2EF17889" w14:textId="78EBED9F"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r w:rsidR="0060266E">
        <w:rPr>
          <w:rFonts w:ascii="Times New Roman" w:eastAsia="Times New Roman" w:hAnsi="Times New Roman" w:cs="Times New Roman"/>
          <w:kern w:val="3"/>
          <w:sz w:val="24"/>
          <w:szCs w:val="24"/>
          <w:lang w:eastAsia="zh-CN"/>
        </w:rPr>
        <w:t>;</w:t>
      </w:r>
    </w:p>
    <w:p w14:paraId="00A9EAED" w14:textId="6134248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zasady rozliczenia za wykonane roboty budowlane</w:t>
      </w:r>
      <w:r w:rsidR="00247E43" w:rsidRPr="00247E43">
        <w:rPr>
          <w:rFonts w:ascii="Times New Roman" w:eastAsia="Times New Roman" w:hAnsi="Times New Roman" w:cs="Times New Roman"/>
          <w:kern w:val="3"/>
          <w:sz w:val="24"/>
          <w:szCs w:val="24"/>
          <w:lang w:eastAsia="zh-CN"/>
        </w:rPr>
        <w:t>.</w:t>
      </w:r>
    </w:p>
    <w:p w14:paraId="1A5663D2" w14:textId="456BAC63" w:rsidR="007313E5" w:rsidRPr="00247E43" w:rsidRDefault="007313E5"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b/>
          <w:kern w:val="3"/>
          <w:sz w:val="24"/>
          <w:szCs w:val="24"/>
          <w:lang w:eastAsia="zh-CN"/>
        </w:rPr>
      </w:pPr>
      <w:r w:rsidRPr="00247E43">
        <w:rPr>
          <w:rFonts w:ascii="Times New Roman" w:eastAsia="Times New Roman" w:hAnsi="Times New Roman" w:cs="Times New Roman"/>
          <w:b/>
          <w:kern w:val="3"/>
          <w:sz w:val="24"/>
          <w:szCs w:val="24"/>
          <w:lang w:eastAsia="zh-CN"/>
        </w:rPr>
        <w:t>Suma ustalonych wynagrodzeń wynikająca z umów z Podwykonawcami lub dalszymi Podwykonawcami, za zakres wykonywany w podwykonawstwie nie może przekroczyć wynagrodzenia za ten zakres określony w niniejszej Umowie.</w:t>
      </w:r>
    </w:p>
    <w:p w14:paraId="11A640B2" w14:textId="63976190"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247E43">
        <w:rPr>
          <w:rFonts w:ascii="Times New Roman" w:eastAsia="Times New Roman" w:hAnsi="Times New Roman" w:cs="Times New Roman"/>
          <w:kern w:val="3"/>
          <w:sz w:val="24"/>
          <w:szCs w:val="24"/>
          <w:lang w:eastAsia="zh-CN"/>
        </w:rPr>
        <w:t>orzystny niż prawa i obowiązki W</w:t>
      </w:r>
      <w:r w:rsidRPr="00247E43">
        <w:rPr>
          <w:rFonts w:ascii="Times New Roman" w:eastAsia="Times New Roman" w:hAnsi="Times New Roman" w:cs="Times New Roman"/>
          <w:kern w:val="3"/>
          <w:sz w:val="24"/>
          <w:szCs w:val="24"/>
          <w:lang w:eastAsia="zh-CN"/>
        </w:rPr>
        <w:t>ykonawcy, ukształtowane postanowieniami Umowy zawartej między Zamawiającym a Wykonawcą.</w:t>
      </w:r>
    </w:p>
    <w:p w14:paraId="320CA1CA"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A62155" w14:textId="540169B3" w:rsidR="00E836B8"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Projekt umowy o podwykonawstwo, której przedmiotem są roboty budowlane, a także projekt jej zmiany należy przedłoży</w:t>
      </w:r>
      <w:r w:rsidR="004705F0">
        <w:rPr>
          <w:rFonts w:ascii="Times New Roman" w:eastAsia="Times New Roman" w:hAnsi="Times New Roman" w:cs="Times New Roman"/>
          <w:kern w:val="3"/>
          <w:sz w:val="24"/>
          <w:szCs w:val="24"/>
          <w:lang w:eastAsia="zh-CN"/>
        </w:rPr>
        <w:t>ć Zamawiającemu na co najmniej 7</w:t>
      </w:r>
      <w:r w:rsidRPr="00247E43">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4A281F55" w14:textId="06798316" w:rsidR="001F7EC7" w:rsidRDefault="001F7EC7"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Zamawiający w terminie 5 dni od przedłożenia projektu umowy o podwykonawstwo, której przedmiotem są roboty budowlane, a także projektu jej zmiany, zgłosi w formie pisemnej zastrzeżenia do projektu tej umowy i projektu jej zmiany, w przypadku gdy:</w:t>
      </w:r>
    </w:p>
    <w:p w14:paraId="5D4B641F" w14:textId="623660DF" w:rsidR="001F7EC7" w:rsidRDefault="001F7EC7" w:rsidP="001F7EC7">
      <w:pPr>
        <w:pStyle w:val="Akapitzlist"/>
        <w:numPr>
          <w:ilvl w:val="1"/>
          <w:numId w:val="13"/>
        </w:numPr>
        <w:tabs>
          <w:tab w:val="left" w:pos="284"/>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nie spełnia wymagań określonych w dokumentach zamówienia;</w:t>
      </w:r>
    </w:p>
    <w:p w14:paraId="5AC16A6A" w14:textId="48A38F4A" w:rsidR="001F7EC7" w:rsidRDefault="001F7EC7" w:rsidP="001F7EC7">
      <w:pPr>
        <w:pStyle w:val="Akapitzlist"/>
        <w:numPr>
          <w:ilvl w:val="1"/>
          <w:numId w:val="13"/>
        </w:numPr>
        <w:tabs>
          <w:tab w:val="left" w:pos="284"/>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termin zapłaty wynagrodzenia jest dłuższy niż określony w ust. 1 lit. c niniejszego paragrafu;</w:t>
      </w:r>
    </w:p>
    <w:p w14:paraId="089EA16D" w14:textId="44DB06AB" w:rsidR="001F7EC7" w:rsidRPr="001F7EC7" w:rsidRDefault="001F7EC7" w:rsidP="001F7EC7">
      <w:pPr>
        <w:pStyle w:val="Akapitzlist"/>
        <w:numPr>
          <w:ilvl w:val="1"/>
          <w:numId w:val="13"/>
        </w:numPr>
        <w:tabs>
          <w:tab w:val="left" w:pos="284"/>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nie spełnia wymagań określonych w ust. 1, 2, 3 lub 4 niniejszego paragrafu</w:t>
      </w:r>
    </w:p>
    <w:p w14:paraId="174B9CA9" w14:textId="5E50DA69" w:rsidR="001F7EC7" w:rsidRPr="001F7EC7" w:rsidRDefault="001F7EC7" w:rsidP="001F7EC7">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Niezgłoszenie przez Zamawiającego w formie pisemnej zastrzeżeń do przedłożonego projektu umowy o podwykonawstwo, </w:t>
      </w:r>
      <w:r w:rsidRPr="001F7EC7">
        <w:rPr>
          <w:rFonts w:ascii="Times New Roman" w:eastAsia="Times New Roman" w:hAnsi="Times New Roman" w:cs="Times New Roman"/>
          <w:kern w:val="3"/>
          <w:sz w:val="24"/>
          <w:szCs w:val="24"/>
          <w:lang w:eastAsia="zh-CN"/>
        </w:rPr>
        <w:t>której przedmiotem są roboty budowlane, a także projektu jej zmiany w terminie, o którym mowa w ust. 6, będzie jednoznaczne z akceptacją tego projektu, jak również projektu jej zmiany przez Zamawiającego.</w:t>
      </w:r>
    </w:p>
    <w:p w14:paraId="4C15200E" w14:textId="77777777"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ma obowiązek przedkładania Zamawiającemu </w:t>
      </w:r>
      <w:r w:rsidRPr="00247E43">
        <w:rPr>
          <w:rFonts w:ascii="Times New Roman" w:eastAsia="Times New Roman" w:hAnsi="Times New Roman" w:cs="Times New Roman"/>
          <w:b/>
          <w:bCs/>
          <w:kern w:val="3"/>
          <w:sz w:val="24"/>
          <w:szCs w:val="24"/>
          <w:lang w:eastAsia="zh-CN"/>
        </w:rPr>
        <w:t>poświadczonej za zgodność z oryginałem przez Wykonawcę kopii zawartej umowy o podwykonawstwo</w:t>
      </w:r>
      <w:r w:rsidRPr="00247E43">
        <w:rPr>
          <w:rFonts w:ascii="Times New Roman" w:eastAsia="Times New Roman" w:hAnsi="Times New Roman" w:cs="Times New Roman"/>
          <w:kern w:val="3"/>
          <w:sz w:val="24"/>
          <w:szCs w:val="24"/>
          <w:lang w:eastAsia="zh-CN"/>
        </w:rPr>
        <w:t>, której przedmiotem są roboty budowlane i jej zmiany w terminie 7 dni od dnia jej zawarcia.</w:t>
      </w:r>
    </w:p>
    <w:p w14:paraId="617B8908" w14:textId="4C1BC735"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t>
      </w:r>
      <w:r w:rsidR="00247E43" w:rsidRPr="00247E43">
        <w:rPr>
          <w:rFonts w:ascii="Times New Roman" w:eastAsia="Times New Roman" w:hAnsi="Times New Roman" w:cs="Times New Roman"/>
          <w:kern w:val="3"/>
          <w:sz w:val="24"/>
          <w:szCs w:val="24"/>
          <w:lang w:eastAsia="zh-CN"/>
        </w:rPr>
        <w:t xml:space="preserve">wiający, w terminie </w:t>
      </w:r>
      <w:r w:rsidR="002E41EC">
        <w:rPr>
          <w:rFonts w:ascii="Times New Roman" w:eastAsia="Times New Roman" w:hAnsi="Times New Roman" w:cs="Times New Roman"/>
          <w:kern w:val="3"/>
          <w:sz w:val="24"/>
          <w:szCs w:val="24"/>
          <w:lang w:eastAsia="zh-CN"/>
        </w:rPr>
        <w:t>7</w:t>
      </w:r>
      <w:r w:rsidRPr="00247E43">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 ust. </w:t>
      </w:r>
      <w:r w:rsidR="001A2F1A" w:rsidRPr="00247E43">
        <w:rPr>
          <w:rFonts w:ascii="Times New Roman" w:eastAsia="Times New Roman" w:hAnsi="Times New Roman" w:cs="Times New Roman"/>
          <w:kern w:val="3"/>
          <w:sz w:val="24"/>
          <w:szCs w:val="24"/>
          <w:lang w:eastAsia="zh-CN"/>
        </w:rPr>
        <w:t>6</w:t>
      </w:r>
      <w:r w:rsidRPr="00247E43">
        <w:rPr>
          <w:rFonts w:ascii="Times New Roman" w:eastAsia="Times New Roman" w:hAnsi="Times New Roman" w:cs="Times New Roman"/>
          <w:kern w:val="3"/>
          <w:sz w:val="24"/>
          <w:szCs w:val="24"/>
          <w:lang w:eastAsia="zh-CN"/>
        </w:rPr>
        <w:t>.</w:t>
      </w:r>
    </w:p>
    <w:p w14:paraId="5B44F0D7" w14:textId="38E6246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w:t>
      </w:r>
      <w:r w:rsidR="00B5582E" w:rsidRPr="00247E43">
        <w:rPr>
          <w:rFonts w:ascii="Times New Roman" w:eastAsia="Times New Roman" w:hAnsi="Times New Roman" w:cs="Times New Roman"/>
          <w:kern w:val="3"/>
          <w:sz w:val="24"/>
          <w:szCs w:val="24"/>
          <w:lang w:eastAsia="zh-CN"/>
        </w:rPr>
        <w:t>terminie, o którym mowa w ust. 9</w:t>
      </w:r>
      <w:r w:rsidRPr="00247E43">
        <w:rPr>
          <w:rFonts w:ascii="Times New Roman" w:eastAsia="Times New Roman" w:hAnsi="Times New Roman" w:cs="Times New Roman"/>
          <w:kern w:val="3"/>
          <w:sz w:val="24"/>
          <w:szCs w:val="24"/>
          <w:lang w:eastAsia="zh-CN"/>
        </w:rPr>
        <w:t>, będzie jednoznaczne z akceptacją tej umowy i jej zmiany przez Zamawiającego.</w:t>
      </w:r>
    </w:p>
    <w:p w14:paraId="7ED84863" w14:textId="3EFF1DC2"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247E43">
        <w:rPr>
          <w:rFonts w:ascii="Times New Roman" w:eastAsia="Times New Roman" w:hAnsi="Times New Roman" w:cs="Times New Roman"/>
          <w:kern w:val="3"/>
          <w:sz w:val="24"/>
          <w:szCs w:val="24"/>
          <w:lang w:eastAsia="zh-CN"/>
        </w:rPr>
        <w:t>3</w:t>
      </w:r>
      <w:r w:rsidRPr="00247E43">
        <w:rPr>
          <w:rFonts w:ascii="Times New Roman" w:eastAsia="Times New Roman" w:hAnsi="Times New Roman" w:cs="Times New Roman"/>
          <w:kern w:val="3"/>
          <w:sz w:val="24"/>
          <w:szCs w:val="24"/>
          <w:lang w:eastAsia="zh-CN"/>
        </w:rPr>
        <w:t xml:space="preserve"> ust. 2. </w:t>
      </w:r>
    </w:p>
    <w:p w14:paraId="4A5DE777" w14:textId="42F09A1C" w:rsidR="00E836B8" w:rsidRPr="00417E00"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o którym mowa w ust. 1</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w:t>
      </w:r>
      <w:r w:rsidRPr="00417E00">
        <w:rPr>
          <w:rFonts w:ascii="Times New Roman" w:eastAsia="Times New Roman" w:hAnsi="Times New Roman" w:cs="Times New Roman"/>
          <w:kern w:val="3"/>
          <w:sz w:val="24"/>
          <w:szCs w:val="24"/>
          <w:lang w:eastAsia="zh-CN"/>
        </w:rPr>
        <w:t>mowa w § 1</w:t>
      </w:r>
      <w:r w:rsidR="00417E00" w:rsidRPr="00417E00">
        <w:rPr>
          <w:rFonts w:ascii="Times New Roman" w:eastAsia="Times New Roman" w:hAnsi="Times New Roman" w:cs="Times New Roman"/>
          <w:kern w:val="3"/>
          <w:sz w:val="24"/>
          <w:szCs w:val="24"/>
          <w:lang w:eastAsia="zh-CN"/>
        </w:rPr>
        <w:t>6</w:t>
      </w:r>
      <w:r w:rsidRPr="00417E00">
        <w:rPr>
          <w:rFonts w:ascii="Times New Roman" w:eastAsia="Times New Roman" w:hAnsi="Times New Roman" w:cs="Times New Roman"/>
          <w:kern w:val="3"/>
          <w:sz w:val="24"/>
          <w:szCs w:val="24"/>
          <w:lang w:eastAsia="zh-CN"/>
        </w:rPr>
        <w:t xml:space="preserve"> ust. 1 lit. </w:t>
      </w:r>
      <w:r w:rsidR="002E41EC">
        <w:rPr>
          <w:rFonts w:ascii="Times New Roman" w:eastAsia="Times New Roman" w:hAnsi="Times New Roman" w:cs="Times New Roman"/>
          <w:kern w:val="3"/>
          <w:sz w:val="24"/>
          <w:szCs w:val="24"/>
          <w:lang w:eastAsia="zh-CN"/>
        </w:rPr>
        <w:t>g</w:t>
      </w:r>
      <w:r w:rsidR="00247E43" w:rsidRPr="00417E00">
        <w:rPr>
          <w:rFonts w:ascii="Times New Roman" w:eastAsia="Times New Roman" w:hAnsi="Times New Roman" w:cs="Times New Roman"/>
          <w:kern w:val="3"/>
          <w:sz w:val="24"/>
          <w:szCs w:val="24"/>
          <w:lang w:eastAsia="zh-CN"/>
        </w:rPr>
        <w:t xml:space="preserve"> </w:t>
      </w:r>
      <w:r w:rsidRPr="00417E00">
        <w:rPr>
          <w:rFonts w:ascii="Times New Roman" w:eastAsia="Times New Roman" w:hAnsi="Times New Roman" w:cs="Times New Roman"/>
          <w:kern w:val="3"/>
          <w:sz w:val="24"/>
          <w:szCs w:val="24"/>
          <w:lang w:eastAsia="zh-CN"/>
        </w:rPr>
        <w:t>niniejszej umowy.</w:t>
      </w:r>
    </w:p>
    <w:p w14:paraId="0F85907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bezpieczeństwo Podwykonawców lub dalszych Podwykonawców biorących udział w realizacji robót budowlanych stanowiących przedmiot umowy.</w:t>
      </w:r>
    </w:p>
    <w:p w14:paraId="704B5BA4"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247E43">
        <w:rPr>
          <w:rFonts w:ascii="Times New Roman" w:eastAsia="Times New Roman" w:hAnsi="Times New Roman" w:cs="Times New Roman"/>
          <w:kern w:val="3"/>
          <w:sz w:val="24"/>
          <w:szCs w:val="24"/>
          <w:vertAlign w:val="superscript"/>
          <w:lang w:eastAsia="zh-CN"/>
        </w:rPr>
        <w:t>1</w:t>
      </w:r>
      <w:r w:rsidRPr="00247E43">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Wynagrodzenie, o którym mowa w ust. 2</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E262E3" w:rsidRPr="00247E43">
        <w:rPr>
          <w:rFonts w:ascii="Times New Roman" w:eastAsia="Times New Roman" w:hAnsi="Times New Roman" w:cs="Times New Roman"/>
          <w:kern w:val="3"/>
          <w:sz w:val="24"/>
          <w:szCs w:val="24"/>
          <w:lang w:eastAsia="zh-CN"/>
        </w:rPr>
        <w:t>2</w:t>
      </w:r>
      <w:r w:rsidRPr="00247E43">
        <w:rPr>
          <w:rFonts w:ascii="Times New Roman" w:eastAsia="Times New Roman" w:hAnsi="Times New Roman" w:cs="Times New Roman"/>
          <w:kern w:val="3"/>
          <w:sz w:val="24"/>
          <w:szCs w:val="24"/>
          <w:lang w:eastAsia="zh-CN"/>
        </w:rPr>
        <w:t xml:space="preserve"> oraz wezwie Wykonawcę do zgłoszenia pisemnych</w:t>
      </w:r>
      <w:r w:rsidRPr="00247E43">
        <w:rPr>
          <w:rFonts w:ascii="Times New Roman" w:eastAsia="Times New Roman" w:hAnsi="Times New Roman" w:cs="Times New Roman"/>
          <w:b/>
          <w:bCs/>
          <w:kern w:val="3"/>
          <w:sz w:val="24"/>
          <w:szCs w:val="24"/>
          <w:lang w:eastAsia="zh-CN"/>
        </w:rPr>
        <w:t xml:space="preserve"> </w:t>
      </w:r>
      <w:r w:rsidRPr="00247E43">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nie zgłoszenia uwag,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32A990F3" w14:textId="06C0D7EB"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247E43">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 lub przekazanej do depozytu sądowego.</w:t>
      </w:r>
    </w:p>
    <w:p w14:paraId="3B88F702" w14:textId="11070A33" w:rsidR="00C22A66"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Konieczność wielokrotnego dokonywania bezpośredniej zapłaty Podwykonawcy lub dalszemu Podwykonawcy, o której mowa w ust. 2</w:t>
      </w:r>
      <w:r w:rsidR="00B5582E"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lub konieczność dokonania bezpośrednich zapłat na sumę większą niż </w:t>
      </w:r>
      <w:r w:rsidR="005C5674">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wartości niniejszej Umowy, może stanowić podstawę do odstąpienia od umowy przez Zamawiającego.</w:t>
      </w:r>
    </w:p>
    <w:p w14:paraId="337F3769" w14:textId="77777777" w:rsidR="000B0809" w:rsidRDefault="000B0809"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p>
    <w:p w14:paraId="63DC1D8C" w14:textId="64E4AAF4" w:rsidR="002E6695" w:rsidRPr="00247E43" w:rsidRDefault="00383EC3"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Pr>
          <w:rFonts w:ascii="Times New Roman" w:eastAsia="Times New Roman" w:hAnsi="Times New Roman" w:cs="Times New Roman"/>
          <w:b/>
          <w:bCs/>
          <w:kern w:val="3"/>
          <w:sz w:val="24"/>
          <w:szCs w:val="24"/>
          <w:lang w:eastAsia="zh-CN"/>
        </w:rPr>
        <w:t>P</w:t>
      </w:r>
      <w:r w:rsidR="00BB6AF2" w:rsidRPr="00247E43">
        <w:rPr>
          <w:rFonts w:ascii="Times New Roman" w:eastAsia="Times New Roman" w:hAnsi="Times New Roman" w:cs="Times New Roman"/>
          <w:b/>
          <w:bCs/>
          <w:kern w:val="3"/>
          <w:sz w:val="24"/>
          <w:szCs w:val="24"/>
          <w:lang w:eastAsia="zh-CN"/>
        </w:rPr>
        <w:t>otencjał</w:t>
      </w:r>
      <w:r w:rsidR="002E6695" w:rsidRPr="00247E43">
        <w:rPr>
          <w:rFonts w:ascii="Times New Roman" w:eastAsia="Times New Roman" w:hAnsi="Times New Roman" w:cs="Times New Roman"/>
          <w:b/>
          <w:bCs/>
          <w:kern w:val="3"/>
          <w:sz w:val="24"/>
          <w:szCs w:val="24"/>
          <w:lang w:eastAsia="zh-CN"/>
        </w:rPr>
        <w:t xml:space="preserve"> Wykonawc</w:t>
      </w:r>
      <w:r w:rsidR="00BB6AF2" w:rsidRPr="00247E43">
        <w:rPr>
          <w:rFonts w:ascii="Times New Roman" w:eastAsia="Times New Roman" w:hAnsi="Times New Roman" w:cs="Times New Roman"/>
          <w:b/>
          <w:bCs/>
          <w:kern w:val="3"/>
          <w:sz w:val="24"/>
          <w:szCs w:val="24"/>
          <w:lang w:eastAsia="zh-CN"/>
        </w:rPr>
        <w:t>y</w:t>
      </w:r>
    </w:p>
    <w:p w14:paraId="0E66651F" w14:textId="77777777" w:rsidR="002E6695" w:rsidRPr="00247E43" w:rsidRDefault="002E6695" w:rsidP="00247E43">
      <w:pPr>
        <w:numPr>
          <w:ilvl w:val="0"/>
          <w:numId w:val="7"/>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08E029AA"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 potencjałem technicznym, zawodowym i doświadczeniem umożliwiającymi wykonanie przedmiotu Umowy.</w:t>
      </w:r>
    </w:p>
    <w:p w14:paraId="3A5AB25C" w14:textId="77777777" w:rsidR="00316BC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odpowiednimi środkami finansowymi umożliwiającymi wykonanie przedmiotu Umowy.</w:t>
      </w:r>
    </w:p>
    <w:p w14:paraId="2354F2B3" w14:textId="77777777" w:rsidR="002E41EC" w:rsidRPr="00247E43" w:rsidRDefault="002E41EC" w:rsidP="002E41EC">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7D031018" w14:textId="77777777" w:rsidR="00316BC3" w:rsidRPr="00247E43" w:rsidRDefault="00316BC3" w:rsidP="00247E43">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2334E951" w14:textId="4479501C" w:rsidR="002E6695" w:rsidRPr="00247E43" w:rsidRDefault="002E6695" w:rsidP="00247E43">
      <w:pPr>
        <w:tabs>
          <w:tab w:val="left" w:pos="0"/>
        </w:tabs>
        <w:suppressAutoHyphens/>
        <w:autoSpaceDE w:val="0"/>
        <w:autoSpaceDN w:val="0"/>
        <w:spacing w:after="0" w:line="240" w:lineRule="auto"/>
        <w:jc w:val="center"/>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sz w:val="24"/>
          <w:szCs w:val="24"/>
          <w:lang w:eastAsia="pl-PL"/>
        </w:rPr>
        <w:t>Utrzymanie terenu budowy, bezpieczeństwo</w:t>
      </w:r>
    </w:p>
    <w:p w14:paraId="7765C1AC" w14:textId="54CF1DBF" w:rsidR="00F30484" w:rsidRPr="00247E43" w:rsidRDefault="00F30484" w:rsidP="00247E43">
      <w:pPr>
        <w:numPr>
          <w:ilvl w:val="0"/>
          <w:numId w:val="7"/>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ponosi wyłączną odpowiedzialność za:</w:t>
      </w:r>
    </w:p>
    <w:p w14:paraId="3FCBA0EC" w14:textId="324DDAE9"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przeszkolenie zatrudnionych p</w:t>
      </w:r>
      <w:r w:rsidR="002E41EC">
        <w:rPr>
          <w:rFonts w:ascii="Times New Roman" w:eastAsia="Times New Roman" w:hAnsi="Times New Roman" w:cs="Times New Roman"/>
          <w:sz w:val="24"/>
          <w:szCs w:val="24"/>
          <w:lang w:eastAsia="pl-PL"/>
        </w:rPr>
        <w:t>rzez siebie osób w zakresie BHP;</w:t>
      </w:r>
    </w:p>
    <w:p w14:paraId="01E95DA6" w14:textId="308CF144"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2) posiadanie przez te os</w:t>
      </w:r>
      <w:r w:rsidR="002E41EC">
        <w:rPr>
          <w:rFonts w:ascii="Times New Roman" w:eastAsia="Times New Roman" w:hAnsi="Times New Roman" w:cs="Times New Roman"/>
          <w:sz w:val="24"/>
          <w:szCs w:val="24"/>
          <w:lang w:eastAsia="pl-PL"/>
        </w:rPr>
        <w:t>oby wymaganych badań lekarskich;</w:t>
      </w:r>
    </w:p>
    <w:p w14:paraId="70BA4999"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przeszkolenie stanowiskowe tych osób.</w:t>
      </w:r>
    </w:p>
    <w:p w14:paraId="324A6FC4" w14:textId="3B610B0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2C1F96" w:rsidRPr="00247E43">
        <w:rPr>
          <w:rFonts w:ascii="Times New Roman" w:eastAsia="Times New Roman" w:hAnsi="Times New Roman" w:cs="Times New Roman"/>
          <w:sz w:val="24"/>
          <w:szCs w:val="24"/>
          <w:lang w:eastAsia="pl-PL"/>
        </w:rPr>
        <w:br/>
      </w:r>
    </w:p>
    <w:p w14:paraId="6CAE8DD7" w14:textId="77777777" w:rsidR="002E6695" w:rsidRPr="00247E43" w:rsidRDefault="002E6695"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45ABA888" w14:textId="7BBE3B0A" w:rsidR="00EA4377" w:rsidRPr="00247E43"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zobowiązany jest do ochrony ludzi i mienia oraz nadzo</w:t>
      </w:r>
      <w:r w:rsidR="002E41EC">
        <w:rPr>
          <w:rFonts w:ascii="Times New Roman" w:eastAsia="Times New Roman" w:hAnsi="Times New Roman" w:cs="Times New Roman"/>
          <w:sz w:val="24"/>
          <w:szCs w:val="24"/>
          <w:lang w:eastAsia="pl-PL"/>
        </w:rPr>
        <w:t>ru nad bezpieczeństwem i higieną</w:t>
      </w:r>
      <w:r w:rsidRPr="00247E43">
        <w:rPr>
          <w:rFonts w:ascii="Times New Roman" w:eastAsia="Times New Roman" w:hAnsi="Times New Roman" w:cs="Times New Roman"/>
          <w:sz w:val="24"/>
          <w:szCs w:val="24"/>
          <w:lang w:eastAsia="pl-PL"/>
        </w:rPr>
        <w:t xml:space="preserve"> pracy.</w:t>
      </w:r>
    </w:p>
    <w:p w14:paraId="656D4C4F" w14:textId="77777777" w:rsidR="00EA4377" w:rsidRPr="003620D5"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zobowiązany jest do odpowiedniej organizacji i koordynacji robót budowlanych.</w:t>
      </w:r>
    </w:p>
    <w:p w14:paraId="2D1569E9" w14:textId="77777777" w:rsidR="00EA4377" w:rsidRPr="00247E43"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w:t>
      </w:r>
      <w:r>
        <w:rPr>
          <w:rFonts w:ascii="Times New Roman" w:eastAsia="Times New Roman" w:hAnsi="Times New Roman" w:cs="Times New Roman"/>
          <w:sz w:val="24"/>
          <w:szCs w:val="24"/>
          <w:lang w:eastAsia="pl-PL"/>
        </w:rPr>
        <w:t>i porządkowe na koszt Wykonawcy, bez upoważnienia sądu.</w:t>
      </w:r>
    </w:p>
    <w:p w14:paraId="298CE91C"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DD7AC5E"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demontażu obiektów tymczasowych oraz uporządkowania terenu robót.</w:t>
      </w:r>
    </w:p>
    <w:p w14:paraId="75FC59C7" w14:textId="77777777" w:rsidR="00EA4377" w:rsidRPr="00760581"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przekazania </w:t>
      </w:r>
      <w:r>
        <w:rPr>
          <w:rFonts w:ascii="Times New Roman" w:eastAsia="Times New Roman" w:hAnsi="Times New Roman" w:cs="Times New Roman"/>
          <w:sz w:val="24"/>
          <w:szCs w:val="24"/>
          <w:lang w:eastAsia="pl-PL"/>
        </w:rPr>
        <w:t>placu budowy</w:t>
      </w:r>
      <w:r w:rsidRPr="00247E43">
        <w:rPr>
          <w:rFonts w:ascii="Times New Roman" w:eastAsia="Times New Roman" w:hAnsi="Times New Roman" w:cs="Times New Roman"/>
          <w:sz w:val="24"/>
          <w:szCs w:val="24"/>
          <w:lang w:eastAsia="pl-PL"/>
        </w:rPr>
        <w:t xml:space="preserve"> Wykonawca odpowiedzialny jest za zabezpieczenie i prowadzenie robót budowlanych podczas realizacji przedmiotu zamówienia w sposób umożliwiający użytkowanie istniejących sąsiadujących obiektów w tym zobowiązany jest zapewnić </w:t>
      </w:r>
      <w:r>
        <w:rPr>
          <w:rFonts w:ascii="Times New Roman" w:eastAsia="Times New Roman" w:hAnsi="Times New Roman" w:cs="Times New Roman"/>
          <w:sz w:val="24"/>
          <w:szCs w:val="24"/>
          <w:lang w:eastAsia="pl-PL"/>
        </w:rPr>
        <w:t xml:space="preserve">bezpieczeństwo i </w:t>
      </w:r>
      <w:r w:rsidRPr="00760581">
        <w:rPr>
          <w:rFonts w:ascii="Times New Roman" w:eastAsia="Times New Roman" w:hAnsi="Times New Roman" w:cs="Times New Roman"/>
          <w:sz w:val="24"/>
          <w:szCs w:val="24"/>
          <w:lang w:eastAsia="pl-PL"/>
        </w:rPr>
        <w:t>dostęp do posesji położonych w pobliżu placu budowy.</w:t>
      </w:r>
    </w:p>
    <w:p w14:paraId="6D0D1A01"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2AAB9C2A"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492BE38"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p>
    <w:p w14:paraId="5C981E58"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52D0F20E" w14:textId="77777777" w:rsidR="00EA4377"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34E2E5FE" w14:textId="288A54B8"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Niewykonanie przez Wykonawcę określonych w ust. 5 lub 13 uprawnia zamawiającego do zlecenia ich wykonania przez podmiot trzeci na koszt wykonawcy (bez upoważnienia sądu).</w:t>
      </w:r>
    </w:p>
    <w:p w14:paraId="553F7571" w14:textId="77777777" w:rsidR="00FC55AF" w:rsidRPr="00247E43" w:rsidRDefault="00FC55AF" w:rsidP="00247E43">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p>
    <w:p w14:paraId="29EA8F9D" w14:textId="49C40ED4" w:rsidR="002E6695" w:rsidRPr="00247E43" w:rsidRDefault="002E6695" w:rsidP="00247E43">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Wykonanie robót</w:t>
      </w:r>
    </w:p>
    <w:p w14:paraId="26943442"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Badania, o których mowa w ust.4 będą realizowane przez Wykonawcę i na jego koszt.</w:t>
      </w:r>
    </w:p>
    <w:p w14:paraId="73CA5374" w14:textId="3284FFB9" w:rsidR="009A6D2E"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247E43" w:rsidRDefault="002E6695" w:rsidP="00247E43">
      <w:pPr>
        <w:numPr>
          <w:ilvl w:val="0"/>
          <w:numId w:val="21"/>
        </w:numPr>
        <w:tabs>
          <w:tab w:val="left" w:pos="284"/>
        </w:tabs>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informowania Zamawiającego</w:t>
      </w:r>
      <w:r w:rsidR="00343981" w:rsidRPr="00247E43">
        <w:rPr>
          <w:rFonts w:ascii="Times New Roman" w:eastAsia="Times New Roman" w:hAnsi="Times New Roman" w:cs="Times New Roman"/>
          <w:sz w:val="24"/>
          <w:szCs w:val="24"/>
          <w:lang w:eastAsia="pl-PL"/>
        </w:rPr>
        <w:t xml:space="preserve"> i 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20DB4F0F"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2) informowania </w:t>
      </w:r>
      <w:r w:rsidR="00343981" w:rsidRPr="00247E43">
        <w:rPr>
          <w:rFonts w:ascii="Times New Roman" w:eastAsia="Times New Roman" w:hAnsi="Times New Roman" w:cs="Times New Roman"/>
          <w:sz w:val="24"/>
          <w:szCs w:val="24"/>
          <w:lang w:eastAsia="pl-PL"/>
        </w:rPr>
        <w:t>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 </w:t>
      </w:r>
      <w:r w:rsidRPr="00247E43">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w:t>
      </w:r>
      <w:r w:rsidRPr="00247E43">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394B2C61" w:rsidR="002E6695" w:rsidRPr="00247E43" w:rsidRDefault="002E6695" w:rsidP="00247E43">
      <w:pPr>
        <w:numPr>
          <w:ilvl w:val="0"/>
          <w:numId w:val="2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„Roboty zamienne”</w:t>
      </w:r>
      <w:r w:rsidRPr="00247E43">
        <w:rPr>
          <w:rFonts w:ascii="Times New Roman" w:eastAsia="Times New Roman" w:hAnsi="Times New Roman" w:cs="Times New Roman"/>
          <w:sz w:val="24"/>
          <w:szCs w:val="24"/>
          <w:lang w:eastAsia="pl-PL"/>
        </w:rPr>
        <w:t xml:space="preserve"> mogą być wykonane na podstawie protokołów konieczności zatwierdzonych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 xml:space="preserve">Zamawiającego. Bez zatwierdzenia protokołów konieczności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zamiennych. K</w:t>
      </w:r>
      <w:r w:rsidRPr="00247E43">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D9B275A" w14:textId="11D497EB" w:rsidR="009A6D2E" w:rsidRPr="00247E43" w:rsidRDefault="002E6695" w:rsidP="00247E43">
      <w:pPr>
        <w:numPr>
          <w:ilvl w:val="0"/>
          <w:numId w:val="21"/>
        </w:numPr>
        <w:tabs>
          <w:tab w:val="left" w:pos="378"/>
        </w:tabs>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„Dodatkowe roboty budowlane”</w:t>
      </w:r>
      <w:r w:rsidRPr="00247E43">
        <w:rPr>
          <w:rFonts w:ascii="Times New Roman" w:eastAsia="Times New Roman" w:hAnsi="Times New Roman" w:cs="Times New Roman"/>
          <w:sz w:val="24"/>
          <w:szCs w:val="24"/>
          <w:lang w:eastAsia="pl-PL"/>
        </w:rPr>
        <w:t xml:space="preserve">,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w:t>
      </w:r>
      <w:r w:rsidR="00DD32A1" w:rsidRPr="00247E43">
        <w:rPr>
          <w:rFonts w:ascii="Times New Roman" w:eastAsia="Times New Roman" w:hAnsi="Times New Roman" w:cs="Times New Roman"/>
          <w:sz w:val="24"/>
          <w:szCs w:val="24"/>
          <w:lang w:eastAsia="pl-PL"/>
        </w:rPr>
        <w:t xml:space="preserve"> Inspektora Nadzoru Inwestorskiego i </w:t>
      </w:r>
      <w:r w:rsidRPr="00247E43">
        <w:rPr>
          <w:rFonts w:ascii="Times New Roman" w:eastAsia="Times New Roman" w:hAnsi="Times New Roman" w:cs="Times New Roman"/>
          <w:sz w:val="24"/>
          <w:szCs w:val="24"/>
          <w:lang w:eastAsia="pl-PL"/>
        </w:rPr>
        <w:t>Zamawiającego, pod warunkiem że były nieobjęte przedmiotem umowy</w:t>
      </w:r>
      <w:r w:rsidR="002F3FED" w:rsidRPr="00247E43">
        <w:rPr>
          <w:rFonts w:ascii="Times New Roman" w:eastAsia="Times New Roman" w:hAnsi="Times New Roman" w:cs="Times New Roman"/>
          <w:sz w:val="24"/>
          <w:szCs w:val="24"/>
          <w:lang w:eastAsia="pl-PL"/>
        </w:rPr>
        <w:t xml:space="preserve"> a </w:t>
      </w:r>
      <w:r w:rsidRPr="00247E43">
        <w:rPr>
          <w:rFonts w:ascii="Times New Roman" w:eastAsia="Times New Roman" w:hAnsi="Times New Roman" w:cs="Times New Roman"/>
          <w:sz w:val="24"/>
          <w:szCs w:val="24"/>
          <w:lang w:eastAsia="pl-PL"/>
        </w:rPr>
        <w:t xml:space="preserve">ich wykonanie </w:t>
      </w:r>
      <w:r w:rsidR="002F3FED" w:rsidRPr="00247E43">
        <w:rPr>
          <w:rFonts w:ascii="Times New Roman" w:eastAsia="Times New Roman" w:hAnsi="Times New Roman" w:cs="Times New Roman"/>
          <w:sz w:val="24"/>
          <w:szCs w:val="24"/>
          <w:lang w:eastAsia="pl-PL"/>
        </w:rPr>
        <w:t xml:space="preserve">stało się </w:t>
      </w:r>
      <w:r w:rsidRPr="00247E43">
        <w:rPr>
          <w:rFonts w:ascii="Times New Roman" w:eastAsia="Calibri" w:hAnsi="Times New Roman" w:cs="Times New Roman"/>
          <w:sz w:val="24"/>
          <w:szCs w:val="24"/>
        </w:rPr>
        <w:t xml:space="preserve">niezbędne </w:t>
      </w:r>
      <w:r w:rsidRPr="00247E43">
        <w:rPr>
          <w:rFonts w:ascii="Times New Roman" w:eastAsia="Times New Roman" w:hAnsi="Times New Roman" w:cs="Times New Roman"/>
          <w:sz w:val="24"/>
          <w:szCs w:val="24"/>
          <w:lang w:eastAsia="pl-PL"/>
        </w:rPr>
        <w:t xml:space="preserve">i spełnione zostały warunki,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lit a, b i c ustawy </w:t>
      </w:r>
      <w:proofErr w:type="spellStart"/>
      <w:r w:rsidRPr="00247E43">
        <w:rPr>
          <w:rFonts w:ascii="Times New Roman" w:eastAsia="Times New Roman" w:hAnsi="Times New Roman" w:cs="Times New Roman"/>
          <w:sz w:val="24"/>
          <w:szCs w:val="24"/>
          <w:lang w:eastAsia="pl-PL"/>
        </w:rPr>
        <w:t>P</w:t>
      </w:r>
      <w:r w:rsidR="002F3FED" w:rsidRPr="00247E43">
        <w:rPr>
          <w:rFonts w:ascii="Times New Roman" w:eastAsia="Times New Roman" w:hAnsi="Times New Roman" w:cs="Times New Roman"/>
          <w:sz w:val="24"/>
          <w:szCs w:val="24"/>
          <w:lang w:eastAsia="pl-PL"/>
        </w:rPr>
        <w:t>zp</w:t>
      </w:r>
      <w:proofErr w:type="spellEnd"/>
      <w:r w:rsidR="002F3FED"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xml:space="preserve"> Bez zatwierdzenia protokołów konieczności przez </w:t>
      </w:r>
      <w:r w:rsidR="00B10492"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dodatkowych.</w:t>
      </w:r>
    </w:p>
    <w:p w14:paraId="185BF948"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7A5E66C8" w14:textId="6CD73D6A" w:rsidR="00343981" w:rsidRPr="00247E43" w:rsidRDefault="00343981"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Nadzór robót</w:t>
      </w:r>
    </w:p>
    <w:p w14:paraId="129A0331" w14:textId="77777777" w:rsidR="00343981" w:rsidRPr="00247E43" w:rsidRDefault="00343981" w:rsidP="00247E43">
      <w:pPr>
        <w:pStyle w:val="Akapitzlist"/>
        <w:numPr>
          <w:ilvl w:val="0"/>
          <w:numId w:val="7"/>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Zamawiający ustanawia Inspektora Nadzoru Inwestorskiego</w:t>
      </w:r>
      <w:r w:rsidR="00362F47" w:rsidRPr="00247E43">
        <w:rPr>
          <w:rFonts w:ascii="Times New Roman" w:hAnsi="Times New Roman" w:cs="Times New Roman"/>
          <w:sz w:val="24"/>
          <w:szCs w:val="24"/>
        </w:rPr>
        <w:t>.</w:t>
      </w:r>
    </w:p>
    <w:p w14:paraId="6A379EDE" w14:textId="28E72EB6" w:rsidR="00343981"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7D54F24E" w14:textId="791371FF" w:rsidR="00130402" w:rsidRPr="00247E43" w:rsidRDefault="00130402" w:rsidP="00247E43">
      <w:pPr>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napToGrid w:val="0"/>
          <w:sz w:val="24"/>
          <w:szCs w:val="24"/>
        </w:rPr>
        <w:t xml:space="preserve">Wykonawca zobowiązany jest do ustanowienia kierownika </w:t>
      </w:r>
      <w:r w:rsidR="000B0809">
        <w:rPr>
          <w:rFonts w:ascii="Times New Roman" w:hAnsi="Times New Roman" w:cs="Times New Roman"/>
          <w:snapToGrid w:val="0"/>
          <w:sz w:val="24"/>
          <w:szCs w:val="24"/>
        </w:rPr>
        <w:t>budowy</w:t>
      </w:r>
      <w:r>
        <w:rPr>
          <w:rFonts w:ascii="Times New Roman" w:hAnsi="Times New Roman" w:cs="Times New Roman"/>
          <w:snapToGrid w:val="0"/>
          <w:sz w:val="24"/>
          <w:szCs w:val="24"/>
        </w:rPr>
        <w:t xml:space="preserve"> branży sanitarnej </w:t>
      </w:r>
      <w:r w:rsidRPr="00247E43">
        <w:rPr>
          <w:rFonts w:ascii="Times New Roman" w:hAnsi="Times New Roman" w:cs="Times New Roman"/>
          <w:snapToGrid w:val="0"/>
          <w:sz w:val="24"/>
          <w:szCs w:val="24"/>
        </w:rPr>
        <w:t>posiadającego przygotowanie z</w:t>
      </w:r>
      <w:r>
        <w:rPr>
          <w:rFonts w:ascii="Times New Roman" w:hAnsi="Times New Roman" w:cs="Times New Roman"/>
          <w:snapToGrid w:val="0"/>
          <w:sz w:val="24"/>
          <w:szCs w:val="24"/>
        </w:rPr>
        <w:t>awodowe i uprawnienia budowlane wymagane do realizacji przedmiotu umowy.</w:t>
      </w:r>
    </w:p>
    <w:p w14:paraId="6E9C123D" w14:textId="55666C34" w:rsidR="00130402" w:rsidRPr="00130402" w:rsidRDefault="00CA24D3" w:rsidP="00130402">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K</w:t>
      </w:r>
      <w:r w:rsidR="00343981" w:rsidRPr="00247E43">
        <w:rPr>
          <w:rFonts w:ascii="Times New Roman" w:hAnsi="Times New Roman" w:cs="Times New Roman"/>
          <w:snapToGrid w:val="0"/>
          <w:sz w:val="24"/>
          <w:szCs w:val="24"/>
        </w:rPr>
        <w:t xml:space="preserve">ierownik budowy </w:t>
      </w:r>
      <w:r w:rsidR="00130402">
        <w:rPr>
          <w:rFonts w:ascii="Times New Roman" w:hAnsi="Times New Roman" w:cs="Times New Roman"/>
          <w:sz w:val="24"/>
          <w:szCs w:val="24"/>
        </w:rPr>
        <w:t>działa</w:t>
      </w:r>
      <w:r w:rsidRPr="00247E43">
        <w:rPr>
          <w:rFonts w:ascii="Times New Roman" w:hAnsi="Times New Roman" w:cs="Times New Roman"/>
          <w:sz w:val="24"/>
          <w:szCs w:val="24"/>
        </w:rPr>
        <w:t xml:space="preserve"> w granicach umocowania określonego przepisami ustawy z dnia 7 lipca 1994 r. Prawo budowlane</w:t>
      </w:r>
      <w:r w:rsidR="00362F47" w:rsidRPr="00247E43">
        <w:rPr>
          <w:rFonts w:ascii="Times New Roman" w:hAnsi="Times New Roman" w:cs="Times New Roman"/>
          <w:sz w:val="24"/>
          <w:szCs w:val="24"/>
        </w:rPr>
        <w:t>.</w:t>
      </w:r>
    </w:p>
    <w:p w14:paraId="2DE86762" w14:textId="04953947" w:rsidR="00343981" w:rsidRPr="00247E43" w:rsidRDefault="00343981" w:rsidP="00247E43">
      <w:pPr>
        <w:pStyle w:val="Akapitzlist"/>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Wykonawca zobowiązuje się przestrzegać poleceń Inspektor</w:t>
      </w:r>
      <w:r w:rsidR="00362F47" w:rsidRPr="00247E43">
        <w:rPr>
          <w:rFonts w:ascii="Times New Roman" w:hAnsi="Times New Roman" w:cs="Times New Roman"/>
          <w:snapToGrid w:val="0"/>
          <w:sz w:val="24"/>
          <w:szCs w:val="24"/>
        </w:rPr>
        <w:t>a</w:t>
      </w:r>
      <w:r w:rsidRPr="00247E43">
        <w:rPr>
          <w:rFonts w:ascii="Times New Roman" w:hAnsi="Times New Roman" w:cs="Times New Roman"/>
          <w:snapToGrid w:val="0"/>
          <w:sz w:val="24"/>
          <w:szCs w:val="24"/>
        </w:rPr>
        <w:t xml:space="preserve"> Nadzoru Inwestorskiego</w:t>
      </w:r>
      <w:r w:rsidR="00CA24D3" w:rsidRPr="00247E43">
        <w:rPr>
          <w:rFonts w:ascii="Times New Roman" w:hAnsi="Times New Roman" w:cs="Times New Roman"/>
          <w:snapToGrid w:val="0"/>
          <w:sz w:val="24"/>
          <w:szCs w:val="24"/>
        </w:rPr>
        <w:t xml:space="preserve"> </w:t>
      </w:r>
      <w:r w:rsidRPr="00247E43">
        <w:rPr>
          <w:rFonts w:ascii="Times New Roman" w:hAnsi="Times New Roman" w:cs="Times New Roman"/>
          <w:snapToGrid w:val="0"/>
          <w:sz w:val="24"/>
          <w:szCs w:val="24"/>
        </w:rPr>
        <w:t>i przedstawiciel</w:t>
      </w:r>
      <w:r w:rsidR="00507705" w:rsidRPr="00247E43">
        <w:rPr>
          <w:rFonts w:ascii="Times New Roman" w:hAnsi="Times New Roman" w:cs="Times New Roman"/>
          <w:snapToGrid w:val="0"/>
          <w:sz w:val="24"/>
          <w:szCs w:val="24"/>
        </w:rPr>
        <w:t>i</w:t>
      </w:r>
      <w:r w:rsidRPr="00247E43">
        <w:rPr>
          <w:rFonts w:ascii="Times New Roman" w:hAnsi="Times New Roman" w:cs="Times New Roman"/>
          <w:snapToGrid w:val="0"/>
          <w:sz w:val="24"/>
          <w:szCs w:val="24"/>
        </w:rPr>
        <w:t xml:space="preserve"> Zamawiającego. </w:t>
      </w:r>
    </w:p>
    <w:p w14:paraId="22E20E25" w14:textId="3BF0C931" w:rsidR="00C22A66"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lang w:eastAsia="zh-CN"/>
        </w:rPr>
        <w:t xml:space="preserve">Istnieje możliwość dokonania zmiany </w:t>
      </w:r>
      <w:r w:rsidR="00CA24D3" w:rsidRPr="00247E43">
        <w:rPr>
          <w:rFonts w:ascii="Times New Roman" w:hAnsi="Times New Roman" w:cs="Times New Roman"/>
          <w:sz w:val="24"/>
          <w:szCs w:val="24"/>
          <w:lang w:eastAsia="zh-CN"/>
        </w:rPr>
        <w:t>k</w:t>
      </w:r>
      <w:r w:rsidRPr="00247E43">
        <w:rPr>
          <w:rFonts w:ascii="Times New Roman" w:hAnsi="Times New Roman" w:cs="Times New Roman"/>
          <w:sz w:val="24"/>
          <w:szCs w:val="24"/>
          <w:lang w:eastAsia="zh-CN"/>
        </w:rPr>
        <w:t>ierownika budowy jedynie za uprzednią pisemną zgodą Zamawiającego.</w:t>
      </w:r>
    </w:p>
    <w:p w14:paraId="704B1997" w14:textId="77777777" w:rsidR="00BA35C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33064D2B" w14:textId="77777777" w:rsidR="00E57264" w:rsidRPr="00247E43" w:rsidRDefault="00E57264"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4FA12FCA" w14:textId="72D8553E" w:rsidR="002E6695" w:rsidRPr="00247E43" w:rsidRDefault="002E6695"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Ubezpieczenie</w:t>
      </w:r>
    </w:p>
    <w:p w14:paraId="75B343AD" w14:textId="77777777" w:rsidR="002E6695" w:rsidRPr="00247E43" w:rsidRDefault="002E6695" w:rsidP="00247E43">
      <w:pPr>
        <w:numPr>
          <w:ilvl w:val="0"/>
          <w:numId w:val="7"/>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1459928A" w14:textId="5FEB5DD7" w:rsidR="001D64D5" w:rsidRPr="00247E43" w:rsidRDefault="002E6695" w:rsidP="00247E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Wykonawca </w:t>
      </w:r>
      <w:r w:rsidR="001D64D5" w:rsidRPr="00247E43">
        <w:rPr>
          <w:rFonts w:ascii="Times New Roman" w:eastAsia="Times New Roman" w:hAnsi="Times New Roman" w:cs="Times New Roman"/>
          <w:bCs/>
          <w:sz w:val="24"/>
          <w:szCs w:val="24"/>
          <w:lang w:eastAsia="pl-PL"/>
        </w:rPr>
        <w:t xml:space="preserve">oświadcza, że posiada aktualny dokument potwierdzający, że jest ubezpieczony od odpowiedzialności cywilnej z tytułu prowadzenia działalności i posiadanego mienia </w:t>
      </w:r>
      <w:r w:rsidR="000B0809">
        <w:rPr>
          <w:rFonts w:ascii="Times New Roman" w:eastAsia="Times New Roman" w:hAnsi="Times New Roman" w:cs="Times New Roman"/>
          <w:bCs/>
          <w:sz w:val="24"/>
          <w:szCs w:val="24"/>
          <w:lang w:eastAsia="pl-PL"/>
        </w:rPr>
        <w:t>na kwotę minimalną w wysokości 200</w:t>
      </w:r>
      <w:r w:rsidR="008F718E">
        <w:rPr>
          <w:rFonts w:ascii="Times New Roman" w:eastAsia="Times New Roman" w:hAnsi="Times New Roman" w:cs="Times New Roman"/>
          <w:bCs/>
          <w:sz w:val="24"/>
          <w:szCs w:val="24"/>
          <w:lang w:eastAsia="pl-PL"/>
        </w:rPr>
        <w:t xml:space="preserve"> 000,00 zł i </w:t>
      </w:r>
      <w:r w:rsidR="001D64D5" w:rsidRPr="00247E43">
        <w:rPr>
          <w:rFonts w:ascii="Times New Roman" w:eastAsia="Times New Roman" w:hAnsi="Times New Roman" w:cs="Times New Roman"/>
          <w:bCs/>
          <w:sz w:val="24"/>
          <w:szCs w:val="24"/>
          <w:lang w:eastAsia="pl-PL"/>
        </w:rPr>
        <w:t xml:space="preserve">obejmujący odpowiedzialność cywilną za szkody związane z realizacją przedmiotu umowy przez okres na jaki jest zawarta niniejsza umowa. </w:t>
      </w:r>
      <w:r w:rsidR="0055027E" w:rsidRPr="00247E43">
        <w:rPr>
          <w:rFonts w:ascii="Times New Roman" w:eastAsia="Times New Roman" w:hAnsi="Times New Roman" w:cs="Times New Roman"/>
          <w:bCs/>
          <w:sz w:val="24"/>
          <w:szCs w:val="24"/>
          <w:lang w:eastAsia="pl-PL"/>
        </w:rPr>
        <w:t>Na dowód powyższego Wykonawca zobowiązany jest do przedstawienia Zamawiającemu na każde żądanie kopii opłaconej polisy ubezpieczeniowej.</w:t>
      </w:r>
    </w:p>
    <w:p w14:paraId="75EE938B" w14:textId="77777777" w:rsidR="008F718E" w:rsidRPr="00247E43" w:rsidRDefault="008F718E" w:rsidP="00247E43">
      <w:pPr>
        <w:spacing w:after="0" w:line="240" w:lineRule="auto"/>
        <w:jc w:val="both"/>
        <w:rPr>
          <w:rFonts w:ascii="Times New Roman" w:eastAsia="Times New Roman" w:hAnsi="Times New Roman" w:cs="Times New Roman"/>
          <w:b/>
          <w:bCs/>
          <w:sz w:val="24"/>
          <w:szCs w:val="24"/>
          <w:lang w:eastAsia="pl-PL"/>
        </w:rPr>
      </w:pPr>
    </w:p>
    <w:p w14:paraId="335C9DE8" w14:textId="6D5A05A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Odbiór robót</w:t>
      </w:r>
    </w:p>
    <w:p w14:paraId="0DC89173" w14:textId="77777777" w:rsidR="00E86C8F" w:rsidRPr="00247E43" w:rsidRDefault="00E86C8F"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00AB79B3" w14:textId="226183D7" w:rsidR="002E6695" w:rsidRPr="00E57264"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E57264">
        <w:rPr>
          <w:rFonts w:ascii="Times New Roman" w:eastAsia="Times New Roman" w:hAnsi="Times New Roman" w:cs="Times New Roman"/>
          <w:sz w:val="24"/>
          <w:szCs w:val="24"/>
          <w:lang w:eastAsia="pl-PL"/>
        </w:rPr>
        <w:t>Przedmiotem odbioru końcowego będzie przedmiot umowy określony w § 1 niniejszej umowy</w:t>
      </w:r>
      <w:r w:rsidR="00903482" w:rsidRPr="00E57264">
        <w:rPr>
          <w:rFonts w:ascii="Times New Roman" w:eastAsia="Times New Roman" w:hAnsi="Times New Roman" w:cs="Times New Roman"/>
          <w:sz w:val="24"/>
          <w:szCs w:val="24"/>
          <w:lang w:eastAsia="pl-PL"/>
        </w:rPr>
        <w:t>.</w:t>
      </w:r>
    </w:p>
    <w:p w14:paraId="211921F3" w14:textId="13CB4B0F" w:rsidR="005F66FC" w:rsidRPr="00E57264" w:rsidRDefault="00BA35C3"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E57264">
        <w:rPr>
          <w:rFonts w:ascii="Times New Roman" w:eastAsia="Times New Roman" w:hAnsi="Times New Roman" w:cs="Times New Roman"/>
          <w:sz w:val="24"/>
          <w:szCs w:val="24"/>
          <w:lang w:eastAsia="pl-PL"/>
        </w:rPr>
        <w:t xml:space="preserve">Wykonawca </w:t>
      </w:r>
      <w:r w:rsidR="002E6695" w:rsidRPr="00E57264">
        <w:rPr>
          <w:rFonts w:ascii="Times New Roman" w:eastAsia="Times New Roman" w:hAnsi="Times New Roman" w:cs="Times New Roman"/>
          <w:sz w:val="24"/>
          <w:szCs w:val="24"/>
          <w:lang w:eastAsia="pl-PL"/>
        </w:rPr>
        <w:t>pisemn</w:t>
      </w:r>
      <w:r w:rsidRPr="00E57264">
        <w:rPr>
          <w:rFonts w:ascii="Times New Roman" w:eastAsia="Times New Roman" w:hAnsi="Times New Roman" w:cs="Times New Roman"/>
          <w:sz w:val="24"/>
          <w:szCs w:val="24"/>
          <w:lang w:eastAsia="pl-PL"/>
        </w:rPr>
        <w:t>ie</w:t>
      </w:r>
      <w:r w:rsidR="002E6695" w:rsidRPr="00E57264">
        <w:rPr>
          <w:rFonts w:ascii="Times New Roman" w:eastAsia="Times New Roman" w:hAnsi="Times New Roman" w:cs="Times New Roman"/>
          <w:sz w:val="24"/>
          <w:szCs w:val="24"/>
          <w:lang w:eastAsia="pl-PL"/>
        </w:rPr>
        <w:t xml:space="preserve"> zgłasza</w:t>
      </w:r>
      <w:r w:rsidR="00047773" w:rsidRPr="00E57264">
        <w:rPr>
          <w:rFonts w:ascii="Times New Roman" w:eastAsia="Times New Roman" w:hAnsi="Times New Roman" w:cs="Times New Roman"/>
          <w:sz w:val="24"/>
          <w:szCs w:val="24"/>
          <w:lang w:eastAsia="pl-PL"/>
        </w:rPr>
        <w:t xml:space="preserve"> Zamawiającemu</w:t>
      </w:r>
      <w:r w:rsidR="002E6695" w:rsidRPr="00E57264">
        <w:rPr>
          <w:rFonts w:ascii="Times New Roman" w:eastAsia="Times New Roman" w:hAnsi="Times New Roman" w:cs="Times New Roman"/>
          <w:sz w:val="24"/>
          <w:szCs w:val="24"/>
          <w:lang w:eastAsia="pl-PL"/>
        </w:rPr>
        <w:t xml:space="preserve"> </w:t>
      </w:r>
      <w:bookmarkStart w:id="1" w:name="_Hlk61427713"/>
      <w:r w:rsidR="002E6695" w:rsidRPr="00E57264">
        <w:rPr>
          <w:rFonts w:ascii="Times New Roman" w:eastAsia="Times New Roman" w:hAnsi="Times New Roman" w:cs="Times New Roman"/>
          <w:sz w:val="24"/>
          <w:szCs w:val="24"/>
          <w:lang w:eastAsia="pl-PL"/>
        </w:rPr>
        <w:t xml:space="preserve">gotowość do odbioru </w:t>
      </w:r>
      <w:bookmarkEnd w:id="1"/>
      <w:r w:rsidR="002E6695" w:rsidRPr="00E57264">
        <w:rPr>
          <w:rFonts w:ascii="Times New Roman" w:eastAsia="Times New Roman" w:hAnsi="Times New Roman" w:cs="Times New Roman"/>
          <w:sz w:val="24"/>
          <w:szCs w:val="24"/>
          <w:lang w:eastAsia="pl-PL"/>
        </w:rPr>
        <w:t>końcowego przedmiotu umowy. Do zgłoszenia Wykonawca zobowiązany jest dołączyć</w:t>
      </w:r>
      <w:r w:rsidR="00B05C34" w:rsidRPr="00E57264">
        <w:rPr>
          <w:rFonts w:ascii="Times New Roman" w:eastAsia="Times New Roman" w:hAnsi="Times New Roman" w:cs="Times New Roman"/>
          <w:sz w:val="24"/>
          <w:szCs w:val="24"/>
          <w:lang w:eastAsia="pl-PL"/>
        </w:rPr>
        <w:t xml:space="preserve"> </w:t>
      </w:r>
      <w:r w:rsidR="002E6695" w:rsidRPr="00E57264">
        <w:rPr>
          <w:rFonts w:ascii="Times New Roman" w:eastAsia="Times New Roman" w:hAnsi="Times New Roman" w:cs="Times New Roman"/>
          <w:sz w:val="24"/>
          <w:szCs w:val="24"/>
          <w:lang w:eastAsia="pl-PL"/>
        </w:rPr>
        <w:t>wszystki</w:t>
      </w:r>
      <w:r w:rsidR="00B05C34" w:rsidRPr="00E57264">
        <w:rPr>
          <w:rFonts w:ascii="Times New Roman" w:eastAsia="Times New Roman" w:hAnsi="Times New Roman" w:cs="Times New Roman"/>
          <w:sz w:val="24"/>
          <w:szCs w:val="24"/>
          <w:lang w:eastAsia="pl-PL"/>
        </w:rPr>
        <w:t>e dokumenty wymagane przepisami i</w:t>
      </w:r>
      <w:r w:rsidR="002E6695" w:rsidRPr="00E57264">
        <w:rPr>
          <w:rFonts w:ascii="Times New Roman" w:eastAsia="Times New Roman" w:hAnsi="Times New Roman" w:cs="Times New Roman"/>
          <w:sz w:val="24"/>
          <w:szCs w:val="24"/>
          <w:lang w:eastAsia="pl-PL"/>
        </w:rPr>
        <w:t xml:space="preserve"> </w:t>
      </w:r>
      <w:r w:rsidR="00B05C34" w:rsidRPr="00E57264">
        <w:rPr>
          <w:rFonts w:ascii="Times New Roman" w:eastAsia="Times New Roman" w:hAnsi="Times New Roman" w:cs="Times New Roman"/>
          <w:bCs/>
          <w:sz w:val="24"/>
          <w:szCs w:val="24"/>
          <w:lang w:eastAsia="pl-PL"/>
        </w:rPr>
        <w:t xml:space="preserve">sprawdzone przez Inspektora Nadzoru Inwestorskiego </w:t>
      </w:r>
      <w:r w:rsidR="002E6695" w:rsidRPr="00E57264">
        <w:rPr>
          <w:rFonts w:ascii="Times New Roman" w:eastAsia="Times New Roman" w:hAnsi="Times New Roman" w:cs="Times New Roman"/>
          <w:sz w:val="24"/>
          <w:szCs w:val="24"/>
          <w:lang w:eastAsia="pl-PL"/>
        </w:rPr>
        <w:t>w szczególności:</w:t>
      </w:r>
    </w:p>
    <w:p w14:paraId="23F48FE4" w14:textId="31C4A6B3" w:rsidR="000B0809" w:rsidRPr="00E57264" w:rsidRDefault="000B0809"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sz w:val="24"/>
          <w:szCs w:val="24"/>
          <w:lang w:eastAsia="pl-PL"/>
        </w:rPr>
        <w:t>dokumentację projektową z naniesionymi zmianami</w:t>
      </w:r>
      <w:r w:rsidR="00E57264">
        <w:rPr>
          <w:rFonts w:ascii="Times New Roman" w:eastAsia="Times New Roman" w:hAnsi="Times New Roman" w:cs="Times New Roman"/>
          <w:sz w:val="24"/>
          <w:szCs w:val="24"/>
          <w:lang w:eastAsia="pl-PL"/>
        </w:rPr>
        <w:t xml:space="preserve"> (dokumentacje powykonawczą)</w:t>
      </w:r>
      <w:r w:rsidRPr="00E57264">
        <w:rPr>
          <w:rFonts w:ascii="Times New Roman" w:eastAsia="Times New Roman" w:hAnsi="Times New Roman" w:cs="Times New Roman"/>
          <w:sz w:val="24"/>
          <w:szCs w:val="24"/>
          <w:lang w:eastAsia="pl-PL"/>
        </w:rPr>
        <w:t>;</w:t>
      </w:r>
    </w:p>
    <w:p w14:paraId="34BD3506" w14:textId="0539AD1B" w:rsidR="000B0809" w:rsidRPr="00E57264" w:rsidRDefault="000B0809"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sz w:val="24"/>
          <w:szCs w:val="24"/>
          <w:lang w:eastAsia="pl-PL"/>
        </w:rPr>
        <w:t>wypełniony dziennik budowy;</w:t>
      </w:r>
    </w:p>
    <w:p w14:paraId="5ED35DEE" w14:textId="7FF6EEA4" w:rsidR="0001706D" w:rsidRPr="00E57264" w:rsidRDefault="0001706D"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sz w:val="24"/>
          <w:szCs w:val="24"/>
          <w:lang w:eastAsia="pl-PL"/>
        </w:rPr>
        <w:t>oświadczenie kierownika budowy;</w:t>
      </w:r>
    </w:p>
    <w:p w14:paraId="1962CF0A" w14:textId="3919E687" w:rsidR="00130402" w:rsidRPr="00E57264" w:rsidRDefault="00130402"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bCs/>
          <w:sz w:val="24"/>
          <w:szCs w:val="24"/>
          <w:lang w:eastAsia="pl-PL"/>
        </w:rPr>
        <w:t>protokoły odbiorów technicznych, branżowych, atesty i certyfikaty/deklaracje zgodności na wbudowane materiały i urządzenia i inne wymagane prawem;</w:t>
      </w:r>
    </w:p>
    <w:p w14:paraId="0F8F6F01" w14:textId="655C6244" w:rsidR="0001706D" w:rsidRPr="0001706D" w:rsidRDefault="0001706D" w:rsidP="0001706D">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01706D">
        <w:rPr>
          <w:rFonts w:ascii="Times New Roman" w:eastAsia="Times New Roman" w:hAnsi="Times New Roman" w:cs="Times New Roman"/>
          <w:bCs/>
          <w:sz w:val="24"/>
          <w:szCs w:val="24"/>
          <w:lang w:eastAsia="pl-PL"/>
        </w:rPr>
        <w:t>sprawdzenie i przekazanie dokumentacji z inspekcji k</w:t>
      </w:r>
      <w:r>
        <w:rPr>
          <w:rFonts w:ascii="Times New Roman" w:eastAsia="Times New Roman" w:hAnsi="Times New Roman" w:cs="Times New Roman"/>
          <w:bCs/>
          <w:sz w:val="24"/>
          <w:szCs w:val="24"/>
          <w:lang w:eastAsia="pl-PL"/>
        </w:rPr>
        <w:t>amerą TV kanalizacji deszczowej;</w:t>
      </w:r>
    </w:p>
    <w:p w14:paraId="7EAD81FA" w14:textId="076EC29E" w:rsidR="00130402" w:rsidRPr="00C13CE5" w:rsidRDefault="00130402" w:rsidP="00130402">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kosztorys powykonawczy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p>
    <w:p w14:paraId="616061BC" w14:textId="77777777" w:rsidR="00130402" w:rsidRPr="00C13CE5" w:rsidRDefault="00130402" w:rsidP="00130402">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sz w:val="24"/>
          <w:szCs w:val="24"/>
          <w:lang w:eastAsia="pl-PL"/>
        </w:rPr>
        <w:t>geodezyjną inwentaryzację powykonawczą.</w:t>
      </w:r>
      <w:r w:rsidRPr="00C13CE5">
        <w:rPr>
          <w:rFonts w:ascii="Times New Roman" w:eastAsia="Times New Roman" w:hAnsi="Times New Roman" w:cs="Times New Roman"/>
          <w:bCs/>
          <w:sz w:val="24"/>
          <w:szCs w:val="24"/>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460A1A73" w14:textId="3D6E54C9" w:rsidR="000B0809" w:rsidRPr="0001706D" w:rsidRDefault="000906E5" w:rsidP="0001706D">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inne dokumenty nie wymienione a wymagane obowiązującymi przepisami prawa lub normami</w:t>
      </w:r>
      <w:r w:rsidR="0001706D">
        <w:rPr>
          <w:rFonts w:ascii="Times New Roman" w:eastAsia="Times New Roman" w:hAnsi="Times New Roman" w:cs="Times New Roman"/>
          <w:bCs/>
          <w:sz w:val="24"/>
          <w:szCs w:val="24"/>
          <w:lang w:eastAsia="pl-PL"/>
        </w:rPr>
        <w:t>.</w:t>
      </w:r>
    </w:p>
    <w:p w14:paraId="4244DA7D" w14:textId="37D0437D"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2" w:name="_Hlk61427963"/>
      <w:r w:rsidRPr="00C13CE5">
        <w:rPr>
          <w:rFonts w:ascii="Times New Roman" w:eastAsia="Times New Roman" w:hAnsi="Times New Roman" w:cs="Times New Roman"/>
          <w:sz w:val="24"/>
          <w:szCs w:val="24"/>
          <w:lang w:eastAsia="pl-PL"/>
        </w:rPr>
        <w:t xml:space="preserve">Odbioru końcowego przedmiotu zamówienia dokona Zamawiający </w:t>
      </w:r>
      <w:r w:rsidR="002B5631" w:rsidRPr="00C13CE5">
        <w:rPr>
          <w:rFonts w:ascii="Times New Roman" w:eastAsia="Times New Roman" w:hAnsi="Times New Roman" w:cs="Times New Roman"/>
          <w:sz w:val="24"/>
          <w:szCs w:val="24"/>
          <w:lang w:eastAsia="pl-PL"/>
        </w:rPr>
        <w:t>lub</w:t>
      </w:r>
      <w:r w:rsidRPr="00C13CE5">
        <w:rPr>
          <w:rFonts w:ascii="Times New Roman" w:eastAsia="Times New Roman" w:hAnsi="Times New Roman" w:cs="Times New Roman"/>
          <w:sz w:val="24"/>
          <w:szCs w:val="24"/>
          <w:lang w:eastAsia="pl-PL"/>
        </w:rPr>
        <w:t xml:space="preserve"> wyznaczeni przez Zamawiającego przedstawiciele w ciągu </w:t>
      </w:r>
      <w:r w:rsidR="0001706D">
        <w:rPr>
          <w:rFonts w:ascii="Times New Roman" w:eastAsia="Times New Roman" w:hAnsi="Times New Roman" w:cs="Times New Roman"/>
          <w:b/>
          <w:sz w:val="24"/>
          <w:szCs w:val="24"/>
          <w:lang w:eastAsia="pl-PL"/>
        </w:rPr>
        <w:t>7</w:t>
      </w:r>
      <w:r w:rsidRPr="00C13CE5">
        <w:rPr>
          <w:rFonts w:ascii="Times New Roman" w:eastAsia="Times New Roman" w:hAnsi="Times New Roman" w:cs="Times New Roman"/>
          <w:b/>
          <w:sz w:val="24"/>
          <w:szCs w:val="24"/>
          <w:lang w:eastAsia="pl-PL"/>
        </w:rPr>
        <w:t xml:space="preserve"> dni o</w:t>
      </w:r>
      <w:r w:rsidRPr="00C13CE5">
        <w:rPr>
          <w:rFonts w:ascii="Times New Roman" w:eastAsia="Times New Roman" w:hAnsi="Times New Roman" w:cs="Times New Roman"/>
          <w:sz w:val="24"/>
          <w:szCs w:val="24"/>
          <w:lang w:eastAsia="pl-PL"/>
        </w:rPr>
        <w:t>d daty pisemnego zgłoszenia ich do odbioru</w:t>
      </w:r>
      <w:bookmarkEnd w:id="2"/>
      <w:r w:rsidR="009A6D2E" w:rsidRPr="00C13CE5">
        <w:rPr>
          <w:rFonts w:ascii="Times New Roman" w:eastAsia="Times New Roman" w:hAnsi="Times New Roman" w:cs="Times New Roman"/>
          <w:sz w:val="24"/>
          <w:szCs w:val="24"/>
          <w:lang w:eastAsia="pl-PL"/>
        </w:rPr>
        <w:t>.</w:t>
      </w:r>
      <w:r w:rsidR="00456ACB" w:rsidRPr="00C13CE5">
        <w:rPr>
          <w:rFonts w:ascii="Times New Roman" w:eastAsia="Times New Roman" w:hAnsi="Times New Roman" w:cs="Times New Roman"/>
          <w:sz w:val="24"/>
          <w:szCs w:val="24"/>
          <w:lang w:eastAsia="pl-PL"/>
        </w:rPr>
        <w:t xml:space="preserve"> </w:t>
      </w:r>
    </w:p>
    <w:p w14:paraId="667ECF6A"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0461A2ED"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Brak jakiegokolwiek z dokumentów odbiorowych, o których mowa w ust. </w:t>
      </w:r>
      <w:r w:rsidR="00B940C6" w:rsidRPr="00C13CE5">
        <w:rPr>
          <w:rFonts w:ascii="Times New Roman" w:eastAsia="Times New Roman" w:hAnsi="Times New Roman" w:cs="Times New Roman"/>
          <w:sz w:val="24"/>
          <w:szCs w:val="24"/>
          <w:lang w:eastAsia="pl-PL"/>
        </w:rPr>
        <w:t>2</w:t>
      </w:r>
      <w:r w:rsidRPr="00C13CE5">
        <w:rPr>
          <w:rFonts w:ascii="Times New Roman" w:eastAsia="Times New Roman" w:hAnsi="Times New Roman" w:cs="Times New Roman"/>
          <w:sz w:val="24"/>
          <w:szCs w:val="24"/>
          <w:lang w:eastAsia="pl-PL"/>
        </w:rPr>
        <w:t xml:space="preserve"> lub brak faktycznego zakończenia robót spowoduje</w:t>
      </w:r>
      <w:r w:rsidR="00B46E39" w:rsidRPr="00C13CE5">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Podpisan</w:t>
      </w:r>
      <w:r w:rsidR="001A2F1A" w:rsidRPr="00C13CE5">
        <w:rPr>
          <w:rFonts w:ascii="Times New Roman" w:eastAsia="Times New Roman" w:hAnsi="Times New Roman" w:cs="Times New Roman"/>
          <w:sz w:val="24"/>
          <w:szCs w:val="24"/>
          <w:lang w:eastAsia="pl-PL"/>
        </w:rPr>
        <w:t>ie</w:t>
      </w:r>
      <w:r w:rsidRPr="00C13CE5">
        <w:rPr>
          <w:rFonts w:ascii="Times New Roman" w:eastAsia="Times New Roman" w:hAnsi="Times New Roman" w:cs="Times New Roman"/>
          <w:sz w:val="24"/>
          <w:szCs w:val="24"/>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C13CE5" w:rsidRDefault="00424248" w:rsidP="00247E43">
      <w:pPr>
        <w:autoSpaceDE w:val="0"/>
        <w:autoSpaceDN w:val="0"/>
        <w:spacing w:after="0" w:line="240" w:lineRule="auto"/>
        <w:jc w:val="both"/>
        <w:rPr>
          <w:rFonts w:ascii="Times New Roman" w:eastAsia="Calibri" w:hAnsi="Times New Roman" w:cs="Times New Roman"/>
          <w:b/>
          <w:bCs/>
          <w:sz w:val="24"/>
          <w:szCs w:val="24"/>
        </w:rPr>
      </w:pPr>
    </w:p>
    <w:p w14:paraId="40B1EBA3" w14:textId="33958686" w:rsidR="002E6695" w:rsidRPr="00247E43" w:rsidRDefault="002E6695" w:rsidP="00247E43">
      <w:pPr>
        <w:autoSpaceDE w:val="0"/>
        <w:autoSpaceDN w:val="0"/>
        <w:spacing w:after="0" w:line="240" w:lineRule="auto"/>
        <w:jc w:val="center"/>
        <w:rPr>
          <w:rFonts w:ascii="Times New Roman" w:eastAsia="Calibri" w:hAnsi="Times New Roman" w:cs="Times New Roman"/>
          <w:b/>
          <w:bCs/>
          <w:sz w:val="24"/>
          <w:szCs w:val="24"/>
        </w:rPr>
      </w:pPr>
      <w:r w:rsidRPr="00247E43">
        <w:rPr>
          <w:rFonts w:ascii="Times New Roman" w:eastAsia="Calibri" w:hAnsi="Times New Roman" w:cs="Times New Roman"/>
          <w:b/>
          <w:bCs/>
          <w:sz w:val="24"/>
          <w:szCs w:val="24"/>
        </w:rPr>
        <w:t>Gwarancja</w:t>
      </w:r>
      <w:r w:rsidR="009D08D4" w:rsidRPr="00247E43">
        <w:rPr>
          <w:rFonts w:ascii="Times New Roman" w:eastAsia="Calibri" w:hAnsi="Times New Roman" w:cs="Times New Roman"/>
          <w:b/>
          <w:bCs/>
          <w:sz w:val="24"/>
          <w:szCs w:val="24"/>
        </w:rPr>
        <w:t xml:space="preserve"> i </w:t>
      </w:r>
      <w:r w:rsidRPr="00247E43">
        <w:rPr>
          <w:rFonts w:ascii="Times New Roman" w:eastAsia="Calibri" w:hAnsi="Times New Roman" w:cs="Times New Roman"/>
          <w:b/>
          <w:bCs/>
          <w:sz w:val="24"/>
          <w:szCs w:val="24"/>
        </w:rPr>
        <w:t>rękojmia za wady</w:t>
      </w:r>
    </w:p>
    <w:p w14:paraId="04A9AEC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0FA3F2E" w14:textId="033E3473"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udziela Zamawiającemu gwarancji jakości </w:t>
      </w:r>
      <w:r w:rsidR="009D08D4" w:rsidRPr="00247E43">
        <w:rPr>
          <w:rFonts w:ascii="Times New Roman" w:eastAsia="Times New Roman" w:hAnsi="Times New Roman" w:cs="Times New Roman"/>
          <w:sz w:val="24"/>
          <w:szCs w:val="24"/>
          <w:lang w:eastAsia="pl-PL"/>
        </w:rPr>
        <w:t xml:space="preserve">i rękojmi za wady </w:t>
      </w:r>
      <w:r w:rsidRPr="00247E43">
        <w:rPr>
          <w:rFonts w:ascii="Times New Roman" w:eastAsia="Times New Roman" w:hAnsi="Times New Roman" w:cs="Times New Roman"/>
          <w:sz w:val="24"/>
          <w:szCs w:val="24"/>
          <w:lang w:eastAsia="pl-PL"/>
        </w:rPr>
        <w:t>na wykonane roboty oraz wbudowane materiały, wyroby i urządzenia</w:t>
      </w:r>
      <w:r w:rsidR="00667431"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na okres </w:t>
      </w:r>
      <w:r w:rsidR="002B323E">
        <w:rPr>
          <w:rFonts w:ascii="Times New Roman" w:eastAsia="Times New Roman" w:hAnsi="Times New Roman" w:cs="Times New Roman"/>
          <w:sz w:val="24"/>
          <w:szCs w:val="24"/>
          <w:lang w:eastAsia="pl-PL"/>
        </w:rPr>
        <w:t>……</w:t>
      </w:r>
      <w:r w:rsidR="005D19B9" w:rsidRPr="00247E43">
        <w:rPr>
          <w:rFonts w:ascii="Times New Roman" w:eastAsia="Times New Roman" w:hAnsi="Times New Roman" w:cs="Times New Roman"/>
          <w:b/>
          <w:sz w:val="24"/>
          <w:szCs w:val="24"/>
          <w:lang w:eastAsia="pl-PL"/>
        </w:rPr>
        <w:t xml:space="preserve"> </w:t>
      </w:r>
      <w:r w:rsidRPr="00247E43">
        <w:rPr>
          <w:rFonts w:ascii="Times New Roman" w:eastAsia="Times New Roman" w:hAnsi="Times New Roman" w:cs="Times New Roman"/>
          <w:sz w:val="24"/>
          <w:szCs w:val="24"/>
          <w:lang w:eastAsia="pl-PL"/>
        </w:rPr>
        <w:t>miesięcy, licząc od dnia sporządzenia protokołu końcowego odbioru przedmiotu umowy bez zastrzeżeń z zastrzeżeniem ust. 2</w:t>
      </w:r>
      <w:r w:rsidR="002C586A" w:rsidRPr="00247E43">
        <w:rPr>
          <w:rFonts w:ascii="Times New Roman" w:eastAsia="Times New Roman" w:hAnsi="Times New Roman" w:cs="Times New Roman"/>
          <w:sz w:val="24"/>
          <w:szCs w:val="24"/>
          <w:lang w:eastAsia="pl-PL"/>
        </w:rPr>
        <w:t>1</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niniejszego paragrafu. </w:t>
      </w:r>
      <w:r w:rsidRPr="00247E43">
        <w:rPr>
          <w:rFonts w:ascii="Times New Roman" w:eastAsia="Times New Roman" w:hAnsi="Times New Roman" w:cs="Times New Roman"/>
          <w:bCs/>
          <w:spacing w:val="-2"/>
          <w:sz w:val="24"/>
          <w:szCs w:val="24"/>
          <w:lang w:eastAsia="pl-PL"/>
        </w:rPr>
        <w:t>Bieg gwarancji</w:t>
      </w:r>
      <w:r w:rsidR="009D08D4" w:rsidRPr="00247E43">
        <w:rPr>
          <w:rFonts w:ascii="Times New Roman" w:eastAsia="Times New Roman" w:hAnsi="Times New Roman" w:cs="Times New Roman"/>
          <w:bCs/>
          <w:spacing w:val="-2"/>
          <w:sz w:val="24"/>
          <w:szCs w:val="24"/>
          <w:lang w:eastAsia="pl-PL"/>
        </w:rPr>
        <w:t xml:space="preserve"> i rękojmi</w:t>
      </w:r>
      <w:r w:rsidRPr="00247E43">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119C79D1"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Niezale</w:t>
      </w:r>
      <w:r w:rsidR="00E86C8F" w:rsidRPr="00247E43">
        <w:rPr>
          <w:rFonts w:ascii="Times New Roman" w:eastAsia="Times New Roman" w:hAnsi="Times New Roman" w:cs="Times New Roman"/>
          <w:sz w:val="24"/>
          <w:szCs w:val="24"/>
          <w:lang w:eastAsia="pl-PL"/>
        </w:rPr>
        <w:t>żnie od uregulowań zawartych w umowie</w:t>
      </w:r>
      <w:r w:rsidRPr="00247E43">
        <w:rPr>
          <w:rFonts w:ascii="Times New Roman" w:eastAsia="Times New Roman" w:hAnsi="Times New Roman" w:cs="Times New Roman"/>
          <w:sz w:val="24"/>
          <w:szCs w:val="24"/>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2C586A"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 xml:space="preserve"> lub 1</w:t>
      </w:r>
      <w:r w:rsidR="002C586A"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niniejszego paragrafu o ponad </w:t>
      </w:r>
      <w:r w:rsidR="00C835DC" w:rsidRPr="00247E43">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247E43">
        <w:rPr>
          <w:rFonts w:ascii="Times New Roman" w:eastAsia="Times New Roman" w:hAnsi="Times New Roman" w:cs="Times New Roman"/>
          <w:sz w:val="24"/>
          <w:szCs w:val="24"/>
          <w:lang w:eastAsia="pl-PL"/>
        </w:rPr>
        <w:t>emailowy</w:t>
      </w:r>
      <w:proofErr w:type="spellEnd"/>
      <w:r w:rsidRPr="00247E43">
        <w:rPr>
          <w:rFonts w:ascii="Times New Roman" w:eastAsia="Times New Roman" w:hAnsi="Times New Roman" w:cs="Times New Roman"/>
          <w:sz w:val="24"/>
          <w:szCs w:val="24"/>
          <w:lang w:eastAsia="pl-PL"/>
        </w:rPr>
        <w:t xml:space="preserve"> wykonawcy.</w:t>
      </w:r>
    </w:p>
    <w:p w14:paraId="4285D5F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247E43" w:rsidRDefault="00F952AC" w:rsidP="00247E43">
      <w:pPr>
        <w:autoSpaceDE w:val="0"/>
        <w:autoSpaceDN w:val="0"/>
        <w:adjustRightInd w:val="0"/>
        <w:spacing w:after="0" w:line="240" w:lineRule="auto"/>
        <w:ind w:left="284"/>
        <w:jc w:val="both"/>
        <w:rPr>
          <w:rFonts w:ascii="Times New Roman" w:eastAsia="Times New Roman" w:hAnsi="Times New Roman" w:cs="Times New Roman"/>
          <w:b/>
          <w:bCs/>
          <w:sz w:val="24"/>
          <w:szCs w:val="24"/>
          <w:lang w:eastAsia="pl-PL"/>
        </w:rPr>
      </w:pPr>
      <w:bookmarkStart w:id="3" w:name="_Hlk15988663"/>
    </w:p>
    <w:p w14:paraId="1BD94682" w14:textId="55911828" w:rsidR="002E6695" w:rsidRPr="00247E43" w:rsidRDefault="002E6695" w:rsidP="00247E4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Zabezpieczenie należytego wykonania umowy</w:t>
      </w:r>
    </w:p>
    <w:p w14:paraId="7972A59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E4887AC" w14:textId="4EEF4C09" w:rsidR="002E6695" w:rsidRPr="00247E43" w:rsidRDefault="002E6695" w:rsidP="00247E43">
      <w:pPr>
        <w:widowControl w:val="0"/>
        <w:numPr>
          <w:ilvl w:val="0"/>
          <w:numId w:val="1"/>
        </w:numPr>
        <w:shd w:val="clear" w:color="auto" w:fill="FFFFFF"/>
        <w:tabs>
          <w:tab w:val="left" w:pos="426"/>
        </w:tabs>
        <w:autoSpaceDE w:val="0"/>
        <w:autoSpaceDN w:val="0"/>
        <w:adjustRightInd w:val="0"/>
        <w:spacing w:after="0" w:line="240" w:lineRule="auto"/>
        <w:ind w:left="425" w:right="11" w:hanging="426"/>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247E43">
        <w:rPr>
          <w:rFonts w:ascii="Times New Roman" w:eastAsia="Times New Roman" w:hAnsi="Times New Roman" w:cs="Times New Roman"/>
          <w:sz w:val="24"/>
          <w:szCs w:val="24"/>
          <w:lang w:eastAsia="pl-PL"/>
        </w:rPr>
        <w:t xml:space="preserve">brutto, o którym mowa w § 3 ust. </w:t>
      </w:r>
      <w:r w:rsidR="005D4CDA" w:rsidRPr="00247E43">
        <w:rPr>
          <w:rFonts w:ascii="Times New Roman" w:eastAsia="Times New Roman" w:hAnsi="Times New Roman" w:cs="Times New Roman"/>
          <w:sz w:val="24"/>
          <w:szCs w:val="24"/>
          <w:lang w:eastAsia="pl-PL"/>
        </w:rPr>
        <w:t xml:space="preserve">2 </w:t>
      </w:r>
      <w:r w:rsidRPr="00247E43">
        <w:rPr>
          <w:rFonts w:ascii="Times New Roman" w:eastAsia="Times New Roman" w:hAnsi="Times New Roman" w:cs="Times New Roman"/>
          <w:sz w:val="24"/>
          <w:szCs w:val="24"/>
          <w:lang w:eastAsia="pl-PL"/>
        </w:rPr>
        <w:t>umowy</w:t>
      </w:r>
      <w:r w:rsidRPr="00247E43">
        <w:rPr>
          <w:rFonts w:ascii="Times New Roman" w:eastAsia="Times New Roman" w:hAnsi="Times New Roman" w:cs="Times New Roman"/>
          <w:bCs/>
          <w:spacing w:val="-2"/>
          <w:sz w:val="24"/>
          <w:szCs w:val="24"/>
          <w:lang w:eastAsia="pl-PL"/>
        </w:rPr>
        <w:t xml:space="preserve"> w następującej formie: </w:t>
      </w:r>
      <w:r w:rsidR="00DB478F">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Cs/>
          <w:spacing w:val="-2"/>
          <w:sz w:val="24"/>
          <w:szCs w:val="24"/>
          <w:lang w:eastAsia="pl-PL"/>
        </w:rPr>
        <w:t xml:space="preserve"> w wysokości </w:t>
      </w:r>
      <w:r w:rsidR="00047773" w:rsidRPr="00247E43">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
          <w:bCs/>
          <w:spacing w:val="-2"/>
          <w:sz w:val="24"/>
          <w:szCs w:val="24"/>
          <w:lang w:eastAsia="pl-PL"/>
        </w:rPr>
        <w:t xml:space="preserve"> zł</w:t>
      </w:r>
      <w:r w:rsidR="005D19B9" w:rsidRPr="00247E43">
        <w:rPr>
          <w:rFonts w:ascii="Times New Roman" w:eastAsia="Times New Roman" w:hAnsi="Times New Roman" w:cs="Times New Roman"/>
          <w:bCs/>
          <w:spacing w:val="-2"/>
          <w:sz w:val="24"/>
          <w:szCs w:val="24"/>
          <w:lang w:eastAsia="pl-PL"/>
        </w:rPr>
        <w:t>.</w:t>
      </w:r>
    </w:p>
    <w:p w14:paraId="7F89B343" w14:textId="7439F5DE" w:rsidR="002E6695" w:rsidRPr="00247E43" w:rsidRDefault="002E6695"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w:t>
      </w:r>
      <w:r w:rsidR="00701291" w:rsidRPr="00247E43">
        <w:rPr>
          <w:rFonts w:ascii="Times New Roman" w:eastAsia="Times New Roman" w:hAnsi="Times New Roman" w:cs="Times New Roman"/>
          <w:bCs/>
          <w:spacing w:val="-2"/>
          <w:sz w:val="24"/>
          <w:szCs w:val="24"/>
          <w:lang w:eastAsia="pl-PL"/>
        </w:rPr>
        <w:t>szczeń z tytułu rękojmi za wady i gwarancji.</w:t>
      </w:r>
    </w:p>
    <w:p w14:paraId="60AF131D" w14:textId="0CC0E86B" w:rsidR="002E6695" w:rsidRPr="00247E43" w:rsidRDefault="009D08D4"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Zamawiający zwróci Wykonawcy</w:t>
      </w:r>
      <w:r w:rsidR="002E6695" w:rsidRPr="00247E43">
        <w:rPr>
          <w:rFonts w:ascii="Times New Roman" w:eastAsia="Times New Roman" w:hAnsi="Times New Roman" w:cs="Times New Roman"/>
          <w:bCs/>
          <w:spacing w:val="-2"/>
          <w:sz w:val="24"/>
          <w:szCs w:val="24"/>
          <w:lang w:eastAsia="pl-PL"/>
        </w:rPr>
        <w:t>:</w:t>
      </w:r>
    </w:p>
    <w:p w14:paraId="377D3074" w14:textId="5751BB78"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247E43">
        <w:rPr>
          <w:rFonts w:ascii="Times New Roman" w:eastAsia="Times New Roman" w:hAnsi="Times New Roman" w:cs="Times New Roman"/>
          <w:bCs/>
          <w:spacing w:val="-2"/>
          <w:sz w:val="24"/>
          <w:szCs w:val="24"/>
          <w:lang w:eastAsia="pl-PL"/>
        </w:rPr>
        <w:t xml:space="preserve">gwarancji i </w:t>
      </w:r>
      <w:r w:rsidRPr="00247E43">
        <w:rPr>
          <w:rFonts w:ascii="Times New Roman" w:eastAsia="Times New Roman" w:hAnsi="Times New Roman" w:cs="Times New Roman"/>
          <w:bCs/>
          <w:spacing w:val="-2"/>
          <w:sz w:val="24"/>
          <w:szCs w:val="24"/>
          <w:lang w:eastAsia="pl-PL"/>
        </w:rPr>
        <w:t>rękojmi za wady.</w:t>
      </w:r>
    </w:p>
    <w:p w14:paraId="69C08FCB" w14:textId="52524E07" w:rsidR="00F8205E" w:rsidRPr="00247E43" w:rsidRDefault="00F8205E"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ar-SA"/>
        </w:rPr>
        <w:t>Wykona</w:t>
      </w:r>
      <w:r w:rsidR="00047773" w:rsidRPr="00247E43">
        <w:rPr>
          <w:rFonts w:ascii="Times New Roman" w:eastAsia="Times New Roman" w:hAnsi="Times New Roman" w:cs="Times New Roman"/>
          <w:bCs/>
          <w:sz w:val="24"/>
          <w:szCs w:val="24"/>
          <w:lang w:eastAsia="ar-SA"/>
        </w:rPr>
        <w:t>wca ma obowiązek najpóźniej na 30</w:t>
      </w:r>
      <w:r w:rsidRPr="00247E43">
        <w:rPr>
          <w:rFonts w:ascii="Times New Roman" w:eastAsia="Times New Roman" w:hAnsi="Times New Roman" w:cs="Times New Roman"/>
          <w:bCs/>
          <w:sz w:val="24"/>
          <w:szCs w:val="24"/>
          <w:lang w:eastAsia="ar-SA"/>
        </w:rPr>
        <w:t xml:space="preserve"> dni przed upływem terminu ważności </w:t>
      </w:r>
      <w:r w:rsidR="00047773" w:rsidRPr="00247E43">
        <w:rPr>
          <w:rFonts w:ascii="Times New Roman" w:eastAsia="Times New Roman" w:hAnsi="Times New Roman" w:cs="Times New Roman"/>
          <w:bCs/>
          <w:sz w:val="24"/>
          <w:szCs w:val="24"/>
          <w:lang w:eastAsia="ar-SA"/>
        </w:rPr>
        <w:t xml:space="preserve">dotychczasowego </w:t>
      </w:r>
      <w:r w:rsidRPr="00247E43">
        <w:rPr>
          <w:rFonts w:ascii="Times New Roman" w:eastAsia="Times New Roman" w:hAnsi="Times New Roman" w:cs="Times New Roman"/>
          <w:bCs/>
          <w:sz w:val="24"/>
          <w:szCs w:val="24"/>
          <w:lang w:eastAsia="ar-SA"/>
        </w:rPr>
        <w:t>zabezpieczenia</w:t>
      </w:r>
      <w:r w:rsidR="00047773" w:rsidRPr="00247E43">
        <w:rPr>
          <w:rFonts w:ascii="Times New Roman" w:eastAsia="Times New Roman" w:hAnsi="Times New Roman" w:cs="Times New Roman"/>
          <w:bCs/>
          <w:sz w:val="24"/>
          <w:szCs w:val="24"/>
          <w:lang w:eastAsia="ar-SA"/>
        </w:rPr>
        <w:t xml:space="preserve"> wniesionego w innej formie niż pieniądzu, </w:t>
      </w:r>
      <w:r w:rsidRPr="00247E43">
        <w:rPr>
          <w:rFonts w:ascii="Times New Roman" w:eastAsia="Times New Roman" w:hAnsi="Times New Roman" w:cs="Times New Roman"/>
          <w:bCs/>
          <w:sz w:val="24"/>
          <w:szCs w:val="24"/>
          <w:lang w:eastAsia="ar-SA"/>
        </w:rPr>
        <w:t>przedłużyć okres jego ważności lub przedłożyć nowe zabezpieczenie w sytuacji nie zakończenia przez Wykonawcę prze</w:t>
      </w:r>
      <w:r w:rsidR="002C586A" w:rsidRPr="00247E43">
        <w:rPr>
          <w:rFonts w:ascii="Times New Roman" w:eastAsia="Times New Roman" w:hAnsi="Times New Roman" w:cs="Times New Roman"/>
          <w:bCs/>
          <w:sz w:val="24"/>
          <w:szCs w:val="24"/>
          <w:lang w:eastAsia="ar-SA"/>
        </w:rPr>
        <w:t>dmiotu umowy w terminie umownym na okres obowiązywania umowy + 30 dni.</w:t>
      </w:r>
    </w:p>
    <w:bookmarkEnd w:id="3"/>
    <w:p w14:paraId="373DF31D" w14:textId="3FC84B3E"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Jeżeli wykonawca wniesie zabezpieczenie należytego wykonania umowy w innej formie niż pieniądzu jedynie na okres obowiązywania umowy + 30 dni, </w:t>
      </w:r>
      <w:r w:rsidR="00DB478F">
        <w:rPr>
          <w:rFonts w:ascii="Times New Roman" w:eastAsia="Times New Roman" w:hAnsi="Times New Roman" w:cs="Times New Roman"/>
          <w:bCs/>
          <w:sz w:val="24"/>
          <w:szCs w:val="24"/>
          <w:lang w:eastAsia="pl-PL"/>
        </w:rPr>
        <w:t>to</w:t>
      </w:r>
      <w:r w:rsidRPr="00247E43">
        <w:rPr>
          <w:rFonts w:ascii="Times New Roman" w:eastAsia="Times New Roman" w:hAnsi="Times New Roman" w:cs="Times New Roman"/>
          <w:bCs/>
          <w:sz w:val="24"/>
          <w:szCs w:val="24"/>
          <w:lang w:eastAsia="pl-PL"/>
        </w:rPr>
        <w:t xml:space="preserve"> zobowiązany jest złożyć zabezpieczenie należytego wykonania umowy na okres rękojmi za wady i gwarancji w terminie na 30 dni przed umownym terminem zakończenia realizacji przedmiotu zamówienia.</w:t>
      </w:r>
    </w:p>
    <w:p w14:paraId="5EA467FD" w14:textId="5811D64F"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Jeżeli Wykonawca, w terminie 30 dni przed upływem terminu ważności dotychczasowego zabezpieczenia wniesionego w innej formie niż</w:t>
      </w:r>
      <w:r w:rsidR="00DB478F">
        <w:rPr>
          <w:rFonts w:ascii="Times New Roman" w:eastAsia="Times New Roman" w:hAnsi="Times New Roman" w:cs="Times New Roman"/>
          <w:bCs/>
          <w:sz w:val="24"/>
          <w:szCs w:val="24"/>
          <w:lang w:eastAsia="pl-PL"/>
        </w:rPr>
        <w:t xml:space="preserve"> w</w:t>
      </w:r>
      <w:r w:rsidRPr="00247E43">
        <w:rPr>
          <w:rFonts w:ascii="Times New Roman" w:eastAsia="Times New Roman" w:hAnsi="Times New Roman" w:cs="Times New Roman"/>
          <w:bCs/>
          <w:sz w:val="24"/>
          <w:szCs w:val="24"/>
          <w:lang w:eastAsia="pl-PL"/>
        </w:rPr>
        <w:t xml:space="preserve"> pieniądzu, nie przedłuży lub nie wniesie nowego zabezpieczenia, Zamawiający ma prawo do zmiany formy na zabezpieczenie w pieniądzu, poprzez wypłatę kwoty </w:t>
      </w:r>
      <w:r w:rsidR="008F718E">
        <w:rPr>
          <w:rFonts w:ascii="Times New Roman" w:eastAsia="Times New Roman" w:hAnsi="Times New Roman" w:cs="Times New Roman"/>
          <w:bCs/>
          <w:sz w:val="24"/>
          <w:szCs w:val="24"/>
          <w:lang w:eastAsia="pl-PL"/>
        </w:rPr>
        <w:t xml:space="preserve">zabezpieczenia </w:t>
      </w:r>
      <w:r w:rsidRPr="00247E43">
        <w:rPr>
          <w:rFonts w:ascii="Times New Roman" w:eastAsia="Times New Roman" w:hAnsi="Times New Roman" w:cs="Times New Roman"/>
          <w:bCs/>
          <w:sz w:val="24"/>
          <w:szCs w:val="24"/>
          <w:lang w:eastAsia="pl-PL"/>
        </w:rPr>
        <w:t xml:space="preserve">z </w:t>
      </w:r>
      <w:r w:rsidR="008F718E">
        <w:rPr>
          <w:rFonts w:ascii="Times New Roman" w:eastAsia="Times New Roman" w:hAnsi="Times New Roman" w:cs="Times New Roman"/>
          <w:bCs/>
          <w:sz w:val="24"/>
          <w:szCs w:val="24"/>
          <w:lang w:eastAsia="pl-PL"/>
        </w:rPr>
        <w:t>dotychczasowego zabezpieczenia wniesionego w innej formie niż w pieniądzu.</w:t>
      </w:r>
    </w:p>
    <w:p w14:paraId="3A82DE9E" w14:textId="4E72DD31" w:rsidR="00F952AC"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Wypłata, o której mowa w ust. </w:t>
      </w:r>
      <w:r w:rsidR="00871AA3" w:rsidRPr="00247E43">
        <w:rPr>
          <w:rFonts w:ascii="Times New Roman" w:eastAsia="Times New Roman" w:hAnsi="Times New Roman" w:cs="Times New Roman"/>
          <w:bCs/>
          <w:sz w:val="24"/>
          <w:szCs w:val="24"/>
          <w:lang w:eastAsia="pl-PL"/>
        </w:rPr>
        <w:t>6</w:t>
      </w:r>
      <w:r w:rsidRPr="00247E43">
        <w:rPr>
          <w:rFonts w:ascii="Times New Roman" w:eastAsia="Times New Roman" w:hAnsi="Times New Roman" w:cs="Times New Roman"/>
          <w:bCs/>
          <w:sz w:val="24"/>
          <w:szCs w:val="24"/>
          <w:lang w:eastAsia="pl-PL"/>
        </w:rPr>
        <w:t xml:space="preserve"> nastąpi nie później niż w ostatnim dniu ważności dotychczasowego zabezpieczenia.</w:t>
      </w:r>
    </w:p>
    <w:p w14:paraId="279C77A5" w14:textId="77777777" w:rsidR="00871AA3" w:rsidRDefault="00871AA3"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031E3CD7" w14:textId="77777777" w:rsidR="00693922" w:rsidRDefault="00693922"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3A10BEED" w14:textId="77777777" w:rsidR="00693922" w:rsidRPr="00247E43" w:rsidRDefault="00693922"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55177210" w14:textId="49A32D2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Wymóg zatrudnienia osób</w:t>
      </w:r>
    </w:p>
    <w:p w14:paraId="7F7FB231"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D3775D7" w14:textId="258D3C3E" w:rsidR="00456ACB" w:rsidRPr="000906E5" w:rsidRDefault="002E6695" w:rsidP="000906E5">
      <w:pPr>
        <w:numPr>
          <w:ilvl w:val="3"/>
          <w:numId w:val="12"/>
        </w:numPr>
        <w:spacing w:after="0" w:line="240" w:lineRule="auto"/>
        <w:ind w:left="392" w:hanging="357"/>
        <w:contextualSpacing/>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7F298142" w14:textId="2F795421"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roboty związane z wykonaniem robót ziemnych</w:t>
      </w:r>
      <w:r w:rsidR="00693922">
        <w:rPr>
          <w:rFonts w:ascii="Times New Roman" w:hAnsi="Times New Roman" w:cs="Times New Roman"/>
          <w:sz w:val="24"/>
          <w:szCs w:val="24"/>
        </w:rPr>
        <w:t>;</w:t>
      </w:r>
    </w:p>
    <w:p w14:paraId="7650BF14" w14:textId="33A68789"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 xml:space="preserve">roboty związane z </w:t>
      </w:r>
      <w:r w:rsidR="0001706D">
        <w:rPr>
          <w:rFonts w:ascii="Times New Roman" w:hAnsi="Times New Roman" w:cs="Times New Roman"/>
          <w:sz w:val="24"/>
          <w:szCs w:val="24"/>
        </w:rPr>
        <w:t>montażem kanalizacji deszczowej i umocnieniem wylotu rurowego</w:t>
      </w:r>
      <w:r w:rsidR="00693922">
        <w:rPr>
          <w:rFonts w:ascii="Times New Roman" w:hAnsi="Times New Roman" w:cs="Times New Roman"/>
          <w:sz w:val="24"/>
          <w:szCs w:val="24"/>
        </w:rPr>
        <w:t>;</w:t>
      </w:r>
    </w:p>
    <w:p w14:paraId="430E0A15" w14:textId="3183386B" w:rsidR="002E6695" w:rsidRPr="000906E5" w:rsidRDefault="002E6695" w:rsidP="000906E5">
      <w:pPr>
        <w:spacing w:after="0" w:line="240" w:lineRule="auto"/>
        <w:ind w:left="426"/>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0906E5">
        <w:rPr>
          <w:rFonts w:ascii="Times New Roman" w:eastAsia="Calibri" w:hAnsi="Times New Roman" w:cs="Times New Roman"/>
          <w:sz w:val="24"/>
          <w:szCs w:val="24"/>
        </w:rPr>
        <w:t>§</w:t>
      </w:r>
      <w:r w:rsidRPr="000906E5">
        <w:rPr>
          <w:rFonts w:ascii="Times New Roman" w:eastAsia="Calibri" w:hAnsi="Times New Roman" w:cs="Times New Roman"/>
          <w:sz w:val="24"/>
          <w:szCs w:val="24"/>
        </w:rPr>
        <w:t xml:space="preserve"> 1 ustawy z dnia 26 czerwca 1974r. –Kodeks pracy.</w:t>
      </w:r>
    </w:p>
    <w:p w14:paraId="0CA593B0" w14:textId="70B9B402" w:rsidR="002E6695" w:rsidRPr="000906E5" w:rsidRDefault="002E6695" w:rsidP="000906E5">
      <w:pPr>
        <w:numPr>
          <w:ilvl w:val="3"/>
          <w:numId w:val="12"/>
        </w:numPr>
        <w:spacing w:after="0" w:line="240" w:lineRule="auto"/>
        <w:ind w:left="426" w:hanging="426"/>
        <w:contextualSpacing/>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0906E5">
        <w:rPr>
          <w:rFonts w:ascii="Times New Roman" w:eastAsia="Calibri" w:hAnsi="Times New Roman" w:cs="Times New Roman"/>
          <w:sz w:val="24"/>
          <w:szCs w:val="24"/>
        </w:rPr>
        <w:t>,</w:t>
      </w:r>
      <w:r w:rsidRPr="000906E5">
        <w:rPr>
          <w:rFonts w:ascii="Times New Roman" w:eastAsia="Calibri" w:hAnsi="Times New Roman" w:cs="Times New Roman"/>
          <w:sz w:val="24"/>
          <w:szCs w:val="24"/>
        </w:rPr>
        <w:t xml:space="preserve"> w tym w szczególności:</w:t>
      </w:r>
    </w:p>
    <w:p w14:paraId="6CB0AD07" w14:textId="0C98CB75" w:rsidR="00C8546D" w:rsidRPr="000906E5" w:rsidRDefault="00C8546D"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oświadczenia zatrudnionego pracownika</w:t>
      </w:r>
      <w:r w:rsidR="00693922">
        <w:rPr>
          <w:rFonts w:ascii="Times New Roman" w:eastAsia="Calibri" w:hAnsi="Times New Roman" w:cs="Times New Roman"/>
          <w:sz w:val="24"/>
          <w:szCs w:val="24"/>
        </w:rPr>
        <w:t>;</w:t>
      </w:r>
    </w:p>
    <w:p w14:paraId="106A0DD5" w14:textId="5CC21188" w:rsidR="00C8546D" w:rsidRPr="00247E43" w:rsidRDefault="00C8546D"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oświadczenia</w:t>
      </w:r>
      <w:r w:rsidRPr="00247E43">
        <w:rPr>
          <w:rFonts w:ascii="Times New Roman" w:eastAsia="Calibri" w:hAnsi="Times New Roman" w:cs="Times New Roman"/>
          <w:sz w:val="24"/>
          <w:szCs w:val="24"/>
        </w:rPr>
        <w:t xml:space="preserve"> Wykonawcy lub podwykonawcy [lub dalszego podwykonawcy]  o zatrudnieniu pracownika na podstawie umowy o pracę</w:t>
      </w:r>
      <w:r w:rsidR="00693922">
        <w:rPr>
          <w:rFonts w:ascii="Times New Roman" w:eastAsia="Calibri" w:hAnsi="Times New Roman" w:cs="Times New Roman"/>
          <w:sz w:val="24"/>
          <w:szCs w:val="24"/>
        </w:rPr>
        <w:t>;</w:t>
      </w:r>
    </w:p>
    <w:p w14:paraId="1D744883" w14:textId="1C2779EE" w:rsidR="002E6695" w:rsidRPr="00247E43" w:rsidRDefault="00C8546D"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poświadczonej za zgodność z oryginałem kopii umowy o pracę zatrudnionego pracownika</w:t>
      </w:r>
      <w:r w:rsidR="00693922">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p>
    <w:p w14:paraId="3E060345" w14:textId="317D6C0A" w:rsidR="0044175F" w:rsidRPr="00247E43" w:rsidRDefault="0044175F"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innych dokumentów</w:t>
      </w:r>
      <w:r w:rsidR="00693922">
        <w:rPr>
          <w:rFonts w:ascii="Times New Roman" w:eastAsia="Calibri" w:hAnsi="Times New Roman" w:cs="Times New Roman"/>
          <w:sz w:val="24"/>
          <w:szCs w:val="24"/>
        </w:rPr>
        <w:t>;</w:t>
      </w:r>
    </w:p>
    <w:p w14:paraId="736DCC05" w14:textId="186A5020" w:rsidR="002E6695" w:rsidRPr="00247E43" w:rsidRDefault="00C8546D" w:rsidP="00693922">
      <w:pPr>
        <w:pStyle w:val="Akapitzlist"/>
        <w:spacing w:after="0" w:line="240" w:lineRule="auto"/>
        <w:ind w:left="56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247E43">
        <w:rPr>
          <w:rFonts w:ascii="Times New Roman" w:eastAsia="Calibri" w:hAnsi="Times New Roman" w:cs="Times New Roman"/>
          <w:sz w:val="24"/>
          <w:szCs w:val="24"/>
        </w:rPr>
        <w:t>ac</w:t>
      </w:r>
      <w:r w:rsidRPr="00247E43">
        <w:rPr>
          <w:rFonts w:ascii="Times New Roman" w:eastAsia="Calibri" w:hAnsi="Times New Roman" w:cs="Times New Roman"/>
          <w:sz w:val="24"/>
          <w:szCs w:val="24"/>
        </w:rPr>
        <w:t>ownika.</w:t>
      </w:r>
      <w:bookmarkStart w:id="4" w:name="_Hlk66192055"/>
    </w:p>
    <w:bookmarkEnd w:id="4"/>
    <w:p w14:paraId="045E5B71" w14:textId="2233B993" w:rsidR="000F5184" w:rsidRPr="00247E43" w:rsidRDefault="000F5184"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247E43" w:rsidRDefault="002E6695"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6307FCB" w14:textId="77777777" w:rsidR="00D462AE" w:rsidRPr="00247E43" w:rsidRDefault="00D462AE" w:rsidP="00247E43">
      <w:pPr>
        <w:tabs>
          <w:tab w:val="left" w:pos="280"/>
          <w:tab w:val="left" w:pos="350"/>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AFB79B1" w14:textId="6E37DB4F" w:rsidR="002E6695" w:rsidRPr="00247E43" w:rsidRDefault="002E6695" w:rsidP="00247E43">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Kary umowne</w:t>
      </w:r>
    </w:p>
    <w:p w14:paraId="3C782F60" w14:textId="77777777" w:rsidR="002E6695" w:rsidRPr="00247E43" w:rsidRDefault="002E6695" w:rsidP="00247E43">
      <w:pPr>
        <w:numPr>
          <w:ilvl w:val="0"/>
          <w:numId w:val="7"/>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23D78102" w14:textId="77777777" w:rsidR="008F718E" w:rsidRDefault="002E6695" w:rsidP="008F718E">
      <w:pPr>
        <w:pStyle w:val="Akapitzlist"/>
        <w:numPr>
          <w:ilvl w:val="0"/>
          <w:numId w:val="53"/>
        </w:numPr>
        <w:spacing w:after="0" w:line="240" w:lineRule="auto"/>
        <w:ind w:left="426" w:hanging="426"/>
        <w:jc w:val="both"/>
        <w:rPr>
          <w:rFonts w:ascii="Times New Roman" w:eastAsia="Times New Roman" w:hAnsi="Times New Roman" w:cs="Times New Roman"/>
          <w:sz w:val="24"/>
          <w:szCs w:val="24"/>
          <w:lang w:eastAsia="pl-PL"/>
        </w:rPr>
      </w:pPr>
      <w:r w:rsidRPr="00E04539">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E04539">
        <w:rPr>
          <w:rFonts w:ascii="Times New Roman" w:eastAsia="Times New Roman" w:hAnsi="Times New Roman" w:cs="Times New Roman"/>
          <w:sz w:val="24"/>
          <w:szCs w:val="24"/>
          <w:lang w:eastAsia="pl-PL"/>
        </w:rPr>
        <w:br/>
        <w:t>w następujących przypadkach i wielkościach:</w:t>
      </w:r>
    </w:p>
    <w:p w14:paraId="5C7AEBD3" w14:textId="77777777" w:rsidR="008F718E" w:rsidRPr="00C13CE5" w:rsidRDefault="002E6695" w:rsidP="008F718E">
      <w:pPr>
        <w:pStyle w:val="Akapitzlist"/>
        <w:spacing w:after="0" w:line="240" w:lineRule="auto"/>
        <w:ind w:left="426"/>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zapłaci Zamawiającemu kary umowne:</w:t>
      </w:r>
      <w:r w:rsidR="00D462AE" w:rsidRPr="00C13CE5">
        <w:rPr>
          <w:rFonts w:ascii="Times New Roman" w:eastAsia="Times New Roman" w:hAnsi="Times New Roman" w:cs="Times New Roman"/>
          <w:sz w:val="24"/>
          <w:szCs w:val="24"/>
          <w:lang w:eastAsia="pl-PL"/>
        </w:rPr>
        <w:t xml:space="preserve"> </w:t>
      </w:r>
    </w:p>
    <w:p w14:paraId="1A41B056" w14:textId="7CC8C73F" w:rsidR="000F3B9B" w:rsidRPr="00C13CE5" w:rsidRDefault="000F3B9B" w:rsidP="000F3B9B">
      <w:pPr>
        <w:numPr>
          <w:ilvl w:val="0"/>
          <w:numId w:val="18"/>
        </w:numPr>
        <w:spacing w:after="0" w:line="240" w:lineRule="auto"/>
        <w:ind w:left="709" w:hanging="283"/>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 przekroczenie terminu umownego wykonania przedmiotu zamówienia, o którym mowa w § 2 ust. 3 </w:t>
      </w:r>
      <w:r w:rsidR="0001706D">
        <w:rPr>
          <w:rFonts w:ascii="Times New Roman" w:eastAsia="Times New Roman" w:hAnsi="Times New Roman" w:cs="Times New Roman"/>
          <w:sz w:val="24"/>
          <w:szCs w:val="24"/>
          <w:lang w:eastAsia="pl-PL"/>
        </w:rPr>
        <w:t>niniejszej umowy w wysokości 0,</w:t>
      </w:r>
      <w:r w:rsidRPr="00C13CE5">
        <w:rPr>
          <w:rFonts w:ascii="Times New Roman" w:eastAsia="Times New Roman" w:hAnsi="Times New Roman" w:cs="Times New Roman"/>
          <w:sz w:val="24"/>
          <w:szCs w:val="24"/>
          <w:lang w:eastAsia="pl-PL"/>
        </w:rPr>
        <w:t>1% wartości kontraktu i to za każdy rozpoczęty dzień zwłoki;</w:t>
      </w:r>
    </w:p>
    <w:p w14:paraId="651690D5" w14:textId="718A32C2" w:rsidR="000F3B9B" w:rsidRPr="00C13CE5" w:rsidRDefault="000F3B9B" w:rsidP="000F3B9B">
      <w:pPr>
        <w:numPr>
          <w:ilvl w:val="0"/>
          <w:numId w:val="18"/>
        </w:numPr>
        <w:spacing w:after="0" w:line="240" w:lineRule="auto"/>
        <w:ind w:left="709" w:hanging="283"/>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zwłokę w usunięciu wad/usterek stwierdzonych przy odbiorze lub w okresie rękoj</w:t>
      </w:r>
      <w:r w:rsidR="0001706D">
        <w:rPr>
          <w:rFonts w:ascii="Times New Roman" w:eastAsia="Times New Roman" w:hAnsi="Times New Roman" w:cs="Times New Roman"/>
          <w:sz w:val="24"/>
          <w:szCs w:val="24"/>
          <w:lang w:eastAsia="pl-PL"/>
        </w:rPr>
        <w:t>mi lub gwarancji w wysokości 0,</w:t>
      </w:r>
      <w:r w:rsidRPr="00C13CE5">
        <w:rPr>
          <w:rFonts w:ascii="Times New Roman" w:eastAsia="Times New Roman" w:hAnsi="Times New Roman" w:cs="Times New Roman"/>
          <w:sz w:val="24"/>
          <w:szCs w:val="24"/>
          <w:lang w:eastAsia="pl-PL"/>
        </w:rPr>
        <w:t>1% wartości kontraktu i to za każdy rozpoczęty dzień zwłoki od dnia wyznaczonego na usunięcie tych wad/usterek;</w:t>
      </w:r>
    </w:p>
    <w:p w14:paraId="5C943D69" w14:textId="2DF884E1" w:rsidR="000F3B9B" w:rsidRPr="00C13CE5" w:rsidRDefault="000F3B9B" w:rsidP="000F3B9B">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braku zapłaty wynagrodzenia należnego podwykonawcom lub dalszym podwykonawcom - w wysokości 5 % kwoty jaką Zamawiający zapłaci bezpośrednio podwykonawcy lub dalszemu podwykonawcy na zasadach określonych w § 5 niniejszej umowy;</w:t>
      </w:r>
    </w:p>
    <w:p w14:paraId="6B4FB9B2" w14:textId="324A53C0"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nieterminowej zapłaty wynagrodzenia należnego podwykonawcom lub dalszym</w:t>
      </w:r>
      <w:r w:rsidR="0001706D">
        <w:rPr>
          <w:rFonts w:ascii="Times New Roman" w:eastAsia="Times New Roman" w:hAnsi="Times New Roman" w:cs="Times New Roman"/>
          <w:sz w:val="24"/>
          <w:szCs w:val="24"/>
          <w:lang w:eastAsia="pl-PL"/>
        </w:rPr>
        <w:t xml:space="preserve"> podwykonawcom - w wysokości 0,</w:t>
      </w:r>
      <w:r w:rsidRPr="00C13CE5">
        <w:rPr>
          <w:rFonts w:ascii="Times New Roman" w:eastAsia="Times New Roman" w:hAnsi="Times New Roman" w:cs="Times New Roman"/>
          <w:sz w:val="24"/>
          <w:szCs w:val="24"/>
          <w:lang w:eastAsia="pl-PL"/>
        </w:rPr>
        <w:t>2% wynagrodzenia umownego brutto należnego podwykonawcy lub dalszemu podwykonawcy, za każdy rozpoczęty dzień zwłoki w zapłacie, naliczoną od terminu zapłaty wynikającego z umowy łączącej podwykonawcę z Wykonawcą lub podw</w:t>
      </w:r>
      <w:r w:rsidR="00E04539" w:rsidRPr="00C13CE5">
        <w:rPr>
          <w:rFonts w:ascii="Times New Roman" w:eastAsia="Times New Roman" w:hAnsi="Times New Roman" w:cs="Times New Roman"/>
          <w:sz w:val="24"/>
          <w:szCs w:val="24"/>
          <w:lang w:eastAsia="pl-PL"/>
        </w:rPr>
        <w:t>ykonawcę z dalszym podwykonawcą;</w:t>
      </w:r>
    </w:p>
    <w:p w14:paraId="6C93CB3C" w14:textId="6D3C9A85"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nieprzedłożenia </w:t>
      </w:r>
      <w:r w:rsidR="00E04539" w:rsidRPr="00C13CE5">
        <w:rPr>
          <w:rFonts w:ascii="Times New Roman" w:eastAsia="Times New Roman" w:hAnsi="Times New Roman" w:cs="Times New Roman"/>
          <w:sz w:val="24"/>
          <w:szCs w:val="24"/>
          <w:lang w:eastAsia="pl-PL"/>
        </w:rPr>
        <w:t>do zaakceptowania projektu umowy o podwykonawstwo, której przedmiotem są doroby budowlane lub projektu jej zmian</w:t>
      </w:r>
      <w:r w:rsidR="0001706D">
        <w:rPr>
          <w:rFonts w:ascii="Times New Roman" w:eastAsia="Times New Roman" w:hAnsi="Times New Roman" w:cs="Times New Roman"/>
          <w:sz w:val="24"/>
          <w:szCs w:val="24"/>
          <w:lang w:eastAsia="pl-PL"/>
        </w:rPr>
        <w:t>y – w wysokości 1</w:t>
      </w:r>
      <w:r w:rsidR="00E04539" w:rsidRPr="00C13CE5">
        <w:rPr>
          <w:rFonts w:ascii="Times New Roman" w:eastAsia="Times New Roman" w:hAnsi="Times New Roman" w:cs="Times New Roman"/>
          <w:sz w:val="24"/>
          <w:szCs w:val="24"/>
          <w:lang w:eastAsia="pl-PL"/>
        </w:rPr>
        <w:t>0</w:t>
      </w:r>
      <w:r w:rsidRPr="00C13CE5">
        <w:rPr>
          <w:rFonts w:ascii="Times New Roman" w:eastAsia="Times New Roman" w:hAnsi="Times New Roman" w:cs="Times New Roman"/>
          <w:sz w:val="24"/>
          <w:szCs w:val="24"/>
          <w:lang w:eastAsia="pl-PL"/>
        </w:rPr>
        <w:t>00,00 zł za każdy nieprzedłożony do zaakcept</w:t>
      </w:r>
      <w:r w:rsidR="00E04539" w:rsidRPr="00C13CE5">
        <w:rPr>
          <w:rFonts w:ascii="Times New Roman" w:eastAsia="Times New Roman" w:hAnsi="Times New Roman" w:cs="Times New Roman"/>
          <w:sz w:val="24"/>
          <w:szCs w:val="24"/>
          <w:lang w:eastAsia="pl-PL"/>
        </w:rPr>
        <w:t>owania projekt umowy lub zmiany;</w:t>
      </w:r>
    </w:p>
    <w:p w14:paraId="7CE8BA73" w14:textId="3F481BCB" w:rsidR="00D462AE" w:rsidRPr="00C13CE5" w:rsidRDefault="00D462AE" w:rsidP="00E04539">
      <w:pPr>
        <w:numPr>
          <w:ilvl w:val="0"/>
          <w:numId w:val="18"/>
        </w:numPr>
        <w:spacing w:after="0" w:line="240" w:lineRule="auto"/>
        <w:ind w:left="709"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nieprzedłożenia poświadczonej za zgodność z oryginałem kopii zawartej umowy o podwykonawst</w:t>
      </w:r>
      <w:r w:rsidR="00E04539" w:rsidRPr="00C13CE5">
        <w:rPr>
          <w:rFonts w:ascii="Times New Roman" w:eastAsia="Times New Roman" w:hAnsi="Times New Roman" w:cs="Times New Roman"/>
          <w:sz w:val="24"/>
          <w:szCs w:val="24"/>
          <w:lang w:eastAsia="pl-PL"/>
        </w:rPr>
        <w:t>wo lub jej zmian</w:t>
      </w:r>
      <w:r w:rsidR="0001706D">
        <w:rPr>
          <w:rFonts w:ascii="Times New Roman" w:eastAsia="Times New Roman" w:hAnsi="Times New Roman" w:cs="Times New Roman"/>
          <w:sz w:val="24"/>
          <w:szCs w:val="24"/>
          <w:lang w:eastAsia="pl-PL"/>
        </w:rPr>
        <w:t>y– w wysokości 5</w:t>
      </w:r>
      <w:r w:rsidRPr="00C13CE5">
        <w:rPr>
          <w:rFonts w:ascii="Times New Roman" w:eastAsia="Times New Roman" w:hAnsi="Times New Roman" w:cs="Times New Roman"/>
          <w:sz w:val="24"/>
          <w:szCs w:val="24"/>
          <w:lang w:eastAsia="pl-PL"/>
        </w:rPr>
        <w:t>00,00 zł za każdą nieprzedło</w:t>
      </w:r>
      <w:r w:rsidR="00E04539" w:rsidRPr="00C13CE5">
        <w:rPr>
          <w:rFonts w:ascii="Times New Roman" w:eastAsia="Times New Roman" w:hAnsi="Times New Roman" w:cs="Times New Roman"/>
          <w:sz w:val="24"/>
          <w:szCs w:val="24"/>
          <w:lang w:eastAsia="pl-PL"/>
        </w:rPr>
        <w:t>żoną kopię umowy lub jej zmianę;</w:t>
      </w:r>
    </w:p>
    <w:p w14:paraId="19C2C18A" w14:textId="5D291913"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braku zmiany umowy o podwykonawstwo w zakresie terminu zapłaty – w wysokości </w:t>
      </w:r>
      <w:r w:rsidR="00E04539" w:rsidRPr="00C13CE5">
        <w:rPr>
          <w:rFonts w:ascii="Times New Roman" w:eastAsia="Times New Roman" w:hAnsi="Times New Roman" w:cs="Times New Roman"/>
          <w:sz w:val="24"/>
          <w:szCs w:val="24"/>
          <w:lang w:eastAsia="pl-PL"/>
        </w:rPr>
        <w:t>10</w:t>
      </w:r>
      <w:r w:rsidRPr="00C13CE5">
        <w:rPr>
          <w:rFonts w:ascii="Times New Roman" w:eastAsia="Times New Roman" w:hAnsi="Times New Roman" w:cs="Times New Roman"/>
          <w:sz w:val="24"/>
          <w:szCs w:val="24"/>
          <w:lang w:eastAsia="pl-PL"/>
        </w:rPr>
        <w:t>00,00 zł; za każdy taki przypadek</w:t>
      </w:r>
      <w:r w:rsidR="00E04539" w:rsidRPr="00C13CE5">
        <w:rPr>
          <w:rFonts w:ascii="Times New Roman" w:eastAsia="Times New Roman" w:hAnsi="Times New Roman" w:cs="Times New Roman"/>
          <w:sz w:val="24"/>
          <w:szCs w:val="24"/>
          <w:lang w:eastAsia="pl-PL"/>
        </w:rPr>
        <w:t>;</w:t>
      </w:r>
    </w:p>
    <w:p w14:paraId="5F878F77" w14:textId="77212A9A"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stwierdzenia przez Zamawiającego braku ubezpieczenia OC Wykonawcy – w wysokości </w:t>
      </w:r>
      <w:r w:rsidR="0001706D">
        <w:rPr>
          <w:rFonts w:ascii="Times New Roman" w:eastAsia="Times New Roman" w:hAnsi="Times New Roman" w:cs="Times New Roman"/>
          <w:sz w:val="24"/>
          <w:szCs w:val="24"/>
          <w:lang w:eastAsia="pl-PL"/>
        </w:rPr>
        <w:t>3</w:t>
      </w:r>
      <w:r w:rsidR="00E04539" w:rsidRPr="00C13CE5">
        <w:rPr>
          <w:rFonts w:ascii="Times New Roman" w:eastAsia="Times New Roman" w:hAnsi="Times New Roman" w:cs="Times New Roman"/>
          <w:sz w:val="24"/>
          <w:szCs w:val="24"/>
          <w:lang w:eastAsia="pl-PL"/>
        </w:rPr>
        <w:t>% wartości kontraktu;</w:t>
      </w:r>
    </w:p>
    <w:p w14:paraId="6E97BB3E" w14:textId="77777777"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odstąpienie od umowy albo jej rozwiązanie przez którąkolwiek ze Stron z przyczyn zależnych od Wykonawcy w wysokości 10% wartości kontraktu;</w:t>
      </w:r>
    </w:p>
    <w:p w14:paraId="4DF732C2" w14:textId="1A4D1ED5"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niewypełnienie obowiązku zatrudnienia osób na podstawie umowy o pracę w wysokości 1000,00 zł</w:t>
      </w:r>
      <w:r w:rsidR="00E04539" w:rsidRPr="00C13CE5">
        <w:rPr>
          <w:rFonts w:ascii="Times New Roman" w:eastAsia="Times New Roman" w:hAnsi="Times New Roman" w:cs="Times New Roman"/>
          <w:sz w:val="24"/>
          <w:szCs w:val="24"/>
          <w:lang w:eastAsia="pl-PL"/>
        </w:rPr>
        <w:t xml:space="preserve"> za każdy stwierdzony przypadek;</w:t>
      </w:r>
    </w:p>
    <w:p w14:paraId="0BF0F71B" w14:textId="6B904A59" w:rsidR="002E6695" w:rsidRPr="0001706D" w:rsidRDefault="001357CB" w:rsidP="000021A1">
      <w:pPr>
        <w:numPr>
          <w:ilvl w:val="0"/>
          <w:numId w:val="54"/>
        </w:numPr>
        <w:tabs>
          <w:tab w:val="clear" w:pos="928"/>
        </w:tabs>
        <w:autoSpaceDE w:val="0"/>
        <w:autoSpaceDN w:val="0"/>
        <w:adjustRightInd w:val="0"/>
        <w:spacing w:after="0" w:line="240" w:lineRule="auto"/>
        <w:ind w:left="420"/>
        <w:jc w:val="both"/>
        <w:rPr>
          <w:rFonts w:ascii="Times New Roman" w:eastAsia="Times New Roman" w:hAnsi="Times New Roman" w:cs="Times New Roman"/>
          <w:sz w:val="24"/>
          <w:szCs w:val="24"/>
          <w:lang w:eastAsia="pl-PL"/>
        </w:rPr>
      </w:pPr>
      <w:r w:rsidRPr="0001706D">
        <w:rPr>
          <w:rFonts w:ascii="Times New Roman" w:eastAsia="Times New Roman" w:hAnsi="Times New Roman" w:cs="Times New Roman"/>
          <w:sz w:val="24"/>
          <w:szCs w:val="24"/>
          <w:lang w:eastAsia="pl-PL"/>
        </w:rPr>
        <w:t xml:space="preserve"> </w:t>
      </w:r>
      <w:r w:rsidR="002E6695" w:rsidRPr="0001706D">
        <w:rPr>
          <w:rFonts w:ascii="Times New Roman" w:eastAsia="Times New Roman" w:hAnsi="Times New Roman" w:cs="Times New Roman"/>
          <w:sz w:val="24"/>
          <w:szCs w:val="24"/>
          <w:lang w:eastAsia="pl-PL"/>
        </w:rPr>
        <w:t>Zamawiający zapłaci Wykonawcy kary umowne za odstąpienie od umowy z przyczyn zależnych od Zamawiającego, z wyjątkiem przyczyny, o</w:t>
      </w:r>
      <w:r w:rsidR="00825BAE" w:rsidRPr="0001706D">
        <w:rPr>
          <w:rFonts w:ascii="Times New Roman" w:eastAsia="Times New Roman" w:hAnsi="Times New Roman" w:cs="Times New Roman"/>
          <w:sz w:val="24"/>
          <w:szCs w:val="24"/>
          <w:lang w:eastAsia="pl-PL"/>
        </w:rPr>
        <w:t xml:space="preserve"> której mowa w §</w:t>
      </w:r>
      <w:r w:rsidR="0001706D" w:rsidRPr="0001706D">
        <w:rPr>
          <w:rFonts w:ascii="Times New Roman" w:eastAsia="Times New Roman" w:hAnsi="Times New Roman" w:cs="Times New Roman"/>
          <w:sz w:val="24"/>
          <w:szCs w:val="24"/>
          <w:lang w:eastAsia="pl-PL"/>
        </w:rPr>
        <w:t>17</w:t>
      </w:r>
      <w:r w:rsidR="002E6695" w:rsidRPr="0001706D">
        <w:rPr>
          <w:rFonts w:ascii="Times New Roman" w:eastAsia="Times New Roman" w:hAnsi="Times New Roman" w:cs="Times New Roman"/>
          <w:sz w:val="24"/>
          <w:szCs w:val="24"/>
          <w:lang w:eastAsia="pl-PL"/>
        </w:rPr>
        <w:t xml:space="preserve"> </w:t>
      </w:r>
      <w:r w:rsidR="00BC09C4" w:rsidRPr="0001706D">
        <w:rPr>
          <w:rFonts w:ascii="Times New Roman" w:eastAsia="Times New Roman" w:hAnsi="Times New Roman" w:cs="Times New Roman"/>
          <w:sz w:val="24"/>
          <w:szCs w:val="24"/>
          <w:lang w:eastAsia="pl-PL"/>
        </w:rPr>
        <w:t xml:space="preserve">ust 1-3 </w:t>
      </w:r>
      <w:r w:rsidR="002E6695" w:rsidRPr="0001706D">
        <w:rPr>
          <w:rFonts w:ascii="Times New Roman" w:eastAsia="Times New Roman" w:hAnsi="Times New Roman" w:cs="Times New Roman"/>
          <w:sz w:val="24"/>
          <w:szCs w:val="24"/>
          <w:lang w:eastAsia="pl-PL"/>
        </w:rPr>
        <w:t xml:space="preserve">umowy, w wysokości </w:t>
      </w:r>
      <w:r w:rsidR="00CC6E7B" w:rsidRPr="0001706D">
        <w:rPr>
          <w:rFonts w:ascii="Times New Roman" w:eastAsia="Times New Roman" w:hAnsi="Times New Roman" w:cs="Times New Roman"/>
          <w:sz w:val="24"/>
          <w:szCs w:val="24"/>
          <w:lang w:eastAsia="pl-PL"/>
        </w:rPr>
        <w:t>1</w:t>
      </w:r>
      <w:r w:rsidR="002E6695" w:rsidRPr="0001706D">
        <w:rPr>
          <w:rFonts w:ascii="Times New Roman" w:eastAsia="Times New Roman" w:hAnsi="Times New Roman" w:cs="Times New Roman"/>
          <w:sz w:val="24"/>
          <w:szCs w:val="24"/>
          <w:lang w:eastAsia="pl-PL"/>
        </w:rPr>
        <w:t>0 % wartości kontraktu.</w:t>
      </w:r>
    </w:p>
    <w:p w14:paraId="5512591D" w14:textId="379F6584" w:rsidR="00811B16" w:rsidRPr="00C13CE5" w:rsidRDefault="00811B16"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Łączna maksymalna wysokość kar umownych, któryc</w:t>
      </w:r>
      <w:r w:rsidR="00742088" w:rsidRPr="00C13CE5">
        <w:rPr>
          <w:rFonts w:ascii="Times New Roman" w:eastAsia="Times New Roman" w:hAnsi="Times New Roman" w:cs="Times New Roman"/>
          <w:sz w:val="24"/>
          <w:szCs w:val="24"/>
          <w:lang w:eastAsia="pl-PL"/>
        </w:rPr>
        <w:t xml:space="preserve">h mogą dochodzić strony wynosi </w:t>
      </w:r>
      <w:r w:rsidR="0001706D">
        <w:rPr>
          <w:rFonts w:ascii="Times New Roman" w:eastAsia="Times New Roman" w:hAnsi="Times New Roman" w:cs="Times New Roman"/>
          <w:sz w:val="24"/>
          <w:szCs w:val="24"/>
          <w:lang w:eastAsia="pl-PL"/>
        </w:rPr>
        <w:t>25</w:t>
      </w:r>
      <w:r w:rsidRPr="00C13CE5">
        <w:rPr>
          <w:rFonts w:ascii="Times New Roman" w:eastAsia="Times New Roman" w:hAnsi="Times New Roman" w:cs="Times New Roman"/>
          <w:sz w:val="24"/>
          <w:szCs w:val="24"/>
          <w:lang w:eastAsia="pl-PL"/>
        </w:rPr>
        <w:t xml:space="preserve">% wartości kontraktu. </w:t>
      </w:r>
    </w:p>
    <w:p w14:paraId="40DF6A22" w14:textId="559677DF" w:rsidR="00E21DF5" w:rsidRPr="00C13CE5" w:rsidRDefault="00E21DF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Strony zastrzegają sobie prawo do odszkodowania uzupełniającego, przenoszącego wysokość kar umownych do wysokości</w:t>
      </w:r>
      <w:r w:rsidR="0001706D">
        <w:rPr>
          <w:rFonts w:ascii="Times New Roman" w:eastAsia="Times New Roman" w:hAnsi="Times New Roman" w:cs="Times New Roman"/>
          <w:sz w:val="24"/>
          <w:szCs w:val="24"/>
          <w:lang w:eastAsia="pl-PL"/>
        </w:rPr>
        <w:t xml:space="preserve"> rzeczywiście poniesionej szkody.</w:t>
      </w:r>
    </w:p>
    <w:p w14:paraId="7C33B2C4" w14:textId="77777777" w:rsidR="002E669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3F7F1942" w14:textId="77777777" w:rsidR="002E669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Zapłata kar umownych nie wpływa na zobowiązania Wykonawcy. </w:t>
      </w:r>
    </w:p>
    <w:p w14:paraId="65D39B40" w14:textId="6CFB49E1" w:rsidR="00E21DF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 wartość kontraktu, o której mowa </w:t>
      </w:r>
      <w:r w:rsidR="002A47C2" w:rsidRPr="00C13CE5">
        <w:rPr>
          <w:rFonts w:ascii="Times New Roman" w:eastAsia="Times New Roman" w:hAnsi="Times New Roman" w:cs="Times New Roman"/>
          <w:sz w:val="24"/>
          <w:szCs w:val="24"/>
          <w:lang w:eastAsia="pl-PL"/>
        </w:rPr>
        <w:t>w § 1</w:t>
      </w:r>
      <w:r w:rsidR="0001706D">
        <w:rPr>
          <w:rFonts w:ascii="Times New Roman" w:eastAsia="Times New Roman" w:hAnsi="Times New Roman" w:cs="Times New Roman"/>
          <w:sz w:val="24"/>
          <w:szCs w:val="24"/>
          <w:lang w:eastAsia="pl-PL"/>
        </w:rPr>
        <w:t>6</w:t>
      </w:r>
      <w:r w:rsidRPr="00C13CE5">
        <w:rPr>
          <w:rFonts w:ascii="Times New Roman" w:eastAsia="Times New Roman" w:hAnsi="Times New Roman" w:cs="Times New Roman"/>
          <w:sz w:val="24"/>
          <w:szCs w:val="24"/>
          <w:lang w:eastAsia="pl-PL"/>
        </w:rPr>
        <w:t xml:space="preserve"> uważa się całkowite wynagrodzenie brutto, o którym mowa w § 3 ust. </w:t>
      </w:r>
      <w:r w:rsidR="002A47C2" w:rsidRPr="00C13CE5">
        <w:rPr>
          <w:rFonts w:ascii="Times New Roman" w:eastAsia="Times New Roman" w:hAnsi="Times New Roman" w:cs="Times New Roman"/>
          <w:sz w:val="24"/>
          <w:szCs w:val="24"/>
          <w:lang w:eastAsia="pl-PL"/>
        </w:rPr>
        <w:t>2</w:t>
      </w:r>
      <w:r w:rsidRPr="00C13CE5">
        <w:rPr>
          <w:rFonts w:ascii="Times New Roman" w:eastAsia="Times New Roman" w:hAnsi="Times New Roman" w:cs="Times New Roman"/>
          <w:sz w:val="24"/>
          <w:szCs w:val="24"/>
          <w:lang w:eastAsia="pl-PL"/>
        </w:rPr>
        <w:t xml:space="preserve"> niniejszej umowy. </w:t>
      </w:r>
    </w:p>
    <w:p w14:paraId="38ABBF48" w14:textId="77777777" w:rsidR="00825BAE" w:rsidRPr="00C13CE5" w:rsidRDefault="00825BAE" w:rsidP="00247E43">
      <w:pPr>
        <w:autoSpaceDE w:val="0"/>
        <w:autoSpaceDN w:val="0"/>
        <w:spacing w:after="0" w:line="240" w:lineRule="auto"/>
        <w:jc w:val="center"/>
        <w:rPr>
          <w:rFonts w:ascii="Times New Roman" w:eastAsia="Times New Roman" w:hAnsi="Times New Roman" w:cs="Times New Roman"/>
          <w:b/>
          <w:bCs/>
          <w:sz w:val="24"/>
          <w:szCs w:val="24"/>
          <w:lang w:eastAsia="pl-PL"/>
        </w:rPr>
      </w:pPr>
    </w:p>
    <w:p w14:paraId="19AF8B13" w14:textId="57B0E771" w:rsidR="002E6695" w:rsidRPr="00C13CE5" w:rsidRDefault="002E6695" w:rsidP="00247E43">
      <w:pPr>
        <w:autoSpaceDE w:val="0"/>
        <w:autoSpaceDN w:val="0"/>
        <w:spacing w:after="0" w:line="240" w:lineRule="auto"/>
        <w:jc w:val="center"/>
        <w:rPr>
          <w:rFonts w:ascii="Times New Roman" w:eastAsia="Times New Roman" w:hAnsi="Times New Roman" w:cs="Times New Roman"/>
          <w:b/>
          <w:bCs/>
          <w:sz w:val="24"/>
          <w:szCs w:val="24"/>
          <w:lang w:eastAsia="pl-PL"/>
        </w:rPr>
      </w:pPr>
      <w:r w:rsidRPr="00C13CE5">
        <w:rPr>
          <w:rFonts w:ascii="Times New Roman" w:eastAsia="Times New Roman" w:hAnsi="Times New Roman" w:cs="Times New Roman"/>
          <w:b/>
          <w:bCs/>
          <w:sz w:val="24"/>
          <w:szCs w:val="24"/>
          <w:lang w:eastAsia="pl-PL"/>
        </w:rPr>
        <w:t>Odstąpienie od umowy</w:t>
      </w:r>
    </w:p>
    <w:p w14:paraId="7E772A8B" w14:textId="77777777" w:rsidR="002E6695" w:rsidRPr="00C13CE5" w:rsidRDefault="002E6695" w:rsidP="00247E43">
      <w:pPr>
        <w:numPr>
          <w:ilvl w:val="0"/>
          <w:numId w:val="7"/>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4547476F" w14:textId="639A8A0B" w:rsidR="00586FE4" w:rsidRPr="00C13CE5"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Zamawiającemu przysługuje prawo do odstąpienia od umowy bez k</w:t>
      </w:r>
      <w:r w:rsidR="006B6CE4">
        <w:rPr>
          <w:rFonts w:ascii="Times New Roman" w:eastAsia="Times New Roman" w:hAnsi="Times New Roman" w:cs="Times New Roman"/>
          <w:sz w:val="24"/>
          <w:szCs w:val="24"/>
          <w:lang w:eastAsia="pl-PL"/>
        </w:rPr>
        <w:t>onsekwencji o których mowa w §16</w:t>
      </w:r>
      <w:r w:rsidRPr="00C13CE5">
        <w:rPr>
          <w:rFonts w:ascii="Times New Roman" w:eastAsia="Times New Roman" w:hAnsi="Times New Roman" w:cs="Times New Roman"/>
          <w:sz w:val="24"/>
          <w:szCs w:val="24"/>
          <w:lang w:eastAsia="pl-PL"/>
        </w:rPr>
        <w:t xml:space="preserve">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C13CE5"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Zamawiający może odstąpić od umowy, w sytuacji gdy:</w:t>
      </w:r>
    </w:p>
    <w:p w14:paraId="55646778" w14:textId="4FD29B89" w:rsidR="00586FE4" w:rsidRPr="00C13CE5" w:rsidRDefault="00586FE4" w:rsidP="00247E43">
      <w:pPr>
        <w:pStyle w:val="Akapitzlist"/>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dokonano zmiany umowy z naruszeniem art. 454 i art. 455 ustawy </w:t>
      </w:r>
      <w:proofErr w:type="spellStart"/>
      <w:r w:rsidRPr="00C13CE5">
        <w:rPr>
          <w:rFonts w:ascii="Times New Roman" w:eastAsia="Times New Roman" w:hAnsi="Times New Roman" w:cs="Times New Roman"/>
          <w:sz w:val="24"/>
          <w:szCs w:val="24"/>
          <w:lang w:eastAsia="pl-PL"/>
        </w:rPr>
        <w:t>Pzp</w:t>
      </w:r>
      <w:proofErr w:type="spellEnd"/>
      <w:r w:rsidRPr="00C13CE5">
        <w:rPr>
          <w:rFonts w:ascii="Times New Roman" w:eastAsia="Times New Roman" w:hAnsi="Times New Roman" w:cs="Times New Roman"/>
          <w:sz w:val="24"/>
          <w:szCs w:val="24"/>
          <w:lang w:eastAsia="pl-PL"/>
        </w:rPr>
        <w:t>;</w:t>
      </w:r>
    </w:p>
    <w:p w14:paraId="5276BBC3" w14:textId="1AEF69B3" w:rsidR="00D64CFD"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w chwili z</w:t>
      </w:r>
      <w:r w:rsidRPr="00247E43">
        <w:rPr>
          <w:rFonts w:ascii="Times New Roman" w:eastAsia="Times New Roman" w:hAnsi="Times New Roman" w:cs="Times New Roman"/>
          <w:sz w:val="24"/>
          <w:szCs w:val="24"/>
          <w:lang w:eastAsia="pl-PL"/>
        </w:rPr>
        <w:t>awarcia umowy podlegał wykluczeniu n</w:t>
      </w:r>
      <w:r w:rsidR="00D64CFD" w:rsidRPr="00247E43">
        <w:rPr>
          <w:rFonts w:ascii="Times New Roman" w:eastAsia="Times New Roman" w:hAnsi="Times New Roman" w:cs="Times New Roman"/>
          <w:sz w:val="24"/>
          <w:szCs w:val="24"/>
          <w:lang w:eastAsia="pl-PL"/>
        </w:rPr>
        <w:t>a podstawie art. 108</w:t>
      </w:r>
      <w:r w:rsidR="004D37E2">
        <w:rPr>
          <w:rFonts w:ascii="Times New Roman" w:eastAsia="Times New Roman" w:hAnsi="Times New Roman" w:cs="Times New Roman"/>
          <w:sz w:val="24"/>
          <w:szCs w:val="24"/>
          <w:lang w:eastAsia="pl-PL"/>
        </w:rPr>
        <w:t xml:space="preserve">, art. 109 ust. 1 pkt 4 </w:t>
      </w:r>
      <w:r w:rsidR="00D64CFD" w:rsidRPr="00247E43">
        <w:rPr>
          <w:rFonts w:ascii="Times New Roman" w:eastAsia="Times New Roman" w:hAnsi="Times New Roman" w:cs="Times New Roman"/>
          <w:sz w:val="24"/>
          <w:szCs w:val="24"/>
          <w:lang w:eastAsia="pl-PL"/>
        </w:rPr>
        <w:t xml:space="preserve">ustawy </w:t>
      </w:r>
      <w:proofErr w:type="spellStart"/>
      <w:r w:rsidR="00D64CFD" w:rsidRPr="00247E43">
        <w:rPr>
          <w:rFonts w:ascii="Times New Roman" w:eastAsia="Times New Roman" w:hAnsi="Times New Roman" w:cs="Times New Roman"/>
          <w:sz w:val="24"/>
          <w:szCs w:val="24"/>
          <w:lang w:eastAsia="pl-PL"/>
        </w:rPr>
        <w:t>Pzp</w:t>
      </w:r>
      <w:proofErr w:type="spellEnd"/>
      <w:r w:rsidR="00D64CFD" w:rsidRPr="00247E43">
        <w:rPr>
          <w:rFonts w:ascii="Times New Roman" w:eastAsia="Times New Roman" w:hAnsi="Times New Roman" w:cs="Times New Roman"/>
          <w:sz w:val="24"/>
          <w:szCs w:val="24"/>
          <w:lang w:eastAsia="pl-PL"/>
        </w:rPr>
        <w:t xml:space="preserve"> lub art. 7 ust. 1 pkt 1-3 ustawy z dnia 13.04.2022r. o szczególnych rozwiązaniach w zakresie przeciwdziałania wspieraniu agresji na Ukrainę oraz służących ochronie bezpieczeństwa narodowego.</w:t>
      </w:r>
    </w:p>
    <w:p w14:paraId="0DF41251" w14:textId="77777777" w:rsidR="00586FE4"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w:t>
      </w:r>
    </w:p>
    <w:p w14:paraId="3A4C4868" w14:textId="77777777"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bieżąca kontrola postępu robót wykazuje, że nie dojdzie do wykonania robót w terminie umownym;</w:t>
      </w:r>
    </w:p>
    <w:p w14:paraId="78C6858C" w14:textId="52708A86"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wykonawca wykonuje zamówienie z udziałem podwykonawcy bez zachowania zasad zawie</w:t>
      </w:r>
      <w:r w:rsidR="00F67EC5" w:rsidRPr="006B6CE4">
        <w:rPr>
          <w:rFonts w:ascii="Times New Roman" w:eastAsia="Times New Roman" w:hAnsi="Times New Roman" w:cs="Times New Roman"/>
          <w:sz w:val="24"/>
          <w:szCs w:val="24"/>
          <w:lang w:eastAsia="pl-PL"/>
        </w:rPr>
        <w:t>rania umów, o których mowa</w:t>
      </w:r>
      <w:r w:rsidR="004D37E2" w:rsidRPr="006B6CE4">
        <w:rPr>
          <w:rFonts w:ascii="Times New Roman" w:eastAsia="Times New Roman" w:hAnsi="Times New Roman" w:cs="Times New Roman"/>
          <w:sz w:val="24"/>
          <w:szCs w:val="24"/>
          <w:lang w:eastAsia="pl-PL"/>
        </w:rPr>
        <w:t xml:space="preserve"> w §</w:t>
      </w:r>
      <w:r w:rsidR="0001706D" w:rsidRPr="006B6CE4">
        <w:rPr>
          <w:rFonts w:ascii="Times New Roman" w:eastAsia="Times New Roman" w:hAnsi="Times New Roman" w:cs="Times New Roman"/>
          <w:sz w:val="24"/>
          <w:szCs w:val="24"/>
          <w:lang w:eastAsia="pl-PL"/>
        </w:rPr>
        <w:t>5</w:t>
      </w:r>
      <w:r w:rsidRPr="006B6CE4">
        <w:rPr>
          <w:rFonts w:ascii="Times New Roman" w:eastAsia="Times New Roman" w:hAnsi="Times New Roman" w:cs="Times New Roman"/>
          <w:sz w:val="24"/>
          <w:szCs w:val="24"/>
          <w:lang w:eastAsia="pl-PL"/>
        </w:rPr>
        <w:t xml:space="preserve"> niniejszej Umowy;</w:t>
      </w:r>
    </w:p>
    <w:p w14:paraId="72FE4517" w14:textId="77777777"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wykonawca został postawiony w stan likwidacji lub ogłoszono jego upadłość;</w:t>
      </w:r>
    </w:p>
    <w:p w14:paraId="3494F18C" w14:textId="782A62B4" w:rsidR="003B2EE0" w:rsidRPr="006B6CE4" w:rsidRDefault="003B2EE0"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wystąpi konieczność co najmniej dwukrotnego dokonywania bezpośredniej zapłaty Podwykonawcy lub dalszemu Podwykonawcy lub konieczność dokonania bezpośrednich zapłat  na sumę większą niż 5% wartości brutto całkowitego wynagrodzenia określonego w §3 ust. 2 umowy;</w:t>
      </w:r>
    </w:p>
    <w:p w14:paraId="5E075D6B" w14:textId="7621BCD2"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3B2EE0">
        <w:rPr>
          <w:rFonts w:ascii="Times New Roman" w:eastAsia="Times New Roman" w:hAnsi="Times New Roman" w:cs="Times New Roman"/>
          <w:sz w:val="24"/>
          <w:szCs w:val="24"/>
          <w:lang w:eastAsia="pl-PL"/>
        </w:rPr>
        <w:t>2</w:t>
      </w:r>
      <w:r w:rsidR="00B940C6" w:rsidRPr="00247E43">
        <w:rPr>
          <w:rFonts w:ascii="Times New Roman" w:eastAsia="Times New Roman" w:hAnsi="Times New Roman" w:cs="Times New Roman"/>
          <w:sz w:val="24"/>
          <w:szCs w:val="24"/>
          <w:lang w:eastAsia="pl-PL"/>
        </w:rPr>
        <w:t xml:space="preserve"> u</w:t>
      </w:r>
      <w:r w:rsidRPr="00247E43">
        <w:rPr>
          <w:rFonts w:ascii="Times New Roman" w:eastAsia="Times New Roman" w:hAnsi="Times New Roman" w:cs="Times New Roman"/>
          <w:sz w:val="24"/>
          <w:szCs w:val="24"/>
          <w:lang w:eastAsia="pl-PL"/>
        </w:rPr>
        <w:t>mowy.</w:t>
      </w:r>
    </w:p>
    <w:p w14:paraId="5B97C8B5" w14:textId="79B44E2D"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Odstąpienie od umowy w p</w:t>
      </w:r>
      <w:r w:rsidR="00D64CFD" w:rsidRPr="00247E43">
        <w:rPr>
          <w:rFonts w:ascii="Times New Roman" w:eastAsia="Times New Roman" w:hAnsi="Times New Roman" w:cs="Times New Roman"/>
          <w:sz w:val="24"/>
          <w:szCs w:val="24"/>
          <w:lang w:eastAsia="pl-PL"/>
        </w:rPr>
        <w:t xml:space="preserve">rzypadkach określonych w ust. </w:t>
      </w:r>
      <w:r w:rsidRPr="00247E43">
        <w:rPr>
          <w:rFonts w:ascii="Times New Roman" w:eastAsia="Times New Roman" w:hAnsi="Times New Roman" w:cs="Times New Roman"/>
          <w:sz w:val="24"/>
          <w:szCs w:val="24"/>
          <w:lang w:eastAsia="pl-PL"/>
        </w:rPr>
        <w:t xml:space="preserve"> 2, 3 i 4 może nastąpić w terminie 30 dni od dnia powzięcia wiadomości o zaistnieniu okolicz</w:t>
      </w:r>
      <w:r w:rsidR="00D64CFD" w:rsidRPr="00247E43">
        <w:rPr>
          <w:rFonts w:ascii="Times New Roman" w:eastAsia="Times New Roman" w:hAnsi="Times New Roman" w:cs="Times New Roman"/>
          <w:sz w:val="24"/>
          <w:szCs w:val="24"/>
          <w:lang w:eastAsia="pl-PL"/>
        </w:rPr>
        <w:t xml:space="preserve">ności, o których mowa w ust. </w:t>
      </w:r>
      <w:r w:rsidRPr="00247E43">
        <w:rPr>
          <w:rFonts w:ascii="Times New Roman" w:eastAsia="Times New Roman" w:hAnsi="Times New Roman" w:cs="Times New Roman"/>
          <w:sz w:val="24"/>
          <w:szCs w:val="24"/>
          <w:lang w:eastAsia="pl-PL"/>
        </w:rPr>
        <w:t>2, 3 i 4.</w:t>
      </w:r>
    </w:p>
    <w:p w14:paraId="68FBA4BD" w14:textId="77777777"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173731A9" w14:textId="3892D6E2" w:rsidR="002E6695" w:rsidRPr="00247E43" w:rsidRDefault="002E6695" w:rsidP="00247E43">
      <w:pPr>
        <w:autoSpaceDE w:val="0"/>
        <w:autoSpaceDN w:val="0"/>
        <w:spacing w:after="0" w:line="240" w:lineRule="auto"/>
        <w:ind w:left="284"/>
        <w:jc w:val="both"/>
        <w:rPr>
          <w:rFonts w:ascii="Times New Roman" w:eastAsia="Times New Roman" w:hAnsi="Times New Roman" w:cs="Times New Roman"/>
          <w:sz w:val="24"/>
          <w:szCs w:val="24"/>
          <w:lang w:eastAsia="pl-PL"/>
        </w:rPr>
      </w:pPr>
    </w:p>
    <w:p w14:paraId="2712509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DCB3282" w14:textId="77777777" w:rsidR="00226929" w:rsidRPr="00247E43" w:rsidRDefault="00226929" w:rsidP="00247E43">
      <w:pPr>
        <w:numPr>
          <w:ilvl w:val="6"/>
          <w:numId w:val="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strony obciążają następujące obowiązki:</w:t>
      </w:r>
    </w:p>
    <w:p w14:paraId="275DA73B"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zabezpieczy przerwane roboty na koszt tej strony, z której to winy nastąpiło odstąpienie od umowy;</w:t>
      </w:r>
    </w:p>
    <w:p w14:paraId="4EE53B9A" w14:textId="04D1C1F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z udziałem Wykonawcy sporządzi protokół inwentary</w:t>
      </w:r>
      <w:bookmarkStart w:id="5" w:name="_GoBack"/>
      <w:bookmarkEnd w:id="5"/>
      <w:r w:rsidRPr="00247E43">
        <w:rPr>
          <w:rFonts w:ascii="Times New Roman" w:eastAsia="Calibri" w:hAnsi="Times New Roman" w:cs="Times New Roman"/>
          <w:sz w:val="24"/>
          <w:szCs w:val="24"/>
        </w:rPr>
        <w:t>zacji robót w toku według stanu na dzień odstąpienia. Jeżeli Wykonawca nie weźmie udziału w inwentaryzacji wówczas Zamawiający sporządzi jednostronny</w:t>
      </w:r>
      <w:r w:rsidR="006B6CE4">
        <w:rPr>
          <w:rFonts w:ascii="Times New Roman" w:eastAsia="Calibri" w:hAnsi="Times New Roman" w:cs="Times New Roman"/>
          <w:sz w:val="24"/>
          <w:szCs w:val="24"/>
        </w:rPr>
        <w:t xml:space="preserve"> protokół inwentaryzacji robót;</w:t>
      </w:r>
    </w:p>
    <w:p w14:paraId="4B2C737D" w14:textId="7F3F9526"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w:t>
      </w:r>
      <w:r w:rsidR="006B6CE4">
        <w:rPr>
          <w:rFonts w:ascii="Times New Roman" w:eastAsia="Calibri" w:hAnsi="Times New Roman" w:cs="Times New Roman"/>
          <w:sz w:val="24"/>
          <w:szCs w:val="24"/>
        </w:rPr>
        <w:t>ły wykonane do dnia odstąpienia;</w:t>
      </w:r>
    </w:p>
    <w:p w14:paraId="03575582" w14:textId="3B115268"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Wykonawca nie stawi się celem dokonania odbioru, Zamawiający sporządzi jedn</w:t>
      </w:r>
      <w:r w:rsidR="006B6CE4">
        <w:rPr>
          <w:rFonts w:ascii="Times New Roman" w:eastAsia="Calibri" w:hAnsi="Times New Roman" w:cs="Times New Roman"/>
          <w:sz w:val="24"/>
          <w:szCs w:val="24"/>
        </w:rPr>
        <w:t>ostronny protokół odbioru robót;</w:t>
      </w:r>
    </w:p>
    <w:p w14:paraId="48782090" w14:textId="04950042"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o którym mowa w lit. d Zamawiający zapłaci tylko za wykonane i odebra</w:t>
      </w:r>
      <w:r w:rsidR="006B6CE4">
        <w:rPr>
          <w:rFonts w:ascii="Times New Roman" w:eastAsia="Calibri" w:hAnsi="Times New Roman" w:cs="Times New Roman"/>
          <w:sz w:val="24"/>
          <w:szCs w:val="24"/>
        </w:rPr>
        <w:t>ne prace, które nie są wadliwe;</w:t>
      </w:r>
    </w:p>
    <w:p w14:paraId="438600F7"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75010A0D" w14:textId="77777777" w:rsidR="001A24FA" w:rsidRPr="00247E43" w:rsidRDefault="001A24FA" w:rsidP="00247E43">
      <w:pPr>
        <w:spacing w:after="0" w:line="240" w:lineRule="auto"/>
        <w:jc w:val="center"/>
        <w:rPr>
          <w:rFonts w:ascii="Times New Roman" w:eastAsia="Times New Roman" w:hAnsi="Times New Roman" w:cs="Times New Roman"/>
          <w:b/>
          <w:bCs/>
          <w:sz w:val="24"/>
          <w:szCs w:val="24"/>
          <w:lang w:eastAsia="pl-PL"/>
        </w:rPr>
      </w:pPr>
    </w:p>
    <w:p w14:paraId="6EE411C2" w14:textId="2EF31B9D"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Zmiany umowy</w:t>
      </w:r>
    </w:p>
    <w:p w14:paraId="3E8A2D1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Zamawiający przewiduje możliwość </w:t>
      </w:r>
      <w:r w:rsidR="004318AA" w:rsidRPr="00247E43">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247E43">
        <w:rPr>
          <w:rFonts w:ascii="Times New Roman" w:eastAsia="Times New Roman" w:hAnsi="Times New Roman" w:cs="Times New Roman"/>
          <w:sz w:val="24"/>
          <w:szCs w:val="24"/>
          <w:lang w:eastAsia="pl-PL"/>
        </w:rPr>
        <w:t xml:space="preserve"> a także przewiduje </w:t>
      </w:r>
      <w:r w:rsidR="004318AA" w:rsidRPr="00247E43">
        <w:rPr>
          <w:rFonts w:ascii="Times New Roman" w:eastAsia="Times New Roman" w:hAnsi="Times New Roman" w:cs="Times New Roman"/>
          <w:sz w:val="24"/>
          <w:szCs w:val="24"/>
          <w:lang w:eastAsia="pl-PL"/>
        </w:rPr>
        <w:t>zmiany</w:t>
      </w:r>
      <w:r w:rsidRPr="00247E43">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247E43" w:rsidRDefault="002E6695" w:rsidP="00247E43">
      <w:pPr>
        <w:numPr>
          <w:ilvl w:val="0"/>
          <w:numId w:val="22"/>
        </w:numPr>
        <w:spacing w:after="0" w:line="240" w:lineRule="auto"/>
        <w:ind w:left="284" w:hanging="284"/>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4CDF5E25"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niekorzystnych warunków atmosferycznych (udokumentowane </w:t>
      </w:r>
      <w:r w:rsidR="00921963" w:rsidRPr="00247E43">
        <w:rPr>
          <w:rFonts w:ascii="Times New Roman" w:eastAsia="Times New Roman" w:hAnsi="Times New Roman" w:cs="Times New Roman"/>
          <w:bCs/>
          <w:sz w:val="24"/>
          <w:szCs w:val="24"/>
        </w:rPr>
        <w:t xml:space="preserve">przez Wykonawcę </w:t>
      </w:r>
      <w:r w:rsidRPr="00247E43">
        <w:rPr>
          <w:rFonts w:ascii="Times New Roman" w:eastAsia="Times New Roman" w:hAnsi="Times New Roman" w:cs="Times New Roman"/>
          <w:bCs/>
          <w:sz w:val="24"/>
          <w:szCs w:val="24"/>
        </w:rPr>
        <w:t>i po</w:t>
      </w:r>
      <w:r w:rsidR="0090325B" w:rsidRPr="00247E43">
        <w:rPr>
          <w:rFonts w:ascii="Times New Roman" w:eastAsia="Times New Roman" w:hAnsi="Times New Roman" w:cs="Times New Roman"/>
          <w:bCs/>
          <w:sz w:val="24"/>
          <w:szCs w:val="24"/>
        </w:rPr>
        <w:t>twierdzone przez Zamawiającego)</w:t>
      </w:r>
      <w:r w:rsidRPr="00247E43">
        <w:rPr>
          <w:rFonts w:ascii="Times New Roman" w:eastAsia="Times New Roman" w:hAnsi="Times New Roman" w:cs="Times New Roman"/>
          <w:bCs/>
          <w:sz w:val="24"/>
          <w:szCs w:val="24"/>
        </w:rPr>
        <w:t xml:space="preserve"> uniemożliwiających dochowanie wymogów technicznych lub technologicznych i uniemożliwiających prawidłową realizację przedmiotu umowy</w:t>
      </w:r>
      <w:r w:rsidRPr="00247E43">
        <w:rPr>
          <w:rFonts w:ascii="Times New Roman" w:eastAsia="Calibri" w:hAnsi="Times New Roman" w:cs="Times New Roman"/>
          <w:sz w:val="24"/>
          <w:szCs w:val="24"/>
        </w:rPr>
        <w:t>;</w:t>
      </w:r>
    </w:p>
    <w:p w14:paraId="030CFA73" w14:textId="3EB3853C"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warunków geologicznych, geotechnicznych lub hydrologicznych odbiegających w sposób istot</w:t>
      </w:r>
      <w:r w:rsidR="000533D0" w:rsidRPr="00247E43">
        <w:rPr>
          <w:rFonts w:ascii="Times New Roman" w:eastAsia="Times New Roman" w:hAnsi="Times New Roman" w:cs="Times New Roman"/>
          <w:bCs/>
          <w:sz w:val="24"/>
          <w:szCs w:val="24"/>
        </w:rPr>
        <w:t>ny od przyjętych w dokumentach zamówienia</w:t>
      </w:r>
      <w:r w:rsidRPr="00247E43">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w:t>
      </w:r>
      <w:r w:rsidR="004F46E1" w:rsidRPr="00247E43">
        <w:rPr>
          <w:rFonts w:ascii="Times New Roman" w:eastAsia="Times New Roman" w:hAnsi="Times New Roman" w:cs="Times New Roman"/>
          <w:bCs/>
          <w:sz w:val="24"/>
          <w:szCs w:val="24"/>
        </w:rPr>
        <w:t>ależytym wykonaniem przedmiotu u</w:t>
      </w:r>
      <w:r w:rsidRPr="00247E43">
        <w:rPr>
          <w:rFonts w:ascii="Times New Roman" w:eastAsia="Times New Roman" w:hAnsi="Times New Roman" w:cs="Times New Roman"/>
          <w:bCs/>
          <w:sz w:val="24"/>
          <w:szCs w:val="24"/>
        </w:rPr>
        <w:t>mowy. W takim przypad</w:t>
      </w:r>
      <w:r w:rsidR="004F46E1" w:rsidRPr="00247E43">
        <w:rPr>
          <w:rFonts w:ascii="Times New Roman" w:eastAsia="Times New Roman" w:hAnsi="Times New Roman" w:cs="Times New Roman"/>
          <w:bCs/>
          <w:sz w:val="24"/>
          <w:szCs w:val="24"/>
        </w:rPr>
        <w:t>ku termin wykonania przedmiotu u</w:t>
      </w:r>
      <w:r w:rsidRPr="00247E43">
        <w:rPr>
          <w:rFonts w:ascii="Times New Roman" w:eastAsia="Times New Roman" w:hAnsi="Times New Roman" w:cs="Times New Roman"/>
          <w:bCs/>
          <w:sz w:val="24"/>
          <w:szCs w:val="24"/>
        </w:rPr>
        <w:t>mowy może zostać przesunięty o czas trwania przyczyn niezależnych od Wykonawcy oraz o czas trwania ich następstw;</w:t>
      </w:r>
    </w:p>
    <w:p w14:paraId="23F0B7AA" w14:textId="486341E3"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okoliczności siły wyższej – jako siłę wyższą należy rozumieć zdarzenia niezależne od żadnej ze Stron, zewnętrzne, niemożliwe do zapobieżenia, w szczególności: wojny, akty terroryzmu, </w:t>
      </w:r>
      <w:r w:rsidR="0030790E" w:rsidRPr="00247E43">
        <w:rPr>
          <w:rFonts w:ascii="Times New Roman" w:eastAsia="Times New Roman" w:hAnsi="Times New Roman" w:cs="Times New Roman"/>
          <w:bCs/>
          <w:sz w:val="24"/>
          <w:szCs w:val="24"/>
        </w:rPr>
        <w:t xml:space="preserve">pandemie, epidemie, pożary, powodzie, </w:t>
      </w:r>
      <w:r w:rsidRPr="00247E43">
        <w:rPr>
          <w:rFonts w:ascii="Times New Roman" w:eastAsia="Times New Roman" w:hAnsi="Times New Roman" w:cs="Times New Roman"/>
          <w:bCs/>
          <w:sz w:val="24"/>
          <w:szCs w:val="24"/>
        </w:rPr>
        <w:t>klęski żywiołowe, strajki, nagłe załamania warunków atmosferycznych, nagłe przerwy w dostawie energii, promieniowanie lub skażenia oraz akty władzy i administracji publicznej.</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2C27E078"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żądania wstrzymania robót skierowane do Wykonawcy przez Zamawiającego, brak zgody na prowadzenie prac lub wydanie zakazu prowadzenia prac przez </w:t>
      </w:r>
      <w:r w:rsidR="00275A30" w:rsidRPr="00247E43">
        <w:rPr>
          <w:rFonts w:ascii="Times New Roman" w:eastAsia="Times New Roman" w:hAnsi="Times New Roman" w:cs="Times New Roman"/>
          <w:bCs/>
          <w:sz w:val="24"/>
          <w:szCs w:val="24"/>
        </w:rPr>
        <w:t xml:space="preserve">uprawniony organ, </w:t>
      </w:r>
      <w:r w:rsidRPr="00247E43">
        <w:rPr>
          <w:rFonts w:ascii="Times New Roman" w:eastAsia="Times New Roman" w:hAnsi="Times New Roman" w:cs="Times New Roman"/>
          <w:bCs/>
          <w:sz w:val="24"/>
          <w:szCs w:val="24"/>
        </w:rPr>
        <w:t>o ile żądanie, brak zgody lub wydanie zakazu nie nastąpiło z przyczyn, za które Wykonawca ponosi odpowiedzialność;</w:t>
      </w:r>
    </w:p>
    <w:p w14:paraId="1DD36AE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odkrycia w trakcie robót budowlanych obiektów podziemnych wymagających wcześniejszej rozbiórki lub usunięcia;</w:t>
      </w:r>
    </w:p>
    <w:p w14:paraId="0B26026B" w14:textId="7FC0CFE6"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stwierdzenia innego usytuowania obiektów naziemnych lub podziemnych sieci uzbrojenia niż wynikające z ewidencji geodezyjnej, co będzie wymagał</w:t>
      </w:r>
      <w:r w:rsidR="0094574F" w:rsidRPr="00247E43">
        <w:rPr>
          <w:rFonts w:ascii="Times New Roman" w:eastAsia="Times New Roman" w:hAnsi="Times New Roman" w:cs="Times New Roman"/>
          <w:bCs/>
          <w:sz w:val="24"/>
          <w:szCs w:val="24"/>
        </w:rPr>
        <w:t>o</w:t>
      </w:r>
      <w:r w:rsidRPr="00247E43">
        <w:rPr>
          <w:rFonts w:ascii="Times New Roman" w:eastAsia="Times New Roman" w:hAnsi="Times New Roman" w:cs="Times New Roman"/>
          <w:bCs/>
          <w:sz w:val="24"/>
          <w:szCs w:val="24"/>
        </w:rPr>
        <w:t xml:space="preserve"> odpowiednich zmian w sposobie wykonania robót lub w dokumentacji budowlanej;</w:t>
      </w:r>
    </w:p>
    <w:p w14:paraId="0DBB546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1D9B5992"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zamiennych”,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8</w:t>
      </w:r>
      <w:r w:rsidRPr="00247E43">
        <w:rPr>
          <w:rFonts w:ascii="Times New Roman" w:eastAsia="Times New Roman" w:hAnsi="Times New Roman" w:cs="Times New Roman"/>
          <w:bCs/>
          <w:sz w:val="24"/>
          <w:szCs w:val="24"/>
        </w:rPr>
        <w:t>;</w:t>
      </w:r>
    </w:p>
    <w:p w14:paraId="6C9EDCDB" w14:textId="2F030B95"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dodatkowych”,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9</w:t>
      </w:r>
      <w:r w:rsidRPr="00247E43">
        <w:rPr>
          <w:rFonts w:ascii="Times New Roman" w:eastAsia="Times New Roman" w:hAnsi="Times New Roman" w:cs="Times New Roman"/>
          <w:bCs/>
          <w:sz w:val="24"/>
          <w:szCs w:val="24"/>
        </w:rPr>
        <w:t>;</w:t>
      </w:r>
    </w:p>
    <w:p w14:paraId="258BAF9A" w14:textId="23275D3B"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konieczności usunięcia </w:t>
      </w:r>
      <w:r w:rsidR="004F46E1" w:rsidRPr="00247E43">
        <w:rPr>
          <w:rFonts w:ascii="Times New Roman" w:eastAsia="Times New Roman" w:hAnsi="Times New Roman" w:cs="Times New Roman"/>
          <w:bCs/>
          <w:sz w:val="24"/>
          <w:szCs w:val="24"/>
        </w:rPr>
        <w:t xml:space="preserve">braków lub </w:t>
      </w:r>
      <w:r w:rsidRPr="00247E43">
        <w:rPr>
          <w:rFonts w:ascii="Times New Roman" w:eastAsia="Times New Roman" w:hAnsi="Times New Roman" w:cs="Times New Roman"/>
          <w:bCs/>
          <w:sz w:val="24"/>
          <w:szCs w:val="24"/>
        </w:rPr>
        <w:t xml:space="preserve">błędów lub wprowadzenia </w:t>
      </w:r>
      <w:r w:rsidR="004F46E1" w:rsidRPr="00247E43">
        <w:rPr>
          <w:rFonts w:ascii="Times New Roman" w:eastAsia="Times New Roman" w:hAnsi="Times New Roman" w:cs="Times New Roman"/>
          <w:bCs/>
          <w:sz w:val="24"/>
          <w:szCs w:val="24"/>
        </w:rPr>
        <w:t>zmian w dokumentacji projektowej;</w:t>
      </w:r>
    </w:p>
    <w:p w14:paraId="7ADC6C1A" w14:textId="251D1D8D"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nieterminowego przekazani</w:t>
      </w:r>
      <w:r w:rsidR="00C835DC" w:rsidRPr="00247E43">
        <w:rPr>
          <w:rFonts w:ascii="Times New Roman" w:eastAsia="Times New Roman" w:hAnsi="Times New Roman" w:cs="Times New Roman"/>
          <w:bCs/>
          <w:sz w:val="24"/>
          <w:szCs w:val="24"/>
        </w:rPr>
        <w:t>a</w:t>
      </w:r>
      <w:r w:rsidRPr="00247E43">
        <w:rPr>
          <w:rFonts w:ascii="Times New Roman" w:eastAsia="Times New Roman" w:hAnsi="Times New Roman" w:cs="Times New Roman"/>
          <w:bCs/>
          <w:sz w:val="24"/>
          <w:szCs w:val="24"/>
        </w:rPr>
        <w:t xml:space="preserve"> terenu budowy przez zamawiającego;</w:t>
      </w:r>
    </w:p>
    <w:p w14:paraId="383073C1" w14:textId="48A62562" w:rsidR="004F46E1" w:rsidRPr="00247E43" w:rsidRDefault="004F46E1"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z powodu działań osób trzecich uniemożliwiających </w:t>
      </w:r>
      <w:r w:rsidR="006E0562" w:rsidRPr="00247E43">
        <w:rPr>
          <w:rFonts w:ascii="Times New Roman" w:eastAsia="Times New Roman" w:hAnsi="Times New Roman" w:cs="Times New Roman"/>
          <w:bCs/>
          <w:sz w:val="24"/>
          <w:szCs w:val="24"/>
        </w:rPr>
        <w:t>wykonanie przedmiotu umowy, które to działania nie są konsekwencją którejkolwiek ze stron.</w:t>
      </w:r>
    </w:p>
    <w:p w14:paraId="752C1462" w14:textId="77777777" w:rsidR="002E6695" w:rsidRPr="00247E43" w:rsidRDefault="002E6695" w:rsidP="00247E43">
      <w:pPr>
        <w:widowControl w:val="0"/>
        <w:numPr>
          <w:ilvl w:val="1"/>
          <w:numId w:val="11"/>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rPr>
        <w:t>Zmiana wynagrodzenia wykonawcy w następujących przypadkach:</w:t>
      </w:r>
    </w:p>
    <w:p w14:paraId="143FB929" w14:textId="7177402B" w:rsidR="00D93652" w:rsidRPr="00247E43" w:rsidRDefault="00D93652"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color w:val="FF0000"/>
          <w:sz w:val="24"/>
          <w:szCs w:val="24"/>
          <w:lang w:eastAsia="pl-PL"/>
        </w:rPr>
      </w:pPr>
      <w:r w:rsidRPr="00247E43">
        <w:rPr>
          <w:rFonts w:ascii="Times New Roman" w:hAnsi="Times New Roman" w:cs="Times New Roman"/>
          <w:bCs/>
          <w:iCs/>
          <w:sz w:val="24"/>
          <w:szCs w:val="24"/>
        </w:rPr>
        <w:t>w przypadku zmiany przepisów o podatku od towarów i usług (VAT) nastąpi zmiana Wynagrodzenia brutto w stopniu odpowiadającym zm</w:t>
      </w:r>
      <w:r w:rsidR="00A24098" w:rsidRPr="00247E43">
        <w:rPr>
          <w:rFonts w:ascii="Times New Roman" w:hAnsi="Times New Roman" w:cs="Times New Roman"/>
          <w:bCs/>
          <w:iCs/>
          <w:sz w:val="24"/>
          <w:szCs w:val="24"/>
        </w:rPr>
        <w:t>ianie stawki podatku VAT (+/-), licząc od dnia wejścia w życie zmiany przepisów.</w:t>
      </w:r>
    </w:p>
    <w:p w14:paraId="32F1D39B" w14:textId="58DC7E10"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bCs/>
          <w:sz w:val="24"/>
          <w:szCs w:val="24"/>
        </w:rPr>
        <w:t>wykonania robót zamiennych, o których mowa w §</w:t>
      </w:r>
      <w:r w:rsidR="00417E00">
        <w:rPr>
          <w:rFonts w:ascii="Times New Roman" w:eastAsia="Calibri" w:hAnsi="Times New Roman" w:cs="Times New Roman"/>
          <w:bCs/>
          <w:sz w:val="24"/>
          <w:szCs w:val="24"/>
        </w:rPr>
        <w:t xml:space="preserve"> 9</w:t>
      </w:r>
      <w:r w:rsidRPr="00247E43">
        <w:rPr>
          <w:rFonts w:ascii="Times New Roman" w:eastAsia="Calibri" w:hAnsi="Times New Roman" w:cs="Times New Roman"/>
          <w:bCs/>
          <w:sz w:val="24"/>
          <w:szCs w:val="24"/>
        </w:rPr>
        <w:t xml:space="preserve"> ust. </w:t>
      </w:r>
      <w:r w:rsidR="0094574F" w:rsidRPr="00247E43">
        <w:rPr>
          <w:rFonts w:ascii="Times New Roman" w:eastAsia="Calibri" w:hAnsi="Times New Roman" w:cs="Times New Roman"/>
          <w:bCs/>
          <w:sz w:val="24"/>
          <w:szCs w:val="24"/>
        </w:rPr>
        <w:t>8</w:t>
      </w:r>
      <w:r w:rsidRPr="00247E43">
        <w:rPr>
          <w:rFonts w:ascii="Times New Roman" w:eastAsia="Calibri" w:hAnsi="Times New Roman" w:cs="Times New Roman"/>
          <w:bCs/>
          <w:sz w:val="24"/>
          <w:szCs w:val="24"/>
        </w:rPr>
        <w:t xml:space="preserve">, w sytuacji, gdy wartość robót zamiennych jest różna od wartości robót zamienianych, o kwotę wynikającą z tej zmiany. </w:t>
      </w:r>
      <w:r w:rsidRPr="00247E43">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6" w:name="_Hlk19776498"/>
      <w:r w:rsidRPr="00247E43">
        <w:rPr>
          <w:rFonts w:ascii="Times New Roman" w:eastAsia="Times New Roman" w:hAnsi="Times New Roman" w:cs="Times New Roman"/>
          <w:sz w:val="24"/>
          <w:szCs w:val="24"/>
          <w:lang w:eastAsia="pl-PL"/>
        </w:rPr>
        <w:t xml:space="preserve">Wycena nastąpi przez Wykonawcę przy zastosowaniu </w:t>
      </w:r>
      <w:r w:rsidRPr="00247E43">
        <w:rPr>
          <w:rFonts w:ascii="Times New Roman" w:eastAsia="Calibri" w:hAnsi="Times New Roman" w:cs="Times New Roman"/>
          <w:sz w:val="24"/>
          <w:szCs w:val="24"/>
        </w:rPr>
        <w:t>składników cenotwórczych nie wyższych niż określone w kosztorysie ofertowym Wykonawcy a w przypadku braku odpowiednich pozycji</w:t>
      </w:r>
      <w:r w:rsidRPr="00247E43">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7" w:name="_Hlk19777344"/>
      <w:r w:rsidRPr="00247E43">
        <w:rPr>
          <w:rFonts w:ascii="Times New Roman" w:eastAsia="Times New Roman" w:hAnsi="Times New Roman" w:cs="Times New Roman"/>
          <w:sz w:val="24"/>
          <w:szCs w:val="24"/>
          <w:lang w:eastAsia="pl-PL"/>
        </w:rPr>
        <w:t>Wycena Wykonawcy musi zostać zaakceptowana przez Zamawiającego</w:t>
      </w:r>
      <w:r w:rsidR="00E01B23" w:rsidRPr="00247E43">
        <w:rPr>
          <w:rFonts w:ascii="Times New Roman" w:eastAsia="Times New Roman" w:hAnsi="Times New Roman" w:cs="Times New Roman"/>
          <w:sz w:val="24"/>
          <w:szCs w:val="24"/>
          <w:lang w:eastAsia="pl-PL"/>
        </w:rPr>
        <w:t xml:space="preserve"> </w:t>
      </w:r>
      <w:bookmarkStart w:id="8" w:name="_Hlk58494273"/>
      <w:r w:rsidR="00E01B23" w:rsidRPr="00247E43">
        <w:rPr>
          <w:rFonts w:ascii="Times New Roman" w:eastAsia="Times New Roman" w:hAnsi="Times New Roman" w:cs="Times New Roman"/>
          <w:sz w:val="24"/>
          <w:szCs w:val="24"/>
          <w:lang w:eastAsia="pl-PL"/>
        </w:rPr>
        <w:t xml:space="preserve">i Inspektora Nadzoru </w:t>
      </w:r>
      <w:r w:rsidR="0094574F" w:rsidRPr="00247E43">
        <w:rPr>
          <w:rFonts w:ascii="Times New Roman" w:eastAsia="Times New Roman" w:hAnsi="Times New Roman" w:cs="Times New Roman"/>
          <w:sz w:val="24"/>
          <w:szCs w:val="24"/>
          <w:lang w:eastAsia="pl-PL"/>
        </w:rPr>
        <w:t>Inwestorskiego</w:t>
      </w:r>
      <w:r w:rsidR="00E01B23" w:rsidRPr="00247E43">
        <w:rPr>
          <w:rFonts w:ascii="Times New Roman" w:eastAsia="Times New Roman" w:hAnsi="Times New Roman" w:cs="Times New Roman"/>
          <w:sz w:val="24"/>
          <w:szCs w:val="24"/>
          <w:lang w:eastAsia="pl-PL"/>
        </w:rPr>
        <w:t>.</w:t>
      </w:r>
    </w:p>
    <w:bookmarkEnd w:id="6"/>
    <w:bookmarkEnd w:id="7"/>
    <w:bookmarkEnd w:id="8"/>
    <w:p w14:paraId="469AC02F" w14:textId="7B6D8345"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wykonania robót dodatkowych, o których mowa w §</w:t>
      </w:r>
      <w:r w:rsidR="005D4CDA" w:rsidRPr="00247E43">
        <w:rPr>
          <w:rFonts w:ascii="Times New Roman" w:eastAsia="Calibri" w:hAnsi="Times New Roman" w:cs="Times New Roman"/>
          <w:sz w:val="24"/>
          <w:szCs w:val="24"/>
        </w:rPr>
        <w:t xml:space="preserve"> </w:t>
      </w:r>
      <w:r w:rsidR="00417E00">
        <w:rPr>
          <w:rFonts w:ascii="Times New Roman" w:eastAsia="Calibri" w:hAnsi="Times New Roman" w:cs="Times New Roman"/>
          <w:sz w:val="24"/>
          <w:szCs w:val="24"/>
        </w:rPr>
        <w:t>9</w:t>
      </w:r>
      <w:r w:rsidRPr="00247E43">
        <w:rPr>
          <w:rFonts w:ascii="Times New Roman" w:eastAsia="Calibri" w:hAnsi="Times New Roman" w:cs="Times New Roman"/>
          <w:sz w:val="24"/>
          <w:szCs w:val="24"/>
        </w:rPr>
        <w:t xml:space="preserve"> ust. </w:t>
      </w:r>
      <w:r w:rsidR="0094574F" w:rsidRPr="00247E43">
        <w:rPr>
          <w:rFonts w:ascii="Times New Roman" w:eastAsia="Calibri" w:hAnsi="Times New Roman" w:cs="Times New Roman"/>
          <w:sz w:val="24"/>
          <w:szCs w:val="24"/>
        </w:rPr>
        <w:t>9</w:t>
      </w:r>
      <w:r w:rsidR="00226929"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sz w:val="24"/>
          <w:szCs w:val="24"/>
          <w:lang w:eastAsia="pl-PL"/>
        </w:rPr>
        <w:t xml:space="preserve">Wycena robót dodatkowych nastąpi przez Wykonawcę przy zastosowaniu </w:t>
      </w:r>
      <w:r w:rsidRPr="00247E43">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247E43">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00226929" w:rsidRPr="00247E43">
        <w:rPr>
          <w:rFonts w:ascii="Times New Roman" w:eastAsia="Times New Roman" w:hAnsi="Times New Roman" w:cs="Times New Roman"/>
          <w:sz w:val="24"/>
          <w:szCs w:val="24"/>
          <w:lang w:eastAsia="pl-PL"/>
        </w:rPr>
        <w:t>.</w:t>
      </w:r>
    </w:p>
    <w:p w14:paraId="2301A727" w14:textId="0942F2F0" w:rsidR="00BD2B8B" w:rsidRPr="00247E43" w:rsidRDefault="0090325B"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9" w:name="_Hlk19777988"/>
      <w:r w:rsidRPr="00247E43">
        <w:rPr>
          <w:rFonts w:ascii="Times New Roman" w:eastAsia="Times New Roman" w:hAnsi="Times New Roman" w:cs="Times New Roman"/>
          <w:sz w:val="24"/>
          <w:szCs w:val="24"/>
          <w:lang w:eastAsia="pl-PL"/>
        </w:rPr>
        <w:t xml:space="preserve">Wycena nastąpi przez Wykonawcę na podstawie </w:t>
      </w:r>
      <w:bookmarkEnd w:id="9"/>
      <w:r w:rsidRPr="00247E43">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0" w:name="_Hlk19778008"/>
      <w:r w:rsidRPr="00247E43">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0"/>
      <w:r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Pr="00247E43">
        <w:rPr>
          <w:rFonts w:ascii="Times New Roman" w:eastAsia="Times New Roman" w:hAnsi="Times New Roman" w:cs="Times New Roman"/>
          <w:sz w:val="24"/>
          <w:szCs w:val="24"/>
          <w:lang w:eastAsia="pl-PL"/>
        </w:rPr>
        <w:t>.</w:t>
      </w:r>
    </w:p>
    <w:p w14:paraId="697F1939" w14:textId="77777777" w:rsidR="002E6695" w:rsidRPr="00247E43" w:rsidRDefault="002E6695" w:rsidP="00247E43">
      <w:pPr>
        <w:widowControl w:val="0"/>
        <w:numPr>
          <w:ilvl w:val="0"/>
          <w:numId w:val="22"/>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65F883CC"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zamiennych, o których mowa w §</w:t>
      </w:r>
      <w:r w:rsidR="005D4CDA" w:rsidRPr="00247E43">
        <w:rPr>
          <w:rFonts w:ascii="Times New Roman" w:eastAsia="Times New Roman" w:hAnsi="Times New Roman" w:cs="Times New Roman"/>
          <w:bCs/>
          <w:sz w:val="24"/>
          <w:szCs w:val="24"/>
          <w:lang w:eastAsia="pl-PL"/>
        </w:rPr>
        <w:t xml:space="preserve"> </w:t>
      </w:r>
      <w:r w:rsidR="00417E00">
        <w:rPr>
          <w:rFonts w:ascii="Times New Roman" w:eastAsia="Times New Roman" w:hAnsi="Times New Roman" w:cs="Times New Roman"/>
          <w:bCs/>
          <w:sz w:val="24"/>
          <w:szCs w:val="24"/>
          <w:lang w:eastAsia="pl-PL"/>
        </w:rPr>
        <w:t>9</w:t>
      </w:r>
      <w:r w:rsidR="0094574F" w:rsidRPr="00247E43">
        <w:rPr>
          <w:rFonts w:ascii="Times New Roman" w:eastAsia="Times New Roman" w:hAnsi="Times New Roman" w:cs="Times New Roman"/>
          <w:bCs/>
          <w:sz w:val="24"/>
          <w:szCs w:val="24"/>
          <w:lang w:eastAsia="pl-PL"/>
        </w:rPr>
        <w:t xml:space="preserve"> ust.8</w:t>
      </w:r>
      <w:r w:rsidRPr="00247E43">
        <w:rPr>
          <w:rFonts w:ascii="Times New Roman" w:eastAsia="Times New Roman" w:hAnsi="Times New Roman" w:cs="Times New Roman"/>
          <w:bCs/>
          <w:sz w:val="24"/>
          <w:szCs w:val="24"/>
          <w:lang w:eastAsia="pl-PL"/>
        </w:rPr>
        <w:t>;</w:t>
      </w:r>
    </w:p>
    <w:p w14:paraId="707D3BD7" w14:textId="36D09AD9"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dodatkowych, o których mowa w §</w:t>
      </w:r>
      <w:r w:rsidR="005D4CDA" w:rsidRPr="00247E43">
        <w:rPr>
          <w:rFonts w:ascii="Times New Roman" w:eastAsia="Times New Roman" w:hAnsi="Times New Roman" w:cs="Times New Roman"/>
          <w:bCs/>
          <w:sz w:val="24"/>
          <w:szCs w:val="24"/>
          <w:lang w:eastAsia="pl-PL"/>
        </w:rPr>
        <w:t xml:space="preserve"> </w:t>
      </w:r>
      <w:r w:rsidR="00417E00">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 xml:space="preserve"> ust. </w:t>
      </w:r>
      <w:r w:rsidR="0094574F" w:rsidRPr="00247E43">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w:t>
      </w:r>
    </w:p>
    <w:p w14:paraId="64388FDF" w14:textId="356FEC65" w:rsidR="00233FA3" w:rsidRPr="00247E43" w:rsidRDefault="006E0562"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niedostępności na rynku materiałów lub urządzeń wskazanych w dokumentach zamówienia </w:t>
      </w:r>
      <w:r w:rsidR="00233FA3" w:rsidRPr="00247E43">
        <w:rPr>
          <w:rFonts w:ascii="Times New Roman" w:eastAsia="Times New Roman" w:hAnsi="Times New Roman" w:cs="Times New Roman"/>
          <w:bCs/>
          <w:sz w:val="24"/>
          <w:szCs w:val="24"/>
          <w:lang w:eastAsia="pl-PL"/>
        </w:rPr>
        <w:t>spowodowanej działaniem niezależnym od którejkolwiek stron umowy.</w:t>
      </w:r>
    </w:p>
    <w:p w14:paraId="78DE6E04" w14:textId="77777777"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łączna wartość zmian jest mniejsza niż progi unijne oraz jest niższa niż 15% wartości pierwotnej umowy i zmiany te nie powodują zmiany ogólnego charakteru umowy.</w:t>
      </w:r>
    </w:p>
    <w:p w14:paraId="7879C454"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sz w:val="24"/>
          <w:szCs w:val="24"/>
          <w:lang w:eastAsia="pl-PL"/>
        </w:rPr>
        <w:t>Zmiany osobowe:</w:t>
      </w:r>
    </w:p>
    <w:p w14:paraId="726DC219" w14:textId="27447416" w:rsidR="002E6695" w:rsidRPr="00247E43" w:rsidRDefault="00921963"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zmiana p</w:t>
      </w:r>
      <w:r w:rsidR="002E6695" w:rsidRPr="00247E43">
        <w:rPr>
          <w:rFonts w:ascii="Times New Roman" w:eastAsia="Calibri" w:hAnsi="Times New Roman" w:cs="Times New Roman"/>
          <w:sz w:val="24"/>
          <w:szCs w:val="24"/>
        </w:rPr>
        <w:t>odwykonawcy,</w:t>
      </w:r>
      <w:r w:rsidR="004503B0" w:rsidRPr="00247E43">
        <w:rPr>
          <w:rFonts w:ascii="Times New Roman" w:eastAsia="Calibri" w:hAnsi="Times New Roman" w:cs="Times New Roman"/>
          <w:sz w:val="24"/>
          <w:szCs w:val="24"/>
        </w:rPr>
        <w:t xml:space="preserve"> wprowadzenie </w:t>
      </w:r>
      <w:r w:rsidRPr="00247E43">
        <w:rPr>
          <w:rFonts w:ascii="Times New Roman" w:eastAsia="Calibri" w:hAnsi="Times New Roman" w:cs="Times New Roman"/>
          <w:sz w:val="24"/>
          <w:szCs w:val="24"/>
        </w:rPr>
        <w:t>p</w:t>
      </w:r>
      <w:r w:rsidR="004503B0" w:rsidRPr="00247E43">
        <w:rPr>
          <w:rFonts w:ascii="Times New Roman" w:eastAsia="Calibri" w:hAnsi="Times New Roman" w:cs="Times New Roman"/>
          <w:sz w:val="24"/>
          <w:szCs w:val="24"/>
        </w:rPr>
        <w:t>odwykonawcy w zakresie nie przewidzianym w treści umow</w:t>
      </w:r>
      <w:r w:rsidR="00417E00">
        <w:rPr>
          <w:rFonts w:ascii="Times New Roman" w:eastAsia="Calibri" w:hAnsi="Times New Roman" w:cs="Times New Roman"/>
          <w:sz w:val="24"/>
          <w:szCs w:val="24"/>
        </w:rPr>
        <w:t>y lub rezygnacja z podwykonawcy;</w:t>
      </w:r>
    </w:p>
    <w:p w14:paraId="60A52524" w14:textId="3C6A6A67" w:rsidR="001B7A85" w:rsidRPr="0071604A" w:rsidRDefault="004503B0" w:rsidP="001B7A85">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zmiana </w:t>
      </w:r>
      <w:r w:rsidR="002E6695" w:rsidRPr="00247E43">
        <w:rPr>
          <w:rFonts w:ascii="Times New Roman" w:eastAsia="Calibri" w:hAnsi="Times New Roman" w:cs="Times New Roman"/>
          <w:sz w:val="24"/>
          <w:szCs w:val="24"/>
        </w:rPr>
        <w:t>zakresu podwykonawstwa w porównaniu do wskazanego w</w:t>
      </w:r>
      <w:r w:rsidR="00417E00">
        <w:rPr>
          <w:rFonts w:ascii="Times New Roman" w:eastAsia="Calibri" w:hAnsi="Times New Roman" w:cs="Times New Roman"/>
          <w:sz w:val="24"/>
          <w:szCs w:val="24"/>
        </w:rPr>
        <w:t xml:space="preserve"> ofercie Wykonawcy.</w:t>
      </w:r>
    </w:p>
    <w:p w14:paraId="045538CB" w14:textId="77777777" w:rsidR="00797FB0" w:rsidRPr="00247E43" w:rsidRDefault="00797FB0" w:rsidP="00247E43">
      <w:pPr>
        <w:spacing w:after="0" w:line="240" w:lineRule="auto"/>
        <w:jc w:val="both"/>
        <w:rPr>
          <w:rFonts w:ascii="Times New Roman" w:eastAsia="Times New Roman" w:hAnsi="Times New Roman" w:cs="Times New Roman"/>
          <w:b/>
          <w:sz w:val="24"/>
          <w:szCs w:val="24"/>
          <w:lang w:eastAsia="pl-PL"/>
        </w:rPr>
      </w:pPr>
    </w:p>
    <w:p w14:paraId="7D5AF56F" w14:textId="77777777" w:rsidR="00D64CFD" w:rsidRPr="00247E43" w:rsidRDefault="00D64CFD" w:rsidP="00247E43">
      <w:pPr>
        <w:spacing w:after="0" w:line="240" w:lineRule="auto"/>
        <w:jc w:val="both"/>
        <w:rPr>
          <w:rFonts w:ascii="Times New Roman" w:eastAsia="Times New Roman" w:hAnsi="Times New Roman" w:cs="Times New Roman"/>
          <w:b/>
          <w:sz w:val="24"/>
          <w:szCs w:val="24"/>
          <w:lang w:eastAsia="pl-PL"/>
        </w:rPr>
      </w:pPr>
    </w:p>
    <w:p w14:paraId="1DAA583D" w14:textId="77777777" w:rsidR="00797FB0" w:rsidRPr="00247E43" w:rsidRDefault="00797FB0" w:rsidP="00247E4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wprowadzenia zmiany do umowy</w:t>
      </w:r>
    </w:p>
    <w:p w14:paraId="4B267C1A" w14:textId="77777777" w:rsidR="00797FB0" w:rsidRPr="00247E43" w:rsidRDefault="00797FB0"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B4F9D47" w14:textId="500A790E" w:rsidR="00797FB0" w:rsidRPr="00247E43" w:rsidRDefault="00797FB0" w:rsidP="00247E43">
      <w:pPr>
        <w:pStyle w:val="Akapitzlist"/>
        <w:widowControl w:val="0"/>
        <w:numPr>
          <w:ilvl w:val="1"/>
          <w:numId w:val="7"/>
        </w:numPr>
        <w:autoSpaceDE w:val="0"/>
        <w:autoSpaceDN w:val="0"/>
        <w:adjustRightInd w:val="0"/>
        <w:spacing w:after="0" w:line="240" w:lineRule="auto"/>
        <w:ind w:left="378" w:hanging="266"/>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 xml:space="preserve">Strona występująca o zmianę postanowień niniejszej umowy zobowiązana jest do udokumentowania zaistnienia okoliczności, o których mowa w § </w:t>
      </w:r>
      <w:r w:rsidR="006B6CE4">
        <w:rPr>
          <w:rFonts w:ascii="Times New Roman" w:eastAsia="Calibri" w:hAnsi="Times New Roman" w:cs="Times New Roman"/>
          <w:sz w:val="24"/>
          <w:szCs w:val="24"/>
        </w:rPr>
        <w:t>19</w:t>
      </w:r>
      <w:r w:rsidRPr="00247E43">
        <w:rPr>
          <w:rFonts w:ascii="Times New Roman" w:eastAsia="Calibri" w:hAnsi="Times New Roman" w:cs="Times New Roman"/>
          <w:sz w:val="24"/>
          <w:szCs w:val="24"/>
        </w:rPr>
        <w:t xml:space="preserve"> i uzasadnienia zmian w formie pisemnej;</w:t>
      </w:r>
    </w:p>
    <w:p w14:paraId="38519CD0" w14:textId="77777777" w:rsidR="00797FB0" w:rsidRPr="00247E43" w:rsidRDefault="00797FB0" w:rsidP="00247E43">
      <w:pPr>
        <w:widowControl w:val="0"/>
        <w:numPr>
          <w:ilvl w:val="1"/>
          <w:numId w:val="7"/>
        </w:numPr>
        <w:autoSpaceDE w:val="0"/>
        <w:autoSpaceDN w:val="0"/>
        <w:adjustRightInd w:val="0"/>
        <w:spacing w:after="0" w:line="240" w:lineRule="auto"/>
        <w:ind w:left="378" w:hanging="266"/>
        <w:contextualSpacing/>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Zmiana umowy może nastąpić wyłącznie w formie pisemnego aneksu pod rygorem nieważności.</w:t>
      </w:r>
    </w:p>
    <w:p w14:paraId="184B2B0C"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74267D5" w14:textId="32BBB079" w:rsidR="0043651C" w:rsidRPr="00247E43" w:rsidRDefault="0043651C" w:rsidP="00247E43">
      <w:pPr>
        <w:pStyle w:val="Akapitzlist"/>
        <w:spacing w:after="0" w:line="240" w:lineRule="auto"/>
        <w:ind w:left="0"/>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bCs/>
          <w:sz w:val="24"/>
          <w:szCs w:val="24"/>
          <w:lang w:eastAsia="pl-PL"/>
        </w:rPr>
        <w:t>Zapewnienie dostępności dla osób ze szczególnymi potrzebami</w:t>
      </w:r>
    </w:p>
    <w:p w14:paraId="676A9444" w14:textId="77777777" w:rsidR="0043651C" w:rsidRPr="00247E43" w:rsidRDefault="0043651C"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1285E32" w14:textId="1ADBB242"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04655144" w14:textId="77777777" w:rsidR="00B423A7" w:rsidRPr="00247E43" w:rsidRDefault="00B423A7" w:rsidP="00247E43">
      <w:pPr>
        <w:spacing w:after="0" w:line="240" w:lineRule="auto"/>
        <w:jc w:val="both"/>
        <w:rPr>
          <w:rFonts w:ascii="Times New Roman" w:eastAsia="Times New Roman" w:hAnsi="Times New Roman" w:cs="Times New Roman"/>
          <w:b/>
          <w:sz w:val="24"/>
          <w:szCs w:val="24"/>
          <w:lang w:eastAsia="pl-PL"/>
        </w:rPr>
      </w:pPr>
    </w:p>
    <w:p w14:paraId="1E4432FB" w14:textId="3BD970D6" w:rsidR="005E7BCC"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Klauzula RODO</w:t>
      </w:r>
    </w:p>
    <w:p w14:paraId="7ABB8955" w14:textId="75196DEE" w:rsidR="00206A15" w:rsidRPr="00247E43" w:rsidRDefault="00206A1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3BC65E" w14:textId="77777777" w:rsidR="00206A15" w:rsidRPr="00247E43" w:rsidRDefault="00206A15" w:rsidP="00247E43">
      <w:pPr>
        <w:numPr>
          <w:ilvl w:val="0"/>
          <w:numId w:val="38"/>
        </w:numPr>
        <w:spacing w:after="0" w:line="240" w:lineRule="auto"/>
        <w:ind w:left="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 xml:space="preserve">Administratorem Pani/Pana danych osobowych jest </w:t>
      </w:r>
      <w:r w:rsidRPr="00247E43">
        <w:rPr>
          <w:rFonts w:ascii="Times New Roman" w:eastAsia="Calibri" w:hAnsi="Times New Roman" w:cs="Times New Roman"/>
          <w:bCs/>
          <w:sz w:val="24"/>
          <w:szCs w:val="24"/>
        </w:rPr>
        <w:t>Urząd Gminy Lipno</w:t>
      </w:r>
      <w:r w:rsidRPr="00247E43">
        <w:rPr>
          <w:rFonts w:ascii="Times New Roman" w:eastAsia="Calibri" w:hAnsi="Times New Roman" w:cs="Times New Roman"/>
          <w:b/>
          <w:sz w:val="24"/>
          <w:szCs w:val="24"/>
        </w:rPr>
        <w:t xml:space="preserve"> </w:t>
      </w:r>
      <w:r w:rsidRPr="00247E43">
        <w:rPr>
          <w:rFonts w:ascii="Times New Roman" w:eastAsia="Calibri" w:hAnsi="Times New Roman" w:cs="Times New Roman"/>
          <w:bCs/>
          <w:sz w:val="24"/>
          <w:szCs w:val="24"/>
        </w:rPr>
        <w:t>ul. Powstańców Wielkopolskich 9, 64-111 Lipno, reprezentowany przez Wójta Gminy Lipno.</w:t>
      </w:r>
    </w:p>
    <w:p w14:paraId="3A0DD82B"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Administrator Danych wyznaczył Inspektora Ochrony Danych, z którym można się kontaktować pod adresem e-mail: </w:t>
      </w:r>
      <w:hyperlink r:id="rId8" w:history="1">
        <w:r w:rsidRPr="00247E43">
          <w:rPr>
            <w:rFonts w:ascii="Times New Roman" w:eastAsia="Calibri" w:hAnsi="Times New Roman" w:cs="Times New Roman"/>
            <w:color w:val="0563C1"/>
            <w:sz w:val="24"/>
            <w:szCs w:val="24"/>
            <w:u w:val="single"/>
          </w:rPr>
          <w:t>iod@lipno.pl</w:t>
        </w:r>
      </w:hyperlink>
      <w:r w:rsidRPr="00247E43">
        <w:rPr>
          <w:rFonts w:ascii="Times New Roman" w:eastAsia="Calibri" w:hAnsi="Times New Roman" w:cs="Times New Roman"/>
          <w:sz w:val="24"/>
          <w:szCs w:val="24"/>
        </w:rPr>
        <w:t xml:space="preserve"> lub pisemnie na adres siedziby Administratora Danych.</w:t>
      </w:r>
    </w:p>
    <w:p w14:paraId="402AC32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Podanie przez Panią/Pana danych osobowych jest wymogiem ustawowym, niezbędnym do udziału w postępowaniu o udzielenie zamówienia publicznego. </w:t>
      </w:r>
    </w:p>
    <w:p w14:paraId="5B18859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nie będą przetwarzane w sposób zautomatyzowany i nie będą profilowane. </w:t>
      </w:r>
    </w:p>
    <w:p w14:paraId="56CAFE2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 przysługuje Pani/Panu:</w:t>
      </w:r>
    </w:p>
    <w:p w14:paraId="4484EC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związku z art. 17 ust. 3 lit. b, d lub e RODO prawo do usunięcia danych osobowych;</w:t>
      </w:r>
    </w:p>
    <w:p w14:paraId="3A6DAA72"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-prawo do przenoszenia danych osobowych, o którym mowa a art 20 RODO</w:t>
      </w:r>
    </w:p>
    <w:p w14:paraId="1C30A3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14:paraId="4C48C37B" w14:textId="50B3D6CC" w:rsidR="00206A15" w:rsidRPr="00247E43" w:rsidRDefault="00206A15" w:rsidP="00247E43">
      <w:pPr>
        <w:spacing w:after="0" w:line="240" w:lineRule="auto"/>
        <w:jc w:val="both"/>
        <w:rPr>
          <w:rFonts w:ascii="Times New Roman" w:eastAsia="Times New Roman" w:hAnsi="Times New Roman" w:cs="Times New Roman"/>
          <w:b/>
          <w:sz w:val="24"/>
          <w:szCs w:val="24"/>
          <w:lang w:eastAsia="pl-PL"/>
        </w:rPr>
      </w:pPr>
    </w:p>
    <w:p w14:paraId="3579BB84" w14:textId="33F81E6C" w:rsidR="00206A15"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Postanowienia końcowe</w:t>
      </w:r>
    </w:p>
    <w:p w14:paraId="7B7DDD72" w14:textId="097085C5"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C6B86A4" w14:textId="39A4F0E5" w:rsidR="00B96999" w:rsidRPr="00247E43" w:rsidRDefault="00B96999" w:rsidP="00247E43">
      <w:pPr>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oświadcza, że składając ofertę a następnie zawierając umowę, uwzględnił ryzyko związane z działaniami wojennymi prowadzonymi na terytorium Ukrainy od dnia 24 lutego 2022r.</w:t>
      </w:r>
    </w:p>
    <w:p w14:paraId="5182560B" w14:textId="77777777" w:rsidR="005D19B9" w:rsidRPr="00247E43" w:rsidRDefault="005D19B9" w:rsidP="00247E43">
      <w:pPr>
        <w:spacing w:after="0" w:line="240" w:lineRule="auto"/>
        <w:contextualSpacing/>
        <w:jc w:val="both"/>
        <w:rPr>
          <w:rFonts w:ascii="Times New Roman" w:eastAsia="Times New Roman" w:hAnsi="Times New Roman" w:cs="Times New Roman"/>
          <w:sz w:val="24"/>
          <w:szCs w:val="24"/>
          <w:lang w:eastAsia="pl-PL"/>
        </w:rPr>
      </w:pPr>
    </w:p>
    <w:p w14:paraId="74192DC6"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A5689F6" w14:textId="29EC1DDB" w:rsidR="00B423A7" w:rsidRPr="00B423A7" w:rsidRDefault="00B423A7" w:rsidP="00B423A7">
      <w:pPr>
        <w:spacing w:after="0" w:line="240" w:lineRule="auto"/>
        <w:jc w:val="both"/>
        <w:rPr>
          <w:rFonts w:ascii="Times New Roman" w:eastAsia="Times New Roman" w:hAnsi="Times New Roman" w:cs="Times New Roman"/>
          <w:sz w:val="24"/>
          <w:szCs w:val="24"/>
          <w:lang w:eastAsia="pl-PL"/>
        </w:rPr>
      </w:pPr>
      <w:r w:rsidRPr="00B423A7">
        <w:rPr>
          <w:rFonts w:ascii="Times New Roman" w:eastAsia="Times New Roman" w:hAnsi="Times New Roman" w:cs="Times New Roman"/>
          <w:sz w:val="24"/>
          <w:szCs w:val="24"/>
          <w:lang w:eastAsia="pl-PL"/>
        </w:rPr>
        <w:t xml:space="preserve">W sprawach nie uregulowanych niniejszą umową mają zastosowanie przepisy ustawy z dnia 11 września 2019r. - Prawo zamówień publicznych, ustawy z dnia 7 </w:t>
      </w:r>
      <w:r w:rsidR="00417E00">
        <w:rPr>
          <w:rFonts w:ascii="Times New Roman" w:eastAsia="Times New Roman" w:hAnsi="Times New Roman" w:cs="Times New Roman"/>
          <w:sz w:val="24"/>
          <w:szCs w:val="24"/>
          <w:lang w:eastAsia="pl-PL"/>
        </w:rPr>
        <w:t>lipca 1994 r.- Prawo budowlane oraz Kodeksu Cywilnego.</w:t>
      </w:r>
    </w:p>
    <w:p w14:paraId="10601346"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1C016A2D"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AD08126"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eastAsia="Times New Roman" w:hAnsi="Times New Roman" w:cs="Times New Roman"/>
          <w:sz w:val="24"/>
          <w:szCs w:val="24"/>
          <w:lang w:eastAsia="pl-PL"/>
        </w:rPr>
        <w:t>Prawem właściwym dla niniejszej umowy jest prawo polskie materialne i procesowe.</w:t>
      </w:r>
    </w:p>
    <w:p w14:paraId="0BF786EB" w14:textId="3237749A"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zaistnienia sporu w relacjach z Wykonawcą o roszczenia cywilnoprawne w sprawach, w których zawarcie ugody jest dopuszczalne, Strony zobowiązują si</w:t>
      </w:r>
      <w:r w:rsidR="00E6455F">
        <w:rPr>
          <w:rFonts w:ascii="Times New Roman" w:hAnsi="Times New Roman" w:cs="Times New Roman"/>
          <w:sz w:val="24"/>
          <w:szCs w:val="24"/>
        </w:rPr>
        <w:t>ę do podjęcia mediacji lub innego polubownego</w:t>
      </w:r>
      <w:r w:rsidRPr="001F0C22">
        <w:rPr>
          <w:rFonts w:ascii="Times New Roman" w:hAnsi="Times New Roman" w:cs="Times New Roman"/>
          <w:sz w:val="24"/>
          <w:szCs w:val="24"/>
        </w:rPr>
        <w:t xml:space="preserve"> rozwiązaniu sporu</w:t>
      </w:r>
      <w:r w:rsidR="00E6455F">
        <w:rPr>
          <w:rFonts w:ascii="Times New Roman" w:hAnsi="Times New Roman" w:cs="Times New Roman"/>
          <w:sz w:val="24"/>
          <w:szCs w:val="24"/>
        </w:rPr>
        <w:t>.</w:t>
      </w:r>
    </w:p>
    <w:p w14:paraId="31FF9F5E"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02BCB07"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3CA442DA"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4A57D04" w14:textId="77777777" w:rsidR="00B96999" w:rsidRPr="00247E43" w:rsidRDefault="00B96999"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Integralne części składowe niniejszej umowy stanowią ponadto:</w:t>
      </w:r>
    </w:p>
    <w:p w14:paraId="5BB9B16F" w14:textId="77777777"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Oferta Wykonawcy wraz ze wszystkimi wymaganymi oświadczeniami i dokumentami.</w:t>
      </w:r>
    </w:p>
    <w:p w14:paraId="7DD8C4E4" w14:textId="7B1875A6"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Specyfikacja Warunków Zamówienia.</w:t>
      </w:r>
    </w:p>
    <w:p w14:paraId="746664A7" w14:textId="77777777" w:rsidR="005D19B9" w:rsidRPr="00247E43" w:rsidRDefault="005D19B9" w:rsidP="00247E43">
      <w:pPr>
        <w:spacing w:after="0" w:line="240" w:lineRule="auto"/>
        <w:ind w:left="360"/>
        <w:jc w:val="both"/>
        <w:rPr>
          <w:rFonts w:ascii="Times New Roman" w:eastAsia="Times New Roman" w:hAnsi="Times New Roman" w:cs="Times New Roman"/>
          <w:sz w:val="24"/>
          <w:szCs w:val="24"/>
          <w:lang w:eastAsia="pl-PL"/>
        </w:rPr>
      </w:pPr>
    </w:p>
    <w:p w14:paraId="0006494E"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B09A4EA" w14:textId="624236DE" w:rsidR="0043651C" w:rsidRPr="00247E43" w:rsidRDefault="00B96999" w:rsidP="00247E43">
      <w:pPr>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0C086034"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7E379885" w14:textId="1C7F396A" w:rsidR="009E67A9"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WYKONAWCA:</w:t>
      </w:r>
      <w:r w:rsidRPr="00247E43">
        <w:rPr>
          <w:rFonts w:ascii="Times New Roman" w:eastAsia="Times New Roman" w:hAnsi="Times New Roman" w:cs="Times New Roman"/>
          <w:b/>
          <w:sz w:val="24"/>
          <w:szCs w:val="24"/>
          <w:lang w:eastAsia="pl-PL"/>
        </w:rPr>
        <w:tab/>
      </w:r>
      <w:r w:rsidR="00C84031"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t>ZAMAWIAJĄCY</w:t>
      </w:r>
      <w:r w:rsidRPr="00247E43">
        <w:rPr>
          <w:rFonts w:ascii="Times New Roman" w:eastAsia="Times New Roman" w:hAnsi="Times New Roman" w:cs="Times New Roman"/>
          <w:b/>
          <w:i/>
          <w:iCs/>
          <w:sz w:val="24"/>
          <w:szCs w:val="24"/>
          <w:lang w:eastAsia="pl-PL"/>
        </w:rPr>
        <w:t>:</w:t>
      </w:r>
    </w:p>
    <w:sectPr w:rsidR="009E67A9" w:rsidRPr="00247E43" w:rsidSect="00E75C5D">
      <w:headerReference w:type="default" r:id="rId9"/>
      <w:footerReference w:type="default" r:id="rId10"/>
      <w:headerReference w:type="first" r:id="rId11"/>
      <w:footerReference w:type="first" r:id="rId12"/>
      <w:pgSz w:w="11906" w:h="16838"/>
      <w:pgMar w:top="568" w:right="1134" w:bottom="993" w:left="1134" w:header="283" w:footer="23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73E5D8" w16cex:dateUtc="2024-02-01T10:41:00Z"/>
  <w16cex:commentExtensible w16cex:durableId="0E81DB51" w16cex:dateUtc="2024-02-01T10:43:00Z"/>
  <w16cex:commentExtensible w16cex:durableId="36768F32" w16cex:dateUtc="2024-02-01T10:45:00Z"/>
  <w16cex:commentExtensible w16cex:durableId="654E8346" w16cex:dateUtc="2024-02-01T10:49:00Z"/>
  <w16cex:commentExtensible w16cex:durableId="44AA7B11" w16cex:dateUtc="2024-02-01T11:53:00Z"/>
  <w16cex:commentExtensible w16cex:durableId="7D1DA051" w16cex:dateUtc="2024-02-01T11:54:00Z"/>
  <w16cex:commentExtensible w16cex:durableId="3B827F9E" w16cex:dateUtc="2024-02-01T11:49:00Z"/>
  <w16cex:commentExtensible w16cex:durableId="79DC1979" w16cex:dateUtc="2024-02-01T10:55:00Z"/>
  <w16cex:commentExtensible w16cex:durableId="683A17F3" w16cex:dateUtc="2024-02-01T11:00:00Z"/>
  <w16cex:commentExtensible w16cex:durableId="6AE03EF8" w16cex:dateUtc="2024-02-01T11:22:00Z"/>
  <w16cex:commentExtensible w16cex:durableId="73BD5461" w16cex:dateUtc="2024-02-01T11:30:00Z"/>
  <w16cex:commentExtensible w16cex:durableId="5B8B5ECC" w16cex:dateUtc="2024-02-01T11:31:00Z"/>
  <w16cex:commentExtensible w16cex:durableId="62747099" w16cex:dateUtc="2024-02-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6BC1E" w16cid:durableId="3B73E5D8"/>
  <w16cid:commentId w16cid:paraId="49C07EBE" w16cid:durableId="0E81DB51"/>
  <w16cid:commentId w16cid:paraId="1B5A32F1" w16cid:durableId="36768F32"/>
  <w16cid:commentId w16cid:paraId="4BBA94E7" w16cid:durableId="654E8346"/>
  <w16cid:commentId w16cid:paraId="760FEC98" w16cid:durableId="44AA7B11"/>
  <w16cid:commentId w16cid:paraId="147E2B5F" w16cid:durableId="7D1DA051"/>
  <w16cid:commentId w16cid:paraId="12D13A4B" w16cid:durableId="3B827F9E"/>
  <w16cid:commentId w16cid:paraId="401449B7" w16cid:durableId="79DC1979"/>
  <w16cid:commentId w16cid:paraId="741D3412" w16cid:durableId="683A17F3"/>
  <w16cid:commentId w16cid:paraId="70632612" w16cid:durableId="6AE03EF8"/>
  <w16cid:commentId w16cid:paraId="05FDBE32" w16cid:durableId="73BD5461"/>
  <w16cid:commentId w16cid:paraId="710D5D73" w16cid:durableId="5B8B5ECC"/>
  <w16cid:commentId w16cid:paraId="04F5171C" w16cid:durableId="6274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49C" w14:textId="77777777" w:rsidR="002417D4" w:rsidRDefault="002417D4" w:rsidP="00525F0C">
      <w:pPr>
        <w:spacing w:after="0" w:line="240" w:lineRule="auto"/>
      </w:pPr>
      <w:r>
        <w:separator/>
      </w:r>
    </w:p>
  </w:endnote>
  <w:endnote w:type="continuationSeparator" w:id="0">
    <w:p w14:paraId="1C6521FC" w14:textId="77777777" w:rsidR="002417D4" w:rsidRDefault="002417D4"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2417D4" w:rsidRPr="001A24FA" w:rsidRDefault="002417D4"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2417D4" w:rsidRDefault="002417D4"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2417D4" w:rsidRPr="00A95226" w:rsidRDefault="002417D4" w:rsidP="00F1465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707B52">
      <w:rPr>
        <w:bCs/>
        <w:noProof/>
        <w:sz w:val="18"/>
        <w:szCs w:val="18"/>
        <w:lang w:val="en-US"/>
      </w:rPr>
      <w:t>16</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707B52">
      <w:rPr>
        <w:bCs/>
        <w:noProof/>
        <w:sz w:val="18"/>
        <w:szCs w:val="18"/>
        <w:lang w:val="en-US"/>
      </w:rPr>
      <w:t>17</w:t>
    </w:r>
    <w:r w:rsidRPr="00C57ED0">
      <w:rPr>
        <w:bCs/>
        <w:sz w:val="18"/>
        <w:szCs w:val="18"/>
      </w:rPr>
      <w:fldChar w:fldCharType="end"/>
    </w:r>
  </w:p>
  <w:p w14:paraId="15236F01" w14:textId="77777777" w:rsidR="002417D4" w:rsidRPr="00A95226" w:rsidRDefault="002417D4" w:rsidP="00F14651">
    <w:pPr>
      <w:spacing w:after="0" w:line="240" w:lineRule="auto"/>
      <w:rPr>
        <w:rFonts w:cstheme="minorHAnsi"/>
        <w:color w:val="00000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2417D4" w:rsidRPr="001A24FA" w:rsidRDefault="002417D4"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2417D4" w:rsidRDefault="002417D4"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2417D4" w:rsidRPr="00A95226" w:rsidRDefault="002417D4" w:rsidP="00DA637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707B52">
      <w:rPr>
        <w:bCs/>
        <w:noProof/>
        <w:sz w:val="18"/>
        <w:szCs w:val="18"/>
        <w:lang w:val="en-US"/>
      </w:rPr>
      <w:t>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707B52">
      <w:rPr>
        <w:bCs/>
        <w:noProof/>
        <w:sz w:val="18"/>
        <w:szCs w:val="18"/>
        <w:lang w:val="en-US"/>
      </w:rPr>
      <w:t>17</w:t>
    </w:r>
    <w:r w:rsidRPr="00C57ED0">
      <w:rPr>
        <w:bCs/>
        <w:sz w:val="18"/>
        <w:szCs w:val="18"/>
      </w:rPr>
      <w:fldChar w:fldCharType="end"/>
    </w:r>
  </w:p>
  <w:p w14:paraId="0D30F31F" w14:textId="77777777" w:rsidR="002417D4" w:rsidRPr="00A95226" w:rsidRDefault="002417D4">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F7FB" w14:textId="77777777" w:rsidR="002417D4" w:rsidRDefault="002417D4" w:rsidP="00525F0C">
      <w:pPr>
        <w:spacing w:after="0" w:line="240" w:lineRule="auto"/>
      </w:pPr>
      <w:r>
        <w:separator/>
      </w:r>
    </w:p>
  </w:footnote>
  <w:footnote w:type="continuationSeparator" w:id="0">
    <w:p w14:paraId="4C711595" w14:textId="77777777" w:rsidR="002417D4" w:rsidRDefault="002417D4"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2417D4" w:rsidRDefault="002417D4"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7D3178FD" w:rsidR="002417D4" w:rsidRPr="008A6B0C" w:rsidRDefault="002417D4" w:rsidP="00C57ED0">
    <w:pPr>
      <w:pStyle w:val="Nagwek"/>
      <w:jc w:val="center"/>
      <w:rPr>
        <w:sz w:val="18"/>
        <w:szCs w:val="18"/>
      </w:rPr>
    </w:pPr>
    <w:r>
      <w:rPr>
        <w:sz w:val="18"/>
        <w:szCs w:val="18"/>
      </w:rPr>
      <w:t>Umowa nr RI.271.11</w:t>
    </w:r>
    <w:r w:rsidRPr="008A6B0C">
      <w:rPr>
        <w:sz w:val="18"/>
        <w:szCs w:val="18"/>
      </w:rPr>
      <w:t>.2024</w:t>
    </w:r>
  </w:p>
  <w:p w14:paraId="40955BAF" w14:textId="2E23EC15" w:rsidR="002417D4" w:rsidRPr="00A93407" w:rsidRDefault="002417D4" w:rsidP="00C57ED0">
    <w:pPr>
      <w:pStyle w:val="Nagwek"/>
      <w:jc w:val="center"/>
      <w:rPr>
        <w:sz w:val="18"/>
        <w:szCs w:val="18"/>
      </w:rPr>
    </w:pPr>
    <w:r w:rsidRPr="00A93407">
      <w:rPr>
        <w:sz w:val="18"/>
        <w:szCs w:val="18"/>
      </w:rPr>
      <w:t>„</w:t>
    </w:r>
    <w:r w:rsidR="00A93407" w:rsidRPr="00A93407">
      <w:rPr>
        <w:sz w:val="18"/>
        <w:szCs w:val="18"/>
      </w:rPr>
      <w:t>Modernizacja</w:t>
    </w:r>
    <w:r w:rsidRPr="00A93407">
      <w:rPr>
        <w:sz w:val="18"/>
        <w:szCs w:val="18"/>
      </w:rPr>
      <w:t xml:space="preserve"> kanalizacji deszczowej w ul. Klonowej i ul. Modrzewiowej w m. Wilkowice – ETAP I”</w:t>
    </w:r>
  </w:p>
  <w:p w14:paraId="296AB47E" w14:textId="4343B9C4" w:rsidR="002417D4" w:rsidRPr="00C57ED0" w:rsidRDefault="002417D4"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0B4"/>
    <w:multiLevelType w:val="hybridMultilevel"/>
    <w:tmpl w:val="3FD0A3C8"/>
    <w:lvl w:ilvl="0" w:tplc="EAD0BA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EA4772"/>
    <w:multiLevelType w:val="multilevel"/>
    <w:tmpl w:val="B236398C"/>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3"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285276E"/>
    <w:multiLevelType w:val="hybridMultilevel"/>
    <w:tmpl w:val="A1D86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15:restartNumberingAfterBreak="0">
    <w:nsid w:val="190C1D40"/>
    <w:multiLevelType w:val="hybridMultilevel"/>
    <w:tmpl w:val="02500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D245DA"/>
    <w:multiLevelType w:val="hybridMultilevel"/>
    <w:tmpl w:val="A348A308"/>
    <w:lvl w:ilvl="0" w:tplc="231E959A">
      <w:start w:val="1"/>
      <w:numFmt w:val="lowerLetter"/>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15277FD"/>
    <w:multiLevelType w:val="hybridMultilevel"/>
    <w:tmpl w:val="F042A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6"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EE0348"/>
    <w:multiLevelType w:val="hybridMultilevel"/>
    <w:tmpl w:val="F302492A"/>
    <w:lvl w:ilvl="0" w:tplc="480EA818">
      <w:start w:val="1"/>
      <w:numFmt w:val="lowerLetter"/>
      <w:lvlText w:val="%1)"/>
      <w:lvlJc w:val="left"/>
      <w:pPr>
        <w:ind w:left="1287"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43A7D"/>
    <w:multiLevelType w:val="multilevel"/>
    <w:tmpl w:val="AED81E08"/>
    <w:lvl w:ilvl="0">
      <w:start w:val="1"/>
      <w:numFmt w:val="decimal"/>
      <w:lvlText w:val="%1."/>
      <w:lvlJc w:val="left"/>
      <w:pPr>
        <w:ind w:left="720" w:hanging="360"/>
      </w:pPr>
      <w:rPr>
        <w:rFonts w:ascii="Arial" w:hAnsi="Arial" w:cs="Arial" w:hint="default"/>
        <w:b/>
        <w:b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4D51AB"/>
    <w:multiLevelType w:val="hybridMultilevel"/>
    <w:tmpl w:val="B0B837C0"/>
    <w:lvl w:ilvl="0" w:tplc="E94237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A75231"/>
    <w:multiLevelType w:val="hybridMultilevel"/>
    <w:tmpl w:val="FD88D4BA"/>
    <w:lvl w:ilvl="0" w:tplc="586EF88A">
      <w:start w:val="1"/>
      <w:numFmt w:val="decimal"/>
      <w:lvlText w:val="%1."/>
      <w:lvlJc w:val="left"/>
      <w:pPr>
        <w:ind w:left="720" w:hanging="360"/>
      </w:pPr>
      <w:rPr>
        <w:rFonts w:hint="default"/>
      </w:rPr>
    </w:lvl>
    <w:lvl w:ilvl="1" w:tplc="7932EB3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F1840"/>
    <w:multiLevelType w:val="hybridMultilevel"/>
    <w:tmpl w:val="10BA33C8"/>
    <w:lvl w:ilvl="0" w:tplc="27600EA6">
      <w:start w:val="2"/>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F851CC3"/>
    <w:multiLevelType w:val="hybridMultilevel"/>
    <w:tmpl w:val="96AEFFC4"/>
    <w:lvl w:ilvl="0" w:tplc="F944723C">
      <w:start w:val="1"/>
      <w:numFmt w:val="decimal"/>
      <w:lvlText w:val="%1."/>
      <w:lvlJc w:val="left"/>
      <w:pPr>
        <w:ind w:left="720" w:hanging="360"/>
      </w:pPr>
      <w:rPr>
        <w:rFonts w:hint="default"/>
      </w:rPr>
    </w:lvl>
    <w:lvl w:ilvl="1" w:tplc="A3A2EFE2">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D46536"/>
    <w:multiLevelType w:val="hybridMultilevel"/>
    <w:tmpl w:val="1582601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21B3C81"/>
    <w:multiLevelType w:val="multilevel"/>
    <w:tmpl w:val="F31618AA"/>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3" w15:restartNumberingAfterBreak="0">
    <w:nsid w:val="439F78CF"/>
    <w:multiLevelType w:val="hybridMultilevel"/>
    <w:tmpl w:val="F056D8A8"/>
    <w:lvl w:ilvl="0" w:tplc="E0C20A62">
      <w:start w:val="1"/>
      <w:numFmt w:val="bullet"/>
      <w:lvlText w:val=""/>
      <w:lvlJc w:val="left"/>
      <w:pPr>
        <w:ind w:left="720" w:hanging="360"/>
      </w:pPr>
      <w:rPr>
        <w:rFonts w:ascii="Symbol" w:hAnsi="Symbol" w:hint="default"/>
      </w:rPr>
    </w:lvl>
    <w:lvl w:ilvl="1" w:tplc="E0C20A6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4BB067A7"/>
    <w:multiLevelType w:val="hybridMultilevel"/>
    <w:tmpl w:val="DA8A81D2"/>
    <w:lvl w:ilvl="0" w:tplc="9014F28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027B69"/>
    <w:multiLevelType w:val="hybridMultilevel"/>
    <w:tmpl w:val="B5E48F2C"/>
    <w:lvl w:ilvl="0" w:tplc="7294337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D270B9"/>
    <w:multiLevelType w:val="hybridMultilevel"/>
    <w:tmpl w:val="2F9AB0F6"/>
    <w:lvl w:ilvl="0" w:tplc="0415000F">
      <w:start w:val="1"/>
      <w:numFmt w:val="decimal"/>
      <w:lvlText w:val="%1."/>
      <w:lvlJc w:val="left"/>
      <w:pPr>
        <w:ind w:left="720" w:hanging="360"/>
      </w:pPr>
      <w:rPr>
        <w:rFonts w:hint="default"/>
      </w:rPr>
    </w:lvl>
    <w:lvl w:ilvl="1" w:tplc="499A1B56">
      <w:start w:val="1"/>
      <w:numFmt w:val="lowerLetter"/>
      <w:lvlText w:val="%2)"/>
      <w:lvlJc w:val="left"/>
      <w:pPr>
        <w:ind w:left="1440" w:hanging="360"/>
      </w:pPr>
      <w:rPr>
        <w:rFonts w:ascii="Times New Roman" w:eastAsia="Calibri" w:hAnsi="Times New Roman" w:cs="Times New Roman"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2A0A71"/>
    <w:multiLevelType w:val="hybridMultilevel"/>
    <w:tmpl w:val="F926A9D4"/>
    <w:lvl w:ilvl="0" w:tplc="5412CF54">
      <w:start w:val="2"/>
      <w:numFmt w:val="decimal"/>
      <w:lvlText w:val="§ %1"/>
      <w:lvlJc w:val="left"/>
      <w:pPr>
        <w:ind w:left="360" w:hanging="360"/>
      </w:pPr>
      <w:rPr>
        <w:rFonts w:ascii="Arial" w:hAnsi="Arial" w:cs="Arial" w:hint="default"/>
        <w:b/>
        <w:bCs/>
        <w:i w:val="0"/>
        <w:color w:val="auto"/>
        <w:sz w:val="22"/>
        <w:szCs w:val="22"/>
      </w:rPr>
    </w:lvl>
    <w:lvl w:ilvl="1" w:tplc="AB788BA0">
      <w:start w:val="1"/>
      <w:numFmt w:val="decimal"/>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43" w15:restartNumberingAfterBreak="0">
    <w:nsid w:val="603F18FE"/>
    <w:multiLevelType w:val="hybridMultilevel"/>
    <w:tmpl w:val="767AA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2A75C57"/>
    <w:multiLevelType w:val="hybridMultilevel"/>
    <w:tmpl w:val="3350D9FE"/>
    <w:lvl w:ilvl="0" w:tplc="0415000F">
      <w:start w:val="1"/>
      <w:numFmt w:val="decimal"/>
      <w:lvlText w:val="%1."/>
      <w:lvlJc w:val="left"/>
      <w:pPr>
        <w:ind w:left="720" w:hanging="360"/>
      </w:pPr>
      <w:rPr>
        <w:rFonts w:hint="default"/>
      </w:rPr>
    </w:lvl>
    <w:lvl w:ilvl="1" w:tplc="83DCEFC8">
      <w:numFmt w:val="bullet"/>
      <w:lvlText w:val="•"/>
      <w:lvlJc w:val="left"/>
      <w:pPr>
        <w:ind w:left="1785" w:hanging="705"/>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441DAD"/>
    <w:multiLevelType w:val="multilevel"/>
    <w:tmpl w:val="7C728980"/>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2" w15:restartNumberingAfterBreak="0">
    <w:nsid w:val="6B6F582F"/>
    <w:multiLevelType w:val="hybridMultilevel"/>
    <w:tmpl w:val="13889520"/>
    <w:lvl w:ilvl="0" w:tplc="F6548A72">
      <w:start w:val="6"/>
      <w:numFmt w:val="decimal"/>
      <w:lvlText w:val="%1."/>
      <w:lvlJc w:val="left"/>
      <w:pPr>
        <w:ind w:left="100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4"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5"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83D0060"/>
    <w:multiLevelType w:val="multilevel"/>
    <w:tmpl w:val="B9D22A0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57" w15:restartNumberingAfterBreak="0">
    <w:nsid w:val="78842FBE"/>
    <w:multiLevelType w:val="hybridMultilevel"/>
    <w:tmpl w:val="BFBE6448"/>
    <w:lvl w:ilvl="0" w:tplc="C13EEA1C">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5"/>
  </w:num>
  <w:num w:numId="2">
    <w:abstractNumId w:val="44"/>
  </w:num>
  <w:num w:numId="3">
    <w:abstractNumId w:val="20"/>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8"/>
  </w:num>
  <w:num w:numId="9">
    <w:abstractNumId w:val="17"/>
  </w:num>
  <w:num w:numId="10">
    <w:abstractNumId w:val="26"/>
  </w:num>
  <w:num w:numId="11">
    <w:abstractNumId w:val="42"/>
  </w:num>
  <w:num w:numId="12">
    <w:abstractNumId w:val="4"/>
  </w:num>
  <w:num w:numId="13">
    <w:abstractNumId w:val="30"/>
  </w:num>
  <w:num w:numId="14">
    <w:abstractNumId w:val="51"/>
  </w:num>
  <w:num w:numId="15">
    <w:abstractNumId w:val="10"/>
  </w:num>
  <w:num w:numId="16">
    <w:abstractNumId w:val="9"/>
  </w:num>
  <w:num w:numId="17">
    <w:abstractNumId w:val="49"/>
  </w:num>
  <w:num w:numId="18">
    <w:abstractNumId w:val="55"/>
  </w:num>
  <w:num w:numId="19">
    <w:abstractNumId w:val="27"/>
  </w:num>
  <w:num w:numId="20">
    <w:abstractNumId w:val="8"/>
  </w:num>
  <w:num w:numId="21">
    <w:abstractNumId w:val="46"/>
  </w:num>
  <w:num w:numId="22">
    <w:abstractNumId w:val="24"/>
  </w:num>
  <w:num w:numId="23">
    <w:abstractNumId w:val="41"/>
  </w:num>
  <w:num w:numId="24">
    <w:abstractNumId w:val="22"/>
  </w:num>
  <w:num w:numId="25">
    <w:abstractNumId w:val="47"/>
  </w:num>
  <w:num w:numId="26">
    <w:abstractNumId w:val="19"/>
  </w:num>
  <w:num w:numId="27">
    <w:abstractNumId w:val="23"/>
  </w:num>
  <w:num w:numId="28">
    <w:abstractNumId w:val="25"/>
  </w:num>
  <w:num w:numId="29">
    <w:abstractNumId w:val="29"/>
  </w:num>
  <w:num w:numId="30">
    <w:abstractNumId w:val="32"/>
  </w:num>
  <w:num w:numId="31">
    <w:abstractNumId w:val="1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3"/>
  </w:num>
  <w:num w:numId="35">
    <w:abstractNumId w:val="34"/>
  </w:num>
  <w:num w:numId="36">
    <w:abstractNumId w:val="15"/>
  </w:num>
  <w:num w:numId="37">
    <w:abstractNumId w:val="54"/>
  </w:num>
  <w:num w:numId="38">
    <w:abstractNumId w:val="36"/>
  </w:num>
  <w:num w:numId="39">
    <w:abstractNumId w:val="1"/>
  </w:num>
  <w:num w:numId="40">
    <w:abstractNumId w:val="5"/>
  </w:num>
  <w:num w:numId="41">
    <w:abstractNumId w:val="48"/>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57"/>
  </w:num>
  <w:num w:numId="46">
    <w:abstractNumId w:val="0"/>
  </w:num>
  <w:num w:numId="47">
    <w:abstractNumId w:val="37"/>
  </w:num>
  <w:num w:numId="48">
    <w:abstractNumId w:val="7"/>
  </w:num>
  <w:num w:numId="49">
    <w:abstractNumId w:val="31"/>
  </w:num>
  <w:num w:numId="50">
    <w:abstractNumId w:val="2"/>
  </w:num>
  <w:num w:numId="51">
    <w:abstractNumId w:val="56"/>
  </w:num>
  <w:num w:numId="52">
    <w:abstractNumId w:val="50"/>
  </w:num>
  <w:num w:numId="53">
    <w:abstractNumId w:val="14"/>
  </w:num>
  <w:num w:numId="54">
    <w:abstractNumId w:val="28"/>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33"/>
  </w:num>
  <w:num w:numId="59">
    <w:abstractNumId w:val="43"/>
  </w:num>
  <w:num w:numId="60">
    <w:abstractNumId w:val="52"/>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5F0B"/>
    <w:rsid w:val="0001706D"/>
    <w:rsid w:val="00017715"/>
    <w:rsid w:val="000255C7"/>
    <w:rsid w:val="00027CA4"/>
    <w:rsid w:val="0003065C"/>
    <w:rsid w:val="00033A19"/>
    <w:rsid w:val="000373F7"/>
    <w:rsid w:val="00037624"/>
    <w:rsid w:val="00047773"/>
    <w:rsid w:val="00052066"/>
    <w:rsid w:val="000533D0"/>
    <w:rsid w:val="00081C41"/>
    <w:rsid w:val="00084BDA"/>
    <w:rsid w:val="000872F3"/>
    <w:rsid w:val="000906E5"/>
    <w:rsid w:val="000A03D0"/>
    <w:rsid w:val="000A25E3"/>
    <w:rsid w:val="000A4584"/>
    <w:rsid w:val="000A78A0"/>
    <w:rsid w:val="000A7B42"/>
    <w:rsid w:val="000A7FE0"/>
    <w:rsid w:val="000B0809"/>
    <w:rsid w:val="000B1BF6"/>
    <w:rsid w:val="000B4034"/>
    <w:rsid w:val="000C269B"/>
    <w:rsid w:val="000C3382"/>
    <w:rsid w:val="000D029C"/>
    <w:rsid w:val="000D397B"/>
    <w:rsid w:val="000D496E"/>
    <w:rsid w:val="000E418C"/>
    <w:rsid w:val="000F3B9B"/>
    <w:rsid w:val="000F48FD"/>
    <w:rsid w:val="000F5184"/>
    <w:rsid w:val="00110C57"/>
    <w:rsid w:val="0011132F"/>
    <w:rsid w:val="00130402"/>
    <w:rsid w:val="00132F74"/>
    <w:rsid w:val="001357CB"/>
    <w:rsid w:val="00137B3C"/>
    <w:rsid w:val="00137DD9"/>
    <w:rsid w:val="00141976"/>
    <w:rsid w:val="0014494B"/>
    <w:rsid w:val="00146EC6"/>
    <w:rsid w:val="0015040C"/>
    <w:rsid w:val="00150EA5"/>
    <w:rsid w:val="00160BA0"/>
    <w:rsid w:val="00166FDF"/>
    <w:rsid w:val="00170C68"/>
    <w:rsid w:val="0017614E"/>
    <w:rsid w:val="0017720E"/>
    <w:rsid w:val="00182384"/>
    <w:rsid w:val="00185651"/>
    <w:rsid w:val="00185789"/>
    <w:rsid w:val="001A24FA"/>
    <w:rsid w:val="001A2E5D"/>
    <w:rsid w:val="001A2F1A"/>
    <w:rsid w:val="001B4ECD"/>
    <w:rsid w:val="001B6CB2"/>
    <w:rsid w:val="001B7A85"/>
    <w:rsid w:val="001C4863"/>
    <w:rsid w:val="001D4CD1"/>
    <w:rsid w:val="001D573B"/>
    <w:rsid w:val="001D64D5"/>
    <w:rsid w:val="001E1350"/>
    <w:rsid w:val="001E4AD6"/>
    <w:rsid w:val="001F3253"/>
    <w:rsid w:val="001F7EC7"/>
    <w:rsid w:val="00205D30"/>
    <w:rsid w:val="00206A15"/>
    <w:rsid w:val="002114E6"/>
    <w:rsid w:val="00226929"/>
    <w:rsid w:val="00231D9E"/>
    <w:rsid w:val="00233FA3"/>
    <w:rsid w:val="002370B4"/>
    <w:rsid w:val="00237A1A"/>
    <w:rsid w:val="002417D4"/>
    <w:rsid w:val="00247BD1"/>
    <w:rsid w:val="00247E43"/>
    <w:rsid w:val="00255F3C"/>
    <w:rsid w:val="002662A5"/>
    <w:rsid w:val="00272947"/>
    <w:rsid w:val="002737A5"/>
    <w:rsid w:val="00275A30"/>
    <w:rsid w:val="0029425B"/>
    <w:rsid w:val="00294C01"/>
    <w:rsid w:val="00297D62"/>
    <w:rsid w:val="002A47C2"/>
    <w:rsid w:val="002B323E"/>
    <w:rsid w:val="002B368D"/>
    <w:rsid w:val="002B5631"/>
    <w:rsid w:val="002C1F96"/>
    <w:rsid w:val="002C586A"/>
    <w:rsid w:val="002E1F33"/>
    <w:rsid w:val="002E41EC"/>
    <w:rsid w:val="002E4D68"/>
    <w:rsid w:val="002E6103"/>
    <w:rsid w:val="002E6695"/>
    <w:rsid w:val="002F3FED"/>
    <w:rsid w:val="002F4830"/>
    <w:rsid w:val="00305F15"/>
    <w:rsid w:val="00306E99"/>
    <w:rsid w:val="0030790E"/>
    <w:rsid w:val="00310305"/>
    <w:rsid w:val="00316BC3"/>
    <w:rsid w:val="003260DD"/>
    <w:rsid w:val="00326A8A"/>
    <w:rsid w:val="00331A95"/>
    <w:rsid w:val="00337A94"/>
    <w:rsid w:val="00343981"/>
    <w:rsid w:val="00345817"/>
    <w:rsid w:val="00350EA9"/>
    <w:rsid w:val="00362F47"/>
    <w:rsid w:val="003703BC"/>
    <w:rsid w:val="00374BB1"/>
    <w:rsid w:val="003757F1"/>
    <w:rsid w:val="00383EC3"/>
    <w:rsid w:val="00393419"/>
    <w:rsid w:val="003B25CF"/>
    <w:rsid w:val="003B2EE0"/>
    <w:rsid w:val="003B337F"/>
    <w:rsid w:val="003B4D88"/>
    <w:rsid w:val="003C68C1"/>
    <w:rsid w:val="003E7BCD"/>
    <w:rsid w:val="003F0998"/>
    <w:rsid w:val="003F759A"/>
    <w:rsid w:val="004121E2"/>
    <w:rsid w:val="004155F0"/>
    <w:rsid w:val="004156C0"/>
    <w:rsid w:val="00417E00"/>
    <w:rsid w:val="00420399"/>
    <w:rsid w:val="00424248"/>
    <w:rsid w:val="0042735A"/>
    <w:rsid w:val="00430D36"/>
    <w:rsid w:val="004318AA"/>
    <w:rsid w:val="0043209B"/>
    <w:rsid w:val="00432CC0"/>
    <w:rsid w:val="0043651C"/>
    <w:rsid w:val="00437289"/>
    <w:rsid w:val="00437C3D"/>
    <w:rsid w:val="00440693"/>
    <w:rsid w:val="00440E96"/>
    <w:rsid w:val="0044175F"/>
    <w:rsid w:val="00443D0F"/>
    <w:rsid w:val="004503B0"/>
    <w:rsid w:val="004518E3"/>
    <w:rsid w:val="00456ACB"/>
    <w:rsid w:val="00461B56"/>
    <w:rsid w:val="00467D47"/>
    <w:rsid w:val="004705F0"/>
    <w:rsid w:val="004934DD"/>
    <w:rsid w:val="004B5169"/>
    <w:rsid w:val="004C07D0"/>
    <w:rsid w:val="004C1A8A"/>
    <w:rsid w:val="004C417E"/>
    <w:rsid w:val="004C4A27"/>
    <w:rsid w:val="004C6CDB"/>
    <w:rsid w:val="004D37E2"/>
    <w:rsid w:val="004E038B"/>
    <w:rsid w:val="004E03C4"/>
    <w:rsid w:val="004E36B3"/>
    <w:rsid w:val="004E6362"/>
    <w:rsid w:val="004F0FE6"/>
    <w:rsid w:val="004F46E1"/>
    <w:rsid w:val="004F5B1A"/>
    <w:rsid w:val="00504636"/>
    <w:rsid w:val="00506137"/>
    <w:rsid w:val="00507705"/>
    <w:rsid w:val="005108EF"/>
    <w:rsid w:val="00525F0C"/>
    <w:rsid w:val="00532E34"/>
    <w:rsid w:val="00540DF8"/>
    <w:rsid w:val="00546684"/>
    <w:rsid w:val="00546B33"/>
    <w:rsid w:val="0055027E"/>
    <w:rsid w:val="0055308A"/>
    <w:rsid w:val="005652BD"/>
    <w:rsid w:val="00571771"/>
    <w:rsid w:val="00572BE2"/>
    <w:rsid w:val="0057452F"/>
    <w:rsid w:val="00576505"/>
    <w:rsid w:val="00586FE4"/>
    <w:rsid w:val="005923B3"/>
    <w:rsid w:val="005A04A5"/>
    <w:rsid w:val="005A61F5"/>
    <w:rsid w:val="005B506D"/>
    <w:rsid w:val="005B5AD4"/>
    <w:rsid w:val="005B615A"/>
    <w:rsid w:val="005C14D2"/>
    <w:rsid w:val="005C3E84"/>
    <w:rsid w:val="005C5674"/>
    <w:rsid w:val="005D19B9"/>
    <w:rsid w:val="005D4CDA"/>
    <w:rsid w:val="005E2BAC"/>
    <w:rsid w:val="005E4537"/>
    <w:rsid w:val="005E7BCC"/>
    <w:rsid w:val="005F13F1"/>
    <w:rsid w:val="005F66FC"/>
    <w:rsid w:val="0060266E"/>
    <w:rsid w:val="00605354"/>
    <w:rsid w:val="006106CB"/>
    <w:rsid w:val="00613997"/>
    <w:rsid w:val="00620B77"/>
    <w:rsid w:val="006229BE"/>
    <w:rsid w:val="00622B21"/>
    <w:rsid w:val="00631D75"/>
    <w:rsid w:val="006345A4"/>
    <w:rsid w:val="006555B9"/>
    <w:rsid w:val="00656887"/>
    <w:rsid w:val="006569AB"/>
    <w:rsid w:val="00664928"/>
    <w:rsid w:val="00664C81"/>
    <w:rsid w:val="00667431"/>
    <w:rsid w:val="00673D39"/>
    <w:rsid w:val="0067507F"/>
    <w:rsid w:val="006816D8"/>
    <w:rsid w:val="00682A38"/>
    <w:rsid w:val="00693922"/>
    <w:rsid w:val="006B6CE4"/>
    <w:rsid w:val="006B7F70"/>
    <w:rsid w:val="006E0562"/>
    <w:rsid w:val="006E18BC"/>
    <w:rsid w:val="006E7C51"/>
    <w:rsid w:val="006F5ACB"/>
    <w:rsid w:val="00701291"/>
    <w:rsid w:val="00706540"/>
    <w:rsid w:val="007071EC"/>
    <w:rsid w:val="00707B52"/>
    <w:rsid w:val="0071604A"/>
    <w:rsid w:val="00725043"/>
    <w:rsid w:val="007304DC"/>
    <w:rsid w:val="007313E5"/>
    <w:rsid w:val="00742088"/>
    <w:rsid w:val="00751BCF"/>
    <w:rsid w:val="00751C5D"/>
    <w:rsid w:val="00754098"/>
    <w:rsid w:val="0076054C"/>
    <w:rsid w:val="0076248C"/>
    <w:rsid w:val="0076390B"/>
    <w:rsid w:val="00775563"/>
    <w:rsid w:val="00792C52"/>
    <w:rsid w:val="007937D6"/>
    <w:rsid w:val="00796A86"/>
    <w:rsid w:val="00797FB0"/>
    <w:rsid w:val="007A274B"/>
    <w:rsid w:val="007A727E"/>
    <w:rsid w:val="007B156C"/>
    <w:rsid w:val="007C37A3"/>
    <w:rsid w:val="007C77F2"/>
    <w:rsid w:val="007C7C17"/>
    <w:rsid w:val="007E5423"/>
    <w:rsid w:val="007F11F6"/>
    <w:rsid w:val="007F49B6"/>
    <w:rsid w:val="008001FD"/>
    <w:rsid w:val="00800F4A"/>
    <w:rsid w:val="00801F8A"/>
    <w:rsid w:val="00811B16"/>
    <w:rsid w:val="00821CB5"/>
    <w:rsid w:val="00825BAE"/>
    <w:rsid w:val="00831ABB"/>
    <w:rsid w:val="00847BE6"/>
    <w:rsid w:val="0085232F"/>
    <w:rsid w:val="00854553"/>
    <w:rsid w:val="008658D7"/>
    <w:rsid w:val="0086781F"/>
    <w:rsid w:val="00871AA3"/>
    <w:rsid w:val="00872C3D"/>
    <w:rsid w:val="00876C2B"/>
    <w:rsid w:val="00885524"/>
    <w:rsid w:val="00885E64"/>
    <w:rsid w:val="0089073D"/>
    <w:rsid w:val="00896E5D"/>
    <w:rsid w:val="008A2B5A"/>
    <w:rsid w:val="008A61AC"/>
    <w:rsid w:val="008A6B0C"/>
    <w:rsid w:val="008A7F77"/>
    <w:rsid w:val="008B6EDB"/>
    <w:rsid w:val="008E03D9"/>
    <w:rsid w:val="008E24E2"/>
    <w:rsid w:val="008E714B"/>
    <w:rsid w:val="008F03B8"/>
    <w:rsid w:val="008F283F"/>
    <w:rsid w:val="008F578C"/>
    <w:rsid w:val="008F6450"/>
    <w:rsid w:val="008F718E"/>
    <w:rsid w:val="0090325B"/>
    <w:rsid w:val="00903482"/>
    <w:rsid w:val="0091561C"/>
    <w:rsid w:val="00917444"/>
    <w:rsid w:val="00921963"/>
    <w:rsid w:val="00932359"/>
    <w:rsid w:val="009411AE"/>
    <w:rsid w:val="0094277E"/>
    <w:rsid w:val="0094574F"/>
    <w:rsid w:val="009468FA"/>
    <w:rsid w:val="0094784A"/>
    <w:rsid w:val="009525ED"/>
    <w:rsid w:val="00956A57"/>
    <w:rsid w:val="00957159"/>
    <w:rsid w:val="009818C4"/>
    <w:rsid w:val="009A28BE"/>
    <w:rsid w:val="009A36E4"/>
    <w:rsid w:val="009A6D2E"/>
    <w:rsid w:val="009B7EED"/>
    <w:rsid w:val="009C4CFB"/>
    <w:rsid w:val="009D08D4"/>
    <w:rsid w:val="009D7997"/>
    <w:rsid w:val="009E67A9"/>
    <w:rsid w:val="009F2707"/>
    <w:rsid w:val="009F2A30"/>
    <w:rsid w:val="009F748D"/>
    <w:rsid w:val="00A01761"/>
    <w:rsid w:val="00A10BF7"/>
    <w:rsid w:val="00A24098"/>
    <w:rsid w:val="00A30A91"/>
    <w:rsid w:val="00A36DD8"/>
    <w:rsid w:val="00A41504"/>
    <w:rsid w:val="00A478B0"/>
    <w:rsid w:val="00A55DF9"/>
    <w:rsid w:val="00A77846"/>
    <w:rsid w:val="00A80AB0"/>
    <w:rsid w:val="00A8273C"/>
    <w:rsid w:val="00A85383"/>
    <w:rsid w:val="00A8552B"/>
    <w:rsid w:val="00A91FAB"/>
    <w:rsid w:val="00A93407"/>
    <w:rsid w:val="00A95226"/>
    <w:rsid w:val="00AA2202"/>
    <w:rsid w:val="00AA780B"/>
    <w:rsid w:val="00AB0772"/>
    <w:rsid w:val="00AB0BC3"/>
    <w:rsid w:val="00AB181B"/>
    <w:rsid w:val="00AC276B"/>
    <w:rsid w:val="00AC324F"/>
    <w:rsid w:val="00AD23B7"/>
    <w:rsid w:val="00AE1C6C"/>
    <w:rsid w:val="00AE4E5B"/>
    <w:rsid w:val="00AE6C8D"/>
    <w:rsid w:val="00AF52CE"/>
    <w:rsid w:val="00AF635F"/>
    <w:rsid w:val="00B05C34"/>
    <w:rsid w:val="00B10492"/>
    <w:rsid w:val="00B107D2"/>
    <w:rsid w:val="00B23BBE"/>
    <w:rsid w:val="00B2779D"/>
    <w:rsid w:val="00B41EE8"/>
    <w:rsid w:val="00B423A7"/>
    <w:rsid w:val="00B4322D"/>
    <w:rsid w:val="00B46E39"/>
    <w:rsid w:val="00B5582E"/>
    <w:rsid w:val="00B607CC"/>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BF6735"/>
    <w:rsid w:val="00C019D1"/>
    <w:rsid w:val="00C036C1"/>
    <w:rsid w:val="00C13CE5"/>
    <w:rsid w:val="00C16B66"/>
    <w:rsid w:val="00C214DB"/>
    <w:rsid w:val="00C22A66"/>
    <w:rsid w:val="00C2423E"/>
    <w:rsid w:val="00C25A44"/>
    <w:rsid w:val="00C408FC"/>
    <w:rsid w:val="00C451EE"/>
    <w:rsid w:val="00C4568A"/>
    <w:rsid w:val="00C46791"/>
    <w:rsid w:val="00C5118B"/>
    <w:rsid w:val="00C57ED0"/>
    <w:rsid w:val="00C64FA5"/>
    <w:rsid w:val="00C74CC8"/>
    <w:rsid w:val="00C835DC"/>
    <w:rsid w:val="00C84031"/>
    <w:rsid w:val="00C8546D"/>
    <w:rsid w:val="00C85B91"/>
    <w:rsid w:val="00C871F5"/>
    <w:rsid w:val="00C927A1"/>
    <w:rsid w:val="00C93928"/>
    <w:rsid w:val="00C94443"/>
    <w:rsid w:val="00CA21C6"/>
    <w:rsid w:val="00CA24D3"/>
    <w:rsid w:val="00CA5F6D"/>
    <w:rsid w:val="00CC6E7B"/>
    <w:rsid w:val="00CD352D"/>
    <w:rsid w:val="00CD4D53"/>
    <w:rsid w:val="00CD51FF"/>
    <w:rsid w:val="00CD53F8"/>
    <w:rsid w:val="00CD62FF"/>
    <w:rsid w:val="00CE5F2E"/>
    <w:rsid w:val="00CF00D2"/>
    <w:rsid w:val="00CF7FF1"/>
    <w:rsid w:val="00D006C9"/>
    <w:rsid w:val="00D02C72"/>
    <w:rsid w:val="00D05E3E"/>
    <w:rsid w:val="00D06AA3"/>
    <w:rsid w:val="00D11D07"/>
    <w:rsid w:val="00D13A24"/>
    <w:rsid w:val="00D21EB5"/>
    <w:rsid w:val="00D22E51"/>
    <w:rsid w:val="00D26A1C"/>
    <w:rsid w:val="00D33186"/>
    <w:rsid w:val="00D35E74"/>
    <w:rsid w:val="00D4100D"/>
    <w:rsid w:val="00D41912"/>
    <w:rsid w:val="00D4542D"/>
    <w:rsid w:val="00D462AE"/>
    <w:rsid w:val="00D46E21"/>
    <w:rsid w:val="00D56FC1"/>
    <w:rsid w:val="00D57749"/>
    <w:rsid w:val="00D64CFD"/>
    <w:rsid w:val="00D663A6"/>
    <w:rsid w:val="00D67455"/>
    <w:rsid w:val="00D73F4E"/>
    <w:rsid w:val="00D7778A"/>
    <w:rsid w:val="00D77A6B"/>
    <w:rsid w:val="00D841F7"/>
    <w:rsid w:val="00D85D31"/>
    <w:rsid w:val="00D909E7"/>
    <w:rsid w:val="00D93652"/>
    <w:rsid w:val="00DA0E48"/>
    <w:rsid w:val="00DA1D15"/>
    <w:rsid w:val="00DA4787"/>
    <w:rsid w:val="00DA6371"/>
    <w:rsid w:val="00DB478F"/>
    <w:rsid w:val="00DB7685"/>
    <w:rsid w:val="00DC1A7D"/>
    <w:rsid w:val="00DD32A1"/>
    <w:rsid w:val="00DD59C1"/>
    <w:rsid w:val="00DE2358"/>
    <w:rsid w:val="00DE2CAF"/>
    <w:rsid w:val="00DF054A"/>
    <w:rsid w:val="00DF10DB"/>
    <w:rsid w:val="00E01B23"/>
    <w:rsid w:val="00E04539"/>
    <w:rsid w:val="00E07088"/>
    <w:rsid w:val="00E11241"/>
    <w:rsid w:val="00E13F7E"/>
    <w:rsid w:val="00E21DF5"/>
    <w:rsid w:val="00E262E3"/>
    <w:rsid w:val="00E26866"/>
    <w:rsid w:val="00E302C4"/>
    <w:rsid w:val="00E430B8"/>
    <w:rsid w:val="00E51FBB"/>
    <w:rsid w:val="00E5417B"/>
    <w:rsid w:val="00E55657"/>
    <w:rsid w:val="00E56FBB"/>
    <w:rsid w:val="00E57264"/>
    <w:rsid w:val="00E62557"/>
    <w:rsid w:val="00E6455F"/>
    <w:rsid w:val="00E65628"/>
    <w:rsid w:val="00E75C5D"/>
    <w:rsid w:val="00E77EA4"/>
    <w:rsid w:val="00E836B8"/>
    <w:rsid w:val="00E83E86"/>
    <w:rsid w:val="00E86C8F"/>
    <w:rsid w:val="00E92933"/>
    <w:rsid w:val="00E96888"/>
    <w:rsid w:val="00E97ED2"/>
    <w:rsid w:val="00EA1B32"/>
    <w:rsid w:val="00EA4377"/>
    <w:rsid w:val="00EA63D0"/>
    <w:rsid w:val="00EA6530"/>
    <w:rsid w:val="00EB0AA6"/>
    <w:rsid w:val="00EB683A"/>
    <w:rsid w:val="00ED50D6"/>
    <w:rsid w:val="00ED637A"/>
    <w:rsid w:val="00ED63CF"/>
    <w:rsid w:val="00EE2E0B"/>
    <w:rsid w:val="00EE36A0"/>
    <w:rsid w:val="00EE64D5"/>
    <w:rsid w:val="00EF05E4"/>
    <w:rsid w:val="00EF7C14"/>
    <w:rsid w:val="00F022A6"/>
    <w:rsid w:val="00F0570F"/>
    <w:rsid w:val="00F068C9"/>
    <w:rsid w:val="00F110B0"/>
    <w:rsid w:val="00F14651"/>
    <w:rsid w:val="00F22F48"/>
    <w:rsid w:val="00F30099"/>
    <w:rsid w:val="00F30484"/>
    <w:rsid w:val="00F307AA"/>
    <w:rsid w:val="00F3220C"/>
    <w:rsid w:val="00F32669"/>
    <w:rsid w:val="00F41C1B"/>
    <w:rsid w:val="00F62335"/>
    <w:rsid w:val="00F67608"/>
    <w:rsid w:val="00F67EC5"/>
    <w:rsid w:val="00F726B6"/>
    <w:rsid w:val="00F7591D"/>
    <w:rsid w:val="00F764B4"/>
    <w:rsid w:val="00F8205E"/>
    <w:rsid w:val="00F82F9C"/>
    <w:rsid w:val="00F952AC"/>
    <w:rsid w:val="00FA0001"/>
    <w:rsid w:val="00FA0CDF"/>
    <w:rsid w:val="00FB3C25"/>
    <w:rsid w:val="00FB667F"/>
    <w:rsid w:val="00FC55AF"/>
    <w:rsid w:val="00FD0AE2"/>
    <w:rsid w:val="00FD2F55"/>
    <w:rsid w:val="00FD3120"/>
    <w:rsid w:val="00FD698B"/>
    <w:rsid w:val="00FF74E1"/>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7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2"/>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56326961">
      <w:bodyDiv w:val="1"/>
      <w:marLeft w:val="0"/>
      <w:marRight w:val="0"/>
      <w:marTop w:val="0"/>
      <w:marBottom w:val="0"/>
      <w:divBdr>
        <w:top w:val="none" w:sz="0" w:space="0" w:color="auto"/>
        <w:left w:val="none" w:sz="0" w:space="0" w:color="auto"/>
        <w:bottom w:val="none" w:sz="0" w:space="0" w:color="auto"/>
        <w:right w:val="none" w:sz="0" w:space="0" w:color="auto"/>
      </w:divBdr>
    </w:div>
    <w:div w:id="451629257">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EC99-950D-4160-90D7-CF2B03FF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17</Pages>
  <Words>8404</Words>
  <Characters>50426</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19</cp:revision>
  <cp:lastPrinted>2024-09-20T06:49:00Z</cp:lastPrinted>
  <dcterms:created xsi:type="dcterms:W3CDTF">2024-07-08T11:43:00Z</dcterms:created>
  <dcterms:modified xsi:type="dcterms:W3CDTF">2024-09-26T11:14:00Z</dcterms:modified>
</cp:coreProperties>
</file>