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01C43618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54F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</w:t>
      </w:r>
      <w:r w:rsidR="00BD6D12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67231531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BD6D12" w:rsidRPr="00BD6D12">
        <w:rPr>
          <w:rFonts w:asciiTheme="minorHAnsi" w:eastAsia="Arial" w:hAnsiTheme="minorHAnsi" w:cstheme="minorHAnsi"/>
          <w:b/>
          <w:sz w:val="20"/>
          <w:szCs w:val="22"/>
        </w:rPr>
        <w:t>Zakup i sukcesywna dostawa materiałów i sprzętu jednorazowego na potrzeby oddziału ortopedii – klatki lędźwiowe rozprężalne 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72137">
    <w:abstractNumId w:val="34"/>
  </w:num>
  <w:num w:numId="2" w16cid:durableId="1711690101">
    <w:abstractNumId w:val="24"/>
  </w:num>
  <w:num w:numId="3" w16cid:durableId="1156150238">
    <w:abstractNumId w:val="32"/>
  </w:num>
  <w:num w:numId="4" w16cid:durableId="1340505777">
    <w:abstractNumId w:val="43"/>
  </w:num>
  <w:num w:numId="5" w16cid:durableId="394283416">
    <w:abstractNumId w:val="27"/>
  </w:num>
  <w:num w:numId="6" w16cid:durableId="1397701322">
    <w:abstractNumId w:val="22"/>
  </w:num>
  <w:num w:numId="7" w16cid:durableId="1753045592">
    <w:abstractNumId w:val="18"/>
  </w:num>
  <w:num w:numId="8" w16cid:durableId="1488593603">
    <w:abstractNumId w:val="33"/>
  </w:num>
  <w:num w:numId="9" w16cid:durableId="302002210">
    <w:abstractNumId w:val="39"/>
  </w:num>
  <w:num w:numId="10" w16cid:durableId="2078362590">
    <w:abstractNumId w:val="23"/>
  </w:num>
  <w:num w:numId="11" w16cid:durableId="794569227">
    <w:abstractNumId w:val="0"/>
  </w:num>
  <w:num w:numId="12" w16cid:durableId="2071537875">
    <w:abstractNumId w:val="15"/>
  </w:num>
  <w:num w:numId="13" w16cid:durableId="2056685">
    <w:abstractNumId w:val="16"/>
  </w:num>
  <w:num w:numId="14" w16cid:durableId="1585722433">
    <w:abstractNumId w:val="35"/>
  </w:num>
  <w:num w:numId="15" w16cid:durableId="1567763832">
    <w:abstractNumId w:val="4"/>
  </w:num>
  <w:num w:numId="16" w16cid:durableId="2111467720">
    <w:abstractNumId w:val="41"/>
  </w:num>
  <w:num w:numId="17" w16cid:durableId="416171834">
    <w:abstractNumId w:val="44"/>
  </w:num>
  <w:num w:numId="18" w16cid:durableId="1362124419">
    <w:abstractNumId w:val="28"/>
  </w:num>
  <w:num w:numId="19" w16cid:durableId="2587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02518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6933348">
    <w:abstractNumId w:val="45"/>
  </w:num>
  <w:num w:numId="22" w16cid:durableId="389310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479447">
    <w:abstractNumId w:val="38"/>
  </w:num>
  <w:num w:numId="24" w16cid:durableId="902106598">
    <w:abstractNumId w:val="40"/>
  </w:num>
  <w:num w:numId="25" w16cid:durableId="1523470874">
    <w:abstractNumId w:val="25"/>
  </w:num>
  <w:num w:numId="26" w16cid:durableId="1969512523">
    <w:abstractNumId w:val="20"/>
  </w:num>
  <w:num w:numId="27" w16cid:durableId="1250113131">
    <w:abstractNumId w:val="38"/>
  </w:num>
  <w:num w:numId="28" w16cid:durableId="1046027698">
    <w:abstractNumId w:val="29"/>
  </w:num>
  <w:num w:numId="29" w16cid:durableId="445581238">
    <w:abstractNumId w:val="19"/>
  </w:num>
  <w:num w:numId="30" w16cid:durableId="570769894">
    <w:abstractNumId w:val="46"/>
  </w:num>
  <w:num w:numId="31" w16cid:durableId="1554123051">
    <w:abstractNumId w:val="37"/>
  </w:num>
  <w:num w:numId="32" w16cid:durableId="1794010437">
    <w:abstractNumId w:val="36"/>
  </w:num>
  <w:num w:numId="33" w16cid:durableId="752170059">
    <w:abstractNumId w:val="21"/>
  </w:num>
  <w:num w:numId="34" w16cid:durableId="900142462">
    <w:abstractNumId w:val="30"/>
  </w:num>
  <w:num w:numId="35" w16cid:durableId="2030638722">
    <w:abstractNumId w:val="47"/>
  </w:num>
  <w:num w:numId="36" w16cid:durableId="60060701">
    <w:abstractNumId w:val="42"/>
  </w:num>
  <w:num w:numId="37" w16cid:durableId="194526604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4F4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12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73B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5604AF9"/>
  <w15:docId w15:val="{DA7F603A-85BD-4C4E-BED8-5804E010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2</cp:revision>
  <cp:lastPrinted>2021-05-11T09:08:00Z</cp:lastPrinted>
  <dcterms:created xsi:type="dcterms:W3CDTF">2024-05-27T09:37:00Z</dcterms:created>
  <dcterms:modified xsi:type="dcterms:W3CDTF">2024-05-27T09:37:00Z</dcterms:modified>
</cp:coreProperties>
</file>