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 w:rsidRPr="00E64CA3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WYKONAWCY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D9363F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9363F" w:rsidRDefault="00D9363F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9363F" w:rsidRPr="00B65E9C" w:rsidRDefault="00094E23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046400">
        <w:rPr>
          <w:rFonts w:ascii="Century Gothic" w:hAnsi="Century Gothic"/>
          <w:b/>
          <w:bCs/>
          <w:sz w:val="18"/>
          <w:szCs w:val="18"/>
        </w:rPr>
        <w:t>„USŁUGI SERWISU I KONSERWACJI INSTALACJI: SYGNALIZACJI POŻARU I ODDYMIANIA SAP, SYGNALIZACJI DŹWIĘKOWEJ DSO, SYGNALIZACJI WŁAMANIA I NAPADU SSWIN, KONTROLI DOSTĘPU KD, MONITORINGU CCTV W CENTRUM KULTURY ZAMEK W POZNANIU”</w:t>
      </w:r>
      <w:bookmarkStart w:id="0" w:name="_GoBack"/>
      <w:bookmarkEnd w:id="0"/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094E23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094E23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094E23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094E23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9363F" w:rsidRPr="00E64CA3" w:rsidRDefault="00D9363F" w:rsidP="00D9363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E64CA3">
        <w:rPr>
          <w:rFonts w:ascii="Century Gothic" w:hAnsi="Century Gothic"/>
          <w:kern w:val="2"/>
          <w:sz w:val="16"/>
          <w:szCs w:val="16"/>
        </w:rPr>
        <w:tab/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D9363F" w:rsidRPr="00E64CA3" w:rsidRDefault="00D9363F" w:rsidP="00D9363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69470A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E64CA3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E64CA3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9363F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(p</w:t>
      </w:r>
      <w:r>
        <w:rPr>
          <w:rFonts w:ascii="Century Gothic" w:hAnsi="Century Gothic"/>
          <w:kern w:val="2"/>
          <w:sz w:val="16"/>
          <w:szCs w:val="16"/>
        </w:rPr>
        <w:t xml:space="preserve">odpisy osób uprawnionych do   </w:t>
      </w:r>
    </w:p>
    <w:p w:rsidR="00D9363F" w:rsidRPr="00E64CA3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reprezentowania Wykonawcy/ów)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94E2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D9363F">
      <w:rPr>
        <w:sz w:val="20"/>
      </w:rPr>
      <w:t xml:space="preserve">  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094E23">
      <w:rPr>
        <w:rFonts w:ascii="Century Gothic" w:hAnsi="Century Gothic" w:cs="ArialMT"/>
        <w:b/>
        <w:i/>
        <w:sz w:val="16"/>
        <w:szCs w:val="16"/>
      </w:rPr>
      <w:t>7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B65E9C" w:rsidRPr="00D9363F">
      <w:rPr>
        <w:rFonts w:ascii="Century Gothic" w:hAnsi="Century Gothic" w:cs="ArialMT"/>
        <w:b/>
        <w:i/>
        <w:sz w:val="16"/>
        <w:szCs w:val="16"/>
      </w:rPr>
      <w:t>X</w:t>
    </w:r>
    <w:r w:rsidR="00BC77BD" w:rsidRPr="00D9363F">
      <w:rPr>
        <w:rFonts w:ascii="Century Gothic" w:hAnsi="Century Gothic" w:cs="ArialMT"/>
        <w:b/>
        <w:i/>
        <w:sz w:val="16"/>
        <w:szCs w:val="16"/>
      </w:rPr>
      <w:t>I</w:t>
    </w:r>
    <w:r w:rsidR="00094E23">
      <w:rPr>
        <w:rFonts w:ascii="Century Gothic" w:hAnsi="Century Gothic" w:cs="ArialMT"/>
        <w:b/>
        <w:i/>
        <w:sz w:val="16"/>
        <w:szCs w:val="16"/>
      </w:rPr>
      <w:t>V</w:t>
    </w:r>
    <w:r w:rsidR="00604E65" w:rsidRPr="00D9363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94E23"/>
    <w:rsid w:val="00100584"/>
    <w:rsid w:val="00124B8B"/>
    <w:rsid w:val="00143535"/>
    <w:rsid w:val="00164FA9"/>
    <w:rsid w:val="001C0B06"/>
    <w:rsid w:val="0020026E"/>
    <w:rsid w:val="002F420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B65E9C"/>
    <w:rsid w:val="00BC77BD"/>
    <w:rsid w:val="00C13709"/>
    <w:rsid w:val="00C90129"/>
    <w:rsid w:val="00C907BA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25</cp:revision>
  <cp:lastPrinted>2021-03-29T07:40:00Z</cp:lastPrinted>
  <dcterms:created xsi:type="dcterms:W3CDTF">2021-03-29T07:21:00Z</dcterms:created>
  <dcterms:modified xsi:type="dcterms:W3CDTF">2022-08-17T07:25:00Z</dcterms:modified>
</cp:coreProperties>
</file>