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800E" w14:textId="77777777" w:rsidR="00397278" w:rsidRDefault="00397278" w:rsidP="00397278">
      <w:pPr>
        <w:jc w:val="lef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SRZP261-1-0106/24</w:t>
      </w:r>
    </w:p>
    <w:p w14:paraId="3B917CBE" w14:textId="77777777" w:rsidR="00397278" w:rsidRDefault="00397278" w:rsidP="00397278">
      <w:pPr>
        <w:jc w:val="right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Załącznik nr 3 do Zaproszenia</w:t>
      </w:r>
    </w:p>
    <w:p w14:paraId="576B4ED4" w14:textId="77777777" w:rsidR="00397278" w:rsidRDefault="00397278" w:rsidP="00397278">
      <w:pPr>
        <w:rPr>
          <w:rFonts w:ascii="Calibri" w:hAnsi="Calibri"/>
          <w:sz w:val="20"/>
          <w:szCs w:val="20"/>
        </w:rPr>
      </w:pPr>
      <w:bookmarkStart w:id="0" w:name="_Hlk176785095"/>
      <w:r>
        <w:rPr>
          <w:rFonts w:asciiTheme="minorHAnsi" w:hAnsiTheme="minorHAnsi" w:cstheme="minorHAnsi"/>
          <w:sz w:val="20"/>
          <w:szCs w:val="20"/>
        </w:rPr>
        <w:t>Nazwa i adres wykonawcy:</w:t>
      </w:r>
    </w:p>
    <w:p w14:paraId="4ABBF1A2" w14:textId="77777777" w:rsidR="00397278" w:rsidRDefault="00397278" w:rsidP="00397278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731ACCB" w14:textId="77777777" w:rsidR="00397278" w:rsidRDefault="00397278" w:rsidP="00397278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7BEB286" w14:textId="77777777" w:rsidR="00397278" w:rsidRDefault="00397278" w:rsidP="00397278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9D3A329" w14:textId="77777777" w:rsidR="00397278" w:rsidRDefault="00397278" w:rsidP="00397278">
      <w:pPr>
        <w:spacing w:line="276" w:lineRule="auto"/>
        <w:ind w:right="510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podmiotu: NIP, KRS/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, telefon, fax, email)</w:t>
      </w:r>
    </w:p>
    <w:p w14:paraId="730B4D50" w14:textId="77777777" w:rsidR="0063790B" w:rsidRDefault="0063790B" w:rsidP="00397278">
      <w:pPr>
        <w:spacing w:line="276" w:lineRule="auto"/>
        <w:ind w:right="5103"/>
        <w:rPr>
          <w:rFonts w:ascii="Calibri" w:hAnsi="Calibri"/>
          <w:sz w:val="20"/>
          <w:szCs w:val="20"/>
        </w:rPr>
      </w:pPr>
    </w:p>
    <w:bookmarkEnd w:id="0"/>
    <w:p w14:paraId="515E07D7" w14:textId="75E7CE98" w:rsidR="0063790B" w:rsidRPr="008A4AB7" w:rsidRDefault="0063790B" w:rsidP="0063790B">
      <w:pPr>
        <w:jc w:val="center"/>
        <w:rPr>
          <w:rFonts w:ascii="Calibri" w:hAnsi="Calibri"/>
          <w:color w:val="00B050"/>
          <w:sz w:val="20"/>
          <w:szCs w:val="20"/>
          <w:u w:val="single"/>
        </w:rPr>
      </w:pPr>
      <w:r w:rsidRPr="008A4AB7">
        <w:rPr>
          <w:rFonts w:asciiTheme="minorHAnsi" w:hAnsiTheme="minorHAnsi" w:cstheme="minorHAnsi"/>
          <w:b/>
          <w:color w:val="00B050"/>
          <w:sz w:val="24"/>
          <w:u w:val="single"/>
        </w:rPr>
        <w:t>(</w:t>
      </w:r>
      <w:r>
        <w:rPr>
          <w:rFonts w:asciiTheme="minorHAnsi" w:hAnsiTheme="minorHAnsi" w:cstheme="minorHAnsi"/>
          <w:b/>
          <w:color w:val="00B050"/>
          <w:sz w:val="24"/>
          <w:u w:val="single"/>
        </w:rPr>
        <w:t>M</w:t>
      </w:r>
      <w:r w:rsidRPr="008A4AB7">
        <w:rPr>
          <w:rFonts w:asciiTheme="minorHAnsi" w:hAnsiTheme="minorHAnsi" w:cstheme="minorHAnsi"/>
          <w:b/>
          <w:color w:val="00B050"/>
          <w:sz w:val="24"/>
          <w:u w:val="single"/>
        </w:rPr>
        <w:t>odyfikacja z dnia 10.09.2024 r.)</w:t>
      </w:r>
    </w:p>
    <w:p w14:paraId="73DB3AC5" w14:textId="77777777" w:rsidR="00397278" w:rsidRDefault="00397278" w:rsidP="00397278">
      <w:pPr>
        <w:jc w:val="center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b/>
          <w:sz w:val="24"/>
        </w:rPr>
        <w:t>FORMULARZ SPECYFIKACJI TECHNICZNO – CENOWEJ</w:t>
      </w:r>
    </w:p>
    <w:p w14:paraId="3C6A9AFE" w14:textId="77777777" w:rsidR="00397278" w:rsidRDefault="00397278" w:rsidP="00397278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Calibri" w:hAnsi="Calibri"/>
          <w:b/>
          <w:color w:val="000000"/>
          <w:sz w:val="20"/>
          <w:szCs w:val="20"/>
        </w:rPr>
      </w:pPr>
    </w:p>
    <w:p w14:paraId="25AB5392" w14:textId="77777777" w:rsidR="00C541A4" w:rsidRPr="00397278" w:rsidRDefault="00C541A4" w:rsidP="00397278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Calibri" w:hAnsi="Calibri"/>
          <w:b/>
          <w:color w:val="000000"/>
          <w:sz w:val="20"/>
          <w:szCs w:val="20"/>
        </w:rPr>
      </w:pPr>
    </w:p>
    <w:p w14:paraId="38B1BF43" w14:textId="77777777" w:rsidR="00C541A4" w:rsidRDefault="006B6F01">
      <w:pPr>
        <w:spacing w:line="36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Przedmiot zamówienia:</w:t>
      </w:r>
    </w:p>
    <w:p w14:paraId="160659FF" w14:textId="77777777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E8D4BA6" w14:textId="03AB3382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1.    Moduł Projekcji (MP) z jednym kablem zasilającym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</w:t>
      </w:r>
      <w:r w:rsidR="008C40B5">
        <w:rPr>
          <w:rFonts w:ascii="Calibri" w:hAnsi="Calibri"/>
          <w:b/>
          <w:i/>
          <w:color w:val="000000"/>
          <w:sz w:val="20"/>
          <w:szCs w:val="20"/>
          <w:lang w:eastAsia="pl-PL"/>
        </w:rPr>
        <w:t>–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</w:t>
      </w:r>
      <w:r w:rsidR="008C40B5"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komplet </w:t>
      </w:r>
    </w:p>
    <w:p w14:paraId="4D9BEAD5" w14:textId="4B0844A2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2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. 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  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Ekran projekcyjny o przekątnej obrazu 16:9 (wym. 4,26mx2,49m)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718CCAD0" w14:textId="4971345B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3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.    Klawiatura bezprzewodowa z gładzikiem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414D7ACF" w14:textId="313E9AAF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4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.    Tablet 10' z ładowarką, z wgranym oprogramowaniem specjalistycznym sterującym aplikacjami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546D2ABE" w14:textId="694534FE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5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.    Drukarka Laser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65B092BC" w14:textId="0BBE852E" w:rsidR="003E7E66" w:rsidRDefault="003E7E66" w:rsidP="003E7E66">
      <w:pPr>
        <w:ind w:left="360"/>
        <w:rPr>
          <w:rFonts w:ascii="Calibri" w:hAnsi="Calibri"/>
          <w:b/>
          <w:i/>
          <w:color w:val="00B050"/>
          <w:sz w:val="20"/>
          <w:szCs w:val="20"/>
          <w:lang w:eastAsia="pl-PL"/>
        </w:rPr>
      </w:pPr>
      <w:r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 xml:space="preserve">6.    Broń treningowa działająca w systemie </w:t>
      </w:r>
      <w:proofErr w:type="spellStart"/>
      <w:r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>blow-back</w:t>
      </w:r>
      <w:proofErr w:type="spellEnd"/>
      <w:r w:rsidR="008A4AB7"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 xml:space="preserve"> </w:t>
      </w:r>
      <w:r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 xml:space="preserve">- 8 kpl </w:t>
      </w:r>
      <w:r w:rsidR="008C40B5"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>(</w:t>
      </w:r>
      <w:r w:rsidR="00F33030"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>r</w:t>
      </w:r>
      <w:r w:rsidR="00F33030" w:rsidRPr="008A4AB7">
        <w:rPr>
          <w:rFonts w:asciiTheme="minorHAnsi" w:hAnsiTheme="minorHAnsi" w:cstheme="minorHAnsi"/>
          <w:b/>
          <w:i/>
          <w:color w:val="00B050"/>
          <w:sz w:val="20"/>
          <w:szCs w:val="20"/>
        </w:rPr>
        <w:t>eplika karabinu – 4 kpl, replika pistoletu – min. 4 kpl;</w:t>
      </w:r>
      <w:r w:rsidR="008C40B5" w:rsidRPr="008A4AB7">
        <w:rPr>
          <w:rFonts w:ascii="Calibri" w:hAnsi="Calibri"/>
          <w:b/>
          <w:i/>
          <w:color w:val="00B050"/>
          <w:sz w:val="20"/>
          <w:szCs w:val="20"/>
          <w:lang w:eastAsia="pl-PL"/>
        </w:rPr>
        <w:t>)</w:t>
      </w:r>
    </w:p>
    <w:p w14:paraId="5AF89AC0" w14:textId="77777777" w:rsidR="008A4AB7" w:rsidRDefault="008A4AB7" w:rsidP="003E7E66">
      <w:pPr>
        <w:ind w:left="360"/>
        <w:rPr>
          <w:rFonts w:ascii="Calibri" w:hAnsi="Calibri"/>
          <w:b/>
          <w:i/>
          <w:color w:val="00B050"/>
          <w:sz w:val="20"/>
          <w:szCs w:val="20"/>
          <w:lang w:eastAsia="pl-PL"/>
        </w:rPr>
      </w:pPr>
    </w:p>
    <w:p w14:paraId="3B40E2BF" w14:textId="77777777" w:rsidR="006B6F01" w:rsidRDefault="008A4AB7" w:rsidP="003E7E66">
      <w:pPr>
        <w:ind w:left="360"/>
        <w:rPr>
          <w:rFonts w:ascii="Calibri" w:hAnsi="Calibri"/>
          <w:b/>
          <w:i/>
          <w:color w:val="00B05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B050"/>
          <w:sz w:val="20"/>
          <w:szCs w:val="20"/>
          <w:lang w:eastAsia="pl-PL"/>
        </w:rPr>
        <w:t xml:space="preserve">Szczegółowy opis parametrów dla pozycji 1-6 w tabelach poniżej. </w:t>
      </w:r>
    </w:p>
    <w:p w14:paraId="138105C8" w14:textId="4C49835A" w:rsidR="008A4AB7" w:rsidRPr="008A4AB7" w:rsidRDefault="008A4AB7" w:rsidP="003E7E66">
      <w:pPr>
        <w:ind w:left="360"/>
        <w:rPr>
          <w:rFonts w:ascii="Calibri" w:hAnsi="Calibri"/>
          <w:b/>
          <w:i/>
          <w:color w:val="00B050"/>
          <w:sz w:val="20"/>
          <w:szCs w:val="20"/>
          <w:u w:val="single"/>
          <w:lang w:eastAsia="pl-PL"/>
        </w:rPr>
      </w:pPr>
      <w:r w:rsidRPr="008A4AB7">
        <w:rPr>
          <w:rFonts w:ascii="Calibri" w:hAnsi="Calibri"/>
          <w:b/>
          <w:i/>
          <w:color w:val="00B050"/>
          <w:sz w:val="20"/>
          <w:szCs w:val="20"/>
          <w:u w:val="single"/>
          <w:lang w:eastAsia="pl-PL"/>
        </w:rPr>
        <w:t>Prosimy o wycenę wszystkich pozycji (1-10) w tabeli zbiorczej na końcu Formularza specyfikacji techniczno-cenowej</w:t>
      </w:r>
      <w:r>
        <w:rPr>
          <w:rFonts w:ascii="Calibri" w:hAnsi="Calibri"/>
          <w:b/>
          <w:i/>
          <w:color w:val="00B050"/>
          <w:sz w:val="20"/>
          <w:szCs w:val="20"/>
          <w:u w:val="single"/>
          <w:lang w:eastAsia="pl-PL"/>
        </w:rPr>
        <w:t>.</w:t>
      </w:r>
    </w:p>
    <w:p w14:paraId="54BE5A68" w14:textId="52099F9F" w:rsidR="00310584" w:rsidRPr="003E7E66" w:rsidRDefault="008A4AB7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</w:t>
      </w:r>
    </w:p>
    <w:p w14:paraId="41FA2903" w14:textId="071B2BD8" w:rsidR="003E7E66" w:rsidRPr="008C40B5" w:rsidRDefault="003E7E66" w:rsidP="003E7E66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7.    Opakowania transportowe na powyższy sprzęt </w:t>
      </w:r>
    </w:p>
    <w:p w14:paraId="35043574" w14:textId="65F005A4" w:rsidR="003E7E66" w:rsidRPr="008C40B5" w:rsidRDefault="003E7E66" w:rsidP="003E7E66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8.    Pasy nośne do karabinów i kabury do pistoletów </w:t>
      </w:r>
    </w:p>
    <w:p w14:paraId="7D83630D" w14:textId="1F055005" w:rsidR="003E7E66" w:rsidRPr="008C40B5" w:rsidRDefault="003E7E66" w:rsidP="003E7E66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9.    </w:t>
      </w:r>
      <w:r w:rsidR="000C2BED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Tablica informacyjna o dofinansowaniu strzelnicy z budżetu MON zgodna z „Wytycznymi w zakresie wypełniania obowiązków informacyjnych”</w:t>
      </w:r>
      <w:r w:rsidR="00310584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 – 1 szt.</w:t>
      </w:r>
    </w:p>
    <w:p w14:paraId="556D891E" w14:textId="15D1E5C9" w:rsidR="0024336E" w:rsidRPr="008C40B5" w:rsidRDefault="0024336E" w:rsidP="0024336E">
      <w:pPr>
        <w:ind w:firstLine="70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zawierająca:</w:t>
      </w:r>
    </w:p>
    <w:p w14:paraId="66322441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flagę i godło Rzeczypospolitej Polskiej,</w:t>
      </w:r>
    </w:p>
    <w:p w14:paraId="2CA5C215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informację o dofinansowaniu ze środków państwowego funduszu celowego,</w:t>
      </w:r>
    </w:p>
    <w:p w14:paraId="6E136BC1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nazwę funduszu („dotacja celowa finansowana ze środków Ministra Obrony Narodowej”),</w:t>
      </w:r>
    </w:p>
    <w:p w14:paraId="7A19B9EE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nazwę projektu (np. „budowa strzelnicy wirtualnej”),</w:t>
      </w:r>
    </w:p>
    <w:p w14:paraId="523CDC47" w14:textId="64E079FD" w:rsidR="0024336E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wartość dofinansowania i całkowita wartość inwestycji</w:t>
      </w:r>
    </w:p>
    <w:p w14:paraId="3F25559D" w14:textId="77777777" w:rsidR="008C40B5" w:rsidRPr="008C40B5" w:rsidRDefault="008C40B5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</w:p>
    <w:p w14:paraId="0AAE1059" w14:textId="52B5CE31" w:rsidR="00F33030" w:rsidRPr="008C40B5" w:rsidRDefault="003E7E66" w:rsidP="00F33030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10.  Przeszkolenie pracowników, obsługujących strzelnicę.    </w:t>
      </w:r>
    </w:p>
    <w:p w14:paraId="6C8AE1FC" w14:textId="77777777" w:rsidR="008C40B5" w:rsidRDefault="008C40B5" w:rsidP="00F33030">
      <w:pPr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03B3290" w14:textId="77777777" w:rsidR="00C541A4" w:rsidRDefault="006B6F01">
      <w:pPr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  <w:u w:val="single"/>
        </w:rPr>
        <w:lastRenderedPageBreak/>
        <w:t>Instrukcja wypełniania:</w:t>
      </w:r>
    </w:p>
    <w:p w14:paraId="6A0F9288" w14:textId="77777777" w:rsidR="00C541A4" w:rsidRDefault="006B6F01">
      <w:pPr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 xml:space="preserve">*W przypadku oferowania parametrów zgodnych z wymaganiami Zamawiającego – wykonawca może wpisać: „tak” lub „spełnia” lub „posiada”. </w:t>
      </w:r>
    </w:p>
    <w:p w14:paraId="72754B89" w14:textId="77777777" w:rsidR="00C541A4" w:rsidRDefault="006B6F01">
      <w:pPr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sz w:val="16"/>
          <w:szCs w:val="16"/>
        </w:rPr>
        <w:t>** PODAĆ</w:t>
      </w:r>
    </w:p>
    <w:p w14:paraId="53727EC9" w14:textId="2366D216" w:rsidR="00C541A4" w:rsidRDefault="006B6F01" w:rsidP="008C40B5">
      <w:pPr>
        <w:jc w:val="left"/>
        <w:rPr>
          <w:rFonts w:asciiTheme="minorHAnsi" w:hAnsiTheme="minorHAnsi" w:cstheme="minorHAnsi"/>
          <w:bCs/>
          <w:i/>
          <w:color w:val="000000"/>
          <w:sz w:val="16"/>
          <w:szCs w:val="16"/>
          <w:u w:val="single"/>
        </w:rPr>
      </w:pPr>
      <w:r>
        <w:rPr>
          <w:rFonts w:asciiTheme="minorHAnsi" w:hAnsiTheme="minorHAnsi" w:cstheme="minorHAnsi"/>
          <w:bCs/>
          <w:i/>
          <w:color w:val="000000"/>
          <w:sz w:val="16"/>
          <w:szCs w:val="16"/>
          <w:u w:val="single"/>
        </w:rPr>
        <w:t>W przypadku zaoferowania rozwiązań równoważnych należy je literalnie wskazać</w:t>
      </w:r>
    </w:p>
    <w:p w14:paraId="740B594F" w14:textId="77777777" w:rsidR="008A4AB7" w:rsidRPr="008C40B5" w:rsidRDefault="008A4AB7" w:rsidP="008C40B5">
      <w:pPr>
        <w:jc w:val="left"/>
        <w:rPr>
          <w:rFonts w:ascii="Calibri" w:hAnsi="Calibri"/>
          <w:sz w:val="16"/>
          <w:szCs w:val="16"/>
        </w:rPr>
      </w:pPr>
    </w:p>
    <w:p w14:paraId="6A76DA21" w14:textId="7B64D047" w:rsidR="00C541A4" w:rsidRPr="003E7E66" w:rsidRDefault="006E322F" w:rsidP="003E7E66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Moduł projekcyjny</w:t>
      </w:r>
    </w:p>
    <w:p w14:paraId="6C9B2084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163B63D0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Marka, model, symbol ……………………..**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7F70DFC6" w14:textId="77777777" w:rsidR="00C541A4" w:rsidRDefault="00C541A4">
      <w:pPr>
        <w:jc w:val="left"/>
        <w:rPr>
          <w:rFonts w:ascii="Calibri" w:hAnsi="Calibri"/>
          <w:bCs/>
          <w:color w:val="000000"/>
          <w:sz w:val="20"/>
          <w:szCs w:val="20"/>
        </w:rPr>
      </w:pPr>
    </w:p>
    <w:p w14:paraId="2845BE7E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Producent 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16A9C284" w14:textId="77777777" w:rsidR="00C541A4" w:rsidRDefault="00C541A4">
      <w:pPr>
        <w:rPr>
          <w:rFonts w:ascii="Calibri" w:hAnsi="Calibri"/>
          <w:sz w:val="20"/>
          <w:szCs w:val="20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14:paraId="5D34A24E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997F429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57E70D5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EBB6E19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77BA34C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0F256C" w14:paraId="20B5E174" w14:textId="77777777" w:rsidTr="004712C4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2D0585" w14:textId="77777777" w:rsidR="000F256C" w:rsidRDefault="000F256C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  <w:p w14:paraId="47436260" w14:textId="0C6FDE84" w:rsidR="000F256C" w:rsidRDefault="000F256C" w:rsidP="00C5212F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F21E71F" w14:textId="77777777" w:rsidR="000F256C" w:rsidRDefault="000F256C">
            <w:pPr>
              <w:pStyle w:val="Zawartotabeli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Typ, Zastosowanie</w:t>
            </w: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852924" w14:textId="77777777" w:rsidR="000F256C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wymiary: </w:t>
            </w: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 xml:space="preserve">40x40x40 cm, w którym wszystkie komponenty umieszczone są w jednej obudowie zasilanej jednym przewodem napięciem 230V: </w:t>
            </w:r>
          </w:p>
          <w:p w14:paraId="11883108" w14:textId="77777777" w:rsidR="000F256C" w:rsidRPr="00C5212F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0CDC96A" w14:textId="77777777" w:rsidR="000F256C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 xml:space="preserve">- zestaw mikrokomputerowy PC – procesor min. 16500 pkt w </w:t>
            </w:r>
            <w:proofErr w:type="spellStart"/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PassMark</w:t>
            </w:r>
            <w:proofErr w:type="spellEnd"/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, min. 32 GB RAM, dysk twardy min. 512 GB SSD;</w:t>
            </w:r>
          </w:p>
          <w:p w14:paraId="61B4A240" w14:textId="77777777" w:rsidR="000F256C" w:rsidRPr="00C5212F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9C15AAC" w14:textId="77777777" w:rsidR="000F256C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 xml:space="preserve">- projektor: rozdzielczość wyświetlania min. Full HD 1080p, jasność min. 4000 ANSI lumenów, możliwość podłączenia USB oraz wyświetlenia prezentacji bez użycia komputera, system projekcji DLP, współczynnik kontrastu min. 16000:1, współczynnik wyświetlania 16:9, żywotność lampy w trybie normalnym min. 4000 godzin, rozmiary obrazu (przekątna): 30-300 cali, złącza: VGA, HDMI, USB A-2 szt., USB B, wejście i wyjście audi Mini </w:t>
            </w:r>
            <w:proofErr w:type="spellStart"/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jack</w:t>
            </w:r>
            <w:proofErr w:type="spellEnd"/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, LAN RJ45, RS32, kompatybilność z HDTV – 480i, 480p, 576i, 576p, 720p, 1080i, 1080p, kompatybilność wideo: NTSC, PAL, SECAM;</w:t>
            </w:r>
          </w:p>
          <w:p w14:paraId="39C06821" w14:textId="77777777" w:rsidR="000F256C" w:rsidRPr="00C5212F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5678631" w14:textId="77777777" w:rsidR="000F256C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- kamera z przetwornikiem CMOS e2V, min. 60kl./sekundę w rozdzielczości 2.0 MP,  format czujnika min.: 1/1.8, rozmiar czujnika 7,2 mm x 5,4 mm, rozdzielczość min. 1920 x 1080 pikseli, rozmiar piksela (</w:t>
            </w:r>
            <w:proofErr w:type="spellStart"/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HxV</w:t>
            </w:r>
            <w:proofErr w:type="spellEnd"/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) – 4,5 µm x 4,5 µm, interfejs: USB 3.0, synchronizacja: wyzwalacz sprzętowy i programowy, kontrola ekspozycji – programowalny za pomocą API kamery;</w:t>
            </w:r>
          </w:p>
          <w:p w14:paraId="0F93D53A" w14:textId="77777777" w:rsidR="000F256C" w:rsidRPr="00C5212F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567DA3A" w14:textId="77777777" w:rsidR="000F256C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 xml:space="preserve">- głośnik, moc znamionowa – 15W, pasmo przenoszenia 100Hz – </w:t>
            </w: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 KHz, skuteczność 88db, materiał: ABS, średnica: min. 150 mm, średnica montażowa: min. 150 mm, wymiar głośnika min. 120 mm;</w:t>
            </w:r>
          </w:p>
          <w:p w14:paraId="6C2BB9D6" w14:textId="77777777" w:rsidR="000F256C" w:rsidRPr="00C5212F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4852D9E" w14:textId="77777777" w:rsidR="000F256C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- punkt dostępowy Wi-Fi;</w:t>
            </w:r>
          </w:p>
          <w:p w14:paraId="6433EF5F" w14:textId="77777777" w:rsidR="000F256C" w:rsidRPr="00C5212F" w:rsidRDefault="000F256C" w:rsidP="00C5212F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6F0DC09" w14:textId="77777777" w:rsidR="000F256C" w:rsidRDefault="000F256C" w:rsidP="00C52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212F">
              <w:rPr>
                <w:rFonts w:ascii="Calibri" w:hAnsi="Calibri"/>
                <w:color w:val="000000"/>
                <w:sz w:val="20"/>
                <w:szCs w:val="20"/>
              </w:rPr>
              <w:t>- punkt dostępowy Bluetooth;</w:t>
            </w:r>
          </w:p>
          <w:p w14:paraId="55261D67" w14:textId="77777777" w:rsidR="000F256C" w:rsidRDefault="000F256C" w:rsidP="00C5212F">
            <w:pPr>
              <w:rPr>
                <w:rFonts w:ascii="Calibri" w:hAnsi="Calibri"/>
                <w:color w:val="000000"/>
                <w:sz w:val="24"/>
                <w:szCs w:val="20"/>
              </w:rPr>
            </w:pPr>
          </w:p>
          <w:p w14:paraId="61806618" w14:textId="37A80A7E" w:rsidR="000F256C" w:rsidRPr="009E1222" w:rsidRDefault="000F256C" w:rsidP="000F256C">
            <w:pPr>
              <w:pStyle w:val="Nagwek1"/>
              <w:numPr>
                <w:ilvl w:val="0"/>
                <w:numId w:val="0"/>
              </w:num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8C40B5">
              <w:rPr>
                <w:sz w:val="20"/>
                <w:szCs w:val="20"/>
                <w:lang w:val="pl-PL"/>
              </w:rPr>
              <w:t>graficzny interfejs użytkownika w języku polskim,</w:t>
            </w:r>
            <w:r>
              <w:rPr>
                <w:lang w:val="pl-PL"/>
              </w:rPr>
              <w:t xml:space="preserve"> </w:t>
            </w:r>
            <w:r w:rsidRPr="008C40B5">
              <w:rPr>
                <w:sz w:val="20"/>
                <w:szCs w:val="20"/>
                <w:lang w:val="pl-PL"/>
              </w:rPr>
              <w:t>automatyczna kalibracja obrazu, zapewnienie właściwego widzenia kątowego obiektów umieszczonych na wirtualnych odległościach prowadzenia ognia niezależnie od wielkości wyświetlanego obrazu i umieszczenia w stosunku do niego stanowiska strzeleckiego, łatwość przystosowania urządzenia do pracy w przypadku potrzeby doraźnego wykorzystania w innych pomieszczeniach, w tym przy zmiennych warunkach oświetlenia.</w:t>
            </w:r>
            <w:r w:rsidRPr="009E1222">
              <w:rPr>
                <w:lang w:val="pl-PL"/>
              </w:rPr>
              <w:t xml:space="preserve"> </w:t>
            </w:r>
          </w:p>
          <w:p w14:paraId="52AC7FD4" w14:textId="3772FBB6" w:rsidR="000F256C" w:rsidRDefault="000F256C" w:rsidP="00C5212F">
            <w:pPr>
              <w:rPr>
                <w:sz w:val="24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EB0D3B0" w14:textId="77777777" w:rsidR="000F256C" w:rsidRDefault="000F256C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lastRenderedPageBreak/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0F256C" w14:paraId="1C87C9C7" w14:textId="77777777" w:rsidTr="004712C4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C96E2CC" w14:textId="0361E223" w:rsidR="000F256C" w:rsidRDefault="000F256C" w:rsidP="00C5212F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387AD23" w14:textId="2CC883C7" w:rsidR="000F256C" w:rsidRDefault="000F256C" w:rsidP="00C5212F">
            <w:pPr>
              <w:jc w:val="left"/>
              <w:rPr>
                <w:sz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709E976" w14:textId="16CDA6D0" w:rsidR="000F256C" w:rsidRDefault="000F256C" w:rsidP="00C5212F">
            <w:pPr>
              <w:rPr>
                <w:sz w:val="24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24E3439" w14:textId="77777777" w:rsidR="000F256C" w:rsidRDefault="000F256C" w:rsidP="00C5212F">
            <w:pPr>
              <w:rPr>
                <w:rFonts w:eastAsia="Arial"/>
                <w:color w:val="000000"/>
              </w:rPr>
            </w:pPr>
          </w:p>
          <w:p w14:paraId="6D365F2C" w14:textId="77777777" w:rsidR="000F256C" w:rsidRDefault="000F256C" w:rsidP="00C5212F">
            <w:pPr>
              <w:rPr>
                <w:rFonts w:eastAsia="Arial"/>
                <w:color w:val="000000"/>
              </w:rPr>
            </w:pPr>
          </w:p>
          <w:p w14:paraId="59EE0D79" w14:textId="77777777" w:rsidR="000F256C" w:rsidRDefault="000F256C" w:rsidP="00C5212F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212F" w14:paraId="4E4553AB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054A392" w14:textId="47555259" w:rsidR="00C5212F" w:rsidRPr="008E7C44" w:rsidRDefault="008E7C44" w:rsidP="00C5212F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C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13EE6E" w14:textId="77777777" w:rsidR="00C5212F" w:rsidRDefault="00C5212F" w:rsidP="00C5212F">
            <w:pPr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9AEDC5D" w14:textId="71B747B0" w:rsidR="00C5212F" w:rsidRDefault="008C40B5" w:rsidP="00C5212F">
            <w:pPr>
              <w:rPr>
                <w:sz w:val="24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="00C5212F">
              <w:rPr>
                <w:rFonts w:ascii="Calibri" w:hAnsi="Calibri"/>
                <w:sz w:val="20"/>
                <w:szCs w:val="20"/>
              </w:rPr>
              <w:t xml:space="preserve">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4488C90" w14:textId="77777777" w:rsidR="00C5212F" w:rsidRDefault="00C5212F" w:rsidP="00C5212F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212F" w14:paraId="1712E19E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4A79B6A" w14:textId="77777777" w:rsidR="00C5212F" w:rsidRDefault="00C5212F" w:rsidP="00C5212F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D02189C" w14:textId="77777777" w:rsidR="00C5212F" w:rsidRDefault="00C5212F" w:rsidP="00C5212F">
            <w:pPr>
              <w:snapToGrid w:val="0"/>
              <w:ind w:left="93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</w:p>
          <w:p w14:paraId="1476F01E" w14:textId="77777777" w:rsidR="00C5212F" w:rsidRDefault="00C5212F" w:rsidP="00C5212F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1E66167" w14:textId="77777777" w:rsidR="00C5212F" w:rsidRDefault="00C5212F" w:rsidP="00C5212F">
            <w:pPr>
              <w:snapToGrid w:val="0"/>
              <w:ind w:left="69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 urządzeń</w:t>
            </w:r>
          </w:p>
          <w:p w14:paraId="6E33703A" w14:textId="77777777" w:rsidR="00C5212F" w:rsidRDefault="00C5212F" w:rsidP="00C5212F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66549AC" w14:textId="77777777" w:rsidR="00C5212F" w:rsidRDefault="00C5212F" w:rsidP="00C5212F">
            <w:pPr>
              <w:snapToGrid w:val="0"/>
              <w:ind w:left="45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Razem wartość brutto</w:t>
            </w:r>
          </w:p>
          <w:p w14:paraId="36C814D7" w14:textId="77777777" w:rsidR="00C5212F" w:rsidRDefault="00C5212F" w:rsidP="00C5212F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4D44F47" w14:textId="77777777" w:rsidR="00C5212F" w:rsidRDefault="00C5212F" w:rsidP="00C5212F">
            <w:pPr>
              <w:snapToGrid w:val="0"/>
              <w:ind w:left="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tym podatek VAT </w:t>
            </w:r>
          </w:p>
          <w:p w14:paraId="4FF22218" w14:textId="77777777" w:rsidR="00C5212F" w:rsidRDefault="00C5212F" w:rsidP="00C5212F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</w:tr>
      <w:tr w:rsidR="00C5212F" w14:paraId="7A254F8B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A661748" w14:textId="77777777" w:rsidR="00C5212F" w:rsidRDefault="00C5212F" w:rsidP="00C5212F">
            <w:pPr>
              <w:snapToGrid w:val="0"/>
              <w:jc w:val="left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997F76D" w14:textId="77777777" w:rsidR="00C5212F" w:rsidRDefault="00C5212F" w:rsidP="00C5212F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65FBFB5E" w14:textId="77777777" w:rsidR="00C5212F" w:rsidRDefault="00C5212F" w:rsidP="00C5212F">
            <w:pPr>
              <w:snapToGrid w:val="0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  <w:p w14:paraId="0EE73F23" w14:textId="06BC7B79" w:rsidR="00C5212F" w:rsidRDefault="006E322F" w:rsidP="00C52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Komplet</w:t>
            </w:r>
          </w:p>
          <w:p w14:paraId="586DCA1A" w14:textId="77777777" w:rsidR="00C5212F" w:rsidRDefault="00C5212F" w:rsidP="00C5212F">
            <w:pPr>
              <w:jc w:val="center"/>
              <w:rPr>
                <w:rFonts w:ascii="Calibri" w:eastAsia="Arial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6EF1D9E" w14:textId="77777777" w:rsidR="00C5212F" w:rsidRDefault="00C5212F" w:rsidP="00C5212F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E4FE588" w14:textId="77777777" w:rsidR="00C5212F" w:rsidRDefault="00C5212F" w:rsidP="00C5212F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</w:tr>
    </w:tbl>
    <w:p w14:paraId="04699018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b/>
          <w:i/>
          <w:color w:val="000000"/>
          <w:sz w:val="20"/>
          <w:szCs w:val="20"/>
        </w:rPr>
      </w:pPr>
    </w:p>
    <w:p w14:paraId="60C9A14A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b/>
          <w:i/>
          <w:color w:val="000000"/>
          <w:sz w:val="20"/>
          <w:szCs w:val="20"/>
        </w:rPr>
      </w:pPr>
    </w:p>
    <w:p w14:paraId="323D730B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6278EFD2" w14:textId="77777777" w:rsidR="008C40B5" w:rsidRDefault="008C40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7A7BC09D" w14:textId="77777777" w:rsidR="008C40B5" w:rsidRDefault="008C40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6971F58B" w14:textId="77777777" w:rsidR="008C40B5" w:rsidRDefault="008C40B5" w:rsidP="008C40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24255C15" w14:textId="77777777" w:rsidR="008A4AB7" w:rsidRDefault="008A4AB7" w:rsidP="008C40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6D916423" w14:textId="77777777" w:rsidR="008C40B5" w:rsidRDefault="008C40B5" w:rsidP="008C40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7654A103" w14:textId="0950D8E3" w:rsidR="00310584" w:rsidRPr="00310584" w:rsidRDefault="00310584" w:rsidP="00310584">
      <w:pPr>
        <w:pStyle w:val="Akapitzlist"/>
        <w:widowControl/>
        <w:numPr>
          <w:ilvl w:val="0"/>
          <w:numId w:val="8"/>
        </w:numPr>
        <w:suppressAutoHyphens w:val="0"/>
        <w:spacing w:line="239" w:lineRule="auto"/>
        <w:ind w:right="98"/>
        <w:jc w:val="center"/>
        <w:rPr>
          <w:b/>
          <w:bCs/>
        </w:rPr>
      </w:pPr>
      <w:r>
        <w:rPr>
          <w:b/>
          <w:bCs/>
        </w:rPr>
        <w:lastRenderedPageBreak/>
        <w:t xml:space="preserve">Ekran projekcyjny </w:t>
      </w:r>
    </w:p>
    <w:p w14:paraId="27B1F517" w14:textId="77777777" w:rsidR="00310584" w:rsidRPr="003E7E66" w:rsidRDefault="00310584" w:rsidP="00310584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0"/>
          <w:szCs w:val="20"/>
        </w:rPr>
      </w:pPr>
    </w:p>
    <w:p w14:paraId="711436B7" w14:textId="77777777" w:rsidR="00310584" w:rsidRDefault="00310584" w:rsidP="003105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2F83EFA3" w14:textId="77777777" w:rsidR="00310584" w:rsidRDefault="00310584" w:rsidP="003105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738CFC14" w14:textId="77777777" w:rsidR="00310584" w:rsidRDefault="00310584" w:rsidP="00310584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Marka, model, symbol ……………………..**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02AF907E" w14:textId="77777777" w:rsidR="00310584" w:rsidRDefault="00310584" w:rsidP="00310584">
      <w:pPr>
        <w:jc w:val="left"/>
        <w:rPr>
          <w:rFonts w:ascii="Calibri" w:hAnsi="Calibri"/>
          <w:bCs/>
          <w:color w:val="000000"/>
          <w:sz w:val="20"/>
          <w:szCs w:val="20"/>
        </w:rPr>
      </w:pPr>
    </w:p>
    <w:p w14:paraId="2446E3C1" w14:textId="77777777" w:rsidR="00310584" w:rsidRDefault="00310584" w:rsidP="00310584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Producent 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4E9C1C83" w14:textId="77777777" w:rsidR="00310584" w:rsidRDefault="00310584" w:rsidP="00310584">
      <w:pPr>
        <w:rPr>
          <w:rFonts w:ascii="Calibri" w:hAnsi="Calibri"/>
          <w:sz w:val="20"/>
          <w:szCs w:val="20"/>
        </w:rPr>
      </w:pPr>
    </w:p>
    <w:p w14:paraId="55FE9D50" w14:textId="77777777" w:rsidR="00310584" w:rsidRDefault="00310584" w:rsidP="00310584">
      <w:pPr>
        <w:rPr>
          <w:rFonts w:ascii="Calibri" w:hAnsi="Calibri"/>
          <w:sz w:val="20"/>
          <w:szCs w:val="20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310584" w14:paraId="09E8757A" w14:textId="77777777" w:rsidTr="00990FA5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3E5EA18" w14:textId="77777777" w:rsidR="00310584" w:rsidRDefault="00310584" w:rsidP="00990FA5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6526100" w14:textId="77777777" w:rsidR="00310584" w:rsidRDefault="00310584" w:rsidP="00990FA5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1602560" w14:textId="77777777" w:rsidR="00310584" w:rsidRPr="008C40B5" w:rsidRDefault="00310584" w:rsidP="00990FA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40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086AEB0" w14:textId="77777777" w:rsidR="00310584" w:rsidRDefault="00310584" w:rsidP="00990FA5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8C40B5" w14:paraId="784C3135" w14:textId="77777777" w:rsidTr="00B70E05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5EF6D23" w14:textId="77777777" w:rsidR="008C40B5" w:rsidRDefault="008C40B5" w:rsidP="00990FA5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  <w:p w14:paraId="3D3AAAD0" w14:textId="77777777" w:rsidR="008C40B5" w:rsidRDefault="008C40B5" w:rsidP="00990FA5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EB7B1E7" w14:textId="77777777" w:rsidR="008C40B5" w:rsidRDefault="008C40B5" w:rsidP="00990FA5">
            <w:pPr>
              <w:pStyle w:val="Zawartotabeli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Typ, Zastosowanie</w:t>
            </w:r>
          </w:p>
          <w:p w14:paraId="38309135" w14:textId="77777777" w:rsidR="008C40B5" w:rsidRDefault="008C40B5" w:rsidP="00990FA5">
            <w:pPr>
              <w:jc w:val="left"/>
              <w:rPr>
                <w:sz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BECBA0A" w14:textId="75C82EC8" w:rsidR="008C40B5" w:rsidRPr="0024336E" w:rsidRDefault="008C40B5" w:rsidP="008C40B5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Składana, </w:t>
            </w:r>
            <w:proofErr w:type="spellStart"/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stablina</w:t>
            </w:r>
            <w:proofErr w:type="spellEnd"/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aluminiowa rama w kolorze stalowym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Szybki i łatwy montaż bez użycia narzędzi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Powierzchnia mocowana do ramy na metalowe zatrzaski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Czarne ramki (10 cm) zwiększające kontrast oglądanego obrazu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Wygodna, czarna walizka na kółkach ułatwia transport i przenoszenie ekranu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Regulacja wysokości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- </w:t>
            </w:r>
            <w:r w:rsidRPr="0024336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Opcjonalna powierzchnia do tylnej projekcji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3661"/>
            </w:tblGrid>
            <w:tr w:rsidR="008C40B5" w:rsidRPr="0024336E" w14:paraId="4A81CC2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9BB4C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Montaż: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305C8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Stojący </w:t>
                  </w:r>
                </w:p>
              </w:tc>
            </w:tr>
            <w:tr w:rsidR="008C40B5" w:rsidRPr="0024336E" w14:paraId="2388971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82EABB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Rodzaj ekranu: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408F5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Ramowy </w:t>
                  </w:r>
                </w:p>
              </w:tc>
            </w:tr>
            <w:tr w:rsidR="008C40B5" w:rsidRPr="0024336E" w14:paraId="14B6E9BD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1A13E5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Projekcja: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A024B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Przednia </w:t>
                  </w:r>
                </w:p>
              </w:tc>
            </w:tr>
            <w:tr w:rsidR="008C40B5" w:rsidRPr="0024336E" w14:paraId="2B4D93B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1C01E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Proporcje obrazu: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40B2D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16:10 </w:t>
                  </w:r>
                </w:p>
              </w:tc>
            </w:tr>
            <w:tr w:rsidR="008C40B5" w:rsidRPr="0024336E" w14:paraId="7F9A59E8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29A40F" w14:textId="25D1C6F9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w</w:t>
                  </w: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 zestawie: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D7B01" w14:textId="77777777" w:rsidR="008C40B5" w:rsidRDefault="008C40B5" w:rsidP="008C40B5">
                  <w:pPr>
                    <w:widowControl/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</w:p>
                <w:p w14:paraId="0A87AA98" w14:textId="5CB6F478" w:rsidR="008C40B5" w:rsidRPr="0024336E" w:rsidRDefault="008C40B5" w:rsidP="0024336E">
                  <w:pPr>
                    <w:widowControl/>
                    <w:numPr>
                      <w:ilvl w:val="0"/>
                      <w:numId w:val="15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Aluminiowa rama</w:t>
                  </w:r>
                </w:p>
                <w:p w14:paraId="11A84637" w14:textId="77777777" w:rsidR="008C40B5" w:rsidRPr="0024336E" w:rsidRDefault="008C40B5" w:rsidP="0024336E">
                  <w:pPr>
                    <w:widowControl/>
                    <w:numPr>
                      <w:ilvl w:val="0"/>
                      <w:numId w:val="15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skrzynia transportowa</w:t>
                  </w:r>
                </w:p>
              </w:tc>
            </w:tr>
            <w:tr w:rsidR="008C40B5" w:rsidRPr="0024336E" w14:paraId="242451E2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826BF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Przekątna: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344D5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189 Cal </w:t>
                  </w:r>
                </w:p>
              </w:tc>
            </w:tr>
            <w:tr w:rsidR="008C40B5" w:rsidRPr="0024336E" w14:paraId="4F3EDF3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660EEA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Wymiary ekranu: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6E940" w14:textId="77777777" w:rsidR="008C40B5" w:rsidRPr="0024336E" w:rsidRDefault="008C40B5" w:rsidP="0024336E">
                  <w:pPr>
                    <w:widowControl/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426,4 x 274 cm</w:t>
                  </w:r>
                </w:p>
              </w:tc>
            </w:tr>
            <w:tr w:rsidR="008C40B5" w:rsidRPr="0024336E" w14:paraId="066A4DA1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720B2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Wymiary obrazu: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E17F8" w14:textId="77777777" w:rsidR="008C40B5" w:rsidRPr="0024336E" w:rsidRDefault="008C40B5" w:rsidP="0024336E">
                  <w:pPr>
                    <w:widowControl/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406,4 x 254 cm</w:t>
                  </w:r>
                </w:p>
              </w:tc>
            </w:tr>
            <w:tr w:rsidR="008C40B5" w:rsidRPr="0024336E" w14:paraId="6FCA19FA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30C65F" w14:textId="77777777" w:rsidR="008C40B5" w:rsidRPr="0024336E" w:rsidRDefault="008C40B5" w:rsidP="0024336E">
                  <w:pPr>
                    <w:widowControl/>
                    <w:suppressAutoHyphens w:val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 xml:space="preserve">Pozostałe parametry: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6FCC8" w14:textId="77777777" w:rsidR="008C40B5" w:rsidRPr="0024336E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Czarne ramki boczne: 100 mm</w:t>
                  </w:r>
                </w:p>
                <w:p w14:paraId="098C6F6F" w14:textId="77777777" w:rsidR="008C40B5" w:rsidRPr="0024336E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Czarny TOP: 100 mm</w:t>
                  </w:r>
                </w:p>
                <w:p w14:paraId="6B9BA294" w14:textId="77777777" w:rsidR="008C40B5" w:rsidRPr="0024336E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Czarny dół: 100 mm</w:t>
                  </w:r>
                </w:p>
                <w:p w14:paraId="4CB8FCE1" w14:textId="77777777" w:rsidR="008C40B5" w:rsidRPr="0024336E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</w:pPr>
                  <w:r w:rsidRPr="0024336E"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  <w:lang w:eastAsia="pl-PL"/>
                    </w:rPr>
                    <w:t>Wymiary skrzyni: 126 x 50,5 x 38 cm</w:t>
                  </w:r>
                </w:p>
              </w:tc>
            </w:tr>
          </w:tbl>
          <w:p w14:paraId="2EE3AE6B" w14:textId="77777777" w:rsidR="008C40B5" w:rsidRPr="008C40B5" w:rsidRDefault="008C40B5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FA717E2" w14:textId="77777777" w:rsidR="008C40B5" w:rsidRDefault="008C40B5" w:rsidP="00990FA5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8C40B5" w14:paraId="7BBE023E" w14:textId="77777777" w:rsidTr="00B70E05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08C50D" w14:textId="77777777" w:rsidR="008C40B5" w:rsidRDefault="008C40B5" w:rsidP="00990FA5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17C54DF" w14:textId="77777777" w:rsidR="008C40B5" w:rsidRDefault="008C40B5" w:rsidP="00990FA5">
            <w:pPr>
              <w:jc w:val="left"/>
              <w:rPr>
                <w:sz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9D0BDFD" w14:textId="77777777" w:rsidR="008C40B5" w:rsidRDefault="008C40B5" w:rsidP="00990FA5">
            <w:pPr>
              <w:rPr>
                <w:sz w:val="24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815579F" w14:textId="77777777" w:rsidR="008C40B5" w:rsidRDefault="008C40B5" w:rsidP="00990FA5">
            <w:pPr>
              <w:rPr>
                <w:rFonts w:eastAsia="Arial"/>
                <w:color w:val="000000"/>
              </w:rPr>
            </w:pPr>
          </w:p>
          <w:p w14:paraId="75CF37E4" w14:textId="77777777" w:rsidR="008C40B5" w:rsidRDefault="008C40B5" w:rsidP="00990FA5">
            <w:pPr>
              <w:rPr>
                <w:rFonts w:eastAsia="Arial"/>
                <w:color w:val="000000"/>
              </w:rPr>
            </w:pPr>
          </w:p>
          <w:p w14:paraId="29A00A75" w14:textId="77777777" w:rsidR="008C40B5" w:rsidRDefault="008C40B5" w:rsidP="00990FA5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310584" w14:paraId="5EAFE97F" w14:textId="77777777" w:rsidTr="00990FA5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368F943" w14:textId="06C418F4" w:rsidR="00310584" w:rsidRPr="008E7C44" w:rsidRDefault="008E7C44" w:rsidP="00990FA5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C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2F592E" w14:textId="77777777" w:rsidR="00310584" w:rsidRDefault="00310584" w:rsidP="00990FA5">
            <w:pPr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C7D0B63" w14:textId="38ECA32E" w:rsidR="00310584" w:rsidRDefault="00310584" w:rsidP="00990FA5">
            <w:pPr>
              <w:rPr>
                <w:sz w:val="24"/>
              </w:rPr>
            </w:pPr>
            <w:r>
              <w:rPr>
                <w:rFonts w:ascii="Calibri" w:hAnsi="Calibri"/>
                <w:sz w:val="20"/>
                <w:szCs w:val="20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42A87FE" w14:textId="77777777" w:rsidR="00310584" w:rsidRDefault="00310584" w:rsidP="00990FA5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310584" w14:paraId="409A76DB" w14:textId="77777777" w:rsidTr="00990FA5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D9D9F41" w14:textId="77777777" w:rsidR="00310584" w:rsidRDefault="00310584" w:rsidP="00990FA5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2F34C97" w14:textId="77777777" w:rsidR="00310584" w:rsidRDefault="00310584" w:rsidP="00990FA5">
            <w:pPr>
              <w:snapToGrid w:val="0"/>
              <w:ind w:left="93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</w:p>
          <w:p w14:paraId="0ACE1DBE" w14:textId="77777777" w:rsidR="00310584" w:rsidRDefault="00310584" w:rsidP="00990FA5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057B02E" w14:textId="77777777" w:rsidR="00310584" w:rsidRDefault="00310584" w:rsidP="00990FA5">
            <w:pPr>
              <w:snapToGrid w:val="0"/>
              <w:ind w:left="69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 urządzeń</w:t>
            </w:r>
          </w:p>
          <w:p w14:paraId="5F0EAA5A" w14:textId="77777777" w:rsidR="00310584" w:rsidRDefault="00310584" w:rsidP="00990FA5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0AA3023" w14:textId="77777777" w:rsidR="00310584" w:rsidRDefault="00310584" w:rsidP="00990FA5">
            <w:pPr>
              <w:snapToGrid w:val="0"/>
              <w:ind w:left="45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Razem wartość brutto</w:t>
            </w:r>
          </w:p>
          <w:p w14:paraId="2C0588B5" w14:textId="77777777" w:rsidR="00310584" w:rsidRDefault="00310584" w:rsidP="00990FA5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B5A40FF" w14:textId="77777777" w:rsidR="00310584" w:rsidRDefault="00310584" w:rsidP="00990FA5">
            <w:pPr>
              <w:snapToGrid w:val="0"/>
              <w:ind w:left="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tym podatek VAT </w:t>
            </w:r>
          </w:p>
          <w:p w14:paraId="007C6E27" w14:textId="77777777" w:rsidR="00310584" w:rsidRDefault="00310584" w:rsidP="00990FA5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</w:tr>
      <w:tr w:rsidR="00310584" w14:paraId="4E8BCD25" w14:textId="77777777" w:rsidTr="00990FA5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0CE7B3E" w14:textId="77777777" w:rsidR="00310584" w:rsidRDefault="00310584" w:rsidP="00990FA5">
            <w:pPr>
              <w:snapToGrid w:val="0"/>
              <w:jc w:val="left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C5AA3A3" w14:textId="77777777" w:rsidR="00310584" w:rsidRDefault="00310584" w:rsidP="00990FA5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0C445AD8" w14:textId="77777777" w:rsidR="00310584" w:rsidRDefault="00310584" w:rsidP="00990FA5">
            <w:pPr>
              <w:snapToGrid w:val="0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  <w:p w14:paraId="355DB90B" w14:textId="77777777" w:rsidR="00310584" w:rsidRDefault="00310584" w:rsidP="00990FA5">
            <w:pPr>
              <w:jc w:val="center"/>
              <w:rPr>
                <w:sz w:val="24"/>
              </w:rPr>
            </w:pPr>
            <w:r>
              <w:rPr>
                <w:rFonts w:ascii="Calibri" w:eastAsia="Arial" w:hAnsi="Calibri"/>
                <w:b/>
                <w:color w:val="000000"/>
                <w:sz w:val="20"/>
                <w:szCs w:val="20"/>
              </w:rPr>
              <w:t>1</w:t>
            </w:r>
          </w:p>
          <w:p w14:paraId="6790AF67" w14:textId="77777777" w:rsidR="00310584" w:rsidRDefault="00310584" w:rsidP="00990FA5">
            <w:pPr>
              <w:jc w:val="center"/>
              <w:rPr>
                <w:rFonts w:ascii="Calibri" w:eastAsia="Arial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4A5E0CB" w14:textId="77777777" w:rsidR="00310584" w:rsidRDefault="00310584" w:rsidP="00990FA5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AAD89C9" w14:textId="77777777" w:rsidR="00310584" w:rsidRDefault="00310584" w:rsidP="00990FA5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</w:tr>
    </w:tbl>
    <w:p w14:paraId="6449D836" w14:textId="77777777" w:rsidR="00310584" w:rsidRDefault="00310584" w:rsidP="003105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b/>
          <w:i/>
          <w:color w:val="000000"/>
          <w:sz w:val="20"/>
          <w:szCs w:val="20"/>
        </w:rPr>
      </w:pPr>
    </w:p>
    <w:p w14:paraId="32062445" w14:textId="77777777" w:rsidR="00530E27" w:rsidRDefault="00530E27" w:rsidP="00530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703E355" w14:textId="3DD647F5" w:rsidR="006E322F" w:rsidRPr="00310584" w:rsidRDefault="006E322F" w:rsidP="00310584">
      <w:pPr>
        <w:pStyle w:val="Akapitzlist"/>
        <w:widowControl/>
        <w:numPr>
          <w:ilvl w:val="0"/>
          <w:numId w:val="8"/>
        </w:numPr>
        <w:suppressAutoHyphens w:val="0"/>
        <w:spacing w:line="239" w:lineRule="auto"/>
        <w:ind w:right="98"/>
        <w:jc w:val="center"/>
        <w:rPr>
          <w:b/>
          <w:bCs/>
        </w:rPr>
      </w:pPr>
      <w:bookmarkStart w:id="1" w:name="_Hlk176765969"/>
      <w:r w:rsidRPr="00310584">
        <w:rPr>
          <w:b/>
          <w:bCs/>
        </w:rPr>
        <w:t>Klawiatura bezprzewodowa z gładzikiem</w:t>
      </w:r>
    </w:p>
    <w:p w14:paraId="0B119628" w14:textId="29752619" w:rsidR="00C541A4" w:rsidRPr="003E7E66" w:rsidRDefault="00C541A4" w:rsidP="006E322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0"/>
          <w:szCs w:val="20"/>
        </w:rPr>
      </w:pPr>
    </w:p>
    <w:p w14:paraId="3CBA279E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4C8E9CE2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162564B1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Marka, model, symbol ……………………..**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3394A4EE" w14:textId="77777777" w:rsidR="00C541A4" w:rsidRDefault="00C541A4">
      <w:pPr>
        <w:jc w:val="left"/>
        <w:rPr>
          <w:rFonts w:ascii="Calibri" w:hAnsi="Calibri"/>
          <w:bCs/>
          <w:color w:val="000000"/>
          <w:sz w:val="20"/>
          <w:szCs w:val="20"/>
        </w:rPr>
      </w:pPr>
    </w:p>
    <w:p w14:paraId="68881500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Producent 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479A9956" w14:textId="77777777" w:rsidR="00C541A4" w:rsidRDefault="00C541A4">
      <w:pPr>
        <w:rPr>
          <w:rFonts w:ascii="Calibri" w:hAnsi="Calibri"/>
          <w:sz w:val="20"/>
          <w:szCs w:val="20"/>
        </w:rPr>
      </w:pPr>
    </w:p>
    <w:p w14:paraId="10F94725" w14:textId="77777777" w:rsidR="00C541A4" w:rsidRDefault="00C541A4">
      <w:pPr>
        <w:rPr>
          <w:rFonts w:ascii="Calibri" w:hAnsi="Calibri"/>
          <w:sz w:val="20"/>
          <w:szCs w:val="20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14:paraId="016DF5DA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62B142F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DB21C52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4F58068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94BF11E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DD4029" w14:paraId="2C845507" w14:textId="77777777" w:rsidTr="00AA3E8A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72D93F" w14:textId="77777777" w:rsidR="00DD4029" w:rsidRDefault="00DD4029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  <w:p w14:paraId="727D5986" w14:textId="495A4B82" w:rsidR="00DD4029" w:rsidRDefault="00DD4029" w:rsidP="00DD5C52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6109333" w14:textId="77777777" w:rsidR="00DD4029" w:rsidRDefault="00DD4029">
            <w:pPr>
              <w:pStyle w:val="Zawartotabeli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Typ, Zastosowanie</w:t>
            </w:r>
          </w:p>
          <w:p w14:paraId="4DE065C3" w14:textId="280F85AE" w:rsidR="00DD4029" w:rsidRDefault="00DD4029" w:rsidP="00F0553F">
            <w:pPr>
              <w:jc w:val="left"/>
              <w:rPr>
                <w:sz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3CD56F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- 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 xml:space="preserve">Klawiatura membranowa </w:t>
            </w:r>
          </w:p>
          <w:p w14:paraId="4AD4D91E" w14:textId="3F0F69EE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Układ klawiszy: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Standardowy </w:t>
            </w:r>
          </w:p>
          <w:p w14:paraId="629A2CE9" w14:textId="43C27C9F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 xml:space="preserve">Klawisze multimedialne </w:t>
            </w:r>
          </w:p>
          <w:p w14:paraId="4FB9DEC1" w14:textId="230555A9" w:rsidR="00DD4029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- liczba: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3 </w:t>
            </w:r>
          </w:p>
          <w:p w14:paraId="7B709287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03901" w14:textId="14593BF6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Inne: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Wbudowany </w:t>
            </w:r>
            <w:proofErr w:type="spellStart"/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  <w:r w:rsidRPr="006C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57CE01" w14:textId="1C5678FD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Krótki skok klawisza</w:t>
            </w:r>
          </w:p>
          <w:p w14:paraId="3B4DA14A" w14:textId="36956E5F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Klawiatura do Smart TV</w:t>
            </w:r>
          </w:p>
          <w:p w14:paraId="7E766D72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Komunikacja z komputerem: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Bezprzewodowa </w:t>
            </w:r>
          </w:p>
          <w:p w14:paraId="2051AC39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Interfejs: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2.4 GHz </w:t>
            </w:r>
          </w:p>
          <w:p w14:paraId="7848B948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Kolor: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Czarny </w:t>
            </w:r>
          </w:p>
          <w:p w14:paraId="18F8F04D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Wysokość [mm]: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23.5 </w:t>
            </w:r>
          </w:p>
          <w:p w14:paraId="2127783E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Szerokość [mm]: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354 </w:t>
            </w:r>
          </w:p>
          <w:p w14:paraId="023C93D5" w14:textId="77777777" w:rsidR="00DD4029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Głębokość [mm]: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140 </w:t>
            </w:r>
          </w:p>
          <w:p w14:paraId="2687D18E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FF36C" w14:textId="7B845864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A540C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Nanoodbiornik</w:t>
            </w:r>
            <w:proofErr w:type="spellEnd"/>
            <w:r w:rsidRPr="006C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E72AB8" w14:textId="77777777" w:rsidR="00DD4029" w:rsidRPr="006C0674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>Załączona dokumentacja:</w:t>
            </w:r>
            <w:r w:rsidRPr="006C067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Instrukcja obsługi, Karta gwarancyjna </w:t>
            </w:r>
          </w:p>
          <w:p w14:paraId="34ACC76D" w14:textId="735F0AF9" w:rsidR="00DD4029" w:rsidRDefault="00DD4029">
            <w:pPr>
              <w:rPr>
                <w:sz w:val="24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36B756A" w14:textId="77777777" w:rsidR="00DD4029" w:rsidRDefault="00DD4029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DD4029" w14:paraId="6B31F7C6" w14:textId="77777777" w:rsidTr="00AA3E8A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BBEA822" w14:textId="0D0C5703" w:rsidR="00DD4029" w:rsidRDefault="00DD4029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C452235" w14:textId="60B54B24" w:rsidR="00DD4029" w:rsidRDefault="00DD4029">
            <w:pPr>
              <w:jc w:val="left"/>
              <w:rPr>
                <w:sz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3DF67D" w14:textId="2034E480" w:rsidR="00DD4029" w:rsidRDefault="00DD4029">
            <w:pPr>
              <w:rPr>
                <w:sz w:val="24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B25EBD6" w14:textId="77777777" w:rsidR="00DD4029" w:rsidRDefault="00DD4029">
            <w:pPr>
              <w:rPr>
                <w:rFonts w:eastAsia="Arial"/>
                <w:color w:val="000000"/>
              </w:rPr>
            </w:pPr>
          </w:p>
          <w:p w14:paraId="48D51CBA" w14:textId="77777777" w:rsidR="00DD4029" w:rsidRDefault="00DD4029">
            <w:pPr>
              <w:rPr>
                <w:rFonts w:eastAsia="Arial"/>
                <w:color w:val="000000"/>
              </w:rPr>
            </w:pPr>
          </w:p>
          <w:p w14:paraId="32BBD6F3" w14:textId="77777777" w:rsidR="00DD4029" w:rsidRDefault="00DD4029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49C04B94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FB5C6A" w14:textId="78562237" w:rsidR="00C541A4" w:rsidRDefault="008E7C44">
            <w:pPr>
              <w:snapToGrid w:val="0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154785" w14:textId="77777777" w:rsidR="00C541A4" w:rsidRDefault="006B6F01">
            <w:pPr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F657A47" w14:textId="52B91EA2" w:rsidR="00C541A4" w:rsidRDefault="00DD4029">
            <w:pPr>
              <w:rPr>
                <w:sz w:val="24"/>
              </w:rPr>
            </w:pPr>
            <w:r>
              <w:rPr>
                <w:rFonts w:ascii="Calibri" w:hAnsi="Calibri"/>
                <w:sz w:val="20"/>
                <w:szCs w:val="20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10E223" w14:textId="77777777" w:rsidR="00C541A4" w:rsidRDefault="006B6F01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6F7427E0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120580F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0DF3BDA" w14:textId="77777777" w:rsidR="00C541A4" w:rsidRDefault="006B6F01">
            <w:pPr>
              <w:snapToGrid w:val="0"/>
              <w:ind w:left="93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</w:p>
          <w:p w14:paraId="0F07CC2D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93093BF" w14:textId="77777777" w:rsidR="00C541A4" w:rsidRDefault="006B6F01">
            <w:pPr>
              <w:snapToGrid w:val="0"/>
              <w:ind w:left="69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 urządzeń</w:t>
            </w:r>
          </w:p>
          <w:p w14:paraId="17A0CA9D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E899818" w14:textId="77777777" w:rsidR="00C541A4" w:rsidRDefault="006B6F01">
            <w:pPr>
              <w:snapToGrid w:val="0"/>
              <w:ind w:left="45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Razem wartość brutto</w:t>
            </w:r>
          </w:p>
          <w:p w14:paraId="4F9C86E4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2EFBF2E" w14:textId="77777777" w:rsidR="00C541A4" w:rsidRDefault="006B6F01">
            <w:pPr>
              <w:snapToGrid w:val="0"/>
              <w:ind w:left="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tym podatek VAT </w:t>
            </w:r>
          </w:p>
          <w:p w14:paraId="02862633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</w:tr>
      <w:tr w:rsidR="00C541A4" w14:paraId="59C7736F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62AA2CE" w14:textId="77777777" w:rsidR="00C541A4" w:rsidRDefault="00C541A4">
            <w:pPr>
              <w:snapToGrid w:val="0"/>
              <w:jc w:val="left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CB48EEE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75DC0EFC" w14:textId="77777777" w:rsidR="00C541A4" w:rsidRDefault="00C541A4">
            <w:pPr>
              <w:snapToGrid w:val="0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  <w:p w14:paraId="1637C12D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eastAsia="Arial" w:hAnsi="Calibri"/>
                <w:b/>
                <w:color w:val="000000"/>
                <w:sz w:val="20"/>
                <w:szCs w:val="20"/>
              </w:rPr>
              <w:t>1</w:t>
            </w:r>
          </w:p>
          <w:p w14:paraId="73FA96EA" w14:textId="77777777" w:rsidR="00C541A4" w:rsidRDefault="00C541A4">
            <w:pPr>
              <w:jc w:val="center"/>
              <w:rPr>
                <w:rFonts w:ascii="Calibri" w:eastAsia="Arial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F7C785B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52223E3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</w:tr>
      <w:bookmarkEnd w:id="1"/>
    </w:tbl>
    <w:p w14:paraId="700F0E01" w14:textId="77777777" w:rsidR="00C541A4" w:rsidRDefault="00C541A4">
      <w:pPr>
        <w:widowControl/>
        <w:suppressAutoHyphens w:val="0"/>
        <w:spacing w:after="200" w:line="276" w:lineRule="auto"/>
        <w:jc w:val="left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2F27D5F" w14:textId="347AB884" w:rsidR="006E322F" w:rsidRPr="006E322F" w:rsidRDefault="006E322F" w:rsidP="00310584">
      <w:pPr>
        <w:pStyle w:val="Akapitzlist"/>
        <w:widowControl/>
        <w:numPr>
          <w:ilvl w:val="0"/>
          <w:numId w:val="8"/>
        </w:numPr>
        <w:suppressAutoHyphens w:val="0"/>
        <w:spacing w:line="239" w:lineRule="auto"/>
        <w:ind w:right="98"/>
        <w:jc w:val="center"/>
        <w:rPr>
          <w:b/>
          <w:bCs/>
        </w:rPr>
      </w:pPr>
      <w:r w:rsidRPr="006E322F">
        <w:rPr>
          <w:b/>
          <w:bCs/>
        </w:rPr>
        <w:t xml:space="preserve">Tablet z ładowarką </w:t>
      </w:r>
    </w:p>
    <w:p w14:paraId="69AA86FA" w14:textId="77777777" w:rsidR="00C541A4" w:rsidRDefault="00C541A4" w:rsidP="00A204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4E091EF4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4EF55354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Marka, model, symbol ……………………..**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348A8B71" w14:textId="77777777" w:rsidR="00C541A4" w:rsidRDefault="00C541A4">
      <w:pPr>
        <w:jc w:val="left"/>
        <w:rPr>
          <w:rFonts w:ascii="Calibri" w:hAnsi="Calibri"/>
          <w:bCs/>
          <w:color w:val="000000"/>
          <w:sz w:val="20"/>
          <w:szCs w:val="20"/>
        </w:rPr>
      </w:pPr>
    </w:p>
    <w:p w14:paraId="1E8CCDB6" w14:textId="3187C284" w:rsidR="00C541A4" w:rsidRPr="00A20402" w:rsidRDefault="006B6F01" w:rsidP="00A20402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Producent 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1ABC7824" w14:textId="77777777" w:rsidR="00C541A4" w:rsidRDefault="00C541A4">
      <w:pPr>
        <w:rPr>
          <w:rFonts w:ascii="Calibri" w:hAnsi="Calibri"/>
          <w:sz w:val="20"/>
          <w:szCs w:val="20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14:paraId="6AD902CC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B59B952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C275A20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CB96793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FC7461A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C541A4" w14:paraId="3F189DD7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24D4485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94A7843" w14:textId="77777777" w:rsidR="00C541A4" w:rsidRDefault="006B6F01">
            <w:pPr>
              <w:pStyle w:val="Zawartotabeli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Typ, Zastosowanie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C0268F0" w14:textId="40BD68C3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Wyświetlacz: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10.1", 1920 x 1200px, IPS</w:t>
            </w:r>
          </w:p>
          <w:p w14:paraId="254DCC4E" w14:textId="7A15DCD4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Funkcje ekranu: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Multi-</w:t>
            </w:r>
            <w:proofErr w:type="spellStart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Touch</w:t>
            </w:r>
            <w:proofErr w:type="spellEnd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 xml:space="preserve"> 10 punktowy,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chrona przed odciskami palców</w:t>
            </w:r>
          </w:p>
          <w:p w14:paraId="042DE967" w14:textId="11B2DECC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Pamięć wbudowana [GB]: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14:paraId="280E10A3" w14:textId="75F55763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Wielkość pamięci RAM [GB]: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4354D8E6" w14:textId="27622290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Procesor: 8-rdzeniowy</w:t>
            </w:r>
          </w:p>
          <w:p w14:paraId="29C140DE" w14:textId="2F7F3D5E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Pojemność akumulatora [</w:t>
            </w:r>
            <w:proofErr w:type="spellStart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5100</w:t>
            </w:r>
          </w:p>
          <w:p w14:paraId="133A2AAE" w14:textId="33C5AE86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Komunikacja: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Bluetooth 5.0, Moduł GPS</w:t>
            </w:r>
          </w:p>
          <w:p w14:paraId="1A17508F" w14:textId="6B1642CD" w:rsid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Złącza: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Złącze USB, Złącze słuchawkowe</w:t>
            </w:r>
          </w:p>
          <w:p w14:paraId="16D0A7A1" w14:textId="7777777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E64C30" w14:textId="6E7B226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Taktowanie procesora [GHz]: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2x 1.8 + 6x 1.8</w:t>
            </w:r>
          </w:p>
          <w:p w14:paraId="71952AFF" w14:textId="38427F63" w:rsid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Liczba rdzeni: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7EC30739" w14:textId="7777777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80BA2" w14:textId="22E274C9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Przekątna ekranu [cale]: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  <w:p w14:paraId="1C948955" w14:textId="352E080B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Rozdzielczość ekranu: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1920 x 1200</w:t>
            </w:r>
          </w:p>
          <w:p w14:paraId="0A3B5B8E" w14:textId="585726EA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Technologia ekranu: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IPS</w:t>
            </w:r>
          </w:p>
          <w:p w14:paraId="406D4541" w14:textId="20795061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Powłoka ekranu: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Błyszcząca</w:t>
            </w:r>
          </w:p>
          <w:p w14:paraId="081D6B77" w14:textId="700E8B10" w:rsid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Funkcje ekranu: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Multi-</w:t>
            </w:r>
            <w:proofErr w:type="spellStart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Touch</w:t>
            </w:r>
            <w:proofErr w:type="spellEnd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 xml:space="preserve"> 10 punktowy, Ochrona przed odciskami palców</w:t>
            </w:r>
          </w:p>
          <w:p w14:paraId="252A03C2" w14:textId="7777777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4B5D5" w14:textId="5931AA15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Pamięć wbudowana [GB]: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14:paraId="0E1352C7" w14:textId="05E59B2E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Wielkość pamięci RAM [GB]: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4A68CF35" w14:textId="156C67EA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Karta graficzna: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ARM Mali-G52 3EE</w:t>
            </w:r>
          </w:p>
          <w:p w14:paraId="48F42CD3" w14:textId="1A56FBFF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Aparat tylny: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6DC19D4" w14:textId="2FC0B5C9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Rozdzielczość aparatu tylnego [</w:t>
            </w:r>
            <w:proofErr w:type="spellStart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1457B0A6" w14:textId="605AF243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Aparat przedni: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1149E2E2" w14:textId="0E594A3B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Rozdzielczość aparatu przedniego [</w:t>
            </w:r>
            <w:proofErr w:type="spellStart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]: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23086314" w14:textId="08B071F0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Funkcje aparatu: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Autofocus</w:t>
            </w:r>
          </w:p>
          <w:p w14:paraId="766D26FD" w14:textId="4A978803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Rodzaj akumulatora: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-polimerowy</w:t>
            </w:r>
          </w:p>
          <w:p w14:paraId="7460B5A0" w14:textId="33B3CDFB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Głośniki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2989BE8" w14:textId="2F42339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  <w:p w14:paraId="03A1E0D6" w14:textId="0670DA88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Moduł GPS</w:t>
            </w:r>
          </w:p>
          <w:p w14:paraId="17D19122" w14:textId="65C8F800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Czytnik kart pamięci:</w:t>
            </w:r>
          </w:p>
          <w:p w14:paraId="6FC74A1A" w14:textId="66C44B34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Obsługiwane karty pamięci: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Micro SD</w:t>
            </w:r>
          </w:p>
          <w:p w14:paraId="4B72CB2B" w14:textId="3E01F8A4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60CD0" w14:textId="5ABF0CF2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System operacyjny: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Android</w:t>
            </w:r>
          </w:p>
          <w:p w14:paraId="48C65F27" w14:textId="7777777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Wersja systemu operacyjnego:</w:t>
            </w:r>
          </w:p>
          <w:p w14:paraId="7D3D41F7" w14:textId="77777777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ab/>
              <w:t>Android 11</w:t>
            </w:r>
          </w:p>
          <w:p w14:paraId="2E3921FA" w14:textId="160CBD33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1E50C4" w14:textId="68A663F5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Załączona dokumentacja: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Instrukcja obsługi w języku polskim</w:t>
            </w:r>
          </w:p>
          <w:p w14:paraId="6087F86A" w14:textId="715C1E53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Ładowarka</w:t>
            </w:r>
          </w:p>
          <w:p w14:paraId="70D88322" w14:textId="5DE68085" w:rsidR="009C047E" w:rsidRPr="009C047E" w:rsidRDefault="009C047E" w:rsidP="009C0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Ładowarka w zestawie: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47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8F462EF" w14:textId="3D53739B" w:rsidR="00C541A4" w:rsidRPr="00DD4029" w:rsidRDefault="00C541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2840DF8" w14:textId="77777777" w:rsidR="00C541A4" w:rsidRDefault="006B6F01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065F9953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0D42AC" w14:textId="198E9217" w:rsidR="00C541A4" w:rsidRPr="008E7C44" w:rsidRDefault="00530E27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C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0C3838B" w14:textId="77777777" w:rsidR="00C541A4" w:rsidRDefault="006B6F01">
            <w:pPr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79A5B24" w14:textId="092D92F1" w:rsidR="00C541A4" w:rsidRPr="00DD4029" w:rsidRDefault="00DD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DD4029">
              <w:rPr>
                <w:rFonts w:asciiTheme="minorHAnsi" w:hAnsiTheme="minorHAnsi" w:cstheme="minorHAnsi"/>
                <w:sz w:val="20"/>
                <w:szCs w:val="20"/>
              </w:rPr>
              <w:t xml:space="preserve">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7A7406F" w14:textId="77777777" w:rsidR="00C541A4" w:rsidRDefault="006B6F01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5F436A83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C89C512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C59F4B1" w14:textId="77777777" w:rsidR="00C541A4" w:rsidRDefault="006B6F01">
            <w:pPr>
              <w:snapToGrid w:val="0"/>
              <w:ind w:left="93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</w:p>
          <w:p w14:paraId="520D0A22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94AA07A" w14:textId="77777777" w:rsidR="00C541A4" w:rsidRDefault="006B6F01">
            <w:pPr>
              <w:snapToGrid w:val="0"/>
              <w:ind w:left="69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 urządzeń</w:t>
            </w:r>
          </w:p>
          <w:p w14:paraId="1EFB5844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B75EA6B" w14:textId="77777777" w:rsidR="00C541A4" w:rsidRDefault="006B6F01">
            <w:pPr>
              <w:snapToGrid w:val="0"/>
              <w:ind w:left="45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Razem wartość brutto</w:t>
            </w:r>
          </w:p>
          <w:p w14:paraId="65AEC9CF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D80FA37" w14:textId="77777777" w:rsidR="00C541A4" w:rsidRDefault="006B6F01">
            <w:pPr>
              <w:snapToGrid w:val="0"/>
              <w:ind w:left="2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tym podatek VAT stawka.....%</w:t>
            </w:r>
          </w:p>
          <w:p w14:paraId="580BFF06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</w:tr>
      <w:tr w:rsidR="00C541A4" w14:paraId="3091C072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859FB8E" w14:textId="77777777" w:rsidR="00C541A4" w:rsidRDefault="00C541A4">
            <w:pPr>
              <w:snapToGrid w:val="0"/>
              <w:jc w:val="left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F1459DD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7AC866F9" w14:textId="77777777" w:rsidR="00C541A4" w:rsidRDefault="00C541A4">
            <w:pPr>
              <w:snapToGrid w:val="0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  <w:p w14:paraId="752349AD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eastAsia="Arial" w:hAnsi="Calibri"/>
                <w:b/>
                <w:color w:val="000000"/>
                <w:sz w:val="20"/>
                <w:szCs w:val="20"/>
              </w:rPr>
              <w:t>1</w:t>
            </w:r>
          </w:p>
          <w:p w14:paraId="65CE6F5A" w14:textId="77777777" w:rsidR="00C541A4" w:rsidRDefault="00C541A4">
            <w:pPr>
              <w:jc w:val="center"/>
              <w:rPr>
                <w:rFonts w:ascii="Calibri" w:eastAsia="Arial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B92B320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EEADE4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</w:tr>
    </w:tbl>
    <w:p w14:paraId="6290AD3A" w14:textId="77777777" w:rsidR="00C541A4" w:rsidRDefault="00C541A4">
      <w:pPr>
        <w:rPr>
          <w:rFonts w:ascii="Calibri" w:hAnsi="Calibri"/>
          <w:sz w:val="20"/>
          <w:szCs w:val="20"/>
        </w:rPr>
      </w:pPr>
    </w:p>
    <w:p w14:paraId="6FE2F8DC" w14:textId="5B04B0D4" w:rsidR="00C541A4" w:rsidRDefault="00C541A4">
      <w:pPr>
        <w:widowControl/>
        <w:suppressAutoHyphens w:val="0"/>
        <w:spacing w:after="200" w:line="276" w:lineRule="auto"/>
        <w:jc w:val="left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C9FD2E0" w14:textId="6260AADD" w:rsidR="00C541A4" w:rsidRPr="00A20402" w:rsidRDefault="006E322F" w:rsidP="00A20402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b/>
          <w:bCs/>
        </w:rPr>
        <w:t>D</w:t>
      </w:r>
      <w:r w:rsidRPr="006E322F">
        <w:rPr>
          <w:b/>
          <w:bCs/>
        </w:rPr>
        <w:t xml:space="preserve">rukarka laserowa monochromatyczna </w:t>
      </w:r>
    </w:p>
    <w:p w14:paraId="5A69C1A7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2636FB30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Marka, model, symbol ……………………..**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264F19E9" w14:textId="77777777" w:rsidR="00C541A4" w:rsidRDefault="00C541A4">
      <w:pPr>
        <w:jc w:val="left"/>
        <w:rPr>
          <w:rFonts w:ascii="Calibri" w:hAnsi="Calibri"/>
          <w:bCs/>
          <w:color w:val="000000"/>
          <w:sz w:val="20"/>
          <w:szCs w:val="20"/>
        </w:rPr>
      </w:pPr>
    </w:p>
    <w:p w14:paraId="43A1BF55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Producent 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46FE7F64" w14:textId="77777777" w:rsidR="00C541A4" w:rsidRDefault="00C541A4">
      <w:pPr>
        <w:rPr>
          <w:rFonts w:ascii="Calibri" w:hAnsi="Calibri"/>
          <w:sz w:val="20"/>
          <w:szCs w:val="20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14:paraId="1DF86A5D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C6A0442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A322526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0C82673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9780F86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C541A4" w14:paraId="707A7FD5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152DBA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D881E65" w14:textId="77777777" w:rsidR="00C541A4" w:rsidRDefault="006B6F01">
            <w:pPr>
              <w:pStyle w:val="Zawartotabeli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Typ, Zastosowanie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A030320" w14:textId="6FB1DEAF" w:rsidR="00C541A4" w:rsidRDefault="00530E27">
            <w:pPr>
              <w:rPr>
                <w:sz w:val="24"/>
              </w:rPr>
            </w:pPr>
            <w:r>
              <w:t xml:space="preserve">- </w:t>
            </w:r>
            <w:r w:rsidR="006E322F" w:rsidRPr="00F33030">
              <w:rPr>
                <w:rFonts w:asciiTheme="minorHAnsi" w:hAnsiTheme="minorHAnsi" w:cstheme="minorHAnsi"/>
                <w:sz w:val="20"/>
                <w:szCs w:val="20"/>
              </w:rPr>
              <w:t xml:space="preserve">obsługiwany typ nośnika – papier zwykły, etykiety, koperty, obsługiwane formaty nośników: A6, A5, A4, formaty niestandardowe, podajnik papieru – 150 arkuszy, rodzaje podajników papieru – tacka, odbiornik papieru: 100 arkuszy, szybkość druku w mono: 18 str. na minutę, minimalna rozdzielczość druku – 600 x 600 </w:t>
            </w:r>
            <w:proofErr w:type="spellStart"/>
            <w:r w:rsidR="006E322F" w:rsidRPr="00F3303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="006E322F" w:rsidRPr="00F33030">
              <w:rPr>
                <w:rFonts w:asciiTheme="minorHAnsi" w:hAnsiTheme="minorHAnsi" w:cstheme="minorHAnsi"/>
                <w:sz w:val="20"/>
                <w:szCs w:val="20"/>
              </w:rPr>
              <w:t xml:space="preserve">, miesięczne obciążenie – min. 8000 stron/miesiąc, maksymalna gramatura papieru – 120 g/m2, interfejsy: USB, Wi-Fi, </w:t>
            </w:r>
            <w:proofErr w:type="spellStart"/>
            <w:r w:rsidR="006E322F" w:rsidRPr="00F33030">
              <w:rPr>
                <w:rFonts w:asciiTheme="minorHAnsi" w:hAnsiTheme="minorHAnsi" w:cstheme="minorHAnsi"/>
                <w:sz w:val="20"/>
                <w:szCs w:val="20"/>
              </w:rPr>
              <w:t>AirPrint</w:t>
            </w:r>
            <w:proofErr w:type="spellEnd"/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9BB4FA" w14:textId="77777777" w:rsidR="00C541A4" w:rsidRDefault="006B6F01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3C04E792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FA083A" w14:textId="42CFDB19" w:rsidR="00C541A4" w:rsidRPr="008E7C44" w:rsidRDefault="008E7C44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C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91A4B92" w14:textId="77777777" w:rsidR="00C541A4" w:rsidRDefault="006B6F01">
            <w:pPr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D20A37" w14:textId="547313F7" w:rsidR="00C541A4" w:rsidRDefault="00F33030">
            <w:pPr>
              <w:rPr>
                <w:sz w:val="24"/>
              </w:rPr>
            </w:pPr>
            <w:r>
              <w:rPr>
                <w:rFonts w:ascii="Calibri" w:hAnsi="Calibri"/>
                <w:sz w:val="20"/>
                <w:szCs w:val="20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4DEA24C" w14:textId="77777777" w:rsidR="00C541A4" w:rsidRDefault="006B6F01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5916A334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334A698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5E7C938" w14:textId="77777777" w:rsidR="00C541A4" w:rsidRDefault="006B6F01">
            <w:pPr>
              <w:snapToGrid w:val="0"/>
              <w:ind w:left="93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</w:p>
          <w:p w14:paraId="181F456F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2B76FDF" w14:textId="77777777" w:rsidR="00C541A4" w:rsidRDefault="006B6F01">
            <w:pPr>
              <w:snapToGrid w:val="0"/>
              <w:ind w:left="69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 urządzeń</w:t>
            </w:r>
          </w:p>
          <w:p w14:paraId="524B687F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1F4A99B" w14:textId="77777777" w:rsidR="00C541A4" w:rsidRDefault="006B6F01">
            <w:pPr>
              <w:snapToGrid w:val="0"/>
              <w:ind w:left="45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Razem wartość brutto</w:t>
            </w:r>
          </w:p>
          <w:p w14:paraId="121B6525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003FB02" w14:textId="77777777" w:rsidR="00C541A4" w:rsidRDefault="006B6F01">
            <w:pPr>
              <w:snapToGrid w:val="0"/>
              <w:ind w:left="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tym podatek VAT </w:t>
            </w:r>
          </w:p>
          <w:p w14:paraId="73C148E6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</w:tr>
      <w:tr w:rsidR="00C541A4" w14:paraId="4043E50E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47FE146" w14:textId="77777777" w:rsidR="00C541A4" w:rsidRDefault="00C541A4">
            <w:pPr>
              <w:snapToGrid w:val="0"/>
              <w:jc w:val="left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F21D09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0B50BD9C" w14:textId="77777777" w:rsidR="00C541A4" w:rsidRDefault="00C541A4" w:rsidP="00F33030">
            <w:pPr>
              <w:snapToGrid w:val="0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  <w:p w14:paraId="557D30AC" w14:textId="5DD1C22C" w:rsidR="00C541A4" w:rsidRPr="00F33030" w:rsidRDefault="00530E27" w:rsidP="00F33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EC10C34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EFDF8F1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</w:tr>
    </w:tbl>
    <w:p w14:paraId="1811250D" w14:textId="77777777" w:rsidR="00530E27" w:rsidRDefault="00530E27">
      <w:pPr>
        <w:widowControl/>
        <w:suppressAutoHyphens w:val="0"/>
        <w:spacing w:after="200" w:line="276" w:lineRule="auto"/>
        <w:jc w:val="left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579AC7DB" w14:textId="22B8F577" w:rsidR="00C541A4" w:rsidRPr="000F256C" w:rsidRDefault="000F256C" w:rsidP="00310584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b/>
          <w:bCs/>
          <w:sz w:val="20"/>
          <w:szCs w:val="20"/>
        </w:rPr>
      </w:pPr>
      <w:r w:rsidRPr="000F256C">
        <w:rPr>
          <w:b/>
          <w:bCs/>
        </w:rPr>
        <w:t>Broń treningowa</w:t>
      </w:r>
    </w:p>
    <w:p w14:paraId="67F1FA71" w14:textId="77777777" w:rsidR="00C541A4" w:rsidRPr="000F256C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bCs/>
          <w:i/>
          <w:color w:val="000000"/>
          <w:sz w:val="20"/>
          <w:szCs w:val="20"/>
          <w:highlight w:val="yellow"/>
          <w:lang w:eastAsia="pl-PL"/>
        </w:rPr>
      </w:pPr>
    </w:p>
    <w:p w14:paraId="4921B1BE" w14:textId="77777777" w:rsidR="00C541A4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Calibri" w:hAnsi="Calibri"/>
          <w:b/>
          <w:i/>
          <w:color w:val="000000"/>
          <w:sz w:val="20"/>
          <w:szCs w:val="20"/>
          <w:highlight w:val="yellow"/>
          <w:lang w:eastAsia="pl-PL"/>
        </w:rPr>
      </w:pPr>
    </w:p>
    <w:p w14:paraId="2CACA70F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Marka, model, symbol ……………………..**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7691A68A" w14:textId="77777777" w:rsidR="00C541A4" w:rsidRDefault="00C541A4">
      <w:pPr>
        <w:jc w:val="left"/>
        <w:rPr>
          <w:rFonts w:ascii="Calibri" w:hAnsi="Calibri"/>
          <w:bCs/>
          <w:color w:val="000000"/>
          <w:sz w:val="20"/>
          <w:szCs w:val="20"/>
        </w:rPr>
      </w:pPr>
    </w:p>
    <w:p w14:paraId="4CAEEFE6" w14:textId="77777777" w:rsidR="00C541A4" w:rsidRDefault="006B6F01">
      <w:pPr>
        <w:jc w:val="left"/>
        <w:rPr>
          <w:sz w:val="2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Producent ………………..** </w:t>
      </w:r>
      <w:r>
        <w:rPr>
          <w:rFonts w:ascii="Calibri" w:hAnsi="Calibri"/>
          <w:bCs/>
          <w:color w:val="000000"/>
          <w:sz w:val="20"/>
          <w:szCs w:val="20"/>
        </w:rPr>
        <w:t>(uzupełnia wykonawca)</w:t>
      </w:r>
    </w:p>
    <w:p w14:paraId="6E361674" w14:textId="77777777" w:rsidR="00C541A4" w:rsidRDefault="00C541A4">
      <w:pPr>
        <w:rPr>
          <w:rFonts w:ascii="Calibri" w:hAnsi="Calibri"/>
          <w:sz w:val="20"/>
          <w:szCs w:val="20"/>
        </w:rPr>
      </w:pPr>
    </w:p>
    <w:p w14:paraId="2C08606B" w14:textId="77777777" w:rsidR="00C541A4" w:rsidRDefault="00C541A4">
      <w:pPr>
        <w:rPr>
          <w:rFonts w:ascii="Calibri" w:hAnsi="Calibri"/>
          <w:sz w:val="20"/>
          <w:szCs w:val="20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14:paraId="64140961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867C183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F7793DC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9702D85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F8F35E8" w14:textId="77777777" w:rsidR="00C541A4" w:rsidRDefault="006B6F01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8E7C44" w14:paraId="06275B17" w14:textId="77777777" w:rsidTr="0033407A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9DEA875" w14:textId="77777777" w:rsidR="008E7C44" w:rsidRDefault="008E7C44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  <w:p w14:paraId="6FB8B111" w14:textId="54DA11E8" w:rsidR="008E7C44" w:rsidRDefault="008E7C44" w:rsidP="0033407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B5AD005" w14:textId="77777777" w:rsidR="008E7C44" w:rsidRPr="00F33030" w:rsidRDefault="008E7C44">
            <w:pPr>
              <w:pStyle w:val="Zawartotabeli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3030">
              <w:rPr>
                <w:rFonts w:asciiTheme="minorHAnsi" w:hAnsiTheme="minorHAnsi" w:cstheme="minorHAnsi"/>
                <w:b/>
                <w:sz w:val="20"/>
                <w:szCs w:val="20"/>
              </w:rPr>
              <w:t>Typ, Zastosowanie</w:t>
            </w:r>
          </w:p>
          <w:p w14:paraId="1B6DC96C" w14:textId="34350AFE" w:rsidR="008E7C44" w:rsidRPr="00F33030" w:rsidRDefault="008E7C44" w:rsidP="009A4AB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9303E46" w14:textId="62AC043C" w:rsidR="008E7C44" w:rsidRPr="00F33030" w:rsidRDefault="008E7C44" w:rsidP="00530E27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6762110"/>
            <w:r w:rsidRPr="00F33030">
              <w:rPr>
                <w:rFonts w:asciiTheme="minorHAnsi" w:hAnsiTheme="minorHAnsi" w:cstheme="minorHAnsi"/>
                <w:sz w:val="20"/>
                <w:szCs w:val="20"/>
              </w:rPr>
              <w:t xml:space="preserve">- broń treningowa </w:t>
            </w:r>
            <w:bookmarkEnd w:id="2"/>
            <w:r w:rsidRPr="00F33030">
              <w:rPr>
                <w:rFonts w:asciiTheme="minorHAnsi" w:hAnsiTheme="minorHAnsi" w:cstheme="minorHAnsi"/>
                <w:sz w:val="20"/>
                <w:szCs w:val="20"/>
              </w:rPr>
              <w:t xml:space="preserve">działająca w systemie </w:t>
            </w:r>
            <w:proofErr w:type="spellStart"/>
            <w:r w:rsidRPr="003972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blow-back</w:t>
            </w:r>
            <w:proofErr w:type="spellEnd"/>
            <w:r w:rsidRPr="003972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F330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" w:name="_Hlk176770038"/>
            <w:r w:rsidRPr="00F33030">
              <w:rPr>
                <w:rFonts w:asciiTheme="minorHAnsi" w:hAnsiTheme="minorHAnsi" w:cstheme="minorHAnsi"/>
                <w:sz w:val="20"/>
                <w:szCs w:val="20"/>
              </w:rPr>
              <w:t>replika karabinu – min. 4 kpl, replika pistoletu  – min. 4 kpl;</w:t>
            </w:r>
            <w:bookmarkEnd w:id="3"/>
          </w:p>
          <w:p w14:paraId="2AD1E211" w14:textId="3094C9AF" w:rsidR="008E7C44" w:rsidRPr="00F33030" w:rsidRDefault="008E7C44" w:rsidP="00530E27">
            <w:pPr>
              <w:widowControl/>
              <w:suppressAutoHyphens w:val="0"/>
              <w:spacing w:line="239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F33030">
              <w:rPr>
                <w:rFonts w:asciiTheme="minorHAnsi" w:hAnsiTheme="minorHAnsi" w:cstheme="minorHAnsi"/>
                <w:sz w:val="20"/>
                <w:szCs w:val="20"/>
              </w:rPr>
              <w:t>- bezprzewodowe moduły laserowe (urządzenia laserowe kl. I) dedykowane do rodzajów replik ASG: do karabinu – 4 szt., do pistoletu 4 szt.</w:t>
            </w:r>
          </w:p>
          <w:p w14:paraId="5DD4EB9B" w14:textId="4DA3C1B4" w:rsidR="008E7C44" w:rsidRPr="00F33030" w:rsidRDefault="008E7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C5F7C10" w14:textId="77777777" w:rsidR="008E7C44" w:rsidRDefault="008E7C44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8E7C44" w14:paraId="0017796B" w14:textId="77777777" w:rsidTr="0033407A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DE3CB3" w14:textId="0CF54EDA" w:rsidR="008E7C44" w:rsidRDefault="008E7C44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CB7379" w14:textId="03A350AE" w:rsidR="008E7C44" w:rsidRDefault="008E7C44">
            <w:pPr>
              <w:jc w:val="left"/>
              <w:rPr>
                <w:sz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E19B7A1" w14:textId="2D4BBD23" w:rsidR="008E7C44" w:rsidRDefault="008E7C44">
            <w:pPr>
              <w:rPr>
                <w:sz w:val="24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BA6910D" w14:textId="77777777" w:rsidR="008E7C44" w:rsidRDefault="008E7C44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3580019B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F999B3F" w14:textId="5D02EE7D" w:rsidR="00C541A4" w:rsidRPr="008E7C44" w:rsidRDefault="008E7C44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C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2E57B28" w14:textId="77777777" w:rsidR="00C541A4" w:rsidRDefault="006B6F01">
            <w:pPr>
              <w:rPr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B288A6" w14:textId="4BA30A5B" w:rsidR="00C541A4" w:rsidRDefault="00F33030">
            <w:pPr>
              <w:rPr>
                <w:sz w:val="24"/>
              </w:rPr>
            </w:pPr>
            <w:r>
              <w:rPr>
                <w:rFonts w:ascii="Calibri" w:hAnsi="Calibri"/>
                <w:sz w:val="20"/>
                <w:szCs w:val="20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430F6FD" w14:textId="77777777" w:rsidR="00C541A4" w:rsidRDefault="006B6F01">
            <w:pPr>
              <w:rPr>
                <w:sz w:val="24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..*</w:t>
            </w:r>
          </w:p>
        </w:tc>
      </w:tr>
      <w:tr w:rsidR="00C541A4" w14:paraId="072E3AF5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ACA6BE8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29A5988" w14:textId="77777777" w:rsidR="00C541A4" w:rsidRDefault="006B6F01">
            <w:pPr>
              <w:snapToGrid w:val="0"/>
              <w:ind w:left="93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</w:p>
          <w:p w14:paraId="46697D5D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7FB3326" w14:textId="77777777" w:rsidR="00C541A4" w:rsidRDefault="006B6F01">
            <w:pPr>
              <w:snapToGrid w:val="0"/>
              <w:ind w:left="69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 urządzeń</w:t>
            </w:r>
          </w:p>
          <w:p w14:paraId="5AE614E4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7BC51BC" w14:textId="77777777" w:rsidR="00C541A4" w:rsidRDefault="006B6F01">
            <w:pPr>
              <w:snapToGrid w:val="0"/>
              <w:ind w:left="45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Razem wartość brutto</w:t>
            </w:r>
          </w:p>
          <w:p w14:paraId="1E986A26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82CE6E8" w14:textId="77777777" w:rsidR="00C541A4" w:rsidRDefault="006B6F01">
            <w:pPr>
              <w:snapToGrid w:val="0"/>
              <w:ind w:left="2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tym podatek VAT stawka.....%</w:t>
            </w:r>
          </w:p>
          <w:p w14:paraId="4DA32779" w14:textId="77777777" w:rsidR="00C541A4" w:rsidRDefault="006B6F01">
            <w:pPr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[PLN]</w:t>
            </w:r>
          </w:p>
        </w:tc>
      </w:tr>
      <w:tr w:rsidR="00C541A4" w14:paraId="2D56C26A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3986EFF" w14:textId="77777777" w:rsidR="00C541A4" w:rsidRDefault="00C541A4">
            <w:pPr>
              <w:snapToGrid w:val="0"/>
              <w:jc w:val="left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9E6E3A2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09B7A422" w14:textId="77777777" w:rsidR="00C541A4" w:rsidRDefault="00C541A4">
            <w:pPr>
              <w:snapToGrid w:val="0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</w:rPr>
            </w:pPr>
          </w:p>
          <w:p w14:paraId="65205D81" w14:textId="42F5C43D" w:rsidR="00C541A4" w:rsidRPr="00530E27" w:rsidRDefault="00530E27">
            <w:pPr>
              <w:jc w:val="center"/>
              <w:rPr>
                <w:b/>
                <w:bCs/>
                <w:sz w:val="24"/>
              </w:rPr>
            </w:pPr>
            <w:r w:rsidRPr="00530E27">
              <w:rPr>
                <w:b/>
                <w:bCs/>
                <w:sz w:val="24"/>
              </w:rPr>
              <w:t>8 szt.</w:t>
            </w:r>
          </w:p>
          <w:p w14:paraId="25AFFDB3" w14:textId="77777777" w:rsidR="00C541A4" w:rsidRDefault="00C541A4">
            <w:pPr>
              <w:jc w:val="center"/>
              <w:rPr>
                <w:rFonts w:ascii="Calibri" w:eastAsia="Arial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BA47BB7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02B0475" w14:textId="77777777" w:rsidR="00C541A4" w:rsidRDefault="006B6F01">
            <w:pPr>
              <w:snapToGrid w:val="0"/>
              <w:jc w:val="center"/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bCs/>
                <w:color w:val="000000"/>
                <w:sz w:val="20"/>
                <w:szCs w:val="20"/>
              </w:rPr>
              <w:t>………...**</w:t>
            </w:r>
          </w:p>
        </w:tc>
      </w:tr>
    </w:tbl>
    <w:p w14:paraId="0718E83C" w14:textId="77777777" w:rsidR="00C541A4" w:rsidRDefault="00C541A4">
      <w:pPr>
        <w:rPr>
          <w:rFonts w:ascii="Calibri" w:hAnsi="Calibri"/>
          <w:sz w:val="20"/>
          <w:szCs w:val="20"/>
        </w:rPr>
      </w:pPr>
    </w:p>
    <w:p w14:paraId="2A5EB955" w14:textId="77777777" w:rsidR="00C541A4" w:rsidRDefault="00C541A4">
      <w:pPr>
        <w:rPr>
          <w:rFonts w:ascii="Calibri" w:hAnsi="Calibri"/>
          <w:sz w:val="20"/>
          <w:szCs w:val="20"/>
        </w:rPr>
      </w:pPr>
    </w:p>
    <w:p w14:paraId="0EF8CE7E" w14:textId="77777777" w:rsidR="00C541A4" w:rsidRDefault="00C541A4">
      <w:pPr>
        <w:rPr>
          <w:rFonts w:ascii="Calibri" w:hAnsi="Calibri"/>
          <w:sz w:val="20"/>
          <w:szCs w:val="20"/>
        </w:rPr>
      </w:pPr>
    </w:p>
    <w:p w14:paraId="0614AF12" w14:textId="77777777" w:rsidR="008E7C44" w:rsidRDefault="008E7C44">
      <w:pPr>
        <w:rPr>
          <w:rFonts w:ascii="Calibri" w:hAnsi="Calibri"/>
          <w:sz w:val="20"/>
          <w:szCs w:val="20"/>
        </w:rPr>
      </w:pPr>
    </w:p>
    <w:p w14:paraId="55CC7987" w14:textId="77777777" w:rsidR="008E7C44" w:rsidRDefault="008E7C44">
      <w:pPr>
        <w:rPr>
          <w:rFonts w:ascii="Calibri" w:hAnsi="Calibri"/>
          <w:sz w:val="20"/>
          <w:szCs w:val="20"/>
        </w:rPr>
      </w:pPr>
    </w:p>
    <w:p w14:paraId="3DF958E0" w14:textId="77777777" w:rsidR="008E7C44" w:rsidRDefault="008E7C44">
      <w:pPr>
        <w:rPr>
          <w:rFonts w:ascii="Calibri" w:hAnsi="Calibri"/>
          <w:sz w:val="20"/>
          <w:szCs w:val="20"/>
        </w:rPr>
      </w:pPr>
    </w:p>
    <w:p w14:paraId="0D05B69E" w14:textId="77777777" w:rsidR="008E7C44" w:rsidRDefault="008E7C44">
      <w:pPr>
        <w:rPr>
          <w:rFonts w:ascii="Calibri" w:hAnsi="Calibri"/>
          <w:sz w:val="20"/>
          <w:szCs w:val="20"/>
        </w:rPr>
      </w:pPr>
    </w:p>
    <w:p w14:paraId="0ACB5328" w14:textId="49DB1D83" w:rsidR="00730922" w:rsidRPr="00730922" w:rsidRDefault="007309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ZESTAWIENIE WSZYSTKICH POZYCJI KOSZTOWYCH</w:t>
      </w:r>
    </w:p>
    <w:p w14:paraId="7A167EBA" w14:textId="77777777" w:rsidR="00C541A4" w:rsidRDefault="00C541A4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78"/>
        <w:gridCol w:w="3659"/>
        <w:gridCol w:w="3515"/>
        <w:gridCol w:w="1817"/>
        <w:gridCol w:w="3825"/>
      </w:tblGrid>
      <w:tr w:rsidR="008A4AB7" w:rsidRPr="008A4AB7" w14:paraId="340BBBC8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4C08A64C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02E08DDA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Nazwa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BAE884F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Cena jednostkowa (brutto)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1B02DAB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Ilość 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0ED4EA57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Wartość brutto</w:t>
            </w:r>
          </w:p>
          <w:p w14:paraId="192ED0C4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(poz. 3x4)</w:t>
            </w:r>
          </w:p>
        </w:tc>
      </w:tr>
      <w:tr w:rsidR="008A4AB7" w:rsidRPr="008A4AB7" w14:paraId="71B67ECB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412FB38F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5E084EDD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FC64CEC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581F55D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15AEE5E7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5</w:t>
            </w:r>
          </w:p>
        </w:tc>
      </w:tr>
      <w:tr w:rsidR="008A4AB7" w:rsidRPr="008A4AB7" w14:paraId="3E01CA90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2B3493" w14:textId="484A5464" w:rsidR="00C541A4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18CA492" w14:textId="33323F8C" w:rsidR="00C541A4" w:rsidRPr="00397278" w:rsidRDefault="00397278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color w:val="00B050"/>
                <w:sz w:val="18"/>
                <w:szCs w:val="18"/>
              </w:rPr>
              <w:t>Moduł Projekcji (MP) z jednym kablem zasilającym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B926595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7A4FE3C3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E1997D" w14:textId="4B5D9C1B" w:rsidR="00C541A4" w:rsidRPr="00397278" w:rsidRDefault="0039727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Kpl.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ACA2EBF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9702329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8A4AB7" w:rsidRPr="008A4AB7" w14:paraId="45B23B75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C4DB04" w14:textId="66945419" w:rsidR="00C541A4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130716" w14:textId="5517D2EF" w:rsidR="00C541A4" w:rsidRPr="00397278" w:rsidRDefault="00397278" w:rsidP="00397278">
            <w:pPr>
              <w:pStyle w:val="Akapitzlist"/>
              <w:tabs>
                <w:tab w:val="left" w:pos="4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color w:val="00B050"/>
                <w:sz w:val="18"/>
                <w:szCs w:val="18"/>
              </w:rPr>
              <w:t>.Ekran projekcyjny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103C0A5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80231C3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3BEC0A" w14:textId="5146C868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szt. 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DB328C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742EE273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8A4AB7" w:rsidRPr="008A4AB7" w14:paraId="470F4DAC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9FC940" w14:textId="636B1FC4" w:rsidR="00C541A4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9F87C9C" w14:textId="38175332" w:rsidR="00C541A4" w:rsidRPr="00397278" w:rsidRDefault="00397278" w:rsidP="00397278">
            <w:pPr>
              <w:pStyle w:val="Akapitzlist"/>
              <w:tabs>
                <w:tab w:val="left" w:pos="426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color w:val="00B050"/>
                <w:sz w:val="18"/>
                <w:szCs w:val="18"/>
              </w:rPr>
              <w:t>Klawiatura bezprzewodowa z gładzikiem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D136C6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612F3C6B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C2DC3B0" w14:textId="23831FF0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szt.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B92994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047CE950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8A4AB7" w:rsidRPr="008A4AB7" w14:paraId="72022954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238E63" w14:textId="1FAE967E" w:rsidR="00C541A4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C1A29B5" w14:textId="2B5FB34B" w:rsidR="00C541A4" w:rsidRPr="00397278" w:rsidRDefault="00397278" w:rsidP="00730922">
            <w:pPr>
              <w:pStyle w:val="Akapitzlist"/>
              <w:tabs>
                <w:tab w:val="left" w:pos="1440"/>
              </w:tabs>
              <w:spacing w:line="276" w:lineRule="auto"/>
              <w:ind w:left="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color w:val="00B050"/>
                <w:sz w:val="18"/>
                <w:szCs w:val="18"/>
              </w:rPr>
              <w:t>Tablet 10' z ładowarką, z wgranym oprogramowaniem specjalistycznym sterującym aplikacjami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2BED201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7D8B549D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3A0C96" w14:textId="786D1213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szt.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F01B293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7F2CBAAB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397278" w:rsidRPr="008A4AB7" w14:paraId="228E4505" w14:textId="77777777" w:rsidTr="00F752E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B33642D" w14:textId="6D72ACC5" w:rsidR="00397278" w:rsidRPr="00397278" w:rsidRDefault="00397278" w:rsidP="003972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D96E8F7" w14:textId="5A4AC80D" w:rsidR="00397278" w:rsidRPr="00397278" w:rsidRDefault="00397278" w:rsidP="00730922">
            <w:pPr>
              <w:pStyle w:val="Akapitzlist"/>
              <w:tabs>
                <w:tab w:val="left" w:pos="1440"/>
              </w:tabs>
              <w:spacing w:line="276" w:lineRule="auto"/>
              <w:ind w:left="4"/>
              <w:jc w:val="lef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color w:val="00B050"/>
                <w:sz w:val="18"/>
                <w:szCs w:val="18"/>
              </w:rPr>
              <w:t>Drukarka Laser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4A58B9" w14:textId="77777777" w:rsidR="00397278" w:rsidRPr="00397278" w:rsidRDefault="00397278" w:rsidP="00397278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617424AB" w14:textId="693A8EB7" w:rsidR="00397278" w:rsidRPr="00397278" w:rsidRDefault="00397278" w:rsidP="00397278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FAFA543" w14:textId="0681F6B3" w:rsidR="00397278" w:rsidRPr="00397278" w:rsidRDefault="00397278" w:rsidP="00397278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szt.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063DFD1" w14:textId="42E1D9F0" w:rsidR="00397278" w:rsidRPr="00397278" w:rsidRDefault="00397278" w:rsidP="00397278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8A4AB7" w:rsidRPr="008A4AB7" w14:paraId="6F97D6B2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F87B6B" w14:textId="30664D88" w:rsidR="00C541A4" w:rsidRPr="00397278" w:rsidRDefault="003972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6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A6DF3D8" w14:textId="77777777" w:rsidR="00397278" w:rsidRPr="00730922" w:rsidRDefault="00397278" w:rsidP="00730922">
            <w:pPr>
              <w:ind w:left="4"/>
              <w:rPr>
                <w:rFonts w:ascii="Arial" w:hAnsi="Arial" w:cs="Arial"/>
                <w:b/>
                <w:iCs/>
                <w:color w:val="00B050"/>
                <w:sz w:val="18"/>
                <w:szCs w:val="18"/>
                <w:lang w:eastAsia="pl-PL"/>
              </w:rPr>
            </w:pPr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  <w:lang w:eastAsia="pl-PL"/>
              </w:rPr>
              <w:t xml:space="preserve">Broń treningowa działająca w systemie </w:t>
            </w:r>
            <w:proofErr w:type="spellStart"/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  <w:lang w:eastAsia="pl-PL"/>
              </w:rPr>
              <w:t>blow-back</w:t>
            </w:r>
            <w:proofErr w:type="spellEnd"/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  <w:u w:val="single"/>
                <w:lang w:eastAsia="pl-PL"/>
              </w:rPr>
              <w:t>- 8 kpl</w:t>
            </w:r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  <w:lang w:eastAsia="pl-PL"/>
              </w:rPr>
              <w:t xml:space="preserve"> (r</w:t>
            </w:r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</w:rPr>
              <w:t>eplika karabinu – 4 kpl, replika pistoletu – min. 4 kpl;</w:t>
            </w:r>
            <w:r w:rsidRPr="00730922">
              <w:rPr>
                <w:rFonts w:ascii="Arial" w:hAnsi="Arial" w:cs="Arial"/>
                <w:b/>
                <w:iCs/>
                <w:color w:val="00B050"/>
                <w:sz w:val="18"/>
                <w:szCs w:val="18"/>
                <w:lang w:eastAsia="pl-PL"/>
              </w:rPr>
              <w:t>)</w:t>
            </w:r>
          </w:p>
          <w:p w14:paraId="72A3941B" w14:textId="271C599E" w:rsidR="00C541A4" w:rsidRPr="00730922" w:rsidRDefault="00C541A4">
            <w:pPr>
              <w:pStyle w:val="Akapitzlist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iCs/>
                <w:color w:val="00B050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75C0A8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286C8F6D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C70A62" w14:textId="1CB0B422" w:rsidR="00C541A4" w:rsidRPr="00397278" w:rsidRDefault="0039727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Kpl.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9E63DDF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70E07FE8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8A4AB7" w:rsidRPr="008A4AB7" w14:paraId="119922DE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F146EC4" w14:textId="5CA6629F" w:rsidR="00C541A4" w:rsidRPr="00397278" w:rsidRDefault="003972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7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D88D84" w14:textId="21173C02" w:rsidR="00397278" w:rsidRPr="00730922" w:rsidRDefault="00397278" w:rsidP="00730922">
            <w:pPr>
              <w:pStyle w:val="Akapitzlist"/>
              <w:spacing w:line="276" w:lineRule="auto"/>
              <w:ind w:left="4"/>
              <w:rPr>
                <w:rFonts w:ascii="Arial" w:hAnsi="Arial" w:cs="Arial"/>
                <w:iCs/>
                <w:color w:val="00B050"/>
                <w:sz w:val="18"/>
                <w:szCs w:val="18"/>
              </w:rPr>
            </w:pPr>
            <w:r w:rsidRPr="00730922">
              <w:rPr>
                <w:rFonts w:ascii="Arial" w:hAnsi="Arial" w:cs="Arial"/>
                <w:iCs/>
                <w:color w:val="00B050"/>
                <w:sz w:val="18"/>
                <w:szCs w:val="18"/>
              </w:rPr>
              <w:t xml:space="preserve">Opakowania transportowe na powyższy sprzęt </w:t>
            </w:r>
          </w:p>
          <w:p w14:paraId="3DEA11AC" w14:textId="69D39664" w:rsidR="00C541A4" w:rsidRPr="00730922" w:rsidRDefault="00C541A4" w:rsidP="00397278">
            <w:pPr>
              <w:pStyle w:val="Akapitzlist"/>
              <w:spacing w:line="276" w:lineRule="auto"/>
              <w:rPr>
                <w:rFonts w:ascii="Arial" w:hAnsi="Arial" w:cs="Arial"/>
                <w:iCs/>
                <w:color w:val="00B050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B4BD5D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4BD1765F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DB6EF55" w14:textId="4C54B036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szt.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E085B09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  <w:tr w:rsidR="008A4AB7" w:rsidRPr="008A4AB7" w14:paraId="5C6090C4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ADB53C6" w14:textId="1DD97CD5" w:rsidR="00C541A4" w:rsidRPr="00397278" w:rsidRDefault="003972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8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B29A475" w14:textId="46E12645" w:rsidR="00C541A4" w:rsidRPr="00730922" w:rsidRDefault="006B6F01" w:rsidP="00730922">
            <w:pPr>
              <w:pStyle w:val="Akapitzlist"/>
              <w:tabs>
                <w:tab w:val="left" w:pos="426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"/>
              <w:rPr>
                <w:rFonts w:ascii="Arial" w:hAnsi="Arial" w:cs="Arial"/>
                <w:bCs/>
                <w:iCs/>
                <w:color w:val="00B050"/>
                <w:sz w:val="18"/>
                <w:szCs w:val="18"/>
              </w:rPr>
            </w:pPr>
            <w:r w:rsidRPr="00730922">
              <w:rPr>
                <w:rFonts w:ascii="Arial" w:hAnsi="Arial" w:cs="Arial"/>
                <w:bCs/>
                <w:iCs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397278" w:rsidRPr="00730922">
              <w:rPr>
                <w:rFonts w:ascii="Arial" w:hAnsi="Arial" w:cs="Arial"/>
                <w:bCs/>
                <w:iCs/>
                <w:color w:val="00B050"/>
                <w:sz w:val="18"/>
                <w:szCs w:val="18"/>
                <w:lang w:eastAsia="pl-PL"/>
              </w:rPr>
              <w:t>Pasy nośne do karabinów i kabury do pistoletów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96C198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D8DBAAF" w14:textId="547A99D1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szt.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3FBCF1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  <w:p w14:paraId="15403C93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8A4AB7" w:rsidRPr="008A4AB7" w14:paraId="72D5DAAB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C841BE" w14:textId="2155C081" w:rsidR="008A4AB7" w:rsidRPr="00397278" w:rsidRDefault="003972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9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A8EC167" w14:textId="22B7375C" w:rsidR="008A4AB7" w:rsidRPr="00730922" w:rsidRDefault="00397278" w:rsidP="00730922">
            <w:pPr>
              <w:pStyle w:val="Akapitzlist"/>
              <w:tabs>
                <w:tab w:val="left" w:pos="426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"/>
              <w:rPr>
                <w:rFonts w:ascii="Arial" w:hAnsi="Arial" w:cs="Arial"/>
                <w:bCs/>
                <w:iCs/>
                <w:color w:val="00B050"/>
                <w:sz w:val="18"/>
                <w:szCs w:val="18"/>
                <w:lang w:eastAsia="pl-PL"/>
              </w:rPr>
            </w:pPr>
            <w:r w:rsidRPr="00730922">
              <w:rPr>
                <w:rFonts w:ascii="Arial" w:hAnsi="Arial" w:cs="Arial"/>
                <w:bCs/>
                <w:iCs/>
                <w:color w:val="00B050"/>
                <w:sz w:val="18"/>
                <w:szCs w:val="18"/>
                <w:lang w:eastAsia="pl-PL"/>
              </w:rPr>
              <w:t>Tablica informacyjna o dofinansowaniu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9E9324" w14:textId="17CC0451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B7FAD42" w14:textId="24A4B859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szt.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B093FF1" w14:textId="77777777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  <w:p w14:paraId="7C26AD5E" w14:textId="598D8298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8A4AB7" w:rsidRPr="008A4AB7" w14:paraId="639A77AE" w14:textId="77777777" w:rsidTr="008A4AB7">
        <w:trPr>
          <w:jc w:val="center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132C524" w14:textId="1062D54A" w:rsidR="008A4AB7" w:rsidRPr="00397278" w:rsidRDefault="003972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10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3C1A2A9" w14:textId="49A6BCB3" w:rsidR="008A4AB7" w:rsidRPr="00730922" w:rsidRDefault="00397278" w:rsidP="00730922">
            <w:pPr>
              <w:pStyle w:val="Akapitzlist"/>
              <w:tabs>
                <w:tab w:val="left" w:pos="426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"/>
              <w:rPr>
                <w:rFonts w:ascii="Arial" w:hAnsi="Arial" w:cs="Arial"/>
                <w:bCs/>
                <w:iCs/>
                <w:color w:val="00B050"/>
                <w:sz w:val="18"/>
                <w:szCs w:val="18"/>
                <w:lang w:eastAsia="pl-PL"/>
              </w:rPr>
            </w:pPr>
            <w:r w:rsidRPr="00730922">
              <w:rPr>
                <w:rFonts w:ascii="Arial" w:hAnsi="Arial" w:cs="Arial"/>
                <w:bCs/>
                <w:iCs/>
                <w:color w:val="00B050"/>
                <w:sz w:val="18"/>
                <w:szCs w:val="18"/>
                <w:lang w:eastAsia="pl-PL"/>
              </w:rPr>
              <w:t>Przeszkolenie pracowników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68A0A29" w14:textId="1EFFEE93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8B4756D" w14:textId="4569792F" w:rsidR="008A4AB7" w:rsidRPr="00397278" w:rsidRDefault="00730922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1 szkolenie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99A5E1" w14:textId="77777777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  <w:p w14:paraId="4E09A8B8" w14:textId="1E46531A" w:rsidR="008A4AB7" w:rsidRPr="00397278" w:rsidRDefault="008A4AB7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8A4AB7" w:rsidRPr="008A4AB7" w14:paraId="77BB68CE" w14:textId="77777777" w:rsidTr="008A4AB7">
        <w:trPr>
          <w:jc w:val="center"/>
        </w:trPr>
        <w:tc>
          <w:tcPr>
            <w:tcW w:w="10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7F9EA656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04602A1B" w14:textId="77777777" w:rsidR="00C541A4" w:rsidRPr="00397278" w:rsidRDefault="006B6F01">
            <w:pPr>
              <w:spacing w:line="276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ŁĄCZNA WARTOŚĆ BRUTTO</w:t>
            </w:r>
          </w:p>
          <w:p w14:paraId="783C00D5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0F8DFF8" w14:textId="77777777" w:rsidR="00C541A4" w:rsidRPr="00397278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6B4F8D8" w14:textId="77777777" w:rsidR="00C541A4" w:rsidRPr="00397278" w:rsidRDefault="006B6F01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97278">
              <w:rPr>
                <w:rFonts w:ascii="Arial" w:hAnsi="Arial" w:cs="Arial"/>
                <w:b/>
                <w:color w:val="00B050"/>
                <w:sz w:val="18"/>
                <w:szCs w:val="18"/>
              </w:rPr>
              <w:t>……………………**</w:t>
            </w:r>
          </w:p>
        </w:tc>
      </w:tr>
    </w:tbl>
    <w:p w14:paraId="55A66283" w14:textId="77777777" w:rsidR="00C541A4" w:rsidRDefault="00C541A4">
      <w:pPr>
        <w:rPr>
          <w:rFonts w:ascii="Calibri" w:hAnsi="Calibri"/>
          <w:color w:val="000000"/>
          <w:sz w:val="20"/>
          <w:szCs w:val="20"/>
        </w:rPr>
      </w:pPr>
    </w:p>
    <w:p w14:paraId="6B1E13EE" w14:textId="77777777" w:rsidR="00C541A4" w:rsidRDefault="006B6F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…………………………………………………….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                                        …………………………………………………….</w:t>
      </w:r>
    </w:p>
    <w:p w14:paraId="7A9091FF" w14:textId="77777777" w:rsidR="008E62AC" w:rsidRPr="008E62AC" w:rsidRDefault="006B6F01" w:rsidP="008E62AC">
      <w:pPr>
        <w:ind w:left="709" w:firstLine="709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(Miejscowość, data)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                      </w:t>
      </w:r>
      <w:r w:rsidR="008E62AC" w:rsidRPr="008E62AC">
        <w:rPr>
          <w:rFonts w:ascii="Calibri" w:hAnsi="Calibri"/>
          <w:color w:val="000000"/>
          <w:sz w:val="20"/>
          <w:szCs w:val="20"/>
        </w:rPr>
        <w:t>(Czytelny podpis lub pieczęć imienna i podpis</w:t>
      </w:r>
    </w:p>
    <w:p w14:paraId="173DDA53" w14:textId="77777777" w:rsidR="008E62AC" w:rsidRPr="008E62AC" w:rsidRDefault="008E62AC" w:rsidP="008E62AC">
      <w:pPr>
        <w:ind w:left="5664" w:firstLine="709"/>
        <w:jc w:val="center"/>
        <w:rPr>
          <w:rFonts w:ascii="Calibri" w:hAnsi="Calibri"/>
          <w:color w:val="000000"/>
          <w:sz w:val="20"/>
          <w:szCs w:val="20"/>
        </w:rPr>
      </w:pPr>
      <w:r w:rsidRPr="008E62AC">
        <w:rPr>
          <w:rFonts w:ascii="Calibri" w:hAnsi="Calibri"/>
          <w:color w:val="000000"/>
          <w:sz w:val="20"/>
          <w:szCs w:val="20"/>
        </w:rPr>
        <w:t>osoby uprawnionej do reprezentacji Wykonawcy</w:t>
      </w:r>
    </w:p>
    <w:p w14:paraId="3AED7134" w14:textId="77777777" w:rsidR="008E62AC" w:rsidRPr="008E62AC" w:rsidRDefault="008E62AC" w:rsidP="008E62AC">
      <w:pPr>
        <w:ind w:left="5664" w:firstLine="709"/>
        <w:jc w:val="center"/>
        <w:rPr>
          <w:rFonts w:ascii="Calibri" w:hAnsi="Calibri"/>
          <w:color w:val="000000"/>
          <w:sz w:val="20"/>
          <w:szCs w:val="20"/>
        </w:rPr>
      </w:pPr>
      <w:r w:rsidRPr="008E62AC">
        <w:rPr>
          <w:rFonts w:ascii="Calibri" w:hAnsi="Calibri"/>
          <w:color w:val="000000"/>
          <w:sz w:val="20"/>
          <w:szCs w:val="20"/>
        </w:rPr>
        <w:t>lub podpis elektroniczny lub zaufany lub osobisty)</w:t>
      </w:r>
    </w:p>
    <w:p w14:paraId="319D56FA" w14:textId="421CA392" w:rsidR="000F256C" w:rsidRDefault="000F256C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174AAC06" w14:textId="77777777" w:rsidR="000F256C" w:rsidRDefault="000F256C" w:rsidP="008A4AB7">
      <w:pPr>
        <w:rPr>
          <w:rFonts w:ascii="Calibri" w:hAnsi="Calibri"/>
          <w:color w:val="000000"/>
          <w:sz w:val="20"/>
          <w:szCs w:val="20"/>
        </w:rPr>
      </w:pPr>
    </w:p>
    <w:p w14:paraId="23291402" w14:textId="77777777" w:rsidR="00F33030" w:rsidRPr="00F33030" w:rsidRDefault="00F33030" w:rsidP="00F33030">
      <w:pPr>
        <w:rPr>
          <w:rFonts w:asciiTheme="minorHAnsi" w:hAnsiTheme="minorHAnsi" w:cstheme="minorHAnsi"/>
          <w:b/>
          <w:bCs/>
          <w:color w:val="0070C0"/>
          <w:szCs w:val="22"/>
          <w:u w:val="single"/>
        </w:rPr>
      </w:pPr>
      <w:r w:rsidRPr="00F33030">
        <w:rPr>
          <w:rFonts w:asciiTheme="minorHAnsi" w:hAnsiTheme="minorHAnsi" w:cstheme="minorHAnsi"/>
          <w:b/>
          <w:bCs/>
          <w:color w:val="0070C0"/>
          <w:szCs w:val="22"/>
          <w:u w:val="single"/>
        </w:rPr>
        <w:t>Przedmiot zamówienia musi spełniać poniższe warunki:</w:t>
      </w:r>
    </w:p>
    <w:p w14:paraId="79F1617F" w14:textId="77777777" w:rsidR="00F33030" w:rsidRPr="00F33030" w:rsidRDefault="00F33030" w:rsidP="00F33030">
      <w:pPr>
        <w:rPr>
          <w:rFonts w:asciiTheme="minorHAnsi" w:hAnsiTheme="minorHAnsi" w:cstheme="minorHAnsi"/>
          <w:b/>
          <w:bCs/>
          <w:color w:val="0070C0"/>
          <w:szCs w:val="22"/>
        </w:rPr>
      </w:pPr>
    </w:p>
    <w:p w14:paraId="4F2D4451" w14:textId="7CC6C7E5" w:rsidR="00F33030" w:rsidRPr="00F33030" w:rsidRDefault="00F33030" w:rsidP="00F33030">
      <w:pPr>
        <w:rPr>
          <w:rFonts w:asciiTheme="minorHAnsi" w:hAnsiTheme="minorHAnsi" w:cstheme="minorHAnsi"/>
          <w:b/>
          <w:bCs/>
          <w:color w:val="0070C0"/>
          <w:szCs w:val="22"/>
        </w:rPr>
      </w:pPr>
      <w:r w:rsidRPr="00F33030">
        <w:rPr>
          <w:rFonts w:asciiTheme="minorHAnsi" w:hAnsiTheme="minorHAnsi" w:cstheme="minorHAnsi"/>
          <w:b/>
          <w:bCs/>
          <w:color w:val="0070C0"/>
          <w:szCs w:val="22"/>
        </w:rPr>
        <w:t>1) posiadać dokument – Deklarację zgodności CE dla wyrobu wprowadzanego lub udostępnianego na rynku Europejskiego Obszaru Gospodarczego potwierdzającą zgodność wyrobu z wymaganiami zawartymi w przepisach dyrektywy Nowego Podejścia w zakresach dyrektyw odpowiadających konstrukcji wyrobu,</w:t>
      </w:r>
    </w:p>
    <w:p w14:paraId="11930A66" w14:textId="548E4661" w:rsidR="00F33030" w:rsidRPr="00F33030" w:rsidRDefault="00F33030" w:rsidP="00F33030">
      <w:pPr>
        <w:rPr>
          <w:rFonts w:asciiTheme="minorHAnsi" w:hAnsiTheme="minorHAnsi" w:cstheme="minorHAnsi"/>
          <w:b/>
          <w:bCs/>
          <w:color w:val="0070C0"/>
          <w:szCs w:val="22"/>
        </w:rPr>
      </w:pPr>
      <w:r w:rsidRPr="00F33030">
        <w:rPr>
          <w:rFonts w:asciiTheme="minorHAnsi" w:hAnsiTheme="minorHAnsi" w:cstheme="minorHAnsi"/>
          <w:b/>
          <w:bCs/>
          <w:color w:val="0070C0"/>
          <w:szCs w:val="22"/>
        </w:rPr>
        <w:t>2) posiadać dokument – Certyfikat zgodności przedmiotowego wyrobu z wymaganiami oferty określonymi poniżej w punkcie 3 lit. a) do m) wystawiony przez jednostkę certyfikującą akredytowaną przez Polskie Centrum Akredytacji. Badania na zgodność z wymaganiami konkursu należy przeprowadzić w oparciu o opracowaną przez oferenta wyrobu metodykę badań. Wyniki badań oraz ich przebieg powinny być zebrane w raporcie z badań. Metodyka badań i raport badań zgodności wyrobu z wymaganiami oferty powinny być dostępne do wglądu na żądanie przedstawiciela Ministerstwa Obrony Narodowej.</w:t>
      </w:r>
    </w:p>
    <w:p w14:paraId="510295D7" w14:textId="77777777" w:rsidR="00F33030" w:rsidRPr="00F33030" w:rsidRDefault="00F33030" w:rsidP="00F33030">
      <w:pPr>
        <w:rPr>
          <w:rFonts w:asciiTheme="minorHAnsi" w:hAnsiTheme="minorHAnsi" w:cstheme="minorHAnsi"/>
          <w:b/>
          <w:bCs/>
          <w:color w:val="0070C0"/>
          <w:szCs w:val="22"/>
        </w:rPr>
      </w:pPr>
      <w:r w:rsidRPr="00F33030">
        <w:rPr>
          <w:rFonts w:asciiTheme="minorHAnsi" w:hAnsiTheme="minorHAnsi" w:cstheme="minorHAnsi"/>
          <w:b/>
          <w:bCs/>
          <w:color w:val="0070C0"/>
          <w:szCs w:val="22"/>
        </w:rPr>
        <w:t>3) posiadać następujące właściwości i funkcjonalności:</w:t>
      </w:r>
    </w:p>
    <w:p w14:paraId="02983CD1" w14:textId="789E5A4D" w:rsidR="00F33030" w:rsidRPr="00F33030" w:rsidRDefault="00F33030" w:rsidP="00F33030">
      <w:pPr>
        <w:rPr>
          <w:rFonts w:asciiTheme="minorHAnsi" w:hAnsiTheme="minorHAnsi" w:cstheme="minorHAnsi"/>
          <w:b/>
          <w:bCs/>
          <w:color w:val="0070C0"/>
          <w:szCs w:val="22"/>
        </w:rPr>
      </w:pPr>
      <w:r w:rsidRPr="00F33030">
        <w:rPr>
          <w:rFonts w:asciiTheme="minorHAnsi" w:hAnsiTheme="minorHAnsi" w:cstheme="minorHAnsi"/>
          <w:b/>
          <w:bCs/>
          <w:color w:val="0070C0"/>
          <w:szCs w:val="22"/>
        </w:rPr>
        <w:t>a) działać w oparciu o wirtualną rzeczywistość i wykorzystywać laserowe symulatory (repliki) broni strzeleckiej wyposażone w urządzenia laserowe klasy I emitujące wiązkę światła w paśmie niewidzialnym (Norma PN-EN 60825-1:2014).</w:t>
      </w:r>
    </w:p>
    <w:p w14:paraId="2561BCCC" w14:textId="77777777" w:rsidR="00F33030" w:rsidRPr="00F33030" w:rsidRDefault="00F33030" w:rsidP="00F33030">
      <w:pPr>
        <w:rPr>
          <w:rFonts w:asciiTheme="minorHAnsi" w:hAnsiTheme="minorHAnsi" w:cstheme="minorHAnsi"/>
          <w:b/>
          <w:bCs/>
          <w:color w:val="FF0000"/>
          <w:szCs w:val="22"/>
        </w:rPr>
      </w:pPr>
    </w:p>
    <w:p w14:paraId="06EC85D9" w14:textId="77777777" w:rsidR="000F256C" w:rsidRPr="00F33030" w:rsidRDefault="000F256C" w:rsidP="000F256C">
      <w:pPr>
        <w:rPr>
          <w:rFonts w:asciiTheme="minorHAnsi" w:hAnsiTheme="minorHAnsi" w:cstheme="minorHAnsi"/>
          <w:b/>
          <w:bCs/>
          <w:color w:val="FF0000"/>
          <w:szCs w:val="22"/>
        </w:rPr>
      </w:pPr>
    </w:p>
    <w:sectPr w:rsidR="000F256C" w:rsidRPr="00F33030" w:rsidSect="008E62AC">
      <w:pgSz w:w="16838" w:h="11906" w:orient="landscape"/>
      <w:pgMar w:top="141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5DD"/>
    <w:multiLevelType w:val="multilevel"/>
    <w:tmpl w:val="56BE3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4F0001"/>
    <w:multiLevelType w:val="multilevel"/>
    <w:tmpl w:val="98C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16E7"/>
    <w:multiLevelType w:val="hybridMultilevel"/>
    <w:tmpl w:val="7CBA5A6A"/>
    <w:lvl w:ilvl="0" w:tplc="5852C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816"/>
    <w:multiLevelType w:val="multilevel"/>
    <w:tmpl w:val="6BE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500CE"/>
    <w:multiLevelType w:val="multilevel"/>
    <w:tmpl w:val="2502108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bCs/>
        <w:i/>
        <w:sz w:val="20"/>
        <w:szCs w:val="20"/>
        <w:lang w:eastAsia="pl-P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D43D5"/>
    <w:multiLevelType w:val="multilevel"/>
    <w:tmpl w:val="E9E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4346E"/>
    <w:multiLevelType w:val="multilevel"/>
    <w:tmpl w:val="1D9E7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7C67443"/>
    <w:multiLevelType w:val="hybridMultilevel"/>
    <w:tmpl w:val="69B0EC0E"/>
    <w:lvl w:ilvl="0" w:tplc="2C96E5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72DF"/>
    <w:multiLevelType w:val="hybridMultilevel"/>
    <w:tmpl w:val="7298B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4E9B"/>
    <w:multiLevelType w:val="multilevel"/>
    <w:tmpl w:val="88825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lang w:val="en-US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953531"/>
    <w:multiLevelType w:val="multilevel"/>
    <w:tmpl w:val="B032086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863311"/>
    <w:multiLevelType w:val="multilevel"/>
    <w:tmpl w:val="8E0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7F7755"/>
    <w:multiLevelType w:val="hybridMultilevel"/>
    <w:tmpl w:val="54AA8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F08B2"/>
    <w:multiLevelType w:val="hybridMultilevel"/>
    <w:tmpl w:val="913E965A"/>
    <w:lvl w:ilvl="0" w:tplc="5044C816">
      <w:start w:val="2"/>
      <w:numFmt w:val="decimal"/>
      <w:pStyle w:val="Nagwek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E63E">
      <w:start w:val="1"/>
      <w:numFmt w:val="lowerLetter"/>
      <w:lvlText w:val="%2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A96D4">
      <w:start w:val="1"/>
      <w:numFmt w:val="lowerRoman"/>
      <w:lvlText w:val="%3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0013A">
      <w:start w:val="1"/>
      <w:numFmt w:val="decimal"/>
      <w:lvlText w:val="%4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2F57E">
      <w:start w:val="1"/>
      <w:numFmt w:val="lowerLetter"/>
      <w:lvlText w:val="%5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2F6F4">
      <w:start w:val="1"/>
      <w:numFmt w:val="lowerRoman"/>
      <w:lvlText w:val="%6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27020">
      <w:start w:val="1"/>
      <w:numFmt w:val="decimal"/>
      <w:lvlText w:val="%7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E372E">
      <w:start w:val="1"/>
      <w:numFmt w:val="lowerLetter"/>
      <w:lvlText w:val="%8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A8872">
      <w:start w:val="1"/>
      <w:numFmt w:val="lowerRoman"/>
      <w:lvlText w:val="%9"/>
      <w:lvlJc w:val="left"/>
      <w:pPr>
        <w:ind w:left="7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4B39B0"/>
    <w:multiLevelType w:val="hybridMultilevel"/>
    <w:tmpl w:val="A590F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18CE"/>
    <w:multiLevelType w:val="multilevel"/>
    <w:tmpl w:val="8014E39C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bCs/>
        <w:i/>
        <w:sz w:val="20"/>
        <w:szCs w:val="20"/>
        <w:lang w:eastAsia="pl-P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881404242">
    <w:abstractNumId w:val="4"/>
  </w:num>
  <w:num w:numId="2" w16cid:durableId="664362424">
    <w:abstractNumId w:val="15"/>
  </w:num>
  <w:num w:numId="3" w16cid:durableId="1992908098">
    <w:abstractNumId w:val="10"/>
  </w:num>
  <w:num w:numId="4" w16cid:durableId="1256861115">
    <w:abstractNumId w:val="0"/>
  </w:num>
  <w:num w:numId="5" w16cid:durableId="780497446">
    <w:abstractNumId w:val="9"/>
  </w:num>
  <w:num w:numId="6" w16cid:durableId="962535739">
    <w:abstractNumId w:val="11"/>
  </w:num>
  <w:num w:numId="7" w16cid:durableId="1849639317">
    <w:abstractNumId w:val="6"/>
  </w:num>
  <w:num w:numId="8" w16cid:durableId="607542435">
    <w:abstractNumId w:val="2"/>
  </w:num>
  <w:num w:numId="9" w16cid:durableId="547688259">
    <w:abstractNumId w:val="8"/>
  </w:num>
  <w:num w:numId="10" w16cid:durableId="1725256195">
    <w:abstractNumId w:val="13"/>
  </w:num>
  <w:num w:numId="11" w16cid:durableId="579142891">
    <w:abstractNumId w:val="14"/>
  </w:num>
  <w:num w:numId="12" w16cid:durableId="1304772258">
    <w:abstractNumId w:val="7"/>
  </w:num>
  <w:num w:numId="13" w16cid:durableId="1402947326">
    <w:abstractNumId w:val="12"/>
  </w:num>
  <w:num w:numId="14" w16cid:durableId="233315768">
    <w:abstractNumId w:val="3"/>
  </w:num>
  <w:num w:numId="15" w16cid:durableId="361908679">
    <w:abstractNumId w:val="1"/>
  </w:num>
  <w:num w:numId="16" w16cid:durableId="117133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A4"/>
    <w:rsid w:val="000C2BED"/>
    <w:rsid w:val="000E39AD"/>
    <w:rsid w:val="000F256C"/>
    <w:rsid w:val="0024336E"/>
    <w:rsid w:val="00310584"/>
    <w:rsid w:val="00397278"/>
    <w:rsid w:val="003E7E66"/>
    <w:rsid w:val="00486EAA"/>
    <w:rsid w:val="00530E27"/>
    <w:rsid w:val="00605198"/>
    <w:rsid w:val="0063790B"/>
    <w:rsid w:val="006B6F01"/>
    <w:rsid w:val="006C0674"/>
    <w:rsid w:val="006E322F"/>
    <w:rsid w:val="00730922"/>
    <w:rsid w:val="008A4AB7"/>
    <w:rsid w:val="008C40B5"/>
    <w:rsid w:val="008E62AC"/>
    <w:rsid w:val="008E7C44"/>
    <w:rsid w:val="00935042"/>
    <w:rsid w:val="009678FA"/>
    <w:rsid w:val="009C047E"/>
    <w:rsid w:val="00A20402"/>
    <w:rsid w:val="00C5212F"/>
    <w:rsid w:val="00C541A4"/>
    <w:rsid w:val="00CF49DB"/>
    <w:rsid w:val="00DC6A3B"/>
    <w:rsid w:val="00DD4029"/>
    <w:rsid w:val="00EF33E1"/>
    <w:rsid w:val="00F3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EFC6"/>
  <w15:docId w15:val="{E2CF6842-D234-4437-9DFC-57F327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278"/>
    <w:pPr>
      <w:widowControl w:val="0"/>
      <w:suppressAutoHyphens/>
      <w:jc w:val="both"/>
    </w:pPr>
    <w:rPr>
      <w:rFonts w:ascii="Times New Roman" w:eastAsia="SimSun" w:hAnsi="Times New Roman" w:cs="Times New Roman"/>
      <w:color w:val="00000A"/>
      <w:sz w:val="22"/>
      <w:szCs w:val="24"/>
      <w:lang w:eastAsia="zh-CN"/>
    </w:rPr>
  </w:style>
  <w:style w:type="paragraph" w:styleId="Nagwek1">
    <w:name w:val="heading 1"/>
    <w:next w:val="Normalny"/>
    <w:link w:val="Nagwek1Znak"/>
    <w:uiPriority w:val="9"/>
    <w:qFormat/>
    <w:rsid w:val="000F256C"/>
    <w:pPr>
      <w:keepNext/>
      <w:keepLines/>
      <w:numPr>
        <w:numId w:val="10"/>
      </w:numPr>
      <w:spacing w:after="21" w:line="259" w:lineRule="auto"/>
      <w:outlineLvl w:val="0"/>
    </w:pPr>
    <w:rPr>
      <w:rFonts w:ascii="Calibri" w:eastAsia="Calibri" w:hAnsi="Calibri" w:cs="Calibri"/>
      <w:color w:val="000000"/>
      <w:sz w:val="22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2796D"/>
    <w:rPr>
      <w:color w:val="000080"/>
      <w:u w:val="single"/>
    </w:rPr>
  </w:style>
  <w:style w:type="character" w:customStyle="1" w:styleId="ListLabel1">
    <w:name w:val="ListLabel 1"/>
    <w:qFormat/>
    <w:rPr>
      <w:b/>
      <w:bCs/>
      <w:i/>
      <w:sz w:val="20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/>
      <w:i/>
      <w:sz w:val="26"/>
      <w:szCs w:val="26"/>
      <w:lang w:eastAsia="pl-P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b/>
      <w:bCs/>
      <w:i/>
      <w:sz w:val="20"/>
      <w:szCs w:val="20"/>
      <w:lang w:eastAsia="pl-P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b/>
      <w:i/>
      <w:sz w:val="26"/>
      <w:szCs w:val="26"/>
      <w:lang w:eastAsia="pl-P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b/>
      <w:i/>
      <w:sz w:val="26"/>
      <w:szCs w:val="26"/>
      <w:lang w:eastAsia="pl-P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i/>
      <w:sz w:val="26"/>
      <w:szCs w:val="26"/>
      <w:lang w:eastAsia="pl-P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  <w:i/>
      <w:sz w:val="26"/>
      <w:szCs w:val="26"/>
      <w:lang w:eastAsia="pl-P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b/>
      <w:i/>
      <w:sz w:val="26"/>
      <w:szCs w:val="26"/>
      <w:lang w:eastAsia="pl-P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  <w:i/>
      <w:sz w:val="26"/>
      <w:szCs w:val="26"/>
      <w:lang w:eastAsia="pl-P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color w:val="000000"/>
      <w:sz w:val="24"/>
      <w:szCs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sz w:val="24"/>
      <w:szCs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sz w:val="24"/>
      <w:szCs w:val="24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4"/>
    </w:rPr>
  </w:style>
  <w:style w:type="character" w:customStyle="1" w:styleId="ListLabel92">
    <w:name w:val="ListLabel 92"/>
    <w:qFormat/>
    <w:rPr>
      <w:rFonts w:cs="Symbol"/>
      <w:color w:val="000000"/>
      <w:sz w:val="24"/>
      <w:lang w:val="en-US" w:eastAsia="en-US"/>
    </w:rPr>
  </w:style>
  <w:style w:type="character" w:customStyle="1" w:styleId="ListLabel93">
    <w:name w:val="ListLabel 93"/>
    <w:qFormat/>
    <w:rPr>
      <w:b/>
      <w:i/>
      <w:sz w:val="26"/>
      <w:szCs w:val="26"/>
      <w:lang w:eastAsia="pl-P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b/>
      <w:i/>
      <w:sz w:val="26"/>
      <w:szCs w:val="26"/>
      <w:lang w:eastAsia="pl-P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color w:val="000000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  <w:color w:val="000000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color w:val="000000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Calibri" w:hAnsi="Calibri" w:cs="Symbol"/>
      <w:sz w:val="20"/>
    </w:rPr>
  </w:style>
  <w:style w:type="character" w:customStyle="1" w:styleId="ListLabel139">
    <w:name w:val="ListLabel 139"/>
    <w:qFormat/>
    <w:rPr>
      <w:rFonts w:cs="Symbol"/>
      <w:color w:val="000000"/>
      <w:sz w:val="24"/>
      <w:lang w:val="en-US" w:eastAsia="en-US"/>
    </w:rPr>
  </w:style>
  <w:style w:type="character" w:customStyle="1" w:styleId="ListLabel140">
    <w:name w:val="ListLabel 140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color w:val="000000"/>
      <w:sz w:val="24"/>
      <w:szCs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4"/>
      <w:szCs w:val="24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  <w:color w:val="000000"/>
      <w:sz w:val="24"/>
      <w:szCs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libri" w:hAnsi="Calibri" w:cs="Symbol"/>
      <w:sz w:val="20"/>
    </w:rPr>
  </w:style>
  <w:style w:type="character" w:customStyle="1" w:styleId="ListLabel168">
    <w:name w:val="ListLabel 168"/>
    <w:qFormat/>
    <w:rPr>
      <w:rFonts w:cs="Symbol"/>
      <w:color w:val="000000"/>
      <w:sz w:val="24"/>
      <w:lang w:val="en-US" w:eastAsia="en-US"/>
    </w:rPr>
  </w:style>
  <w:style w:type="character" w:customStyle="1" w:styleId="ListLabel169">
    <w:name w:val="ListLabel 169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color w:val="000000"/>
      <w:sz w:val="24"/>
      <w:szCs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color w:val="000000"/>
      <w:sz w:val="24"/>
      <w:szCs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sz w:val="24"/>
      <w:szCs w:val="24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Calibri" w:hAnsi="Calibri" w:cs="Symbol"/>
      <w:sz w:val="20"/>
    </w:rPr>
  </w:style>
  <w:style w:type="character" w:customStyle="1" w:styleId="ListLabel197">
    <w:name w:val="ListLabel 197"/>
    <w:qFormat/>
    <w:rPr>
      <w:rFonts w:cs="Symbol"/>
      <w:color w:val="000000"/>
      <w:sz w:val="24"/>
      <w:lang w:val="en-US"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944ADC"/>
    <w:pPr>
      <w:ind w:left="2880"/>
    </w:pPr>
    <w:rPr>
      <w:rFonts w:asciiTheme="majorHAnsi" w:eastAsiaTheme="majorEastAsia" w:hAnsiTheme="majorHAnsi" w:cstheme="majorBidi"/>
      <w:sz w:val="36"/>
    </w:rPr>
  </w:style>
  <w:style w:type="paragraph" w:customStyle="1" w:styleId="Zawartotabeli">
    <w:name w:val="Zawartość tabeli"/>
    <w:basedOn w:val="Normalny"/>
    <w:qFormat/>
    <w:rsid w:val="005A622E"/>
    <w:pPr>
      <w:suppressLineNumbers/>
    </w:pPr>
  </w:style>
  <w:style w:type="paragraph" w:styleId="Akapitzlist">
    <w:name w:val="List Paragraph"/>
    <w:basedOn w:val="Normalny"/>
    <w:uiPriority w:val="34"/>
    <w:qFormat/>
    <w:rsid w:val="00400C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256C"/>
    <w:rPr>
      <w:rFonts w:ascii="Calibri" w:eastAsia="Calibri" w:hAnsi="Calibri" w:cs="Calibri"/>
      <w:color w:val="000000"/>
      <w:sz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5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Kubara</dc:creator>
  <dc:description/>
  <cp:lastModifiedBy>Małgorzata</cp:lastModifiedBy>
  <cp:revision>2</cp:revision>
  <dcterms:created xsi:type="dcterms:W3CDTF">2024-09-10T07:21:00Z</dcterms:created>
  <dcterms:modified xsi:type="dcterms:W3CDTF">2024-09-10T07:21:00Z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