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D000F" w14:textId="2094EEA6" w:rsidR="00EF2484" w:rsidRPr="00CF3157" w:rsidRDefault="00EF2484" w:rsidP="00CF3157">
      <w:pPr>
        <w:autoSpaceDE/>
        <w:autoSpaceDN/>
        <w:adjustRightInd/>
        <w:spacing w:line="240" w:lineRule="auto"/>
        <w:jc w:val="right"/>
        <w:rPr>
          <w:rFonts w:asciiTheme="majorHAnsi" w:eastAsia="Times New Roman" w:hAnsiTheme="majorHAnsi" w:cs="Times New Roman"/>
          <w:b/>
          <w:color w:val="auto"/>
          <w:sz w:val="28"/>
          <w:szCs w:val="28"/>
          <w:lang w:eastAsia="pl-PL"/>
        </w:rPr>
      </w:pPr>
      <w:bookmarkStart w:id="0" w:name="_GoBack"/>
      <w:bookmarkEnd w:id="0"/>
      <w:r w:rsidRPr="00CF3157">
        <w:rPr>
          <w:rFonts w:asciiTheme="majorHAnsi" w:eastAsia="Times New Roman" w:hAnsiTheme="majorHAnsi" w:cs="Times New Roman"/>
          <w:b/>
          <w:color w:val="auto"/>
          <w:sz w:val="28"/>
          <w:szCs w:val="28"/>
          <w:lang w:eastAsia="pl-PL"/>
        </w:rPr>
        <w:t xml:space="preserve">Załącznik nr </w:t>
      </w:r>
      <w:r w:rsidR="00CF3157" w:rsidRPr="00CF3157">
        <w:rPr>
          <w:rFonts w:asciiTheme="majorHAnsi" w:eastAsia="Times New Roman" w:hAnsiTheme="majorHAnsi" w:cs="Times New Roman"/>
          <w:b/>
          <w:color w:val="auto"/>
          <w:sz w:val="28"/>
          <w:szCs w:val="28"/>
          <w:lang w:eastAsia="pl-PL"/>
        </w:rPr>
        <w:t>1 do SIWZ</w:t>
      </w:r>
    </w:p>
    <w:p w14:paraId="0C9414CD" w14:textId="77777777" w:rsidR="00CF3157" w:rsidRDefault="00CF3157" w:rsidP="00CF3157">
      <w:pPr>
        <w:autoSpaceDE/>
        <w:autoSpaceDN/>
        <w:adjustRightInd/>
        <w:spacing w:line="240" w:lineRule="auto"/>
        <w:jc w:val="right"/>
        <w:rPr>
          <w:rFonts w:asciiTheme="majorHAnsi" w:eastAsia="Times New Roman" w:hAnsiTheme="majorHAnsi" w:cs="Times New Roman"/>
          <w:b/>
          <w:color w:val="auto"/>
          <w:sz w:val="28"/>
          <w:szCs w:val="28"/>
          <w:lang w:eastAsia="pl-PL"/>
        </w:rPr>
      </w:pPr>
    </w:p>
    <w:p w14:paraId="1D081CD0" w14:textId="28A2BE95" w:rsidR="00EF2484" w:rsidRPr="00BA0649" w:rsidRDefault="00EF2484" w:rsidP="00EF2484">
      <w:pPr>
        <w:autoSpaceDE/>
        <w:autoSpaceDN/>
        <w:adjustRightInd/>
        <w:spacing w:line="240" w:lineRule="auto"/>
        <w:rPr>
          <w:rFonts w:asciiTheme="majorHAnsi" w:eastAsia="Times New Roman" w:hAnsiTheme="majorHAnsi" w:cs="Times New Roman"/>
          <w:b/>
          <w:color w:val="auto"/>
          <w:sz w:val="28"/>
          <w:szCs w:val="28"/>
          <w:lang w:eastAsia="pl-PL"/>
        </w:rPr>
      </w:pPr>
      <w:r w:rsidRPr="00BA0649">
        <w:rPr>
          <w:rFonts w:asciiTheme="majorHAnsi" w:eastAsia="Times New Roman" w:hAnsiTheme="majorHAnsi" w:cs="Times New Roman"/>
          <w:b/>
          <w:color w:val="auto"/>
          <w:sz w:val="28"/>
          <w:szCs w:val="28"/>
          <w:lang w:eastAsia="pl-PL"/>
        </w:rPr>
        <w:t xml:space="preserve">OPIS PRZEDMIOTU ZAMÓWIENIA </w:t>
      </w:r>
    </w:p>
    <w:p w14:paraId="5B46177A" w14:textId="77777777" w:rsidR="00EF2484" w:rsidRPr="00BA0649" w:rsidRDefault="00EF2484" w:rsidP="00EF2484">
      <w:pPr>
        <w:autoSpaceDE/>
        <w:autoSpaceDN/>
        <w:adjustRightInd/>
        <w:spacing w:line="240" w:lineRule="auto"/>
        <w:rPr>
          <w:rFonts w:asciiTheme="majorHAnsi" w:eastAsia="Times New Roman" w:hAnsiTheme="majorHAnsi" w:cs="Times New Roman"/>
          <w:b/>
          <w:color w:val="auto"/>
          <w:sz w:val="28"/>
          <w:szCs w:val="28"/>
          <w:lang w:eastAsia="pl-PL"/>
        </w:rPr>
      </w:pPr>
    </w:p>
    <w:p w14:paraId="2AFF7AD7" w14:textId="703E5628" w:rsidR="00EF2484" w:rsidRDefault="00EF2484" w:rsidP="00EF2484">
      <w:pPr>
        <w:autoSpaceDE/>
        <w:autoSpaceDN/>
        <w:adjustRightInd/>
        <w:spacing w:line="240" w:lineRule="auto"/>
        <w:rPr>
          <w:rFonts w:asciiTheme="majorHAnsi" w:eastAsia="Times New Roman" w:hAnsiTheme="majorHAnsi" w:cs="Times New Roman"/>
          <w:b/>
          <w:color w:val="auto"/>
          <w:sz w:val="28"/>
          <w:szCs w:val="28"/>
          <w:lang w:eastAsia="pl-PL"/>
        </w:rPr>
      </w:pPr>
      <w:r w:rsidRPr="00BA0649">
        <w:rPr>
          <w:rFonts w:asciiTheme="majorHAnsi" w:eastAsia="Times New Roman" w:hAnsiTheme="majorHAnsi" w:cs="Times New Roman"/>
          <w:b/>
          <w:color w:val="auto"/>
          <w:sz w:val="28"/>
          <w:szCs w:val="28"/>
          <w:lang w:eastAsia="pl-PL"/>
        </w:rPr>
        <w:t xml:space="preserve">Zakup sprzętu </w:t>
      </w:r>
      <w:r w:rsidR="00375626">
        <w:rPr>
          <w:rFonts w:asciiTheme="majorHAnsi" w:eastAsia="Times New Roman" w:hAnsiTheme="majorHAnsi" w:cs="Times New Roman"/>
          <w:b/>
          <w:color w:val="auto"/>
          <w:sz w:val="28"/>
          <w:szCs w:val="28"/>
          <w:lang w:eastAsia="pl-PL"/>
        </w:rPr>
        <w:t xml:space="preserve">– SYSTEM AUDIOPRZEWODNIKÓW </w:t>
      </w:r>
    </w:p>
    <w:p w14:paraId="227C3B2A" w14:textId="3C5208B4" w:rsidR="003220D3" w:rsidRDefault="003220D3" w:rsidP="00EF2484">
      <w:pPr>
        <w:autoSpaceDE/>
        <w:autoSpaceDN/>
        <w:adjustRightInd/>
        <w:spacing w:line="240" w:lineRule="auto"/>
        <w:rPr>
          <w:rFonts w:asciiTheme="majorHAnsi" w:eastAsia="Times New Roman" w:hAnsiTheme="majorHAnsi" w:cs="Times New Roman"/>
          <w:b/>
          <w:color w:val="auto"/>
          <w:sz w:val="28"/>
          <w:szCs w:val="28"/>
          <w:lang w:eastAsia="pl-PL"/>
        </w:rPr>
      </w:pPr>
    </w:p>
    <w:p w14:paraId="51352DD7" w14:textId="406423F7" w:rsidR="00F048DC" w:rsidRPr="00F048DC" w:rsidRDefault="00F048DC" w:rsidP="00EF2484">
      <w:pPr>
        <w:autoSpaceDE/>
        <w:autoSpaceDN/>
        <w:adjustRightInd/>
        <w:spacing w:line="240" w:lineRule="auto"/>
        <w:rPr>
          <w:rFonts w:asciiTheme="majorHAnsi" w:eastAsia="Calibri" w:hAnsiTheme="majorHAnsi" w:cs="Times New Roman"/>
          <w:b/>
          <w:bCs/>
          <w:color w:val="auto"/>
          <w:sz w:val="28"/>
          <w:szCs w:val="28"/>
          <w:lang w:eastAsia="pl-PL"/>
        </w:rPr>
      </w:pPr>
      <w:r w:rsidRPr="00F048DC">
        <w:rPr>
          <w:rFonts w:asciiTheme="majorHAnsi" w:eastAsia="Calibri" w:hAnsiTheme="majorHAnsi" w:cs="Times New Roman"/>
          <w:b/>
          <w:bCs/>
          <w:color w:val="auto"/>
          <w:sz w:val="28"/>
          <w:szCs w:val="28"/>
          <w:lang w:eastAsia="pl-PL"/>
        </w:rPr>
        <w:t>Zestawienie zbiorcze</w:t>
      </w:r>
    </w:p>
    <w:p w14:paraId="46797045" w14:textId="77777777" w:rsidR="00F048DC" w:rsidRDefault="00F048DC" w:rsidP="00EF2484">
      <w:pPr>
        <w:autoSpaceDE/>
        <w:autoSpaceDN/>
        <w:adjustRightInd/>
        <w:spacing w:line="240" w:lineRule="auto"/>
        <w:rPr>
          <w:rFonts w:asciiTheme="majorHAnsi" w:eastAsia="Calibri" w:hAnsiTheme="majorHAnsi" w:cs="Times New Roman"/>
          <w:bCs/>
          <w:color w:val="auto"/>
          <w:lang w:eastAsia="pl-PL"/>
        </w:rPr>
      </w:pPr>
    </w:p>
    <w:tbl>
      <w:tblPr>
        <w:tblW w:w="6700" w:type="dxa"/>
        <w:tblCellMar>
          <w:left w:w="70" w:type="dxa"/>
          <w:right w:w="70" w:type="dxa"/>
        </w:tblCellMar>
        <w:tblLook w:val="04A0" w:firstRow="1" w:lastRow="0" w:firstColumn="1" w:lastColumn="0" w:noHBand="0" w:noVBand="1"/>
      </w:tblPr>
      <w:tblGrid>
        <w:gridCol w:w="378"/>
        <w:gridCol w:w="4462"/>
        <w:gridCol w:w="937"/>
        <w:gridCol w:w="923"/>
      </w:tblGrid>
      <w:tr w:rsidR="00F048DC" w:rsidRPr="0054542B" w14:paraId="08C2CAE1" w14:textId="77777777" w:rsidTr="00490B70">
        <w:trPr>
          <w:trHeight w:val="720"/>
        </w:trPr>
        <w:tc>
          <w:tcPr>
            <w:tcW w:w="3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36A9A" w14:textId="77777777" w:rsidR="00F048DC" w:rsidRPr="0054542B" w:rsidRDefault="00F048DC" w:rsidP="00490B70">
            <w:pPr>
              <w:spacing w:line="240" w:lineRule="auto"/>
              <w:jc w:val="center"/>
              <w:rPr>
                <w:rFonts w:ascii="Calibri" w:eastAsia="Times New Roman" w:hAnsi="Calibri" w:cs="Calibri"/>
                <w:b/>
                <w:bCs/>
                <w:sz w:val="18"/>
                <w:szCs w:val="18"/>
                <w:lang w:eastAsia="pl-PL"/>
              </w:rPr>
            </w:pPr>
            <w:r w:rsidRPr="0054542B">
              <w:rPr>
                <w:rFonts w:ascii="Calibri" w:eastAsia="Times New Roman" w:hAnsi="Calibri" w:cs="Calibri"/>
                <w:b/>
                <w:bCs/>
                <w:sz w:val="18"/>
                <w:szCs w:val="18"/>
                <w:lang w:eastAsia="pl-PL"/>
              </w:rPr>
              <w:t>Lp.</w:t>
            </w:r>
          </w:p>
        </w:tc>
        <w:tc>
          <w:tcPr>
            <w:tcW w:w="4462" w:type="dxa"/>
            <w:tcBorders>
              <w:top w:val="single" w:sz="4" w:space="0" w:color="000000"/>
              <w:left w:val="nil"/>
              <w:bottom w:val="single" w:sz="4" w:space="0" w:color="000000"/>
              <w:right w:val="single" w:sz="4" w:space="0" w:color="000000"/>
            </w:tcBorders>
            <w:shd w:val="clear" w:color="auto" w:fill="auto"/>
            <w:vAlign w:val="center"/>
            <w:hideMark/>
          </w:tcPr>
          <w:p w14:paraId="040D7EB3" w14:textId="77777777" w:rsidR="00F048DC" w:rsidRPr="0054542B" w:rsidRDefault="00F048DC" w:rsidP="00490B70">
            <w:pPr>
              <w:spacing w:line="240" w:lineRule="auto"/>
              <w:jc w:val="center"/>
              <w:rPr>
                <w:rFonts w:ascii="Calibri" w:eastAsia="Times New Roman" w:hAnsi="Calibri" w:cs="Calibri"/>
                <w:b/>
                <w:bCs/>
                <w:sz w:val="18"/>
                <w:szCs w:val="18"/>
                <w:lang w:eastAsia="pl-PL"/>
              </w:rPr>
            </w:pPr>
            <w:r w:rsidRPr="0054542B">
              <w:rPr>
                <w:rFonts w:ascii="Calibri" w:eastAsia="Times New Roman" w:hAnsi="Calibri" w:cs="Calibri"/>
                <w:b/>
                <w:bCs/>
                <w:sz w:val="18"/>
                <w:szCs w:val="18"/>
                <w:lang w:eastAsia="pl-PL"/>
              </w:rPr>
              <w:t>Nazwa wyposażenia</w:t>
            </w:r>
          </w:p>
        </w:tc>
        <w:tc>
          <w:tcPr>
            <w:tcW w:w="937" w:type="dxa"/>
            <w:tcBorders>
              <w:top w:val="single" w:sz="4" w:space="0" w:color="000000"/>
              <w:left w:val="nil"/>
              <w:bottom w:val="single" w:sz="4" w:space="0" w:color="000000"/>
              <w:right w:val="single" w:sz="4" w:space="0" w:color="000000"/>
            </w:tcBorders>
            <w:shd w:val="clear" w:color="auto" w:fill="auto"/>
            <w:vAlign w:val="center"/>
            <w:hideMark/>
          </w:tcPr>
          <w:p w14:paraId="14C249F5" w14:textId="77777777" w:rsidR="00F048DC" w:rsidRPr="0054542B" w:rsidRDefault="00F048DC" w:rsidP="00490B70">
            <w:pPr>
              <w:spacing w:line="240" w:lineRule="auto"/>
              <w:jc w:val="center"/>
              <w:rPr>
                <w:rFonts w:ascii="Calibri" w:eastAsia="Times New Roman" w:hAnsi="Calibri" w:cs="Calibri"/>
                <w:b/>
                <w:bCs/>
                <w:sz w:val="18"/>
                <w:szCs w:val="18"/>
                <w:lang w:eastAsia="pl-PL"/>
              </w:rPr>
            </w:pPr>
            <w:r>
              <w:rPr>
                <w:rFonts w:ascii="Calibri" w:eastAsia="Times New Roman" w:hAnsi="Calibri" w:cs="Calibri"/>
                <w:b/>
                <w:bCs/>
                <w:sz w:val="18"/>
                <w:szCs w:val="18"/>
                <w:lang w:eastAsia="pl-PL"/>
              </w:rPr>
              <w:t>Ilość</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14:paraId="7C9C06EE" w14:textId="77777777" w:rsidR="00F048DC" w:rsidRPr="0054542B" w:rsidRDefault="00F048DC" w:rsidP="00490B70">
            <w:pPr>
              <w:spacing w:line="240" w:lineRule="auto"/>
              <w:jc w:val="center"/>
              <w:rPr>
                <w:rFonts w:ascii="Calibri" w:eastAsia="Times New Roman" w:hAnsi="Calibri" w:cs="Calibri"/>
                <w:b/>
                <w:bCs/>
                <w:sz w:val="18"/>
                <w:szCs w:val="18"/>
                <w:lang w:eastAsia="pl-PL"/>
              </w:rPr>
            </w:pPr>
            <w:r>
              <w:rPr>
                <w:rFonts w:ascii="Calibri" w:eastAsia="Times New Roman" w:hAnsi="Calibri" w:cs="Calibri"/>
                <w:b/>
                <w:bCs/>
                <w:sz w:val="18"/>
                <w:szCs w:val="18"/>
                <w:lang w:eastAsia="pl-PL"/>
              </w:rPr>
              <w:t>J. m.</w:t>
            </w:r>
          </w:p>
        </w:tc>
      </w:tr>
      <w:tr w:rsidR="00F048DC" w:rsidRPr="0054542B" w14:paraId="7B8822F8" w14:textId="77777777" w:rsidTr="00490B70">
        <w:trPr>
          <w:trHeight w:val="288"/>
        </w:trPr>
        <w:tc>
          <w:tcPr>
            <w:tcW w:w="378" w:type="dxa"/>
            <w:tcBorders>
              <w:top w:val="nil"/>
              <w:left w:val="single" w:sz="4" w:space="0" w:color="000000"/>
              <w:bottom w:val="single" w:sz="4" w:space="0" w:color="000000"/>
              <w:right w:val="single" w:sz="4" w:space="0" w:color="000000"/>
            </w:tcBorders>
            <w:shd w:val="clear" w:color="FFF2CC" w:fill="FFFFFF"/>
            <w:vAlign w:val="center"/>
            <w:hideMark/>
          </w:tcPr>
          <w:p w14:paraId="33EDDB4D" w14:textId="77777777" w:rsidR="00F048DC" w:rsidRPr="0054542B" w:rsidRDefault="00F048DC" w:rsidP="00490B70">
            <w:pPr>
              <w:spacing w:line="240" w:lineRule="auto"/>
              <w:jc w:val="right"/>
              <w:rPr>
                <w:rFonts w:ascii="Calibri" w:eastAsia="Times New Roman" w:hAnsi="Calibri" w:cs="Calibri"/>
                <w:sz w:val="18"/>
                <w:szCs w:val="18"/>
                <w:lang w:eastAsia="pl-PL"/>
              </w:rPr>
            </w:pPr>
            <w:r w:rsidRPr="0054542B">
              <w:rPr>
                <w:rFonts w:ascii="Calibri" w:eastAsia="Times New Roman" w:hAnsi="Calibri" w:cs="Calibri"/>
                <w:sz w:val="18"/>
                <w:szCs w:val="18"/>
                <w:lang w:eastAsia="pl-PL"/>
              </w:rPr>
              <w:t>1</w:t>
            </w:r>
          </w:p>
        </w:tc>
        <w:tc>
          <w:tcPr>
            <w:tcW w:w="4462" w:type="dxa"/>
            <w:tcBorders>
              <w:top w:val="nil"/>
              <w:left w:val="nil"/>
              <w:bottom w:val="single" w:sz="4" w:space="0" w:color="000000"/>
              <w:right w:val="single" w:sz="4" w:space="0" w:color="000000"/>
            </w:tcBorders>
            <w:shd w:val="clear" w:color="FFF2CC" w:fill="FFFFFF"/>
            <w:vAlign w:val="center"/>
          </w:tcPr>
          <w:p w14:paraId="4702F057"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Automatyczny odbiornik</w:t>
            </w:r>
          </w:p>
        </w:tc>
        <w:tc>
          <w:tcPr>
            <w:tcW w:w="937" w:type="dxa"/>
            <w:tcBorders>
              <w:top w:val="nil"/>
              <w:left w:val="nil"/>
              <w:bottom w:val="single" w:sz="4" w:space="0" w:color="000000"/>
              <w:right w:val="single" w:sz="4" w:space="0" w:color="000000"/>
            </w:tcBorders>
            <w:shd w:val="clear" w:color="FFF2CC" w:fill="FFFFFF"/>
            <w:vAlign w:val="center"/>
          </w:tcPr>
          <w:p w14:paraId="56CB0B80" w14:textId="77777777" w:rsidR="00F048DC" w:rsidRDefault="00F048DC" w:rsidP="00490B70">
            <w:pPr>
              <w:jc w:val="center"/>
              <w:rPr>
                <w:rFonts w:ascii="Arial" w:hAnsi="Arial"/>
                <w:sz w:val="16"/>
                <w:szCs w:val="16"/>
              </w:rPr>
            </w:pPr>
            <w:r>
              <w:rPr>
                <w:rFonts w:ascii="Arial" w:hAnsi="Arial"/>
                <w:sz w:val="16"/>
                <w:szCs w:val="16"/>
              </w:rPr>
              <w:t>100</w:t>
            </w:r>
          </w:p>
        </w:tc>
        <w:tc>
          <w:tcPr>
            <w:tcW w:w="923" w:type="dxa"/>
            <w:tcBorders>
              <w:top w:val="nil"/>
              <w:left w:val="nil"/>
              <w:bottom w:val="single" w:sz="4" w:space="0" w:color="000000"/>
              <w:right w:val="single" w:sz="4" w:space="0" w:color="000000"/>
            </w:tcBorders>
            <w:shd w:val="clear" w:color="FFF2CC" w:fill="FFFFFF"/>
            <w:vAlign w:val="center"/>
          </w:tcPr>
          <w:p w14:paraId="46851BCB"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10B3FA51" w14:textId="77777777" w:rsidTr="00490B70">
        <w:trPr>
          <w:trHeight w:val="480"/>
        </w:trPr>
        <w:tc>
          <w:tcPr>
            <w:tcW w:w="378" w:type="dxa"/>
            <w:tcBorders>
              <w:top w:val="nil"/>
              <w:left w:val="single" w:sz="4" w:space="0" w:color="000000"/>
              <w:bottom w:val="single" w:sz="4" w:space="0" w:color="000000"/>
              <w:right w:val="single" w:sz="4" w:space="0" w:color="000000"/>
            </w:tcBorders>
            <w:shd w:val="clear" w:color="FFF2CC" w:fill="FFFFFF"/>
            <w:vAlign w:val="center"/>
            <w:hideMark/>
          </w:tcPr>
          <w:p w14:paraId="30B27756" w14:textId="77777777" w:rsidR="00F048DC" w:rsidRPr="0054542B" w:rsidRDefault="00F048DC" w:rsidP="00490B70">
            <w:pPr>
              <w:spacing w:line="240" w:lineRule="auto"/>
              <w:jc w:val="right"/>
              <w:rPr>
                <w:rFonts w:ascii="Calibri" w:eastAsia="Times New Roman" w:hAnsi="Calibri" w:cs="Calibri"/>
                <w:sz w:val="18"/>
                <w:szCs w:val="18"/>
                <w:lang w:eastAsia="pl-PL"/>
              </w:rPr>
            </w:pPr>
            <w:r w:rsidRPr="0054542B">
              <w:rPr>
                <w:rFonts w:ascii="Calibri" w:eastAsia="Times New Roman" w:hAnsi="Calibri" w:cs="Calibri"/>
                <w:sz w:val="18"/>
                <w:szCs w:val="18"/>
                <w:lang w:eastAsia="pl-PL"/>
              </w:rPr>
              <w:t>2</w:t>
            </w:r>
          </w:p>
        </w:tc>
        <w:tc>
          <w:tcPr>
            <w:tcW w:w="4462" w:type="dxa"/>
            <w:tcBorders>
              <w:top w:val="nil"/>
              <w:left w:val="nil"/>
              <w:bottom w:val="single" w:sz="4" w:space="0" w:color="000000"/>
              <w:right w:val="single" w:sz="4" w:space="0" w:color="000000"/>
            </w:tcBorders>
            <w:shd w:val="clear" w:color="FFF2CC" w:fill="FFFFFF"/>
            <w:vAlign w:val="center"/>
          </w:tcPr>
          <w:p w14:paraId="4998DFCE"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Nadajnik do oprowadzania</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grupowego</w:t>
            </w:r>
          </w:p>
        </w:tc>
        <w:tc>
          <w:tcPr>
            <w:tcW w:w="937" w:type="dxa"/>
            <w:tcBorders>
              <w:top w:val="nil"/>
              <w:left w:val="nil"/>
              <w:bottom w:val="single" w:sz="4" w:space="0" w:color="000000"/>
              <w:right w:val="single" w:sz="4" w:space="0" w:color="000000"/>
            </w:tcBorders>
            <w:shd w:val="clear" w:color="FFF2CC" w:fill="FFFFFF"/>
            <w:vAlign w:val="center"/>
          </w:tcPr>
          <w:p w14:paraId="08CEB935" w14:textId="77777777" w:rsidR="00F048DC" w:rsidRDefault="00F048DC" w:rsidP="00490B70">
            <w:pPr>
              <w:jc w:val="center"/>
              <w:rPr>
                <w:rFonts w:ascii="Arial" w:hAnsi="Arial"/>
                <w:sz w:val="16"/>
                <w:szCs w:val="16"/>
              </w:rPr>
            </w:pPr>
            <w:r>
              <w:rPr>
                <w:rFonts w:ascii="Arial" w:hAnsi="Arial"/>
                <w:sz w:val="16"/>
                <w:szCs w:val="16"/>
              </w:rPr>
              <w:t>5</w:t>
            </w:r>
          </w:p>
        </w:tc>
        <w:tc>
          <w:tcPr>
            <w:tcW w:w="923" w:type="dxa"/>
            <w:tcBorders>
              <w:top w:val="nil"/>
              <w:left w:val="nil"/>
              <w:bottom w:val="single" w:sz="4" w:space="0" w:color="000000"/>
              <w:right w:val="single" w:sz="4" w:space="0" w:color="000000"/>
            </w:tcBorders>
            <w:shd w:val="clear" w:color="FFF2CC" w:fill="FFFFFF"/>
            <w:vAlign w:val="center"/>
          </w:tcPr>
          <w:p w14:paraId="7DA3D1C9"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3D4AAB23" w14:textId="77777777" w:rsidTr="00490B70">
        <w:trPr>
          <w:trHeight w:val="480"/>
        </w:trPr>
        <w:tc>
          <w:tcPr>
            <w:tcW w:w="378" w:type="dxa"/>
            <w:tcBorders>
              <w:top w:val="nil"/>
              <w:left w:val="single" w:sz="4" w:space="0" w:color="000000"/>
              <w:bottom w:val="single" w:sz="4" w:space="0" w:color="000000"/>
              <w:right w:val="single" w:sz="4" w:space="0" w:color="000000"/>
            </w:tcBorders>
            <w:shd w:val="clear" w:color="FFF2CC" w:fill="FFFFFF"/>
            <w:vAlign w:val="center"/>
            <w:hideMark/>
          </w:tcPr>
          <w:p w14:paraId="6396B749" w14:textId="77777777" w:rsidR="00F048DC" w:rsidRPr="0054542B" w:rsidRDefault="00F048DC" w:rsidP="00490B70">
            <w:pPr>
              <w:spacing w:line="240" w:lineRule="auto"/>
              <w:jc w:val="right"/>
              <w:rPr>
                <w:rFonts w:ascii="Calibri" w:eastAsia="Times New Roman" w:hAnsi="Calibri" w:cs="Calibri"/>
                <w:sz w:val="18"/>
                <w:szCs w:val="18"/>
                <w:lang w:eastAsia="pl-PL"/>
              </w:rPr>
            </w:pPr>
            <w:r w:rsidRPr="0054542B">
              <w:rPr>
                <w:rFonts w:ascii="Calibri" w:eastAsia="Times New Roman" w:hAnsi="Calibri" w:cs="Calibri"/>
                <w:sz w:val="18"/>
                <w:szCs w:val="18"/>
                <w:lang w:eastAsia="pl-PL"/>
              </w:rPr>
              <w:t>3</w:t>
            </w:r>
          </w:p>
        </w:tc>
        <w:tc>
          <w:tcPr>
            <w:tcW w:w="4462" w:type="dxa"/>
            <w:tcBorders>
              <w:top w:val="nil"/>
              <w:left w:val="nil"/>
              <w:bottom w:val="single" w:sz="4" w:space="0" w:color="000000"/>
              <w:right w:val="single" w:sz="4" w:space="0" w:color="000000"/>
            </w:tcBorders>
            <w:shd w:val="clear" w:color="FFF2CC" w:fill="FFFFFF"/>
            <w:vAlign w:val="center"/>
          </w:tcPr>
          <w:p w14:paraId="28025EC3"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Znacznik radiowy obiektu</w:t>
            </w:r>
          </w:p>
        </w:tc>
        <w:tc>
          <w:tcPr>
            <w:tcW w:w="937" w:type="dxa"/>
            <w:tcBorders>
              <w:top w:val="nil"/>
              <w:left w:val="nil"/>
              <w:bottom w:val="single" w:sz="4" w:space="0" w:color="000000"/>
              <w:right w:val="single" w:sz="4" w:space="0" w:color="000000"/>
            </w:tcBorders>
            <w:shd w:val="clear" w:color="FFF2CC" w:fill="FFFFFF"/>
            <w:vAlign w:val="center"/>
          </w:tcPr>
          <w:p w14:paraId="7DFA2040" w14:textId="77777777" w:rsidR="00F048DC" w:rsidRDefault="00F048DC" w:rsidP="00490B70">
            <w:pPr>
              <w:jc w:val="center"/>
              <w:rPr>
                <w:rFonts w:ascii="Arial" w:hAnsi="Arial"/>
                <w:sz w:val="16"/>
                <w:szCs w:val="16"/>
              </w:rPr>
            </w:pPr>
            <w:r>
              <w:rPr>
                <w:rFonts w:ascii="Arial" w:hAnsi="Arial"/>
                <w:sz w:val="16"/>
                <w:szCs w:val="16"/>
              </w:rPr>
              <w:t>100</w:t>
            </w:r>
          </w:p>
        </w:tc>
        <w:tc>
          <w:tcPr>
            <w:tcW w:w="923" w:type="dxa"/>
            <w:tcBorders>
              <w:top w:val="nil"/>
              <w:left w:val="nil"/>
              <w:bottom w:val="single" w:sz="4" w:space="0" w:color="000000"/>
              <w:right w:val="single" w:sz="4" w:space="0" w:color="000000"/>
            </w:tcBorders>
            <w:shd w:val="clear" w:color="FFF2CC" w:fill="FFFFFF"/>
            <w:vAlign w:val="center"/>
          </w:tcPr>
          <w:p w14:paraId="7FB4270A"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692EDBC4" w14:textId="77777777" w:rsidTr="00490B70">
        <w:trPr>
          <w:trHeight w:val="415"/>
        </w:trPr>
        <w:tc>
          <w:tcPr>
            <w:tcW w:w="378" w:type="dxa"/>
            <w:tcBorders>
              <w:top w:val="nil"/>
              <w:left w:val="single" w:sz="4" w:space="0" w:color="000000"/>
              <w:bottom w:val="single" w:sz="4" w:space="0" w:color="auto"/>
              <w:right w:val="single" w:sz="4" w:space="0" w:color="000000"/>
            </w:tcBorders>
            <w:shd w:val="clear" w:color="FFF2CC" w:fill="FFFFFF"/>
            <w:vAlign w:val="center"/>
            <w:hideMark/>
          </w:tcPr>
          <w:p w14:paraId="749424F8" w14:textId="77777777" w:rsidR="00F048DC" w:rsidRPr="0054542B" w:rsidRDefault="00F048DC" w:rsidP="00490B70">
            <w:pPr>
              <w:spacing w:line="240" w:lineRule="auto"/>
              <w:jc w:val="right"/>
              <w:rPr>
                <w:rFonts w:ascii="Calibri" w:eastAsia="Times New Roman" w:hAnsi="Calibri" w:cs="Calibri"/>
                <w:sz w:val="18"/>
                <w:szCs w:val="18"/>
                <w:lang w:eastAsia="pl-PL"/>
              </w:rPr>
            </w:pPr>
            <w:r w:rsidRPr="0054542B">
              <w:rPr>
                <w:rFonts w:ascii="Calibri" w:eastAsia="Times New Roman" w:hAnsi="Calibri" w:cs="Calibri"/>
                <w:sz w:val="18"/>
                <w:szCs w:val="18"/>
                <w:lang w:eastAsia="pl-PL"/>
              </w:rPr>
              <w:t>4</w:t>
            </w:r>
          </w:p>
        </w:tc>
        <w:tc>
          <w:tcPr>
            <w:tcW w:w="4462" w:type="dxa"/>
            <w:tcBorders>
              <w:top w:val="nil"/>
              <w:left w:val="nil"/>
              <w:bottom w:val="single" w:sz="4" w:space="0" w:color="auto"/>
              <w:right w:val="single" w:sz="4" w:space="0" w:color="000000"/>
            </w:tcBorders>
            <w:shd w:val="clear" w:color="FFF2CC" w:fill="FFFFFF"/>
            <w:vAlign w:val="center"/>
          </w:tcPr>
          <w:p w14:paraId="725B3454"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Znacznik z nadajnikiem</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podczerwieni</w:t>
            </w:r>
          </w:p>
        </w:tc>
        <w:tc>
          <w:tcPr>
            <w:tcW w:w="937" w:type="dxa"/>
            <w:tcBorders>
              <w:top w:val="nil"/>
              <w:left w:val="nil"/>
              <w:bottom w:val="single" w:sz="4" w:space="0" w:color="auto"/>
              <w:right w:val="single" w:sz="4" w:space="0" w:color="000000"/>
            </w:tcBorders>
            <w:shd w:val="clear" w:color="FFF2CC" w:fill="FFFFFF"/>
            <w:vAlign w:val="center"/>
          </w:tcPr>
          <w:p w14:paraId="2FF36CA2" w14:textId="77777777" w:rsidR="00F048DC" w:rsidRDefault="00F048DC" w:rsidP="00490B70">
            <w:pPr>
              <w:jc w:val="center"/>
              <w:rPr>
                <w:rFonts w:ascii="Arial" w:hAnsi="Arial"/>
                <w:sz w:val="16"/>
                <w:szCs w:val="16"/>
              </w:rPr>
            </w:pPr>
            <w:r>
              <w:rPr>
                <w:rFonts w:ascii="Arial" w:hAnsi="Arial"/>
                <w:sz w:val="16"/>
                <w:szCs w:val="16"/>
              </w:rPr>
              <w:t>30</w:t>
            </w:r>
          </w:p>
        </w:tc>
        <w:tc>
          <w:tcPr>
            <w:tcW w:w="923" w:type="dxa"/>
            <w:tcBorders>
              <w:top w:val="nil"/>
              <w:left w:val="nil"/>
              <w:bottom w:val="single" w:sz="4" w:space="0" w:color="auto"/>
              <w:right w:val="single" w:sz="4" w:space="0" w:color="000000"/>
            </w:tcBorders>
            <w:shd w:val="clear" w:color="FFF2CC" w:fill="FFFFFF"/>
            <w:vAlign w:val="center"/>
          </w:tcPr>
          <w:p w14:paraId="289B4EE8"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1B59C91D"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5B1E4F7"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4462" w:type="dxa"/>
            <w:tcBorders>
              <w:top w:val="nil"/>
              <w:left w:val="nil"/>
              <w:bottom w:val="single" w:sz="4" w:space="0" w:color="auto"/>
              <w:right w:val="single" w:sz="4" w:space="0" w:color="000000"/>
            </w:tcBorders>
            <w:shd w:val="clear" w:color="FFF2CC" w:fill="FFFFFF"/>
            <w:vAlign w:val="center"/>
          </w:tcPr>
          <w:p w14:paraId="54A9ADBF"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Znacznik radiowy obiektu dla osób niewidomych</w:t>
            </w:r>
          </w:p>
        </w:tc>
        <w:tc>
          <w:tcPr>
            <w:tcW w:w="937" w:type="dxa"/>
            <w:tcBorders>
              <w:top w:val="nil"/>
              <w:left w:val="nil"/>
              <w:bottom w:val="single" w:sz="4" w:space="0" w:color="auto"/>
              <w:right w:val="single" w:sz="4" w:space="0" w:color="000000"/>
            </w:tcBorders>
            <w:shd w:val="clear" w:color="FFF2CC" w:fill="FFFFFF"/>
            <w:vAlign w:val="center"/>
          </w:tcPr>
          <w:p w14:paraId="0C7B664F" w14:textId="77777777" w:rsidR="00F048DC" w:rsidRDefault="00F048DC" w:rsidP="00490B70">
            <w:pPr>
              <w:jc w:val="center"/>
              <w:rPr>
                <w:rFonts w:ascii="Arial" w:hAnsi="Arial"/>
                <w:sz w:val="16"/>
                <w:szCs w:val="16"/>
              </w:rPr>
            </w:pPr>
            <w:r>
              <w:rPr>
                <w:rFonts w:ascii="Arial" w:hAnsi="Arial"/>
                <w:sz w:val="16"/>
                <w:szCs w:val="16"/>
              </w:rPr>
              <w:t> 50</w:t>
            </w:r>
          </w:p>
        </w:tc>
        <w:tc>
          <w:tcPr>
            <w:tcW w:w="923" w:type="dxa"/>
            <w:tcBorders>
              <w:top w:val="nil"/>
              <w:left w:val="nil"/>
              <w:bottom w:val="single" w:sz="4" w:space="0" w:color="auto"/>
              <w:right w:val="single" w:sz="4" w:space="0" w:color="000000"/>
            </w:tcBorders>
            <w:shd w:val="clear" w:color="FFF2CC" w:fill="FFFFFF"/>
            <w:vAlign w:val="center"/>
          </w:tcPr>
          <w:p w14:paraId="7510AA14" w14:textId="77777777" w:rsidR="00F048DC" w:rsidRDefault="00F048DC" w:rsidP="00490B70">
            <w:pPr>
              <w:jc w:val="center"/>
              <w:rPr>
                <w:rFonts w:ascii="Arial" w:hAnsi="Arial"/>
                <w:sz w:val="16"/>
                <w:szCs w:val="16"/>
              </w:rPr>
            </w:pPr>
            <w:r>
              <w:rPr>
                <w:rFonts w:ascii="Arial" w:hAnsi="Arial"/>
                <w:sz w:val="16"/>
                <w:szCs w:val="16"/>
              </w:rPr>
              <w:t>szt. </w:t>
            </w:r>
          </w:p>
        </w:tc>
      </w:tr>
      <w:tr w:rsidR="00F048DC" w:rsidRPr="0054542B" w14:paraId="7077B0EC"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E851D26"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6</w:t>
            </w:r>
          </w:p>
        </w:tc>
        <w:tc>
          <w:tcPr>
            <w:tcW w:w="4462" w:type="dxa"/>
            <w:tcBorders>
              <w:top w:val="nil"/>
              <w:left w:val="nil"/>
              <w:bottom w:val="single" w:sz="4" w:space="0" w:color="auto"/>
              <w:right w:val="single" w:sz="4" w:space="0" w:color="000000"/>
            </w:tcBorders>
            <w:shd w:val="clear" w:color="FFF2CC" w:fill="FFFFFF"/>
            <w:vAlign w:val="center"/>
          </w:tcPr>
          <w:p w14:paraId="33BC1CD0"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 xml:space="preserve">Ładowarka </w:t>
            </w:r>
          </w:p>
        </w:tc>
        <w:tc>
          <w:tcPr>
            <w:tcW w:w="937" w:type="dxa"/>
            <w:tcBorders>
              <w:top w:val="nil"/>
              <w:left w:val="nil"/>
              <w:bottom w:val="single" w:sz="4" w:space="0" w:color="auto"/>
              <w:right w:val="single" w:sz="4" w:space="0" w:color="000000"/>
            </w:tcBorders>
            <w:shd w:val="clear" w:color="FFF2CC" w:fill="FFFFFF"/>
            <w:vAlign w:val="center"/>
          </w:tcPr>
          <w:p w14:paraId="52AA2184" w14:textId="77777777" w:rsidR="00F048DC" w:rsidRDefault="00F048DC" w:rsidP="00490B70">
            <w:pPr>
              <w:jc w:val="center"/>
              <w:rPr>
                <w:rFonts w:ascii="Arial" w:hAnsi="Arial"/>
                <w:sz w:val="16"/>
                <w:szCs w:val="16"/>
              </w:rPr>
            </w:pPr>
            <w:r>
              <w:rPr>
                <w:rFonts w:ascii="Arial" w:hAnsi="Arial"/>
                <w:sz w:val="16"/>
                <w:szCs w:val="16"/>
              </w:rPr>
              <w:t>10</w:t>
            </w:r>
          </w:p>
        </w:tc>
        <w:tc>
          <w:tcPr>
            <w:tcW w:w="923" w:type="dxa"/>
            <w:tcBorders>
              <w:top w:val="nil"/>
              <w:left w:val="nil"/>
              <w:bottom w:val="single" w:sz="4" w:space="0" w:color="auto"/>
              <w:right w:val="single" w:sz="4" w:space="0" w:color="000000"/>
            </w:tcBorders>
            <w:shd w:val="clear" w:color="FFF2CC" w:fill="FFFFFF"/>
            <w:vAlign w:val="center"/>
          </w:tcPr>
          <w:p w14:paraId="63D4A981"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30A9D029"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3ACB3FA0"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7</w:t>
            </w:r>
          </w:p>
        </w:tc>
        <w:tc>
          <w:tcPr>
            <w:tcW w:w="4462" w:type="dxa"/>
            <w:tcBorders>
              <w:top w:val="nil"/>
              <w:left w:val="nil"/>
              <w:bottom w:val="single" w:sz="4" w:space="0" w:color="auto"/>
              <w:right w:val="single" w:sz="4" w:space="0" w:color="000000"/>
            </w:tcBorders>
            <w:shd w:val="clear" w:color="FFF2CC" w:fill="FFFFFF"/>
            <w:vAlign w:val="center"/>
          </w:tcPr>
          <w:p w14:paraId="2254BA90"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Mobilny magazyn na</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ładowarki</w:t>
            </w:r>
          </w:p>
        </w:tc>
        <w:tc>
          <w:tcPr>
            <w:tcW w:w="937" w:type="dxa"/>
            <w:tcBorders>
              <w:top w:val="nil"/>
              <w:left w:val="nil"/>
              <w:bottom w:val="single" w:sz="4" w:space="0" w:color="auto"/>
              <w:right w:val="single" w:sz="4" w:space="0" w:color="000000"/>
            </w:tcBorders>
            <w:shd w:val="clear" w:color="FFF2CC" w:fill="FFFFFF"/>
            <w:vAlign w:val="center"/>
          </w:tcPr>
          <w:p w14:paraId="2785ED32" w14:textId="77777777" w:rsidR="00F048DC" w:rsidRDefault="00F048DC" w:rsidP="00490B70">
            <w:pPr>
              <w:jc w:val="center"/>
              <w:rPr>
                <w:rFonts w:ascii="Arial" w:hAnsi="Arial"/>
                <w:sz w:val="16"/>
                <w:szCs w:val="16"/>
              </w:rPr>
            </w:pPr>
            <w:r>
              <w:rPr>
                <w:rFonts w:ascii="Arial" w:hAnsi="Arial"/>
                <w:sz w:val="16"/>
                <w:szCs w:val="16"/>
              </w:rPr>
              <w:t>1</w:t>
            </w:r>
          </w:p>
        </w:tc>
        <w:tc>
          <w:tcPr>
            <w:tcW w:w="923" w:type="dxa"/>
            <w:tcBorders>
              <w:top w:val="nil"/>
              <w:left w:val="nil"/>
              <w:bottom w:val="single" w:sz="4" w:space="0" w:color="auto"/>
              <w:right w:val="single" w:sz="4" w:space="0" w:color="000000"/>
            </w:tcBorders>
            <w:shd w:val="clear" w:color="FFF2CC" w:fill="FFFFFF"/>
            <w:vAlign w:val="center"/>
          </w:tcPr>
          <w:p w14:paraId="57E96A8F"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2893ED7"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DA3710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8</w:t>
            </w:r>
          </w:p>
        </w:tc>
        <w:tc>
          <w:tcPr>
            <w:tcW w:w="4462" w:type="dxa"/>
            <w:tcBorders>
              <w:top w:val="nil"/>
              <w:left w:val="nil"/>
              <w:bottom w:val="single" w:sz="4" w:space="0" w:color="auto"/>
              <w:right w:val="single" w:sz="4" w:space="0" w:color="000000"/>
            </w:tcBorders>
            <w:shd w:val="clear" w:color="FFF2CC" w:fill="FFFFFF"/>
            <w:vAlign w:val="center"/>
          </w:tcPr>
          <w:p w14:paraId="02354730"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Słuchawki</w:t>
            </w:r>
          </w:p>
        </w:tc>
        <w:tc>
          <w:tcPr>
            <w:tcW w:w="937" w:type="dxa"/>
            <w:tcBorders>
              <w:top w:val="nil"/>
              <w:left w:val="nil"/>
              <w:bottom w:val="single" w:sz="4" w:space="0" w:color="auto"/>
              <w:right w:val="single" w:sz="4" w:space="0" w:color="000000"/>
            </w:tcBorders>
            <w:shd w:val="clear" w:color="FFF2CC" w:fill="FFFFFF"/>
            <w:vAlign w:val="center"/>
          </w:tcPr>
          <w:p w14:paraId="50F89DEE" w14:textId="77777777" w:rsidR="00F048DC" w:rsidRDefault="00F048DC" w:rsidP="00490B70">
            <w:pPr>
              <w:jc w:val="center"/>
              <w:rPr>
                <w:rFonts w:ascii="Arial" w:hAnsi="Arial"/>
                <w:sz w:val="16"/>
                <w:szCs w:val="16"/>
              </w:rPr>
            </w:pPr>
            <w:r>
              <w:rPr>
                <w:rFonts w:ascii="Arial" w:hAnsi="Arial"/>
                <w:sz w:val="16"/>
                <w:szCs w:val="16"/>
              </w:rPr>
              <w:t>100</w:t>
            </w:r>
          </w:p>
        </w:tc>
        <w:tc>
          <w:tcPr>
            <w:tcW w:w="923" w:type="dxa"/>
            <w:tcBorders>
              <w:top w:val="nil"/>
              <w:left w:val="nil"/>
              <w:bottom w:val="single" w:sz="4" w:space="0" w:color="auto"/>
              <w:right w:val="single" w:sz="4" w:space="0" w:color="000000"/>
            </w:tcBorders>
            <w:shd w:val="clear" w:color="FFF2CC" w:fill="FFFFFF"/>
            <w:vAlign w:val="center"/>
          </w:tcPr>
          <w:p w14:paraId="6CCF94B8"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22DC408A"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63CC2CE"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9</w:t>
            </w:r>
          </w:p>
        </w:tc>
        <w:tc>
          <w:tcPr>
            <w:tcW w:w="4462" w:type="dxa"/>
            <w:tcBorders>
              <w:top w:val="nil"/>
              <w:left w:val="nil"/>
              <w:bottom w:val="single" w:sz="4" w:space="0" w:color="auto"/>
              <w:right w:val="single" w:sz="4" w:space="0" w:color="000000"/>
            </w:tcBorders>
            <w:shd w:val="clear" w:color="FFF2CC" w:fill="FFFFFF"/>
            <w:vAlign w:val="center"/>
          </w:tcPr>
          <w:p w14:paraId="340A26B0"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Słuchawki dla osób</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niewidomych i</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niedowidzących</w:t>
            </w:r>
          </w:p>
        </w:tc>
        <w:tc>
          <w:tcPr>
            <w:tcW w:w="937" w:type="dxa"/>
            <w:tcBorders>
              <w:top w:val="nil"/>
              <w:left w:val="nil"/>
              <w:bottom w:val="single" w:sz="4" w:space="0" w:color="auto"/>
              <w:right w:val="single" w:sz="4" w:space="0" w:color="000000"/>
            </w:tcBorders>
            <w:shd w:val="clear" w:color="FFF2CC" w:fill="FFFFFF"/>
            <w:vAlign w:val="center"/>
          </w:tcPr>
          <w:p w14:paraId="047AFD37" w14:textId="77777777" w:rsidR="00F048DC" w:rsidRDefault="00F048DC" w:rsidP="00490B70">
            <w:pPr>
              <w:jc w:val="center"/>
              <w:rPr>
                <w:rFonts w:ascii="Arial" w:hAnsi="Arial"/>
                <w:sz w:val="16"/>
                <w:szCs w:val="16"/>
              </w:rPr>
            </w:pPr>
            <w:r>
              <w:rPr>
                <w:rFonts w:ascii="Arial" w:hAnsi="Arial"/>
                <w:sz w:val="16"/>
                <w:szCs w:val="16"/>
              </w:rPr>
              <w:t>20</w:t>
            </w:r>
          </w:p>
        </w:tc>
        <w:tc>
          <w:tcPr>
            <w:tcW w:w="923" w:type="dxa"/>
            <w:tcBorders>
              <w:top w:val="nil"/>
              <w:left w:val="nil"/>
              <w:bottom w:val="single" w:sz="4" w:space="0" w:color="auto"/>
              <w:right w:val="single" w:sz="4" w:space="0" w:color="000000"/>
            </w:tcBorders>
            <w:shd w:val="clear" w:color="FFF2CC" w:fill="FFFFFF"/>
            <w:vAlign w:val="center"/>
          </w:tcPr>
          <w:p w14:paraId="7D50E132"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6D8CF5A"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6A4ADE5"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10</w:t>
            </w:r>
          </w:p>
        </w:tc>
        <w:tc>
          <w:tcPr>
            <w:tcW w:w="4462" w:type="dxa"/>
            <w:tcBorders>
              <w:top w:val="nil"/>
              <w:left w:val="nil"/>
              <w:bottom w:val="single" w:sz="4" w:space="0" w:color="auto"/>
              <w:right w:val="single" w:sz="4" w:space="0" w:color="000000"/>
            </w:tcBorders>
            <w:shd w:val="clear" w:color="FFF2CC" w:fill="FFFFFF"/>
            <w:vAlign w:val="center"/>
          </w:tcPr>
          <w:p w14:paraId="26B01A23"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Pętle indukcyjne</w:t>
            </w:r>
          </w:p>
        </w:tc>
        <w:tc>
          <w:tcPr>
            <w:tcW w:w="937" w:type="dxa"/>
            <w:tcBorders>
              <w:top w:val="nil"/>
              <w:left w:val="nil"/>
              <w:bottom w:val="single" w:sz="4" w:space="0" w:color="auto"/>
              <w:right w:val="single" w:sz="4" w:space="0" w:color="000000"/>
            </w:tcBorders>
            <w:shd w:val="clear" w:color="FFF2CC" w:fill="FFFFFF"/>
            <w:vAlign w:val="center"/>
          </w:tcPr>
          <w:p w14:paraId="4CE77294" w14:textId="77777777" w:rsidR="00F048DC" w:rsidRDefault="00F048DC" w:rsidP="00490B70">
            <w:pPr>
              <w:jc w:val="center"/>
              <w:rPr>
                <w:rFonts w:ascii="Arial" w:hAnsi="Arial"/>
                <w:sz w:val="16"/>
                <w:szCs w:val="16"/>
              </w:rPr>
            </w:pPr>
            <w:r>
              <w:rPr>
                <w:rFonts w:ascii="Arial" w:hAnsi="Arial"/>
                <w:sz w:val="16"/>
                <w:szCs w:val="16"/>
              </w:rPr>
              <w:t>10</w:t>
            </w:r>
          </w:p>
        </w:tc>
        <w:tc>
          <w:tcPr>
            <w:tcW w:w="923" w:type="dxa"/>
            <w:tcBorders>
              <w:top w:val="nil"/>
              <w:left w:val="nil"/>
              <w:bottom w:val="single" w:sz="4" w:space="0" w:color="auto"/>
              <w:right w:val="single" w:sz="4" w:space="0" w:color="000000"/>
            </w:tcBorders>
            <w:shd w:val="clear" w:color="FFF2CC" w:fill="FFFFFF"/>
            <w:vAlign w:val="center"/>
          </w:tcPr>
          <w:p w14:paraId="662364A4"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3C5E9F8D"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6979F7C"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11</w:t>
            </w:r>
          </w:p>
        </w:tc>
        <w:tc>
          <w:tcPr>
            <w:tcW w:w="4462" w:type="dxa"/>
            <w:tcBorders>
              <w:top w:val="nil"/>
              <w:left w:val="nil"/>
              <w:bottom w:val="single" w:sz="4" w:space="0" w:color="auto"/>
              <w:right w:val="single" w:sz="4" w:space="0" w:color="000000"/>
            </w:tcBorders>
            <w:shd w:val="clear" w:color="FFF2CC" w:fill="FFFFFF"/>
            <w:vAlign w:val="center"/>
          </w:tcPr>
          <w:p w14:paraId="31CE588D"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Synchronizator ścieżek</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dźwiękowych do filmów i</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aplikacji interaktywnych</w:t>
            </w:r>
          </w:p>
        </w:tc>
        <w:tc>
          <w:tcPr>
            <w:tcW w:w="937" w:type="dxa"/>
            <w:tcBorders>
              <w:top w:val="nil"/>
              <w:left w:val="nil"/>
              <w:bottom w:val="single" w:sz="4" w:space="0" w:color="auto"/>
              <w:right w:val="single" w:sz="4" w:space="0" w:color="000000"/>
            </w:tcBorders>
            <w:shd w:val="clear" w:color="FFF2CC" w:fill="FFFFFF"/>
            <w:vAlign w:val="center"/>
          </w:tcPr>
          <w:p w14:paraId="5427E07B" w14:textId="77777777" w:rsidR="00F048DC" w:rsidRDefault="00F048DC" w:rsidP="00490B70">
            <w:pPr>
              <w:jc w:val="center"/>
              <w:rPr>
                <w:rFonts w:ascii="Arial" w:hAnsi="Arial"/>
                <w:sz w:val="16"/>
                <w:szCs w:val="16"/>
              </w:rPr>
            </w:pPr>
            <w:r>
              <w:rPr>
                <w:rFonts w:ascii="Arial" w:hAnsi="Arial"/>
                <w:sz w:val="16"/>
                <w:szCs w:val="16"/>
              </w:rPr>
              <w:t>10</w:t>
            </w:r>
          </w:p>
        </w:tc>
        <w:tc>
          <w:tcPr>
            <w:tcW w:w="923" w:type="dxa"/>
            <w:tcBorders>
              <w:top w:val="nil"/>
              <w:left w:val="nil"/>
              <w:bottom w:val="single" w:sz="4" w:space="0" w:color="auto"/>
              <w:right w:val="single" w:sz="4" w:space="0" w:color="000000"/>
            </w:tcBorders>
            <w:shd w:val="clear" w:color="FFF2CC" w:fill="FFFFFF"/>
            <w:vAlign w:val="center"/>
          </w:tcPr>
          <w:p w14:paraId="18DB9E8F"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60988C9"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51BC8A1"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12</w:t>
            </w:r>
          </w:p>
        </w:tc>
        <w:tc>
          <w:tcPr>
            <w:tcW w:w="4462" w:type="dxa"/>
            <w:tcBorders>
              <w:top w:val="nil"/>
              <w:left w:val="nil"/>
              <w:bottom w:val="single" w:sz="4" w:space="0" w:color="auto"/>
              <w:right w:val="single" w:sz="4" w:space="0" w:color="000000"/>
            </w:tcBorders>
            <w:shd w:val="clear" w:color="FFF2CC" w:fill="FFFFFF"/>
            <w:vAlign w:val="center"/>
          </w:tcPr>
          <w:p w14:paraId="65EC8B3F"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System alarmowy</w:t>
            </w:r>
          </w:p>
        </w:tc>
        <w:tc>
          <w:tcPr>
            <w:tcW w:w="937" w:type="dxa"/>
            <w:tcBorders>
              <w:top w:val="nil"/>
              <w:left w:val="nil"/>
              <w:bottom w:val="single" w:sz="4" w:space="0" w:color="auto"/>
              <w:right w:val="single" w:sz="4" w:space="0" w:color="000000"/>
            </w:tcBorders>
            <w:shd w:val="clear" w:color="FFF2CC" w:fill="FFFFFF"/>
            <w:vAlign w:val="center"/>
          </w:tcPr>
          <w:p w14:paraId="3EA6EA05" w14:textId="77777777" w:rsidR="00F048DC" w:rsidRDefault="00F048DC" w:rsidP="00490B70">
            <w:pPr>
              <w:jc w:val="center"/>
              <w:rPr>
                <w:rFonts w:ascii="Arial" w:hAnsi="Arial"/>
                <w:sz w:val="16"/>
                <w:szCs w:val="16"/>
              </w:rPr>
            </w:pPr>
            <w:r>
              <w:rPr>
                <w:rFonts w:ascii="Arial" w:hAnsi="Arial"/>
                <w:sz w:val="16"/>
                <w:szCs w:val="16"/>
              </w:rPr>
              <w:t>3</w:t>
            </w:r>
          </w:p>
        </w:tc>
        <w:tc>
          <w:tcPr>
            <w:tcW w:w="923" w:type="dxa"/>
            <w:tcBorders>
              <w:top w:val="nil"/>
              <w:left w:val="nil"/>
              <w:bottom w:val="single" w:sz="4" w:space="0" w:color="auto"/>
              <w:right w:val="single" w:sz="4" w:space="0" w:color="000000"/>
            </w:tcBorders>
            <w:shd w:val="clear" w:color="FFF2CC" w:fill="FFFFFF"/>
            <w:vAlign w:val="center"/>
          </w:tcPr>
          <w:p w14:paraId="246C9E81"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F8F91B8"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66D183A0"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13</w:t>
            </w:r>
          </w:p>
        </w:tc>
        <w:tc>
          <w:tcPr>
            <w:tcW w:w="4462" w:type="dxa"/>
            <w:tcBorders>
              <w:top w:val="nil"/>
              <w:left w:val="nil"/>
              <w:bottom w:val="single" w:sz="4" w:space="0" w:color="auto"/>
              <w:right w:val="single" w:sz="4" w:space="0" w:color="000000"/>
            </w:tcBorders>
            <w:shd w:val="clear" w:color="FFF2CC" w:fill="FFFFFF"/>
            <w:vAlign w:val="center"/>
          </w:tcPr>
          <w:p w14:paraId="0EB36DAA"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Nadajniki dźwiękowe dla osób niewidomych</w:t>
            </w:r>
          </w:p>
        </w:tc>
        <w:tc>
          <w:tcPr>
            <w:tcW w:w="937" w:type="dxa"/>
            <w:tcBorders>
              <w:top w:val="nil"/>
              <w:left w:val="nil"/>
              <w:bottom w:val="single" w:sz="4" w:space="0" w:color="auto"/>
              <w:right w:val="single" w:sz="4" w:space="0" w:color="000000"/>
            </w:tcBorders>
            <w:shd w:val="clear" w:color="FFF2CC" w:fill="FFFFFF"/>
            <w:vAlign w:val="center"/>
          </w:tcPr>
          <w:p w14:paraId="1482D2C0" w14:textId="77777777" w:rsidR="00F048DC" w:rsidRDefault="00F048DC" w:rsidP="00490B70">
            <w:pPr>
              <w:jc w:val="center"/>
              <w:rPr>
                <w:rFonts w:ascii="Arial" w:hAnsi="Arial"/>
                <w:sz w:val="16"/>
                <w:szCs w:val="16"/>
              </w:rPr>
            </w:pPr>
            <w:r>
              <w:rPr>
                <w:rFonts w:ascii="Arial" w:hAnsi="Arial"/>
                <w:sz w:val="16"/>
                <w:szCs w:val="16"/>
              </w:rPr>
              <w:t>20</w:t>
            </w:r>
          </w:p>
        </w:tc>
        <w:tc>
          <w:tcPr>
            <w:tcW w:w="923" w:type="dxa"/>
            <w:tcBorders>
              <w:top w:val="nil"/>
              <w:left w:val="nil"/>
              <w:bottom w:val="single" w:sz="4" w:space="0" w:color="auto"/>
              <w:right w:val="single" w:sz="4" w:space="0" w:color="000000"/>
            </w:tcBorders>
            <w:shd w:val="clear" w:color="FFF2CC" w:fill="FFFFFF"/>
            <w:vAlign w:val="center"/>
          </w:tcPr>
          <w:p w14:paraId="79DBC7DE"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185D12B1"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1D64CA2"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14</w:t>
            </w:r>
          </w:p>
        </w:tc>
        <w:tc>
          <w:tcPr>
            <w:tcW w:w="4462" w:type="dxa"/>
            <w:tcBorders>
              <w:top w:val="nil"/>
              <w:left w:val="nil"/>
              <w:bottom w:val="single" w:sz="4" w:space="0" w:color="auto"/>
              <w:right w:val="single" w:sz="4" w:space="0" w:color="000000"/>
            </w:tcBorders>
            <w:shd w:val="clear" w:color="FFF2CC" w:fill="FFFFFF"/>
            <w:vAlign w:val="center"/>
          </w:tcPr>
          <w:p w14:paraId="5546C861"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Adapter USB do wgrywania</w:t>
            </w:r>
            <w:r>
              <w:rPr>
                <w:rFonts w:ascii="Calibri" w:eastAsia="Times New Roman" w:hAnsi="Calibri" w:cs="Calibri"/>
                <w:sz w:val="18"/>
                <w:szCs w:val="18"/>
                <w:lang w:eastAsia="pl-PL"/>
              </w:rPr>
              <w:t xml:space="preserve"> </w:t>
            </w:r>
            <w:proofErr w:type="spellStart"/>
            <w:r w:rsidRPr="005120A3">
              <w:rPr>
                <w:rFonts w:ascii="Calibri" w:eastAsia="Times New Roman" w:hAnsi="Calibri" w:cs="Calibri"/>
                <w:sz w:val="18"/>
                <w:szCs w:val="18"/>
                <w:lang w:eastAsia="pl-PL"/>
              </w:rPr>
              <w:t>kontentu</w:t>
            </w:r>
            <w:proofErr w:type="spellEnd"/>
            <w:r w:rsidRPr="005120A3">
              <w:rPr>
                <w:rFonts w:ascii="Calibri" w:eastAsia="Times New Roman" w:hAnsi="Calibri" w:cs="Calibri"/>
                <w:sz w:val="18"/>
                <w:szCs w:val="18"/>
                <w:lang w:eastAsia="pl-PL"/>
              </w:rPr>
              <w:t xml:space="preserve"> i komunikacji z</w:t>
            </w:r>
            <w:r w:rsidRPr="005120A3">
              <w:rPr>
                <w:rFonts w:ascii="Calibri" w:eastAsia="Times New Roman" w:hAnsi="Calibri" w:cs="Calibri"/>
                <w:sz w:val="18"/>
                <w:szCs w:val="18"/>
                <w:lang w:eastAsia="pl-PL"/>
              </w:rPr>
              <w:br/>
              <w:t xml:space="preserve">odbiornikami </w:t>
            </w:r>
          </w:p>
        </w:tc>
        <w:tc>
          <w:tcPr>
            <w:tcW w:w="937" w:type="dxa"/>
            <w:tcBorders>
              <w:top w:val="nil"/>
              <w:left w:val="nil"/>
              <w:bottom w:val="single" w:sz="4" w:space="0" w:color="auto"/>
              <w:right w:val="single" w:sz="4" w:space="0" w:color="000000"/>
            </w:tcBorders>
            <w:shd w:val="clear" w:color="FFF2CC" w:fill="FFFFFF"/>
            <w:vAlign w:val="center"/>
          </w:tcPr>
          <w:p w14:paraId="17820FCD" w14:textId="77777777" w:rsidR="00F048DC" w:rsidRDefault="00F048DC" w:rsidP="00490B70">
            <w:pPr>
              <w:jc w:val="center"/>
              <w:rPr>
                <w:rFonts w:ascii="Arial" w:hAnsi="Arial"/>
                <w:sz w:val="16"/>
                <w:szCs w:val="16"/>
              </w:rPr>
            </w:pPr>
            <w:r>
              <w:rPr>
                <w:rFonts w:ascii="Arial" w:hAnsi="Arial"/>
                <w:sz w:val="16"/>
                <w:szCs w:val="16"/>
              </w:rPr>
              <w:t>1</w:t>
            </w:r>
          </w:p>
        </w:tc>
        <w:tc>
          <w:tcPr>
            <w:tcW w:w="923" w:type="dxa"/>
            <w:tcBorders>
              <w:top w:val="nil"/>
              <w:left w:val="nil"/>
              <w:bottom w:val="single" w:sz="4" w:space="0" w:color="auto"/>
              <w:right w:val="single" w:sz="4" w:space="0" w:color="000000"/>
            </w:tcBorders>
            <w:shd w:val="clear" w:color="FFF2CC" w:fill="FFFFFF"/>
            <w:vAlign w:val="center"/>
          </w:tcPr>
          <w:p w14:paraId="73A4E7C9"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1FE1D034"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5A2CFC4"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15</w:t>
            </w:r>
          </w:p>
        </w:tc>
        <w:tc>
          <w:tcPr>
            <w:tcW w:w="4462" w:type="dxa"/>
            <w:tcBorders>
              <w:top w:val="nil"/>
              <w:left w:val="nil"/>
              <w:bottom w:val="single" w:sz="4" w:space="0" w:color="auto"/>
              <w:right w:val="single" w:sz="4" w:space="0" w:color="000000"/>
            </w:tcBorders>
            <w:shd w:val="clear" w:color="FFF2CC" w:fill="FFFFFF"/>
            <w:vAlign w:val="center"/>
          </w:tcPr>
          <w:p w14:paraId="12096647"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Oprogramowanie  (tworzenie</w:t>
            </w:r>
            <w:r>
              <w:rPr>
                <w:rFonts w:ascii="Calibri" w:eastAsia="Times New Roman" w:hAnsi="Calibri" w:cs="Calibri"/>
                <w:sz w:val="18"/>
                <w:szCs w:val="18"/>
                <w:lang w:eastAsia="pl-PL"/>
              </w:rPr>
              <w:t xml:space="preserve"> </w:t>
            </w:r>
            <w:proofErr w:type="spellStart"/>
            <w:r w:rsidRPr="005120A3">
              <w:rPr>
                <w:rFonts w:ascii="Calibri" w:eastAsia="Times New Roman" w:hAnsi="Calibri" w:cs="Calibri"/>
                <w:sz w:val="18"/>
                <w:szCs w:val="18"/>
                <w:lang w:eastAsia="pl-PL"/>
              </w:rPr>
              <w:t>kontentu</w:t>
            </w:r>
            <w:proofErr w:type="spellEnd"/>
            <w:r w:rsidRPr="005120A3">
              <w:rPr>
                <w:rFonts w:ascii="Calibri" w:eastAsia="Times New Roman" w:hAnsi="Calibri" w:cs="Calibri"/>
                <w:sz w:val="18"/>
                <w:szCs w:val="18"/>
                <w:lang w:eastAsia="pl-PL"/>
              </w:rPr>
              <w:t xml:space="preserve"> i analizy</w:t>
            </w:r>
            <w:r w:rsidRPr="005120A3">
              <w:rPr>
                <w:rFonts w:ascii="Calibri" w:eastAsia="Times New Roman" w:hAnsi="Calibri" w:cs="Calibri"/>
                <w:sz w:val="18"/>
                <w:szCs w:val="18"/>
                <w:lang w:eastAsia="pl-PL"/>
              </w:rPr>
              <w:br/>
              <w:t>statystyczne)</w:t>
            </w:r>
          </w:p>
        </w:tc>
        <w:tc>
          <w:tcPr>
            <w:tcW w:w="937" w:type="dxa"/>
            <w:tcBorders>
              <w:top w:val="nil"/>
              <w:left w:val="nil"/>
              <w:bottom w:val="single" w:sz="4" w:space="0" w:color="auto"/>
              <w:right w:val="single" w:sz="4" w:space="0" w:color="000000"/>
            </w:tcBorders>
            <w:shd w:val="clear" w:color="FFF2CC" w:fill="FFFFFF"/>
            <w:vAlign w:val="center"/>
          </w:tcPr>
          <w:p w14:paraId="0DA55DA1" w14:textId="77777777" w:rsidR="00F048DC" w:rsidRDefault="00F048DC" w:rsidP="00490B70">
            <w:pPr>
              <w:jc w:val="center"/>
              <w:rPr>
                <w:rFonts w:ascii="Arial" w:hAnsi="Arial"/>
                <w:sz w:val="16"/>
                <w:szCs w:val="16"/>
              </w:rPr>
            </w:pPr>
            <w:r>
              <w:rPr>
                <w:rFonts w:ascii="Arial" w:hAnsi="Arial"/>
                <w:sz w:val="16"/>
                <w:szCs w:val="16"/>
              </w:rPr>
              <w:t>1</w:t>
            </w:r>
          </w:p>
        </w:tc>
        <w:tc>
          <w:tcPr>
            <w:tcW w:w="923" w:type="dxa"/>
            <w:tcBorders>
              <w:top w:val="nil"/>
              <w:left w:val="nil"/>
              <w:bottom w:val="single" w:sz="4" w:space="0" w:color="auto"/>
              <w:right w:val="single" w:sz="4" w:space="0" w:color="000000"/>
            </w:tcBorders>
            <w:shd w:val="clear" w:color="FFF2CC" w:fill="FFFFFF"/>
            <w:vAlign w:val="center"/>
          </w:tcPr>
          <w:p w14:paraId="1C05A6EF"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4A02E0FC"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34FD2944"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16</w:t>
            </w:r>
          </w:p>
        </w:tc>
        <w:tc>
          <w:tcPr>
            <w:tcW w:w="4462" w:type="dxa"/>
            <w:tcBorders>
              <w:top w:val="nil"/>
              <w:left w:val="nil"/>
              <w:bottom w:val="single" w:sz="4" w:space="0" w:color="auto"/>
              <w:right w:val="single" w:sz="4" w:space="0" w:color="000000"/>
            </w:tcBorders>
            <w:shd w:val="clear" w:color="FFF2CC" w:fill="FFFFFF"/>
            <w:vAlign w:val="center"/>
          </w:tcPr>
          <w:p w14:paraId="6F24EF64" w14:textId="77777777" w:rsidR="00F048DC" w:rsidRPr="005120A3" w:rsidRDefault="00F048DC" w:rsidP="00490B70">
            <w:pPr>
              <w:spacing w:line="240" w:lineRule="auto"/>
              <w:rPr>
                <w:rFonts w:ascii="Calibri" w:eastAsia="Times New Roman" w:hAnsi="Calibri" w:cs="Calibri"/>
                <w:sz w:val="18"/>
                <w:szCs w:val="18"/>
                <w:lang w:eastAsia="pl-PL"/>
              </w:rPr>
            </w:pPr>
            <w:r w:rsidRPr="005120A3">
              <w:rPr>
                <w:rFonts w:ascii="Calibri" w:eastAsia="Times New Roman" w:hAnsi="Calibri" w:cs="Calibri"/>
                <w:sz w:val="18"/>
                <w:szCs w:val="18"/>
                <w:lang w:eastAsia="pl-PL"/>
              </w:rPr>
              <w:t>Instalacja, uruchomienie,</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weryfikacja i adaptacja</w:t>
            </w:r>
            <w:r>
              <w:rPr>
                <w:rFonts w:ascii="Calibri" w:eastAsia="Times New Roman" w:hAnsi="Calibri" w:cs="Calibri"/>
                <w:sz w:val="18"/>
                <w:szCs w:val="18"/>
                <w:lang w:eastAsia="pl-PL"/>
              </w:rPr>
              <w:t xml:space="preserve"> </w:t>
            </w:r>
            <w:proofErr w:type="spellStart"/>
            <w:r w:rsidRPr="005120A3">
              <w:rPr>
                <w:rFonts w:ascii="Calibri" w:eastAsia="Times New Roman" w:hAnsi="Calibri" w:cs="Calibri"/>
                <w:sz w:val="18"/>
                <w:szCs w:val="18"/>
                <w:lang w:eastAsia="pl-PL"/>
              </w:rPr>
              <w:t>kontentu</w:t>
            </w:r>
            <w:proofErr w:type="spellEnd"/>
            <w:r w:rsidRPr="005120A3">
              <w:rPr>
                <w:rFonts w:ascii="Calibri" w:eastAsia="Times New Roman" w:hAnsi="Calibri" w:cs="Calibri"/>
                <w:sz w:val="18"/>
                <w:szCs w:val="18"/>
                <w:lang w:eastAsia="pl-PL"/>
              </w:rPr>
              <w:t xml:space="preserve"> do nowopowstającej</w:t>
            </w:r>
            <w:r>
              <w:rPr>
                <w:rFonts w:ascii="Calibri" w:eastAsia="Times New Roman" w:hAnsi="Calibri" w:cs="Calibri"/>
                <w:sz w:val="18"/>
                <w:szCs w:val="18"/>
                <w:lang w:eastAsia="pl-PL"/>
              </w:rPr>
              <w:t xml:space="preserve"> </w:t>
            </w:r>
            <w:r w:rsidRPr="005120A3">
              <w:rPr>
                <w:rFonts w:ascii="Calibri" w:eastAsia="Times New Roman" w:hAnsi="Calibri" w:cs="Calibri"/>
                <w:sz w:val="18"/>
                <w:szCs w:val="18"/>
                <w:lang w:eastAsia="pl-PL"/>
              </w:rPr>
              <w:t>ekspozycji, szkolenie obsługi</w:t>
            </w:r>
          </w:p>
        </w:tc>
        <w:tc>
          <w:tcPr>
            <w:tcW w:w="937" w:type="dxa"/>
            <w:tcBorders>
              <w:top w:val="nil"/>
              <w:left w:val="nil"/>
              <w:bottom w:val="single" w:sz="4" w:space="0" w:color="auto"/>
              <w:right w:val="single" w:sz="4" w:space="0" w:color="000000"/>
            </w:tcBorders>
            <w:shd w:val="clear" w:color="FFF2CC" w:fill="FFFFFF"/>
            <w:vAlign w:val="center"/>
          </w:tcPr>
          <w:p w14:paraId="7700B96C" w14:textId="77777777" w:rsidR="00F048DC" w:rsidRDefault="00F048DC" w:rsidP="00490B70">
            <w:pPr>
              <w:jc w:val="center"/>
              <w:rPr>
                <w:rFonts w:ascii="Arial" w:hAnsi="Arial"/>
                <w:sz w:val="16"/>
                <w:szCs w:val="16"/>
              </w:rPr>
            </w:pPr>
            <w:r>
              <w:rPr>
                <w:rFonts w:ascii="Arial" w:hAnsi="Arial"/>
                <w:sz w:val="16"/>
                <w:szCs w:val="16"/>
              </w:rPr>
              <w:t>1</w:t>
            </w:r>
          </w:p>
        </w:tc>
        <w:tc>
          <w:tcPr>
            <w:tcW w:w="923" w:type="dxa"/>
            <w:tcBorders>
              <w:top w:val="nil"/>
              <w:left w:val="nil"/>
              <w:bottom w:val="single" w:sz="4" w:space="0" w:color="auto"/>
              <w:right w:val="single" w:sz="4" w:space="0" w:color="000000"/>
            </w:tcBorders>
            <w:shd w:val="clear" w:color="FFF2CC" w:fill="FFFFFF"/>
            <w:vAlign w:val="center"/>
          </w:tcPr>
          <w:p w14:paraId="71D66C3A"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158FD54E"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6B7DFD62"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w:t>
            </w:r>
          </w:p>
        </w:tc>
        <w:tc>
          <w:tcPr>
            <w:tcW w:w="4462" w:type="dxa"/>
            <w:tcBorders>
              <w:top w:val="nil"/>
              <w:left w:val="nil"/>
              <w:bottom w:val="single" w:sz="4" w:space="0" w:color="auto"/>
              <w:right w:val="single" w:sz="4" w:space="0" w:color="000000"/>
            </w:tcBorders>
            <w:shd w:val="clear" w:color="FFF2CC" w:fill="FFFFFF"/>
            <w:vAlign w:val="center"/>
          </w:tcPr>
          <w:p w14:paraId="5B6E90A3" w14:textId="77777777" w:rsidR="00F048DC" w:rsidRPr="00D01281" w:rsidRDefault="00F048DC" w:rsidP="00490B70">
            <w:pPr>
              <w:rPr>
                <w:rFonts w:ascii="Arial" w:hAnsi="Arial"/>
                <w:b/>
                <w:sz w:val="16"/>
                <w:szCs w:val="16"/>
              </w:rPr>
            </w:pPr>
            <w:r w:rsidRPr="00D01281">
              <w:rPr>
                <w:rFonts w:ascii="Arial" w:hAnsi="Arial"/>
                <w:b/>
                <w:sz w:val="16"/>
                <w:szCs w:val="16"/>
              </w:rPr>
              <w:t>Materiały</w:t>
            </w:r>
          </w:p>
        </w:tc>
        <w:tc>
          <w:tcPr>
            <w:tcW w:w="937" w:type="dxa"/>
            <w:tcBorders>
              <w:top w:val="nil"/>
              <w:left w:val="nil"/>
              <w:bottom w:val="single" w:sz="4" w:space="0" w:color="auto"/>
              <w:right w:val="single" w:sz="4" w:space="0" w:color="000000"/>
            </w:tcBorders>
            <w:shd w:val="clear" w:color="FFF2CC" w:fill="FFFFFF"/>
            <w:vAlign w:val="center"/>
          </w:tcPr>
          <w:p w14:paraId="3BAF96C1"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5A374646" w14:textId="77777777" w:rsidR="00F048DC" w:rsidRDefault="00F048DC" w:rsidP="00490B70">
            <w:pPr>
              <w:jc w:val="center"/>
              <w:rPr>
                <w:rFonts w:ascii="Arial" w:hAnsi="Arial"/>
                <w:sz w:val="16"/>
                <w:szCs w:val="16"/>
              </w:rPr>
            </w:pPr>
          </w:p>
        </w:tc>
      </w:tr>
      <w:tr w:rsidR="00F048DC" w:rsidRPr="0054542B" w14:paraId="07B62FDE"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9F6DE10"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1EB1E5A7" w14:textId="77777777" w:rsidR="00F048DC" w:rsidRPr="00D01281" w:rsidRDefault="00F048DC" w:rsidP="00490B70">
            <w:pPr>
              <w:rPr>
                <w:rFonts w:ascii="Arial" w:hAnsi="Arial"/>
                <w:b/>
                <w:sz w:val="16"/>
                <w:szCs w:val="16"/>
              </w:rPr>
            </w:pPr>
            <w:r w:rsidRPr="00D01281">
              <w:rPr>
                <w:rFonts w:ascii="Arial" w:hAnsi="Arial"/>
                <w:b/>
                <w:sz w:val="16"/>
                <w:szCs w:val="16"/>
              </w:rPr>
              <w:t xml:space="preserve">ŚCIEŻKA DLA DOROSŁYCH </w:t>
            </w:r>
          </w:p>
        </w:tc>
        <w:tc>
          <w:tcPr>
            <w:tcW w:w="937" w:type="dxa"/>
            <w:tcBorders>
              <w:top w:val="nil"/>
              <w:left w:val="nil"/>
              <w:bottom w:val="single" w:sz="4" w:space="0" w:color="auto"/>
              <w:right w:val="single" w:sz="4" w:space="0" w:color="000000"/>
            </w:tcBorders>
            <w:shd w:val="clear" w:color="FFF2CC" w:fill="FFFFFF"/>
            <w:vAlign w:val="center"/>
          </w:tcPr>
          <w:p w14:paraId="29C40957"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60A727FE" w14:textId="77777777" w:rsidR="00F048DC" w:rsidRDefault="00F048DC" w:rsidP="00490B70">
            <w:pPr>
              <w:jc w:val="center"/>
              <w:rPr>
                <w:rFonts w:ascii="Arial" w:hAnsi="Arial"/>
                <w:sz w:val="16"/>
                <w:szCs w:val="16"/>
              </w:rPr>
            </w:pPr>
          </w:p>
        </w:tc>
      </w:tr>
      <w:tr w:rsidR="00F048DC" w:rsidRPr="0054542B" w14:paraId="424FCE1B"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356FD09"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6B36349C" w14:textId="77777777" w:rsidR="00F048DC" w:rsidRDefault="00F048DC" w:rsidP="00490B70">
            <w:pPr>
              <w:rPr>
                <w:rFonts w:ascii="Arial" w:hAnsi="Arial"/>
                <w:sz w:val="16"/>
                <w:szCs w:val="16"/>
              </w:rPr>
            </w:pPr>
            <w:r>
              <w:rPr>
                <w:rFonts w:ascii="Arial" w:hAnsi="Arial"/>
                <w:sz w:val="16"/>
                <w:szCs w:val="16"/>
              </w:rPr>
              <w:t xml:space="preserve">Koncepcja i opracowanie scenariusza do </w:t>
            </w:r>
            <w:proofErr w:type="spellStart"/>
            <w:r>
              <w:rPr>
                <w:rFonts w:ascii="Arial" w:hAnsi="Arial"/>
                <w:sz w:val="16"/>
                <w:szCs w:val="16"/>
              </w:rPr>
              <w:t>audiowycieczki</w:t>
            </w:r>
            <w:proofErr w:type="spellEnd"/>
            <w:r>
              <w:rPr>
                <w:rFonts w:ascii="Arial" w:hAnsi="Arial"/>
                <w:sz w:val="16"/>
                <w:szCs w:val="16"/>
              </w:rPr>
              <w:t xml:space="preserve"> dla dorosłych, język polski, 60 min.</w:t>
            </w:r>
          </w:p>
        </w:tc>
        <w:tc>
          <w:tcPr>
            <w:tcW w:w="937" w:type="dxa"/>
            <w:tcBorders>
              <w:top w:val="nil"/>
              <w:left w:val="nil"/>
              <w:bottom w:val="single" w:sz="4" w:space="0" w:color="auto"/>
              <w:right w:val="single" w:sz="4" w:space="0" w:color="000000"/>
            </w:tcBorders>
            <w:shd w:val="clear" w:color="FFF2CC" w:fill="FFFFFF"/>
            <w:vAlign w:val="center"/>
          </w:tcPr>
          <w:p w14:paraId="198D25B5"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6EC4CEC"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C63B3EC"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0AA2A985"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1D4E0047" w14:textId="15BAB035" w:rsidR="00F048DC" w:rsidRDefault="00F048DC" w:rsidP="00490B70">
            <w:pPr>
              <w:rPr>
                <w:rFonts w:ascii="Arial" w:hAnsi="Arial"/>
                <w:sz w:val="16"/>
                <w:szCs w:val="16"/>
              </w:rPr>
            </w:pPr>
            <w:r>
              <w:rPr>
                <w:rFonts w:ascii="Arial" w:hAnsi="Arial"/>
                <w:sz w:val="16"/>
                <w:szCs w:val="16"/>
              </w:rPr>
              <w:t>Na</w:t>
            </w:r>
            <w:r w:rsidR="00490B70">
              <w:rPr>
                <w:rFonts w:ascii="Arial" w:hAnsi="Arial"/>
                <w:sz w:val="16"/>
                <w:szCs w:val="16"/>
              </w:rPr>
              <w:t xml:space="preserve">granie Lektorskie, język polski </w:t>
            </w:r>
            <w:r>
              <w:rPr>
                <w:rFonts w:ascii="Arial" w:hAnsi="Arial"/>
                <w:sz w:val="16"/>
                <w:szCs w:val="16"/>
              </w:rPr>
              <w:t>klasa A, nieograniczona licencja, do 60 min.</w:t>
            </w:r>
          </w:p>
        </w:tc>
        <w:tc>
          <w:tcPr>
            <w:tcW w:w="937" w:type="dxa"/>
            <w:tcBorders>
              <w:top w:val="nil"/>
              <w:left w:val="nil"/>
              <w:bottom w:val="single" w:sz="4" w:space="0" w:color="auto"/>
              <w:right w:val="single" w:sz="4" w:space="0" w:color="000000"/>
            </w:tcBorders>
            <w:shd w:val="clear" w:color="FFF2CC" w:fill="FFFFFF"/>
            <w:vAlign w:val="center"/>
          </w:tcPr>
          <w:p w14:paraId="546D56AB"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01A2C4C7"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47528B4"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7FA5653"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59CEA18A" w14:textId="77777777" w:rsidR="00F048DC" w:rsidRDefault="00F048DC" w:rsidP="00490B70">
            <w:pPr>
              <w:rPr>
                <w:rFonts w:ascii="Arial" w:hAnsi="Arial"/>
                <w:sz w:val="16"/>
                <w:szCs w:val="16"/>
              </w:rPr>
            </w:pPr>
            <w:r>
              <w:rPr>
                <w:rFonts w:ascii="Arial" w:hAnsi="Arial"/>
                <w:sz w:val="16"/>
                <w:szCs w:val="16"/>
              </w:rPr>
              <w:t>Udźwiękowienie</w:t>
            </w:r>
          </w:p>
        </w:tc>
        <w:tc>
          <w:tcPr>
            <w:tcW w:w="937" w:type="dxa"/>
            <w:tcBorders>
              <w:top w:val="nil"/>
              <w:left w:val="nil"/>
              <w:bottom w:val="single" w:sz="4" w:space="0" w:color="auto"/>
              <w:right w:val="single" w:sz="4" w:space="0" w:color="000000"/>
            </w:tcBorders>
            <w:shd w:val="clear" w:color="FFF2CC" w:fill="FFFFFF"/>
            <w:vAlign w:val="center"/>
          </w:tcPr>
          <w:p w14:paraId="671820D8"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23B0E606"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28B8B43A"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2DA767E5"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0A498241" w14:textId="77777777" w:rsidR="00F048DC" w:rsidRPr="00D01281" w:rsidRDefault="00F048DC" w:rsidP="00490B70">
            <w:pPr>
              <w:rPr>
                <w:rFonts w:ascii="Arial" w:hAnsi="Arial"/>
                <w:b/>
                <w:sz w:val="16"/>
                <w:szCs w:val="16"/>
              </w:rPr>
            </w:pPr>
            <w:r w:rsidRPr="00D01281">
              <w:rPr>
                <w:rFonts w:ascii="Arial" w:hAnsi="Arial"/>
                <w:b/>
                <w:sz w:val="16"/>
                <w:szCs w:val="16"/>
              </w:rPr>
              <w:t>ŚCIEŻKA DLA RODZIN (fabularyzowana)</w:t>
            </w:r>
          </w:p>
        </w:tc>
        <w:tc>
          <w:tcPr>
            <w:tcW w:w="937" w:type="dxa"/>
            <w:tcBorders>
              <w:top w:val="nil"/>
              <w:left w:val="nil"/>
              <w:bottom w:val="single" w:sz="4" w:space="0" w:color="auto"/>
              <w:right w:val="single" w:sz="4" w:space="0" w:color="000000"/>
            </w:tcBorders>
            <w:shd w:val="clear" w:color="FFF2CC" w:fill="FFFFFF"/>
            <w:vAlign w:val="center"/>
          </w:tcPr>
          <w:p w14:paraId="4116A4B8"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1CBA0E06" w14:textId="77777777" w:rsidR="00F048DC" w:rsidRDefault="00F048DC" w:rsidP="00490B70">
            <w:pPr>
              <w:jc w:val="center"/>
              <w:rPr>
                <w:rFonts w:ascii="Arial" w:hAnsi="Arial"/>
                <w:sz w:val="16"/>
                <w:szCs w:val="16"/>
              </w:rPr>
            </w:pPr>
          </w:p>
        </w:tc>
      </w:tr>
      <w:tr w:rsidR="00F048DC" w:rsidRPr="0054542B" w14:paraId="7DE3E4D3"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0E6E9D0"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45A4BB1C" w14:textId="36C3AD40" w:rsidR="00F048DC" w:rsidRDefault="00F048DC" w:rsidP="00490B70">
            <w:pPr>
              <w:rPr>
                <w:rFonts w:ascii="Arial" w:hAnsi="Arial"/>
                <w:sz w:val="16"/>
                <w:szCs w:val="16"/>
              </w:rPr>
            </w:pPr>
            <w:r>
              <w:rPr>
                <w:rFonts w:ascii="Arial" w:hAnsi="Arial"/>
                <w:sz w:val="16"/>
                <w:szCs w:val="16"/>
              </w:rPr>
              <w:t xml:space="preserve">Koncepcja i opracowanie scenariusza do </w:t>
            </w:r>
            <w:proofErr w:type="spellStart"/>
            <w:r>
              <w:rPr>
                <w:rFonts w:ascii="Arial" w:hAnsi="Arial"/>
                <w:sz w:val="16"/>
                <w:szCs w:val="16"/>
              </w:rPr>
              <w:t>a</w:t>
            </w:r>
            <w:r w:rsidR="00490B70">
              <w:rPr>
                <w:rFonts w:ascii="Arial" w:hAnsi="Arial"/>
                <w:sz w:val="16"/>
                <w:szCs w:val="16"/>
              </w:rPr>
              <w:t>udiowycieczki</w:t>
            </w:r>
            <w:proofErr w:type="spellEnd"/>
            <w:r w:rsidR="00490B70">
              <w:rPr>
                <w:rFonts w:ascii="Arial" w:hAnsi="Arial"/>
                <w:sz w:val="16"/>
                <w:szCs w:val="16"/>
              </w:rPr>
              <w:t xml:space="preserve"> dla rodzin, język </w:t>
            </w:r>
            <w:r>
              <w:rPr>
                <w:rFonts w:ascii="Arial" w:hAnsi="Arial"/>
                <w:sz w:val="16"/>
                <w:szCs w:val="16"/>
              </w:rPr>
              <w:t>polski, 60 min.</w:t>
            </w:r>
          </w:p>
        </w:tc>
        <w:tc>
          <w:tcPr>
            <w:tcW w:w="937" w:type="dxa"/>
            <w:tcBorders>
              <w:top w:val="nil"/>
              <w:left w:val="nil"/>
              <w:bottom w:val="single" w:sz="4" w:space="0" w:color="auto"/>
              <w:right w:val="single" w:sz="4" w:space="0" w:color="000000"/>
            </w:tcBorders>
            <w:shd w:val="clear" w:color="FFF2CC" w:fill="FFFFFF"/>
            <w:vAlign w:val="center"/>
          </w:tcPr>
          <w:p w14:paraId="5BAB0640"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4B1BA05D"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20B4A486"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2ACE7913"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4E07A2A5" w14:textId="77777777" w:rsidR="00F048DC" w:rsidRDefault="00F048DC" w:rsidP="00490B70">
            <w:pPr>
              <w:rPr>
                <w:rFonts w:ascii="Arial" w:hAnsi="Arial"/>
                <w:sz w:val="16"/>
                <w:szCs w:val="16"/>
              </w:rPr>
            </w:pPr>
            <w:r>
              <w:rPr>
                <w:rFonts w:ascii="Arial" w:hAnsi="Arial"/>
                <w:sz w:val="16"/>
                <w:szCs w:val="16"/>
              </w:rPr>
              <w:t>Nagrania lektorskie – ilość aktorów</w:t>
            </w:r>
          </w:p>
        </w:tc>
        <w:tc>
          <w:tcPr>
            <w:tcW w:w="937" w:type="dxa"/>
            <w:tcBorders>
              <w:top w:val="nil"/>
              <w:left w:val="nil"/>
              <w:bottom w:val="single" w:sz="4" w:space="0" w:color="auto"/>
              <w:right w:val="single" w:sz="4" w:space="0" w:color="000000"/>
            </w:tcBorders>
            <w:shd w:val="clear" w:color="FFF2CC" w:fill="FFFFFF"/>
            <w:vAlign w:val="center"/>
          </w:tcPr>
          <w:p w14:paraId="15F77E7E"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2BC667D"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0C488AA"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D187DB9"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3F9C0244" w14:textId="77777777" w:rsidR="00F048DC" w:rsidRDefault="00F048DC" w:rsidP="00490B70">
            <w:pPr>
              <w:rPr>
                <w:rFonts w:ascii="Arial" w:hAnsi="Arial"/>
                <w:sz w:val="16"/>
                <w:szCs w:val="16"/>
              </w:rPr>
            </w:pPr>
            <w:r>
              <w:rPr>
                <w:rFonts w:ascii="Arial" w:hAnsi="Arial"/>
                <w:sz w:val="16"/>
                <w:szCs w:val="16"/>
              </w:rPr>
              <w:t>Udźwiękowienie</w:t>
            </w:r>
          </w:p>
        </w:tc>
        <w:tc>
          <w:tcPr>
            <w:tcW w:w="937" w:type="dxa"/>
            <w:tcBorders>
              <w:top w:val="nil"/>
              <w:left w:val="nil"/>
              <w:bottom w:val="single" w:sz="4" w:space="0" w:color="auto"/>
              <w:right w:val="single" w:sz="4" w:space="0" w:color="000000"/>
            </w:tcBorders>
            <w:shd w:val="clear" w:color="FFF2CC" w:fill="FFFFFF"/>
            <w:vAlign w:val="center"/>
          </w:tcPr>
          <w:p w14:paraId="5F0FBF4C"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7A2AA338"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0CB9C090"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EBBBC33"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232FAD39" w14:textId="77777777" w:rsidR="00F048DC" w:rsidRPr="00D01281" w:rsidRDefault="00F048DC" w:rsidP="00490B70">
            <w:pPr>
              <w:rPr>
                <w:rFonts w:ascii="Arial" w:hAnsi="Arial"/>
                <w:b/>
                <w:sz w:val="16"/>
                <w:szCs w:val="16"/>
              </w:rPr>
            </w:pPr>
            <w:r w:rsidRPr="00D01281">
              <w:rPr>
                <w:rFonts w:ascii="Arial" w:hAnsi="Arial"/>
                <w:b/>
                <w:sz w:val="16"/>
                <w:szCs w:val="16"/>
              </w:rPr>
              <w:t>AUDIODESKRYPCJA dla osób niewidomych</w:t>
            </w:r>
          </w:p>
        </w:tc>
        <w:tc>
          <w:tcPr>
            <w:tcW w:w="937" w:type="dxa"/>
            <w:tcBorders>
              <w:top w:val="nil"/>
              <w:left w:val="nil"/>
              <w:bottom w:val="single" w:sz="4" w:space="0" w:color="auto"/>
              <w:right w:val="single" w:sz="4" w:space="0" w:color="000000"/>
            </w:tcBorders>
            <w:shd w:val="clear" w:color="FFF2CC" w:fill="FFFFFF"/>
            <w:vAlign w:val="center"/>
          </w:tcPr>
          <w:p w14:paraId="77151C20"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7FE4EF35" w14:textId="77777777" w:rsidR="00F048DC" w:rsidRDefault="00F048DC" w:rsidP="00490B70">
            <w:pPr>
              <w:jc w:val="center"/>
              <w:rPr>
                <w:rFonts w:ascii="Arial" w:hAnsi="Arial"/>
                <w:sz w:val="16"/>
                <w:szCs w:val="16"/>
              </w:rPr>
            </w:pPr>
          </w:p>
        </w:tc>
      </w:tr>
      <w:tr w:rsidR="00F048DC" w:rsidRPr="0054542B" w14:paraId="2000E16E"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D1D14FA"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6FBA8B4A" w14:textId="3A8CA527" w:rsidR="00F048DC" w:rsidRDefault="00F048DC" w:rsidP="00490B70">
            <w:pPr>
              <w:rPr>
                <w:rFonts w:ascii="Arial" w:hAnsi="Arial"/>
                <w:sz w:val="16"/>
                <w:szCs w:val="16"/>
              </w:rPr>
            </w:pPr>
            <w:r>
              <w:rPr>
                <w:rFonts w:ascii="Arial" w:hAnsi="Arial"/>
                <w:sz w:val="16"/>
                <w:szCs w:val="16"/>
              </w:rPr>
              <w:t xml:space="preserve">Koncepcja i opracowanie scenariusza </w:t>
            </w:r>
            <w:proofErr w:type="spellStart"/>
            <w:r w:rsidR="00490B70">
              <w:rPr>
                <w:rFonts w:ascii="Arial" w:hAnsi="Arial"/>
                <w:sz w:val="16"/>
                <w:szCs w:val="16"/>
              </w:rPr>
              <w:t>audiodeskrypcji</w:t>
            </w:r>
            <w:proofErr w:type="spellEnd"/>
            <w:r w:rsidR="00490B70">
              <w:rPr>
                <w:rFonts w:ascii="Arial" w:hAnsi="Arial"/>
                <w:sz w:val="16"/>
                <w:szCs w:val="16"/>
              </w:rPr>
              <w:t xml:space="preserve"> dla osób </w:t>
            </w:r>
            <w:r>
              <w:rPr>
                <w:rFonts w:ascii="Arial" w:hAnsi="Arial"/>
                <w:sz w:val="16"/>
                <w:szCs w:val="16"/>
              </w:rPr>
              <w:t>niewidomych, 60 min.</w:t>
            </w:r>
          </w:p>
        </w:tc>
        <w:tc>
          <w:tcPr>
            <w:tcW w:w="937" w:type="dxa"/>
            <w:tcBorders>
              <w:top w:val="nil"/>
              <w:left w:val="nil"/>
              <w:bottom w:val="single" w:sz="4" w:space="0" w:color="auto"/>
              <w:right w:val="single" w:sz="4" w:space="0" w:color="000000"/>
            </w:tcBorders>
            <w:shd w:val="clear" w:color="FFF2CC" w:fill="FFFFFF"/>
            <w:vAlign w:val="center"/>
          </w:tcPr>
          <w:p w14:paraId="627E993B"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2DC9564F"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B4D4602"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CD4EC6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6F7F565B" w14:textId="77777777" w:rsidR="00F048DC" w:rsidRDefault="00F048DC" w:rsidP="00490B70">
            <w:pPr>
              <w:rPr>
                <w:rFonts w:ascii="Arial" w:hAnsi="Arial"/>
                <w:sz w:val="16"/>
                <w:szCs w:val="16"/>
              </w:rPr>
            </w:pPr>
            <w:r>
              <w:rPr>
                <w:rFonts w:ascii="Arial" w:hAnsi="Arial"/>
                <w:sz w:val="16"/>
                <w:szCs w:val="16"/>
              </w:rPr>
              <w:t>Nagranie klasa A, nieograniczona licencja, 60 min.</w:t>
            </w:r>
          </w:p>
        </w:tc>
        <w:tc>
          <w:tcPr>
            <w:tcW w:w="937" w:type="dxa"/>
            <w:tcBorders>
              <w:top w:val="nil"/>
              <w:left w:val="nil"/>
              <w:bottom w:val="single" w:sz="4" w:space="0" w:color="auto"/>
              <w:right w:val="single" w:sz="4" w:space="0" w:color="000000"/>
            </w:tcBorders>
            <w:shd w:val="clear" w:color="FFF2CC" w:fill="FFFFFF"/>
            <w:vAlign w:val="center"/>
          </w:tcPr>
          <w:p w14:paraId="0320E0D1"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1F5D59DD"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493F4DCD"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3E839996"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59A7E7AE" w14:textId="2114EECE" w:rsidR="00F048DC" w:rsidRDefault="00F048DC" w:rsidP="00490B70">
            <w:pPr>
              <w:rPr>
                <w:rFonts w:ascii="Arial" w:hAnsi="Arial"/>
                <w:sz w:val="16"/>
                <w:szCs w:val="16"/>
              </w:rPr>
            </w:pPr>
            <w:r>
              <w:rPr>
                <w:rFonts w:ascii="Arial" w:hAnsi="Arial"/>
                <w:sz w:val="16"/>
                <w:szCs w:val="16"/>
              </w:rPr>
              <w:t xml:space="preserve">Scenariusze </w:t>
            </w:r>
            <w:proofErr w:type="spellStart"/>
            <w:r>
              <w:rPr>
                <w:rFonts w:ascii="Arial" w:hAnsi="Arial"/>
                <w:sz w:val="16"/>
                <w:szCs w:val="16"/>
              </w:rPr>
              <w:t>audiodeskrypcji</w:t>
            </w:r>
            <w:proofErr w:type="spellEnd"/>
            <w:r>
              <w:rPr>
                <w:rFonts w:ascii="Arial" w:hAnsi="Arial"/>
                <w:sz w:val="16"/>
                <w:szCs w:val="16"/>
              </w:rPr>
              <w:t xml:space="preserve"> do filmów i </w:t>
            </w:r>
            <w:r w:rsidR="00490B70">
              <w:rPr>
                <w:rFonts w:ascii="Arial" w:hAnsi="Arial"/>
                <w:sz w:val="16"/>
                <w:szCs w:val="16"/>
              </w:rPr>
              <w:t xml:space="preserve">innych urządzeń multimedialnych </w:t>
            </w:r>
            <w:r>
              <w:rPr>
                <w:rFonts w:ascii="Arial" w:hAnsi="Arial"/>
                <w:sz w:val="16"/>
                <w:szCs w:val="16"/>
              </w:rPr>
              <w:t>60 min.</w:t>
            </w:r>
          </w:p>
        </w:tc>
        <w:tc>
          <w:tcPr>
            <w:tcW w:w="937" w:type="dxa"/>
            <w:tcBorders>
              <w:top w:val="nil"/>
              <w:left w:val="nil"/>
              <w:bottom w:val="single" w:sz="4" w:space="0" w:color="auto"/>
              <w:right w:val="single" w:sz="4" w:space="0" w:color="000000"/>
            </w:tcBorders>
            <w:shd w:val="clear" w:color="FFF2CC" w:fill="FFFFFF"/>
            <w:vAlign w:val="center"/>
          </w:tcPr>
          <w:p w14:paraId="196FF666"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774C6804"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C572A11"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C987E20"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4462" w:type="dxa"/>
            <w:tcBorders>
              <w:top w:val="nil"/>
              <w:left w:val="nil"/>
              <w:bottom w:val="single" w:sz="4" w:space="0" w:color="auto"/>
              <w:right w:val="single" w:sz="4" w:space="0" w:color="000000"/>
            </w:tcBorders>
            <w:shd w:val="clear" w:color="FFF2CC" w:fill="FFFFFF"/>
            <w:vAlign w:val="center"/>
          </w:tcPr>
          <w:p w14:paraId="212B647F" w14:textId="77777777" w:rsidR="00F048DC" w:rsidRDefault="00F048DC" w:rsidP="00490B70">
            <w:pPr>
              <w:rPr>
                <w:rFonts w:ascii="Arial" w:hAnsi="Arial"/>
                <w:sz w:val="16"/>
                <w:szCs w:val="16"/>
              </w:rPr>
            </w:pPr>
            <w:r>
              <w:rPr>
                <w:rFonts w:ascii="Arial" w:hAnsi="Arial"/>
                <w:sz w:val="16"/>
                <w:szCs w:val="16"/>
              </w:rPr>
              <w:t>Nagranie klasa A, nieograniczona licencja, 60 min.</w:t>
            </w:r>
          </w:p>
        </w:tc>
        <w:tc>
          <w:tcPr>
            <w:tcW w:w="937" w:type="dxa"/>
            <w:tcBorders>
              <w:top w:val="nil"/>
              <w:left w:val="nil"/>
              <w:bottom w:val="single" w:sz="4" w:space="0" w:color="auto"/>
              <w:right w:val="single" w:sz="4" w:space="0" w:color="000000"/>
            </w:tcBorders>
            <w:shd w:val="clear" w:color="FFF2CC" w:fill="FFFFFF"/>
            <w:vAlign w:val="center"/>
          </w:tcPr>
          <w:p w14:paraId="18BB31EF"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60775079"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8A54711"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6F5AE89"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6A3587DF" w14:textId="77777777" w:rsidR="00F048DC" w:rsidRPr="00D01281" w:rsidRDefault="00F048DC" w:rsidP="00490B70">
            <w:pPr>
              <w:rPr>
                <w:rFonts w:ascii="Arial" w:hAnsi="Arial"/>
                <w:b/>
                <w:sz w:val="16"/>
                <w:szCs w:val="16"/>
              </w:rPr>
            </w:pPr>
            <w:r w:rsidRPr="00D01281">
              <w:rPr>
                <w:rFonts w:ascii="Arial" w:hAnsi="Arial"/>
                <w:b/>
                <w:sz w:val="16"/>
                <w:szCs w:val="16"/>
              </w:rPr>
              <w:t>JĘZYK MIGOWY</w:t>
            </w:r>
          </w:p>
        </w:tc>
        <w:tc>
          <w:tcPr>
            <w:tcW w:w="937" w:type="dxa"/>
            <w:tcBorders>
              <w:top w:val="nil"/>
              <w:left w:val="nil"/>
              <w:bottom w:val="single" w:sz="4" w:space="0" w:color="auto"/>
              <w:right w:val="single" w:sz="4" w:space="0" w:color="000000"/>
            </w:tcBorders>
            <w:shd w:val="clear" w:color="FFF2CC" w:fill="FFFFFF"/>
            <w:vAlign w:val="center"/>
          </w:tcPr>
          <w:p w14:paraId="22AA6881"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7E77E551" w14:textId="77777777" w:rsidR="00F048DC" w:rsidRDefault="00F048DC" w:rsidP="00490B70">
            <w:pPr>
              <w:jc w:val="center"/>
              <w:rPr>
                <w:rFonts w:ascii="Arial" w:hAnsi="Arial"/>
                <w:sz w:val="16"/>
                <w:szCs w:val="16"/>
              </w:rPr>
            </w:pPr>
          </w:p>
        </w:tc>
      </w:tr>
      <w:tr w:rsidR="00F048DC" w:rsidRPr="0054542B" w14:paraId="1BF3EABB"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7A42DB8"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507ABDD1" w14:textId="77777777" w:rsidR="00F048DC" w:rsidRDefault="00F048DC" w:rsidP="00490B70">
            <w:pPr>
              <w:rPr>
                <w:rFonts w:ascii="Arial" w:hAnsi="Arial"/>
                <w:sz w:val="16"/>
                <w:szCs w:val="16"/>
              </w:rPr>
            </w:pPr>
            <w:r>
              <w:rPr>
                <w:rFonts w:ascii="Arial" w:hAnsi="Arial"/>
                <w:sz w:val="16"/>
                <w:szCs w:val="16"/>
              </w:rPr>
              <w:t>Opracowanie scenariusza na bazie języka polskiego, 60 min.</w:t>
            </w:r>
          </w:p>
        </w:tc>
        <w:tc>
          <w:tcPr>
            <w:tcW w:w="937" w:type="dxa"/>
            <w:tcBorders>
              <w:top w:val="nil"/>
              <w:left w:val="nil"/>
              <w:bottom w:val="single" w:sz="4" w:space="0" w:color="auto"/>
              <w:right w:val="single" w:sz="4" w:space="0" w:color="000000"/>
            </w:tcBorders>
            <w:shd w:val="clear" w:color="FFF2CC" w:fill="FFFFFF"/>
            <w:vAlign w:val="center"/>
          </w:tcPr>
          <w:p w14:paraId="0FD0C9D4"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7DB87C1"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7D0FE899"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7780C5D2"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22320AD8" w14:textId="77777777" w:rsidR="00F048DC" w:rsidRDefault="00F048DC" w:rsidP="00490B70">
            <w:pPr>
              <w:rPr>
                <w:rFonts w:ascii="Arial" w:hAnsi="Arial"/>
                <w:sz w:val="16"/>
                <w:szCs w:val="16"/>
              </w:rPr>
            </w:pPr>
            <w:r>
              <w:rPr>
                <w:rFonts w:ascii="Arial" w:hAnsi="Arial"/>
                <w:sz w:val="16"/>
                <w:szCs w:val="16"/>
              </w:rPr>
              <w:t>Nagranie lektora migowego 60 min.</w:t>
            </w:r>
          </w:p>
        </w:tc>
        <w:tc>
          <w:tcPr>
            <w:tcW w:w="937" w:type="dxa"/>
            <w:tcBorders>
              <w:top w:val="nil"/>
              <w:left w:val="nil"/>
              <w:bottom w:val="single" w:sz="4" w:space="0" w:color="auto"/>
              <w:right w:val="single" w:sz="4" w:space="0" w:color="000000"/>
            </w:tcBorders>
            <w:shd w:val="clear" w:color="FFF2CC" w:fill="FFFFFF"/>
            <w:vAlign w:val="center"/>
          </w:tcPr>
          <w:p w14:paraId="74D6B630"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6C1858B4"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41D80986"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665B357C"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541FB248" w14:textId="77777777" w:rsidR="00F048DC" w:rsidRDefault="00F048DC" w:rsidP="00490B70">
            <w:pPr>
              <w:rPr>
                <w:rFonts w:ascii="Arial" w:hAnsi="Arial"/>
                <w:sz w:val="16"/>
                <w:szCs w:val="16"/>
              </w:rPr>
            </w:pPr>
            <w:r>
              <w:rPr>
                <w:rFonts w:ascii="Arial" w:hAnsi="Arial"/>
                <w:sz w:val="16"/>
                <w:szCs w:val="16"/>
              </w:rPr>
              <w:t>Scenariusze lektora migowego filmów i innych urządzeń multimedialnych- 60 min.</w:t>
            </w:r>
          </w:p>
        </w:tc>
        <w:tc>
          <w:tcPr>
            <w:tcW w:w="937" w:type="dxa"/>
            <w:tcBorders>
              <w:top w:val="nil"/>
              <w:left w:val="nil"/>
              <w:bottom w:val="single" w:sz="4" w:space="0" w:color="auto"/>
              <w:right w:val="single" w:sz="4" w:space="0" w:color="000000"/>
            </w:tcBorders>
            <w:shd w:val="clear" w:color="FFF2CC" w:fill="FFFFFF"/>
            <w:vAlign w:val="center"/>
          </w:tcPr>
          <w:p w14:paraId="5F0764FF"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39BA799B"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40E7A3B7"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7F227D5"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4462" w:type="dxa"/>
            <w:tcBorders>
              <w:top w:val="nil"/>
              <w:left w:val="nil"/>
              <w:bottom w:val="single" w:sz="4" w:space="0" w:color="auto"/>
              <w:right w:val="single" w:sz="4" w:space="0" w:color="000000"/>
            </w:tcBorders>
            <w:shd w:val="clear" w:color="FFF2CC" w:fill="FFFFFF"/>
            <w:vAlign w:val="center"/>
          </w:tcPr>
          <w:p w14:paraId="3FEEDB2A" w14:textId="77777777" w:rsidR="00F048DC" w:rsidRDefault="00F048DC" w:rsidP="00490B70">
            <w:pPr>
              <w:rPr>
                <w:rFonts w:ascii="Arial" w:hAnsi="Arial"/>
                <w:sz w:val="16"/>
                <w:szCs w:val="16"/>
              </w:rPr>
            </w:pPr>
            <w:r>
              <w:rPr>
                <w:rFonts w:ascii="Arial" w:hAnsi="Arial"/>
                <w:sz w:val="16"/>
                <w:szCs w:val="16"/>
              </w:rPr>
              <w:t>Nagranie klasa A, nieograniczona licencja, 60 min</w:t>
            </w:r>
          </w:p>
        </w:tc>
        <w:tc>
          <w:tcPr>
            <w:tcW w:w="937" w:type="dxa"/>
            <w:tcBorders>
              <w:top w:val="nil"/>
              <w:left w:val="nil"/>
              <w:bottom w:val="single" w:sz="4" w:space="0" w:color="auto"/>
              <w:right w:val="single" w:sz="4" w:space="0" w:color="000000"/>
            </w:tcBorders>
            <w:shd w:val="clear" w:color="FFF2CC" w:fill="FFFFFF"/>
            <w:vAlign w:val="center"/>
          </w:tcPr>
          <w:p w14:paraId="495AAA5B"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36464591"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4B7EDA74"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1808DBB"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0BCA0824" w14:textId="77777777" w:rsidR="00F048DC" w:rsidRPr="00D01281" w:rsidRDefault="00F048DC" w:rsidP="00490B70">
            <w:pPr>
              <w:rPr>
                <w:rFonts w:ascii="Arial" w:hAnsi="Arial"/>
                <w:b/>
                <w:sz w:val="16"/>
                <w:szCs w:val="16"/>
              </w:rPr>
            </w:pPr>
            <w:r w:rsidRPr="00D01281">
              <w:rPr>
                <w:rFonts w:ascii="Arial" w:hAnsi="Arial"/>
                <w:b/>
                <w:sz w:val="16"/>
                <w:szCs w:val="16"/>
              </w:rPr>
              <w:t>ŚCIEŻKA DLA DOROSŁYCH – JĘZYK ANGIELSKI</w:t>
            </w:r>
          </w:p>
        </w:tc>
        <w:tc>
          <w:tcPr>
            <w:tcW w:w="937" w:type="dxa"/>
            <w:tcBorders>
              <w:top w:val="nil"/>
              <w:left w:val="nil"/>
              <w:bottom w:val="single" w:sz="4" w:space="0" w:color="auto"/>
              <w:right w:val="single" w:sz="4" w:space="0" w:color="000000"/>
            </w:tcBorders>
            <w:shd w:val="clear" w:color="FFF2CC" w:fill="FFFFFF"/>
            <w:vAlign w:val="center"/>
          </w:tcPr>
          <w:p w14:paraId="60A7124F"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04765A9D" w14:textId="77777777" w:rsidR="00F048DC" w:rsidRDefault="00F048DC" w:rsidP="00490B70">
            <w:pPr>
              <w:jc w:val="center"/>
              <w:rPr>
                <w:rFonts w:ascii="Arial" w:hAnsi="Arial"/>
                <w:sz w:val="16"/>
                <w:szCs w:val="16"/>
              </w:rPr>
            </w:pPr>
          </w:p>
        </w:tc>
      </w:tr>
      <w:tr w:rsidR="00F048DC" w:rsidRPr="0054542B" w14:paraId="535221FB"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C8F6E6E"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058C4715" w14:textId="77777777" w:rsidR="00F048DC" w:rsidRDefault="00F048DC" w:rsidP="00490B70">
            <w:pPr>
              <w:rPr>
                <w:rFonts w:ascii="Arial" w:hAnsi="Arial"/>
                <w:sz w:val="16"/>
                <w:szCs w:val="16"/>
              </w:rPr>
            </w:pPr>
            <w:r>
              <w:rPr>
                <w:rFonts w:ascii="Arial" w:hAnsi="Arial"/>
                <w:sz w:val="16"/>
                <w:szCs w:val="16"/>
              </w:rPr>
              <w:t xml:space="preserve">Koncepcja i opracowanie scenariusza do </w:t>
            </w:r>
            <w:proofErr w:type="spellStart"/>
            <w:r>
              <w:rPr>
                <w:rFonts w:ascii="Arial" w:hAnsi="Arial"/>
                <w:sz w:val="16"/>
                <w:szCs w:val="16"/>
              </w:rPr>
              <w:t>audiowycieczki</w:t>
            </w:r>
            <w:proofErr w:type="spellEnd"/>
            <w:r>
              <w:rPr>
                <w:rFonts w:ascii="Arial" w:hAnsi="Arial"/>
                <w:sz w:val="16"/>
                <w:szCs w:val="16"/>
              </w:rPr>
              <w:t xml:space="preserve"> dla odbiorcy angielskojęzycznego z uwzględnieniem ich specyfiki (inna wiedza ogólna), język angielski, do 60 min.</w:t>
            </w:r>
          </w:p>
        </w:tc>
        <w:tc>
          <w:tcPr>
            <w:tcW w:w="937" w:type="dxa"/>
            <w:tcBorders>
              <w:top w:val="nil"/>
              <w:left w:val="nil"/>
              <w:bottom w:val="single" w:sz="4" w:space="0" w:color="auto"/>
              <w:right w:val="single" w:sz="4" w:space="0" w:color="000000"/>
            </w:tcBorders>
            <w:shd w:val="clear" w:color="FFF2CC" w:fill="FFFFFF"/>
            <w:vAlign w:val="center"/>
          </w:tcPr>
          <w:p w14:paraId="718FB14A"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30915AB8"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0A7060E7"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0EE6B8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25A10A78" w14:textId="768CD1C4" w:rsidR="00F048DC" w:rsidRDefault="00F048DC" w:rsidP="00490B70">
            <w:pPr>
              <w:rPr>
                <w:rFonts w:ascii="Arial" w:hAnsi="Arial"/>
                <w:sz w:val="16"/>
                <w:szCs w:val="16"/>
              </w:rPr>
            </w:pPr>
            <w:r>
              <w:rPr>
                <w:rFonts w:ascii="Arial" w:hAnsi="Arial"/>
                <w:sz w:val="16"/>
                <w:szCs w:val="16"/>
              </w:rPr>
              <w:t>Nagra</w:t>
            </w:r>
            <w:r w:rsidR="00490B70">
              <w:rPr>
                <w:rFonts w:ascii="Arial" w:hAnsi="Arial"/>
                <w:sz w:val="16"/>
                <w:szCs w:val="16"/>
              </w:rPr>
              <w:t xml:space="preserve">nie Lektorskie, język angielski </w:t>
            </w:r>
            <w:r>
              <w:rPr>
                <w:rFonts w:ascii="Arial" w:hAnsi="Arial"/>
                <w:sz w:val="16"/>
                <w:szCs w:val="16"/>
              </w:rPr>
              <w:t>akcent brytyjski BBC English, klasa A, do 60 min.</w:t>
            </w:r>
          </w:p>
        </w:tc>
        <w:tc>
          <w:tcPr>
            <w:tcW w:w="937" w:type="dxa"/>
            <w:tcBorders>
              <w:top w:val="nil"/>
              <w:left w:val="nil"/>
              <w:bottom w:val="single" w:sz="4" w:space="0" w:color="auto"/>
              <w:right w:val="single" w:sz="4" w:space="0" w:color="000000"/>
            </w:tcBorders>
            <w:shd w:val="clear" w:color="FFF2CC" w:fill="FFFFFF"/>
            <w:vAlign w:val="center"/>
          </w:tcPr>
          <w:p w14:paraId="2E1B55F1"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69BCC8CD"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0A2D49E3"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4423E22"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4C566B61" w14:textId="77777777" w:rsidR="00F048DC" w:rsidRDefault="00F048DC" w:rsidP="00490B70">
            <w:pPr>
              <w:rPr>
                <w:rFonts w:ascii="Arial" w:hAnsi="Arial"/>
                <w:sz w:val="16"/>
                <w:szCs w:val="16"/>
              </w:rPr>
            </w:pPr>
            <w:r>
              <w:rPr>
                <w:rFonts w:ascii="Arial" w:hAnsi="Arial"/>
                <w:sz w:val="16"/>
                <w:szCs w:val="16"/>
              </w:rPr>
              <w:t xml:space="preserve">Koncepcja i opracowanie scenariusza do </w:t>
            </w:r>
            <w:proofErr w:type="spellStart"/>
            <w:r>
              <w:rPr>
                <w:rFonts w:ascii="Arial" w:hAnsi="Arial"/>
                <w:sz w:val="16"/>
                <w:szCs w:val="16"/>
              </w:rPr>
              <w:t>audiowycieczki</w:t>
            </w:r>
            <w:proofErr w:type="spellEnd"/>
            <w:r>
              <w:rPr>
                <w:rFonts w:ascii="Arial" w:hAnsi="Arial"/>
                <w:sz w:val="16"/>
                <w:szCs w:val="16"/>
              </w:rPr>
              <w:t xml:space="preserve"> dla odbiorcy angielskojęzycznego z uwzględnieniem ich specyfiki (inna wiedza ogólna), język angielski, do 60 min.</w:t>
            </w:r>
          </w:p>
        </w:tc>
        <w:tc>
          <w:tcPr>
            <w:tcW w:w="937" w:type="dxa"/>
            <w:tcBorders>
              <w:top w:val="nil"/>
              <w:left w:val="nil"/>
              <w:bottom w:val="single" w:sz="4" w:space="0" w:color="auto"/>
              <w:right w:val="single" w:sz="4" w:space="0" w:color="000000"/>
            </w:tcBorders>
            <w:shd w:val="clear" w:color="FFF2CC" w:fill="FFFFFF"/>
            <w:vAlign w:val="center"/>
          </w:tcPr>
          <w:p w14:paraId="2A623797"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14FB5D0C"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57D133D0"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0678499B"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4462" w:type="dxa"/>
            <w:tcBorders>
              <w:top w:val="nil"/>
              <w:left w:val="nil"/>
              <w:bottom w:val="single" w:sz="4" w:space="0" w:color="auto"/>
              <w:right w:val="single" w:sz="4" w:space="0" w:color="000000"/>
            </w:tcBorders>
            <w:shd w:val="clear" w:color="FFF2CC" w:fill="FFFFFF"/>
            <w:vAlign w:val="center"/>
          </w:tcPr>
          <w:p w14:paraId="4FAC855E" w14:textId="77777777" w:rsidR="00F048DC" w:rsidRDefault="00F048DC" w:rsidP="00490B70">
            <w:pPr>
              <w:rPr>
                <w:rFonts w:ascii="Arial" w:hAnsi="Arial"/>
                <w:sz w:val="16"/>
                <w:szCs w:val="16"/>
              </w:rPr>
            </w:pPr>
            <w:r>
              <w:rPr>
                <w:rFonts w:ascii="Arial" w:hAnsi="Arial"/>
                <w:sz w:val="16"/>
                <w:szCs w:val="16"/>
              </w:rPr>
              <w:t>Nagranie Lektorskie, język angielski</w:t>
            </w:r>
            <w:r>
              <w:rPr>
                <w:rFonts w:ascii="Arial" w:hAnsi="Arial"/>
                <w:sz w:val="16"/>
                <w:szCs w:val="16"/>
              </w:rPr>
              <w:br/>
              <w:t>akcent brytyjski BBC English, klasa A, do 60 min.</w:t>
            </w:r>
          </w:p>
        </w:tc>
        <w:tc>
          <w:tcPr>
            <w:tcW w:w="937" w:type="dxa"/>
            <w:tcBorders>
              <w:top w:val="nil"/>
              <w:left w:val="nil"/>
              <w:bottom w:val="single" w:sz="4" w:space="0" w:color="auto"/>
              <w:right w:val="single" w:sz="4" w:space="0" w:color="000000"/>
            </w:tcBorders>
            <w:shd w:val="clear" w:color="FFF2CC" w:fill="FFFFFF"/>
            <w:vAlign w:val="center"/>
          </w:tcPr>
          <w:p w14:paraId="28853A9F"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1A26A694"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633B0A91"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0FBD874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4462" w:type="dxa"/>
            <w:tcBorders>
              <w:top w:val="nil"/>
              <w:left w:val="nil"/>
              <w:bottom w:val="single" w:sz="4" w:space="0" w:color="auto"/>
              <w:right w:val="single" w:sz="4" w:space="0" w:color="000000"/>
            </w:tcBorders>
            <w:shd w:val="clear" w:color="FFF2CC" w:fill="FFFFFF"/>
            <w:vAlign w:val="center"/>
          </w:tcPr>
          <w:p w14:paraId="74FCA5E2" w14:textId="77777777" w:rsidR="00F048DC" w:rsidRDefault="00F048DC" w:rsidP="00490B70">
            <w:pPr>
              <w:rPr>
                <w:rFonts w:ascii="Arial" w:hAnsi="Arial"/>
                <w:sz w:val="16"/>
                <w:szCs w:val="16"/>
              </w:rPr>
            </w:pPr>
            <w:r>
              <w:rPr>
                <w:rFonts w:ascii="Arial" w:hAnsi="Arial"/>
                <w:sz w:val="16"/>
                <w:szCs w:val="16"/>
              </w:rPr>
              <w:t>Dodatkowy głos, standardowy akcent brytyjski lub amerykański lub obcy (np. polski, niemiecki, rosyjski)</w:t>
            </w:r>
          </w:p>
        </w:tc>
        <w:tc>
          <w:tcPr>
            <w:tcW w:w="937" w:type="dxa"/>
            <w:tcBorders>
              <w:top w:val="nil"/>
              <w:left w:val="nil"/>
              <w:bottom w:val="single" w:sz="4" w:space="0" w:color="auto"/>
              <w:right w:val="single" w:sz="4" w:space="0" w:color="000000"/>
            </w:tcBorders>
            <w:shd w:val="clear" w:color="FFF2CC" w:fill="FFFFFF"/>
            <w:vAlign w:val="center"/>
          </w:tcPr>
          <w:p w14:paraId="1B74B42F"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673123E6"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7EF54EB9"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6B11389C"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6</w:t>
            </w:r>
          </w:p>
        </w:tc>
        <w:tc>
          <w:tcPr>
            <w:tcW w:w="4462" w:type="dxa"/>
            <w:tcBorders>
              <w:top w:val="nil"/>
              <w:left w:val="nil"/>
              <w:bottom w:val="single" w:sz="4" w:space="0" w:color="auto"/>
              <w:right w:val="single" w:sz="4" w:space="0" w:color="000000"/>
            </w:tcBorders>
            <w:shd w:val="clear" w:color="FFF2CC" w:fill="FFFFFF"/>
            <w:vAlign w:val="center"/>
          </w:tcPr>
          <w:p w14:paraId="0EB5B402" w14:textId="77777777" w:rsidR="00F048DC" w:rsidRDefault="00F048DC" w:rsidP="00490B70">
            <w:pPr>
              <w:rPr>
                <w:rFonts w:ascii="Arial" w:hAnsi="Arial"/>
                <w:sz w:val="16"/>
                <w:szCs w:val="16"/>
              </w:rPr>
            </w:pPr>
            <w:r>
              <w:rPr>
                <w:rFonts w:ascii="Arial" w:hAnsi="Arial"/>
                <w:sz w:val="16"/>
                <w:szCs w:val="16"/>
              </w:rPr>
              <w:t xml:space="preserve">Udźwiękowienie </w:t>
            </w:r>
          </w:p>
        </w:tc>
        <w:tc>
          <w:tcPr>
            <w:tcW w:w="937" w:type="dxa"/>
            <w:tcBorders>
              <w:top w:val="nil"/>
              <w:left w:val="nil"/>
              <w:bottom w:val="single" w:sz="4" w:space="0" w:color="auto"/>
              <w:right w:val="single" w:sz="4" w:space="0" w:color="000000"/>
            </w:tcBorders>
            <w:shd w:val="clear" w:color="FFF2CC" w:fill="FFFFFF"/>
            <w:vAlign w:val="center"/>
          </w:tcPr>
          <w:p w14:paraId="6BC7639A"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B44F199"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6624F03F"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23DA0EBD"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7F742220" w14:textId="77777777" w:rsidR="00F048DC" w:rsidRPr="00D01281" w:rsidRDefault="00F048DC" w:rsidP="00490B70">
            <w:pPr>
              <w:rPr>
                <w:rFonts w:ascii="Arial" w:hAnsi="Arial"/>
                <w:b/>
                <w:sz w:val="16"/>
                <w:szCs w:val="16"/>
              </w:rPr>
            </w:pPr>
            <w:r w:rsidRPr="00D01281">
              <w:rPr>
                <w:rFonts w:ascii="Arial" w:hAnsi="Arial"/>
                <w:b/>
                <w:sz w:val="16"/>
                <w:szCs w:val="16"/>
              </w:rPr>
              <w:t>ŚCIEŻKA DLA DOROSŁYCH – JĘZYK NIEMIECKI</w:t>
            </w:r>
          </w:p>
        </w:tc>
        <w:tc>
          <w:tcPr>
            <w:tcW w:w="937" w:type="dxa"/>
            <w:tcBorders>
              <w:top w:val="nil"/>
              <w:left w:val="nil"/>
              <w:bottom w:val="single" w:sz="4" w:space="0" w:color="auto"/>
              <w:right w:val="single" w:sz="4" w:space="0" w:color="000000"/>
            </w:tcBorders>
            <w:shd w:val="clear" w:color="FFF2CC" w:fill="FFFFFF"/>
            <w:vAlign w:val="center"/>
          </w:tcPr>
          <w:p w14:paraId="254E320B"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43E292C2" w14:textId="77777777" w:rsidR="00F048DC" w:rsidRDefault="00F048DC" w:rsidP="00490B70">
            <w:pPr>
              <w:jc w:val="center"/>
              <w:rPr>
                <w:rFonts w:ascii="Arial" w:hAnsi="Arial"/>
                <w:sz w:val="16"/>
                <w:szCs w:val="16"/>
              </w:rPr>
            </w:pPr>
          </w:p>
        </w:tc>
      </w:tr>
      <w:tr w:rsidR="00F048DC" w:rsidRPr="0054542B" w14:paraId="262A4EB9"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32217D93"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49DB3E54" w14:textId="2D1DFCBE" w:rsidR="00F048DC" w:rsidRDefault="00F048DC" w:rsidP="00490B70">
            <w:pPr>
              <w:rPr>
                <w:rFonts w:ascii="Arial" w:hAnsi="Arial"/>
                <w:sz w:val="16"/>
                <w:szCs w:val="16"/>
              </w:rPr>
            </w:pPr>
            <w:r>
              <w:rPr>
                <w:rFonts w:ascii="Arial" w:hAnsi="Arial"/>
                <w:sz w:val="16"/>
                <w:szCs w:val="16"/>
              </w:rPr>
              <w:t>Koncepcja i opracowanie scenariusza</w:t>
            </w:r>
            <w:r w:rsidR="00490B70">
              <w:rPr>
                <w:rFonts w:ascii="Arial" w:hAnsi="Arial"/>
                <w:sz w:val="16"/>
                <w:szCs w:val="16"/>
              </w:rPr>
              <w:t xml:space="preserve"> do </w:t>
            </w:r>
            <w:proofErr w:type="spellStart"/>
            <w:r w:rsidR="00490B70">
              <w:rPr>
                <w:rFonts w:ascii="Arial" w:hAnsi="Arial"/>
                <w:sz w:val="16"/>
                <w:szCs w:val="16"/>
              </w:rPr>
              <w:t>audiowycieczki</w:t>
            </w:r>
            <w:proofErr w:type="spellEnd"/>
            <w:r w:rsidR="00490B70">
              <w:rPr>
                <w:rFonts w:ascii="Arial" w:hAnsi="Arial"/>
                <w:sz w:val="16"/>
                <w:szCs w:val="16"/>
              </w:rPr>
              <w:t xml:space="preserve"> dla odbiorcy </w:t>
            </w:r>
            <w:r>
              <w:rPr>
                <w:rFonts w:ascii="Arial" w:hAnsi="Arial"/>
                <w:sz w:val="16"/>
                <w:szCs w:val="16"/>
              </w:rPr>
              <w:t xml:space="preserve">niemieckojęzycznego z uwzględnieniem </w:t>
            </w:r>
            <w:r w:rsidR="00490B70">
              <w:rPr>
                <w:rFonts w:ascii="Arial" w:hAnsi="Arial"/>
                <w:sz w:val="16"/>
                <w:szCs w:val="16"/>
              </w:rPr>
              <w:t xml:space="preserve">ich specyfiki (inna wiedza </w:t>
            </w:r>
            <w:r>
              <w:rPr>
                <w:rFonts w:ascii="Arial" w:hAnsi="Arial"/>
                <w:sz w:val="16"/>
                <w:szCs w:val="16"/>
              </w:rPr>
              <w:t>ogólna), język niemiecki, do 60 min.</w:t>
            </w:r>
          </w:p>
        </w:tc>
        <w:tc>
          <w:tcPr>
            <w:tcW w:w="937" w:type="dxa"/>
            <w:tcBorders>
              <w:top w:val="nil"/>
              <w:left w:val="nil"/>
              <w:bottom w:val="single" w:sz="4" w:space="0" w:color="auto"/>
              <w:right w:val="single" w:sz="4" w:space="0" w:color="000000"/>
            </w:tcBorders>
            <w:shd w:val="clear" w:color="FFF2CC" w:fill="FFFFFF"/>
            <w:vAlign w:val="center"/>
          </w:tcPr>
          <w:p w14:paraId="7AF2F2C1"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557D8F0"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28409160"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01AD963"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61127E0F" w14:textId="2CAC1036" w:rsidR="00F048DC" w:rsidRDefault="00F048DC" w:rsidP="00490B70">
            <w:pPr>
              <w:rPr>
                <w:rFonts w:ascii="Arial" w:hAnsi="Arial"/>
                <w:sz w:val="16"/>
                <w:szCs w:val="16"/>
              </w:rPr>
            </w:pPr>
            <w:r>
              <w:rPr>
                <w:rFonts w:ascii="Arial" w:hAnsi="Arial"/>
                <w:sz w:val="16"/>
                <w:szCs w:val="16"/>
              </w:rPr>
              <w:t>Nagra</w:t>
            </w:r>
            <w:r w:rsidR="00490B70">
              <w:rPr>
                <w:rFonts w:ascii="Arial" w:hAnsi="Arial"/>
                <w:sz w:val="16"/>
                <w:szCs w:val="16"/>
              </w:rPr>
              <w:t xml:space="preserve">nie Lektorskie, język niemiecki </w:t>
            </w:r>
            <w:r>
              <w:rPr>
                <w:rFonts w:ascii="Arial" w:hAnsi="Arial"/>
                <w:sz w:val="16"/>
                <w:szCs w:val="16"/>
              </w:rPr>
              <w:t>klasa A, do 60 min.</w:t>
            </w:r>
          </w:p>
        </w:tc>
        <w:tc>
          <w:tcPr>
            <w:tcW w:w="937" w:type="dxa"/>
            <w:tcBorders>
              <w:top w:val="nil"/>
              <w:left w:val="nil"/>
              <w:bottom w:val="single" w:sz="4" w:space="0" w:color="auto"/>
              <w:right w:val="single" w:sz="4" w:space="0" w:color="000000"/>
            </w:tcBorders>
            <w:shd w:val="clear" w:color="FFF2CC" w:fill="FFFFFF"/>
            <w:vAlign w:val="center"/>
          </w:tcPr>
          <w:p w14:paraId="1D7AF026"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105BAE76"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27B6300C"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5015E5AB"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7318AA22" w14:textId="1590D5CD" w:rsidR="00F048DC" w:rsidRDefault="00F048DC" w:rsidP="00490B70">
            <w:pPr>
              <w:rPr>
                <w:rFonts w:ascii="Arial" w:hAnsi="Arial"/>
                <w:sz w:val="16"/>
                <w:szCs w:val="16"/>
              </w:rPr>
            </w:pPr>
            <w:r>
              <w:rPr>
                <w:rFonts w:ascii="Arial" w:hAnsi="Arial"/>
                <w:sz w:val="16"/>
                <w:szCs w:val="16"/>
              </w:rPr>
              <w:t>Koncepcja i opracowanie scenariusza</w:t>
            </w:r>
            <w:r w:rsidR="00490B70">
              <w:rPr>
                <w:rFonts w:ascii="Arial" w:hAnsi="Arial"/>
                <w:sz w:val="16"/>
                <w:szCs w:val="16"/>
              </w:rPr>
              <w:t xml:space="preserve"> do </w:t>
            </w:r>
            <w:proofErr w:type="spellStart"/>
            <w:r w:rsidR="00490B70">
              <w:rPr>
                <w:rFonts w:ascii="Arial" w:hAnsi="Arial"/>
                <w:sz w:val="16"/>
                <w:szCs w:val="16"/>
              </w:rPr>
              <w:t>audiowycieczki</w:t>
            </w:r>
            <w:proofErr w:type="spellEnd"/>
            <w:r w:rsidR="00490B70">
              <w:rPr>
                <w:rFonts w:ascii="Arial" w:hAnsi="Arial"/>
                <w:sz w:val="16"/>
                <w:szCs w:val="16"/>
              </w:rPr>
              <w:t xml:space="preserve"> dla odbiorcy </w:t>
            </w:r>
            <w:r>
              <w:rPr>
                <w:rFonts w:ascii="Arial" w:hAnsi="Arial"/>
                <w:sz w:val="16"/>
                <w:szCs w:val="16"/>
              </w:rPr>
              <w:t xml:space="preserve">niemieckojęzycznego z uwzględnieniem ich </w:t>
            </w:r>
            <w:r w:rsidR="00490B70">
              <w:rPr>
                <w:rFonts w:ascii="Arial" w:hAnsi="Arial"/>
                <w:sz w:val="16"/>
                <w:szCs w:val="16"/>
              </w:rPr>
              <w:t xml:space="preserve">specyfiki (inna wiedza </w:t>
            </w:r>
            <w:r>
              <w:rPr>
                <w:rFonts w:ascii="Arial" w:hAnsi="Arial"/>
                <w:sz w:val="16"/>
                <w:szCs w:val="16"/>
              </w:rPr>
              <w:t>ogólna), język niemiecki, do 60 min.</w:t>
            </w:r>
          </w:p>
        </w:tc>
        <w:tc>
          <w:tcPr>
            <w:tcW w:w="937" w:type="dxa"/>
            <w:tcBorders>
              <w:top w:val="nil"/>
              <w:left w:val="nil"/>
              <w:bottom w:val="single" w:sz="4" w:space="0" w:color="auto"/>
              <w:right w:val="single" w:sz="4" w:space="0" w:color="000000"/>
            </w:tcBorders>
            <w:shd w:val="clear" w:color="FFF2CC" w:fill="FFFFFF"/>
            <w:vAlign w:val="center"/>
          </w:tcPr>
          <w:p w14:paraId="1443D277"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08EDD94E"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496AB983"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35E045E"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4462" w:type="dxa"/>
            <w:tcBorders>
              <w:top w:val="nil"/>
              <w:left w:val="nil"/>
              <w:bottom w:val="single" w:sz="4" w:space="0" w:color="auto"/>
              <w:right w:val="single" w:sz="4" w:space="0" w:color="000000"/>
            </w:tcBorders>
            <w:shd w:val="clear" w:color="FFF2CC" w:fill="FFFFFF"/>
            <w:vAlign w:val="center"/>
          </w:tcPr>
          <w:p w14:paraId="18DA52FB" w14:textId="33D9CC0D" w:rsidR="00F048DC" w:rsidRDefault="00F048DC" w:rsidP="00490B70">
            <w:pPr>
              <w:rPr>
                <w:rFonts w:ascii="Arial" w:hAnsi="Arial"/>
                <w:sz w:val="16"/>
                <w:szCs w:val="16"/>
              </w:rPr>
            </w:pPr>
            <w:r>
              <w:rPr>
                <w:rFonts w:ascii="Arial" w:hAnsi="Arial"/>
                <w:sz w:val="16"/>
                <w:szCs w:val="16"/>
              </w:rPr>
              <w:t>Nagra</w:t>
            </w:r>
            <w:r w:rsidR="00490B70">
              <w:rPr>
                <w:rFonts w:ascii="Arial" w:hAnsi="Arial"/>
                <w:sz w:val="16"/>
                <w:szCs w:val="16"/>
              </w:rPr>
              <w:t xml:space="preserve">nie Lektorskie, język niemiecki </w:t>
            </w:r>
            <w:r>
              <w:rPr>
                <w:rFonts w:ascii="Arial" w:hAnsi="Arial"/>
                <w:sz w:val="16"/>
                <w:szCs w:val="16"/>
              </w:rPr>
              <w:t>klasa A, do 60 min.</w:t>
            </w:r>
          </w:p>
        </w:tc>
        <w:tc>
          <w:tcPr>
            <w:tcW w:w="937" w:type="dxa"/>
            <w:tcBorders>
              <w:top w:val="nil"/>
              <w:left w:val="nil"/>
              <w:bottom w:val="single" w:sz="4" w:space="0" w:color="auto"/>
              <w:right w:val="single" w:sz="4" w:space="0" w:color="000000"/>
            </w:tcBorders>
            <w:shd w:val="clear" w:color="FFF2CC" w:fill="FFFFFF"/>
            <w:vAlign w:val="center"/>
          </w:tcPr>
          <w:p w14:paraId="0AAE2FF1"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5771F256"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1F565A82"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E5BC27D"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4462" w:type="dxa"/>
            <w:tcBorders>
              <w:top w:val="nil"/>
              <w:left w:val="nil"/>
              <w:bottom w:val="single" w:sz="4" w:space="0" w:color="auto"/>
              <w:right w:val="single" w:sz="4" w:space="0" w:color="000000"/>
            </w:tcBorders>
            <w:shd w:val="clear" w:color="FFF2CC" w:fill="FFFFFF"/>
            <w:vAlign w:val="center"/>
          </w:tcPr>
          <w:p w14:paraId="4140FE77" w14:textId="5808A6BE" w:rsidR="00F048DC" w:rsidRDefault="00F048DC" w:rsidP="00490B70">
            <w:pPr>
              <w:rPr>
                <w:rFonts w:ascii="Arial" w:hAnsi="Arial"/>
                <w:sz w:val="16"/>
                <w:szCs w:val="16"/>
              </w:rPr>
            </w:pPr>
            <w:r>
              <w:rPr>
                <w:rFonts w:ascii="Arial" w:hAnsi="Arial"/>
                <w:sz w:val="16"/>
                <w:szCs w:val="16"/>
              </w:rPr>
              <w:t>Nagra</w:t>
            </w:r>
            <w:r w:rsidR="00490B70">
              <w:rPr>
                <w:rFonts w:ascii="Arial" w:hAnsi="Arial"/>
                <w:sz w:val="16"/>
                <w:szCs w:val="16"/>
              </w:rPr>
              <w:t xml:space="preserve">nie Lektorskie, język niemiecki </w:t>
            </w:r>
            <w:r>
              <w:rPr>
                <w:rFonts w:ascii="Arial" w:hAnsi="Arial"/>
                <w:sz w:val="16"/>
                <w:szCs w:val="16"/>
              </w:rPr>
              <w:t>klasa A, do 60 min.</w:t>
            </w:r>
          </w:p>
        </w:tc>
        <w:tc>
          <w:tcPr>
            <w:tcW w:w="937" w:type="dxa"/>
            <w:tcBorders>
              <w:top w:val="nil"/>
              <w:left w:val="nil"/>
              <w:bottom w:val="single" w:sz="4" w:space="0" w:color="auto"/>
              <w:right w:val="single" w:sz="4" w:space="0" w:color="000000"/>
            </w:tcBorders>
            <w:shd w:val="clear" w:color="FFF2CC" w:fill="FFFFFF"/>
            <w:vAlign w:val="center"/>
          </w:tcPr>
          <w:p w14:paraId="756EF8E3"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3D4F1E9E"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61308BDE"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4EDAEF2A"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6</w:t>
            </w:r>
          </w:p>
        </w:tc>
        <w:tc>
          <w:tcPr>
            <w:tcW w:w="4462" w:type="dxa"/>
            <w:tcBorders>
              <w:top w:val="nil"/>
              <w:left w:val="nil"/>
              <w:bottom w:val="single" w:sz="4" w:space="0" w:color="auto"/>
              <w:right w:val="single" w:sz="4" w:space="0" w:color="000000"/>
            </w:tcBorders>
            <w:shd w:val="clear" w:color="FFF2CC" w:fill="FFFFFF"/>
            <w:vAlign w:val="center"/>
          </w:tcPr>
          <w:p w14:paraId="4015F21A" w14:textId="77777777" w:rsidR="00F048DC" w:rsidRDefault="00F048DC" w:rsidP="00490B70">
            <w:pPr>
              <w:rPr>
                <w:rFonts w:ascii="Arial" w:hAnsi="Arial"/>
                <w:sz w:val="16"/>
                <w:szCs w:val="16"/>
              </w:rPr>
            </w:pPr>
            <w:r>
              <w:rPr>
                <w:rFonts w:ascii="Arial" w:hAnsi="Arial"/>
                <w:sz w:val="16"/>
                <w:szCs w:val="16"/>
              </w:rPr>
              <w:t>Udźwiękowienie</w:t>
            </w:r>
          </w:p>
        </w:tc>
        <w:tc>
          <w:tcPr>
            <w:tcW w:w="937" w:type="dxa"/>
            <w:tcBorders>
              <w:top w:val="nil"/>
              <w:left w:val="nil"/>
              <w:bottom w:val="single" w:sz="4" w:space="0" w:color="auto"/>
              <w:right w:val="single" w:sz="4" w:space="0" w:color="000000"/>
            </w:tcBorders>
            <w:shd w:val="clear" w:color="FFF2CC" w:fill="FFFFFF"/>
            <w:vAlign w:val="center"/>
          </w:tcPr>
          <w:p w14:paraId="24F5B31A" w14:textId="77777777" w:rsidR="00F048DC" w:rsidRDefault="00F048DC" w:rsidP="00490B70">
            <w:pPr>
              <w:spacing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923" w:type="dxa"/>
            <w:tcBorders>
              <w:top w:val="nil"/>
              <w:left w:val="nil"/>
              <w:bottom w:val="single" w:sz="4" w:space="0" w:color="auto"/>
              <w:right w:val="single" w:sz="4" w:space="0" w:color="000000"/>
            </w:tcBorders>
            <w:shd w:val="clear" w:color="FFF2CC" w:fill="FFFFFF"/>
            <w:vAlign w:val="center"/>
          </w:tcPr>
          <w:p w14:paraId="00E4B641" w14:textId="77777777" w:rsidR="00F048DC" w:rsidRDefault="00F048DC" w:rsidP="00490B70">
            <w:pPr>
              <w:jc w:val="center"/>
              <w:rPr>
                <w:rFonts w:ascii="Arial" w:hAnsi="Arial"/>
                <w:sz w:val="16"/>
                <w:szCs w:val="16"/>
              </w:rPr>
            </w:pPr>
            <w:proofErr w:type="spellStart"/>
            <w:r>
              <w:rPr>
                <w:rFonts w:ascii="Arial" w:hAnsi="Arial"/>
                <w:sz w:val="16"/>
                <w:szCs w:val="16"/>
              </w:rPr>
              <w:t>kpl</w:t>
            </w:r>
            <w:proofErr w:type="spellEnd"/>
            <w:r>
              <w:rPr>
                <w:rFonts w:ascii="Arial" w:hAnsi="Arial"/>
                <w:sz w:val="16"/>
                <w:szCs w:val="16"/>
              </w:rPr>
              <w:t>.</w:t>
            </w:r>
          </w:p>
        </w:tc>
      </w:tr>
      <w:tr w:rsidR="00F048DC" w:rsidRPr="0054542B" w14:paraId="68760357"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E729C98" w14:textId="77777777" w:rsidR="00F048DC" w:rsidRPr="0054542B" w:rsidRDefault="00F048DC" w:rsidP="00490B70">
            <w:pPr>
              <w:spacing w:line="240" w:lineRule="auto"/>
              <w:jc w:val="right"/>
              <w:rPr>
                <w:rFonts w:ascii="Calibri" w:eastAsia="Times New Roman" w:hAnsi="Calibri" w:cs="Calibri"/>
                <w:sz w:val="18"/>
                <w:szCs w:val="18"/>
                <w:lang w:eastAsia="pl-PL"/>
              </w:rPr>
            </w:pPr>
          </w:p>
        </w:tc>
        <w:tc>
          <w:tcPr>
            <w:tcW w:w="4462" w:type="dxa"/>
            <w:tcBorders>
              <w:top w:val="nil"/>
              <w:left w:val="nil"/>
              <w:bottom w:val="single" w:sz="4" w:space="0" w:color="auto"/>
              <w:right w:val="single" w:sz="4" w:space="0" w:color="000000"/>
            </w:tcBorders>
            <w:shd w:val="clear" w:color="FFF2CC" w:fill="FFFFFF"/>
            <w:vAlign w:val="center"/>
          </w:tcPr>
          <w:p w14:paraId="2DEE2319" w14:textId="77777777" w:rsidR="00F048DC" w:rsidRPr="00D01281" w:rsidRDefault="00F048DC" w:rsidP="00490B70">
            <w:pPr>
              <w:rPr>
                <w:rFonts w:ascii="Arial" w:hAnsi="Arial"/>
                <w:b/>
                <w:sz w:val="16"/>
                <w:szCs w:val="16"/>
              </w:rPr>
            </w:pPr>
            <w:r w:rsidRPr="00D01281">
              <w:rPr>
                <w:rFonts w:ascii="Arial" w:hAnsi="Arial"/>
                <w:b/>
                <w:sz w:val="16"/>
                <w:szCs w:val="16"/>
              </w:rPr>
              <w:t xml:space="preserve">Pozostałe elementy </w:t>
            </w:r>
          </w:p>
        </w:tc>
        <w:tc>
          <w:tcPr>
            <w:tcW w:w="937" w:type="dxa"/>
            <w:tcBorders>
              <w:top w:val="nil"/>
              <w:left w:val="nil"/>
              <w:bottom w:val="single" w:sz="4" w:space="0" w:color="auto"/>
              <w:right w:val="single" w:sz="4" w:space="0" w:color="000000"/>
            </w:tcBorders>
            <w:shd w:val="clear" w:color="FFF2CC" w:fill="FFFFFF"/>
            <w:vAlign w:val="center"/>
          </w:tcPr>
          <w:p w14:paraId="23C5528C" w14:textId="77777777" w:rsidR="00F048DC" w:rsidRDefault="00F048DC" w:rsidP="00490B70">
            <w:pPr>
              <w:spacing w:line="240" w:lineRule="auto"/>
              <w:jc w:val="center"/>
              <w:rPr>
                <w:rFonts w:ascii="Calibri" w:eastAsia="Times New Roman" w:hAnsi="Calibri" w:cs="Calibri"/>
                <w:sz w:val="18"/>
                <w:szCs w:val="18"/>
                <w:lang w:eastAsia="pl-PL"/>
              </w:rPr>
            </w:pPr>
          </w:p>
        </w:tc>
        <w:tc>
          <w:tcPr>
            <w:tcW w:w="923" w:type="dxa"/>
            <w:tcBorders>
              <w:top w:val="nil"/>
              <w:left w:val="nil"/>
              <w:bottom w:val="single" w:sz="4" w:space="0" w:color="auto"/>
              <w:right w:val="single" w:sz="4" w:space="0" w:color="000000"/>
            </w:tcBorders>
            <w:shd w:val="clear" w:color="FFF2CC" w:fill="FFFFFF"/>
            <w:vAlign w:val="center"/>
          </w:tcPr>
          <w:p w14:paraId="63FC7DE1" w14:textId="77777777" w:rsidR="00F048DC" w:rsidRDefault="00F048DC" w:rsidP="00490B70">
            <w:pPr>
              <w:jc w:val="center"/>
              <w:rPr>
                <w:rFonts w:ascii="Arial" w:hAnsi="Arial"/>
                <w:sz w:val="16"/>
                <w:szCs w:val="16"/>
              </w:rPr>
            </w:pPr>
          </w:p>
        </w:tc>
      </w:tr>
      <w:tr w:rsidR="00F048DC" w:rsidRPr="0054542B" w14:paraId="31EE3413"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26B224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w:t>
            </w:r>
          </w:p>
        </w:tc>
        <w:tc>
          <w:tcPr>
            <w:tcW w:w="4462" w:type="dxa"/>
            <w:tcBorders>
              <w:top w:val="nil"/>
              <w:left w:val="nil"/>
              <w:bottom w:val="single" w:sz="4" w:space="0" w:color="auto"/>
              <w:right w:val="single" w:sz="4" w:space="0" w:color="000000"/>
            </w:tcBorders>
            <w:shd w:val="clear" w:color="FFF2CC" w:fill="FFFFFF"/>
            <w:vAlign w:val="center"/>
          </w:tcPr>
          <w:p w14:paraId="330FF449" w14:textId="77777777" w:rsidR="00F048DC" w:rsidRDefault="00F048DC" w:rsidP="00490B70">
            <w:pPr>
              <w:rPr>
                <w:rFonts w:ascii="Arial" w:hAnsi="Arial"/>
                <w:sz w:val="16"/>
                <w:szCs w:val="16"/>
              </w:rPr>
            </w:pPr>
            <w:r>
              <w:rPr>
                <w:rFonts w:ascii="Arial" w:hAnsi="Arial"/>
                <w:sz w:val="16"/>
                <w:szCs w:val="16"/>
              </w:rPr>
              <w:t>Głośniki kierunkowe</w:t>
            </w:r>
          </w:p>
        </w:tc>
        <w:tc>
          <w:tcPr>
            <w:tcW w:w="937" w:type="dxa"/>
            <w:tcBorders>
              <w:top w:val="nil"/>
              <w:left w:val="nil"/>
              <w:bottom w:val="single" w:sz="4" w:space="0" w:color="auto"/>
              <w:right w:val="single" w:sz="4" w:space="0" w:color="000000"/>
            </w:tcBorders>
            <w:shd w:val="clear" w:color="FFF2CC" w:fill="FFFFFF"/>
            <w:vAlign w:val="center"/>
          </w:tcPr>
          <w:p w14:paraId="061B6838" w14:textId="77777777" w:rsidR="00F048DC" w:rsidRDefault="00F048DC" w:rsidP="00490B70">
            <w:pPr>
              <w:jc w:val="center"/>
              <w:rPr>
                <w:rFonts w:ascii="Arial" w:hAnsi="Arial"/>
                <w:sz w:val="16"/>
                <w:szCs w:val="16"/>
              </w:rPr>
            </w:pPr>
            <w:r>
              <w:rPr>
                <w:rFonts w:ascii="Arial" w:hAnsi="Arial"/>
                <w:sz w:val="16"/>
                <w:szCs w:val="16"/>
              </w:rPr>
              <w:t>8</w:t>
            </w:r>
          </w:p>
        </w:tc>
        <w:tc>
          <w:tcPr>
            <w:tcW w:w="923" w:type="dxa"/>
            <w:tcBorders>
              <w:top w:val="nil"/>
              <w:left w:val="nil"/>
              <w:bottom w:val="single" w:sz="4" w:space="0" w:color="auto"/>
              <w:right w:val="single" w:sz="4" w:space="0" w:color="000000"/>
            </w:tcBorders>
            <w:shd w:val="clear" w:color="FFF2CC" w:fill="FFFFFF"/>
            <w:vAlign w:val="center"/>
          </w:tcPr>
          <w:p w14:paraId="6479DBB2"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30393B42"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A5092C6"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p>
        </w:tc>
        <w:tc>
          <w:tcPr>
            <w:tcW w:w="4462" w:type="dxa"/>
            <w:tcBorders>
              <w:top w:val="nil"/>
              <w:left w:val="nil"/>
              <w:bottom w:val="single" w:sz="4" w:space="0" w:color="auto"/>
              <w:right w:val="single" w:sz="4" w:space="0" w:color="000000"/>
            </w:tcBorders>
            <w:shd w:val="clear" w:color="FFF2CC" w:fill="FFFFFF"/>
            <w:vAlign w:val="center"/>
          </w:tcPr>
          <w:p w14:paraId="201B6F8D" w14:textId="77777777" w:rsidR="00F048DC" w:rsidRDefault="00F048DC" w:rsidP="00490B70">
            <w:pPr>
              <w:rPr>
                <w:rFonts w:ascii="Arial" w:hAnsi="Arial"/>
                <w:sz w:val="16"/>
                <w:szCs w:val="16"/>
              </w:rPr>
            </w:pPr>
            <w:r>
              <w:rPr>
                <w:rFonts w:ascii="Arial" w:hAnsi="Arial"/>
                <w:sz w:val="16"/>
                <w:szCs w:val="16"/>
              </w:rPr>
              <w:t>kamera</w:t>
            </w:r>
          </w:p>
        </w:tc>
        <w:tc>
          <w:tcPr>
            <w:tcW w:w="937" w:type="dxa"/>
            <w:tcBorders>
              <w:top w:val="nil"/>
              <w:left w:val="nil"/>
              <w:bottom w:val="single" w:sz="4" w:space="0" w:color="auto"/>
              <w:right w:val="single" w:sz="4" w:space="0" w:color="000000"/>
            </w:tcBorders>
            <w:shd w:val="clear" w:color="FFF2CC" w:fill="FFFFFF"/>
            <w:vAlign w:val="center"/>
          </w:tcPr>
          <w:p w14:paraId="579341D9" w14:textId="77777777" w:rsidR="00F048DC" w:rsidRDefault="00F048DC" w:rsidP="00490B70">
            <w:pPr>
              <w:jc w:val="center"/>
              <w:rPr>
                <w:rFonts w:ascii="Arial" w:hAnsi="Arial"/>
                <w:sz w:val="16"/>
                <w:szCs w:val="16"/>
              </w:rPr>
            </w:pPr>
            <w:r>
              <w:rPr>
                <w:rFonts w:ascii="Arial" w:hAnsi="Arial"/>
                <w:sz w:val="16"/>
                <w:szCs w:val="16"/>
              </w:rPr>
              <w:t>4</w:t>
            </w:r>
          </w:p>
        </w:tc>
        <w:tc>
          <w:tcPr>
            <w:tcW w:w="923" w:type="dxa"/>
            <w:tcBorders>
              <w:top w:val="nil"/>
              <w:left w:val="nil"/>
              <w:bottom w:val="single" w:sz="4" w:space="0" w:color="auto"/>
              <w:right w:val="single" w:sz="4" w:space="0" w:color="000000"/>
            </w:tcBorders>
            <w:shd w:val="clear" w:color="FFF2CC" w:fill="FFFFFF"/>
            <w:vAlign w:val="center"/>
          </w:tcPr>
          <w:p w14:paraId="47520290"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4B244A1F" w14:textId="77777777" w:rsidTr="00490B70">
        <w:trPr>
          <w:trHeight w:val="288"/>
        </w:trPr>
        <w:tc>
          <w:tcPr>
            <w:tcW w:w="378" w:type="dxa"/>
            <w:tcBorders>
              <w:top w:val="nil"/>
              <w:left w:val="single" w:sz="4" w:space="0" w:color="000000"/>
              <w:bottom w:val="single" w:sz="4" w:space="0" w:color="auto"/>
              <w:right w:val="single" w:sz="4" w:space="0" w:color="000000"/>
            </w:tcBorders>
            <w:shd w:val="clear" w:color="FFF2CC" w:fill="FFFFFF"/>
            <w:vAlign w:val="center"/>
          </w:tcPr>
          <w:p w14:paraId="1EA330DD"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w:t>
            </w:r>
          </w:p>
        </w:tc>
        <w:tc>
          <w:tcPr>
            <w:tcW w:w="4462" w:type="dxa"/>
            <w:tcBorders>
              <w:top w:val="nil"/>
              <w:left w:val="nil"/>
              <w:bottom w:val="single" w:sz="4" w:space="0" w:color="auto"/>
              <w:right w:val="single" w:sz="4" w:space="0" w:color="000000"/>
            </w:tcBorders>
            <w:shd w:val="clear" w:color="FFF2CC" w:fill="FFFFFF"/>
            <w:vAlign w:val="center"/>
          </w:tcPr>
          <w:p w14:paraId="7596589C" w14:textId="77777777" w:rsidR="00F048DC" w:rsidRDefault="00F048DC" w:rsidP="00490B70">
            <w:pPr>
              <w:rPr>
                <w:rFonts w:ascii="Arial" w:hAnsi="Arial"/>
                <w:sz w:val="16"/>
                <w:szCs w:val="16"/>
              </w:rPr>
            </w:pPr>
            <w:r>
              <w:rPr>
                <w:rFonts w:ascii="Arial" w:hAnsi="Arial"/>
                <w:sz w:val="16"/>
                <w:szCs w:val="16"/>
              </w:rPr>
              <w:t xml:space="preserve">statyw </w:t>
            </w:r>
          </w:p>
        </w:tc>
        <w:tc>
          <w:tcPr>
            <w:tcW w:w="937" w:type="dxa"/>
            <w:tcBorders>
              <w:top w:val="nil"/>
              <w:left w:val="nil"/>
              <w:bottom w:val="single" w:sz="4" w:space="0" w:color="auto"/>
              <w:right w:val="single" w:sz="4" w:space="0" w:color="000000"/>
            </w:tcBorders>
            <w:shd w:val="clear" w:color="FFF2CC" w:fill="FFFFFF"/>
            <w:vAlign w:val="center"/>
          </w:tcPr>
          <w:p w14:paraId="23D26012" w14:textId="77777777" w:rsidR="00F048DC" w:rsidRDefault="00F048DC" w:rsidP="00490B70">
            <w:pPr>
              <w:jc w:val="center"/>
              <w:rPr>
                <w:rFonts w:ascii="Arial" w:hAnsi="Arial"/>
                <w:sz w:val="16"/>
                <w:szCs w:val="16"/>
              </w:rPr>
            </w:pPr>
            <w:r>
              <w:rPr>
                <w:rFonts w:ascii="Arial" w:hAnsi="Arial"/>
                <w:sz w:val="16"/>
                <w:szCs w:val="16"/>
              </w:rPr>
              <w:t>4</w:t>
            </w:r>
          </w:p>
        </w:tc>
        <w:tc>
          <w:tcPr>
            <w:tcW w:w="923" w:type="dxa"/>
            <w:tcBorders>
              <w:top w:val="nil"/>
              <w:left w:val="nil"/>
              <w:bottom w:val="single" w:sz="4" w:space="0" w:color="auto"/>
              <w:right w:val="single" w:sz="4" w:space="0" w:color="000000"/>
            </w:tcBorders>
            <w:shd w:val="clear" w:color="FFF2CC" w:fill="FFFFFF"/>
            <w:vAlign w:val="center"/>
          </w:tcPr>
          <w:p w14:paraId="58BC4EB5"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249430B4" w14:textId="77777777" w:rsidTr="00490B70">
        <w:trPr>
          <w:trHeight w:val="480"/>
        </w:trPr>
        <w:tc>
          <w:tcPr>
            <w:tcW w:w="378" w:type="dxa"/>
            <w:tcBorders>
              <w:top w:val="single" w:sz="4" w:space="0" w:color="auto"/>
              <w:left w:val="single" w:sz="4" w:space="0" w:color="auto"/>
              <w:bottom w:val="single" w:sz="4" w:space="0" w:color="auto"/>
              <w:right w:val="single" w:sz="4" w:space="0" w:color="auto"/>
            </w:tcBorders>
            <w:shd w:val="clear" w:color="FFF2CC" w:fill="FFFFFF"/>
            <w:vAlign w:val="center"/>
          </w:tcPr>
          <w:p w14:paraId="4A3C7555"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w:t>
            </w:r>
          </w:p>
        </w:tc>
        <w:tc>
          <w:tcPr>
            <w:tcW w:w="4462" w:type="dxa"/>
            <w:tcBorders>
              <w:top w:val="single" w:sz="4" w:space="0" w:color="auto"/>
              <w:left w:val="single" w:sz="4" w:space="0" w:color="auto"/>
              <w:bottom w:val="single" w:sz="4" w:space="0" w:color="auto"/>
              <w:right w:val="single" w:sz="4" w:space="0" w:color="auto"/>
            </w:tcBorders>
            <w:shd w:val="clear" w:color="FFF2CC" w:fill="FFFFFF"/>
            <w:vAlign w:val="center"/>
          </w:tcPr>
          <w:p w14:paraId="0C6E1134" w14:textId="77777777" w:rsidR="00F048DC" w:rsidRDefault="00F048DC" w:rsidP="00490B70">
            <w:pPr>
              <w:rPr>
                <w:rFonts w:ascii="Arial" w:hAnsi="Arial"/>
                <w:sz w:val="16"/>
                <w:szCs w:val="16"/>
              </w:rPr>
            </w:pPr>
            <w:r>
              <w:rPr>
                <w:rFonts w:ascii="Arial" w:hAnsi="Arial"/>
                <w:sz w:val="16"/>
                <w:szCs w:val="16"/>
              </w:rPr>
              <w:t>tablet</w:t>
            </w:r>
          </w:p>
        </w:tc>
        <w:tc>
          <w:tcPr>
            <w:tcW w:w="937" w:type="dxa"/>
            <w:tcBorders>
              <w:top w:val="single" w:sz="4" w:space="0" w:color="auto"/>
              <w:left w:val="single" w:sz="4" w:space="0" w:color="auto"/>
              <w:bottom w:val="single" w:sz="4" w:space="0" w:color="auto"/>
              <w:right w:val="single" w:sz="4" w:space="0" w:color="auto"/>
            </w:tcBorders>
            <w:shd w:val="clear" w:color="FFF2CC" w:fill="FFFFFF"/>
            <w:vAlign w:val="center"/>
          </w:tcPr>
          <w:p w14:paraId="7596AAC4" w14:textId="77777777" w:rsidR="00F048DC" w:rsidRDefault="00F048DC" w:rsidP="00490B70">
            <w:pPr>
              <w:jc w:val="center"/>
              <w:rPr>
                <w:rFonts w:ascii="Arial" w:hAnsi="Arial"/>
                <w:sz w:val="16"/>
                <w:szCs w:val="16"/>
              </w:rPr>
            </w:pPr>
            <w:r>
              <w:rPr>
                <w:rFonts w:ascii="Arial" w:hAnsi="Arial"/>
                <w:sz w:val="16"/>
                <w:szCs w:val="16"/>
              </w:rPr>
              <w:t>3</w:t>
            </w:r>
          </w:p>
        </w:tc>
        <w:tc>
          <w:tcPr>
            <w:tcW w:w="923" w:type="dxa"/>
            <w:tcBorders>
              <w:top w:val="single" w:sz="4" w:space="0" w:color="auto"/>
              <w:left w:val="single" w:sz="4" w:space="0" w:color="auto"/>
              <w:bottom w:val="single" w:sz="4" w:space="0" w:color="auto"/>
              <w:right w:val="single" w:sz="4" w:space="0" w:color="auto"/>
            </w:tcBorders>
            <w:shd w:val="clear" w:color="FFF2CC" w:fill="FFFFFF"/>
            <w:vAlign w:val="center"/>
          </w:tcPr>
          <w:p w14:paraId="302207DB"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37D5C9E" w14:textId="77777777" w:rsidTr="00490B70">
        <w:trPr>
          <w:trHeight w:val="480"/>
        </w:trPr>
        <w:tc>
          <w:tcPr>
            <w:tcW w:w="378" w:type="dxa"/>
            <w:tcBorders>
              <w:top w:val="single" w:sz="4" w:space="0" w:color="auto"/>
              <w:left w:val="single" w:sz="4" w:space="0" w:color="auto"/>
              <w:bottom w:val="single" w:sz="4" w:space="0" w:color="auto"/>
              <w:right w:val="single" w:sz="4" w:space="0" w:color="auto"/>
            </w:tcBorders>
            <w:shd w:val="clear" w:color="FFF2CC" w:fill="FFFFFF"/>
            <w:vAlign w:val="center"/>
          </w:tcPr>
          <w:p w14:paraId="641D428E"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w:t>
            </w:r>
          </w:p>
        </w:tc>
        <w:tc>
          <w:tcPr>
            <w:tcW w:w="4462" w:type="dxa"/>
            <w:tcBorders>
              <w:top w:val="single" w:sz="4" w:space="0" w:color="auto"/>
              <w:left w:val="single" w:sz="4" w:space="0" w:color="auto"/>
              <w:bottom w:val="single" w:sz="4" w:space="0" w:color="auto"/>
              <w:right w:val="single" w:sz="4" w:space="0" w:color="auto"/>
            </w:tcBorders>
            <w:shd w:val="clear" w:color="FFF2CC" w:fill="FFFFFF"/>
            <w:vAlign w:val="center"/>
          </w:tcPr>
          <w:p w14:paraId="518F2145" w14:textId="77777777" w:rsidR="00F048DC" w:rsidRDefault="00F048DC" w:rsidP="00490B70">
            <w:pPr>
              <w:rPr>
                <w:rFonts w:ascii="Arial" w:hAnsi="Arial"/>
                <w:sz w:val="16"/>
                <w:szCs w:val="16"/>
              </w:rPr>
            </w:pPr>
            <w:r>
              <w:rPr>
                <w:rFonts w:ascii="Arial" w:hAnsi="Arial"/>
                <w:sz w:val="16"/>
                <w:szCs w:val="16"/>
              </w:rPr>
              <w:t>Mikrofon + kabel</w:t>
            </w:r>
          </w:p>
        </w:tc>
        <w:tc>
          <w:tcPr>
            <w:tcW w:w="937" w:type="dxa"/>
            <w:tcBorders>
              <w:top w:val="single" w:sz="4" w:space="0" w:color="auto"/>
              <w:left w:val="single" w:sz="4" w:space="0" w:color="auto"/>
              <w:bottom w:val="single" w:sz="4" w:space="0" w:color="auto"/>
              <w:right w:val="single" w:sz="4" w:space="0" w:color="auto"/>
            </w:tcBorders>
            <w:shd w:val="clear" w:color="FFF2CC" w:fill="FFFFFF"/>
            <w:vAlign w:val="center"/>
          </w:tcPr>
          <w:p w14:paraId="7AFC2C2E" w14:textId="77777777" w:rsidR="00F048DC" w:rsidRDefault="00F048DC" w:rsidP="00490B70">
            <w:pPr>
              <w:jc w:val="center"/>
              <w:rPr>
                <w:rFonts w:ascii="Arial" w:hAnsi="Arial"/>
                <w:sz w:val="16"/>
                <w:szCs w:val="16"/>
              </w:rPr>
            </w:pPr>
            <w:r>
              <w:rPr>
                <w:rFonts w:ascii="Arial" w:hAnsi="Arial"/>
                <w:sz w:val="16"/>
                <w:szCs w:val="16"/>
              </w:rPr>
              <w:t>2</w:t>
            </w:r>
          </w:p>
        </w:tc>
        <w:tc>
          <w:tcPr>
            <w:tcW w:w="923" w:type="dxa"/>
            <w:tcBorders>
              <w:top w:val="single" w:sz="4" w:space="0" w:color="auto"/>
              <w:left w:val="single" w:sz="4" w:space="0" w:color="auto"/>
              <w:bottom w:val="single" w:sz="4" w:space="0" w:color="auto"/>
              <w:right w:val="single" w:sz="4" w:space="0" w:color="auto"/>
            </w:tcBorders>
            <w:shd w:val="clear" w:color="FFF2CC" w:fill="FFFFFF"/>
            <w:vAlign w:val="center"/>
          </w:tcPr>
          <w:p w14:paraId="3737D1EE"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6F60E384" w14:textId="77777777" w:rsidTr="00490B70">
        <w:trPr>
          <w:trHeight w:val="480"/>
        </w:trPr>
        <w:tc>
          <w:tcPr>
            <w:tcW w:w="378" w:type="dxa"/>
            <w:tcBorders>
              <w:top w:val="single" w:sz="4" w:space="0" w:color="auto"/>
              <w:left w:val="single" w:sz="4" w:space="0" w:color="auto"/>
              <w:bottom w:val="single" w:sz="4" w:space="0" w:color="auto"/>
              <w:right w:val="single" w:sz="4" w:space="0" w:color="auto"/>
            </w:tcBorders>
            <w:shd w:val="clear" w:color="FFF2CC" w:fill="FFFFFF"/>
            <w:vAlign w:val="center"/>
          </w:tcPr>
          <w:p w14:paraId="2B570C57"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6</w:t>
            </w:r>
          </w:p>
        </w:tc>
        <w:tc>
          <w:tcPr>
            <w:tcW w:w="4462" w:type="dxa"/>
            <w:tcBorders>
              <w:top w:val="single" w:sz="4" w:space="0" w:color="auto"/>
              <w:left w:val="single" w:sz="4" w:space="0" w:color="auto"/>
              <w:bottom w:val="single" w:sz="4" w:space="0" w:color="auto"/>
              <w:right w:val="single" w:sz="4" w:space="0" w:color="auto"/>
            </w:tcBorders>
            <w:shd w:val="clear" w:color="FFF2CC" w:fill="FFFFFF"/>
            <w:vAlign w:val="center"/>
          </w:tcPr>
          <w:p w14:paraId="458131A8" w14:textId="77777777" w:rsidR="00F048DC" w:rsidRDefault="00F048DC" w:rsidP="00490B70">
            <w:pPr>
              <w:rPr>
                <w:rFonts w:ascii="Arial" w:hAnsi="Arial"/>
                <w:sz w:val="16"/>
                <w:szCs w:val="16"/>
              </w:rPr>
            </w:pPr>
            <w:r>
              <w:rPr>
                <w:rFonts w:ascii="Arial" w:hAnsi="Arial"/>
                <w:sz w:val="16"/>
                <w:szCs w:val="16"/>
              </w:rPr>
              <w:t>karty pamięci</w:t>
            </w:r>
          </w:p>
        </w:tc>
        <w:tc>
          <w:tcPr>
            <w:tcW w:w="937" w:type="dxa"/>
            <w:tcBorders>
              <w:top w:val="single" w:sz="4" w:space="0" w:color="auto"/>
              <w:left w:val="single" w:sz="4" w:space="0" w:color="auto"/>
              <w:bottom w:val="single" w:sz="4" w:space="0" w:color="auto"/>
              <w:right w:val="single" w:sz="4" w:space="0" w:color="auto"/>
            </w:tcBorders>
            <w:shd w:val="clear" w:color="FFF2CC" w:fill="FFFFFF"/>
            <w:vAlign w:val="center"/>
          </w:tcPr>
          <w:p w14:paraId="085AE1E3" w14:textId="77777777" w:rsidR="00F048DC" w:rsidRDefault="00F048DC" w:rsidP="00490B70">
            <w:pPr>
              <w:jc w:val="center"/>
              <w:rPr>
                <w:rFonts w:ascii="Arial" w:hAnsi="Arial"/>
                <w:sz w:val="16"/>
                <w:szCs w:val="16"/>
              </w:rPr>
            </w:pPr>
            <w:r>
              <w:rPr>
                <w:rFonts w:ascii="Arial" w:hAnsi="Arial"/>
                <w:sz w:val="16"/>
                <w:szCs w:val="16"/>
              </w:rPr>
              <w:t>2</w:t>
            </w:r>
          </w:p>
        </w:tc>
        <w:tc>
          <w:tcPr>
            <w:tcW w:w="923" w:type="dxa"/>
            <w:tcBorders>
              <w:top w:val="single" w:sz="4" w:space="0" w:color="auto"/>
              <w:left w:val="single" w:sz="4" w:space="0" w:color="auto"/>
              <w:bottom w:val="single" w:sz="4" w:space="0" w:color="auto"/>
              <w:right w:val="single" w:sz="4" w:space="0" w:color="auto"/>
            </w:tcBorders>
            <w:shd w:val="clear" w:color="FFF2CC" w:fill="FFFFFF"/>
            <w:vAlign w:val="center"/>
          </w:tcPr>
          <w:p w14:paraId="21986B80" w14:textId="77777777" w:rsidR="00F048DC" w:rsidRDefault="00F048DC" w:rsidP="00490B70">
            <w:pPr>
              <w:jc w:val="center"/>
              <w:rPr>
                <w:rFonts w:ascii="Arial" w:hAnsi="Arial"/>
                <w:sz w:val="16"/>
                <w:szCs w:val="16"/>
              </w:rPr>
            </w:pPr>
            <w:r>
              <w:rPr>
                <w:rFonts w:ascii="Arial" w:hAnsi="Arial"/>
                <w:sz w:val="16"/>
                <w:szCs w:val="16"/>
              </w:rPr>
              <w:t>szt.</w:t>
            </w:r>
          </w:p>
        </w:tc>
      </w:tr>
      <w:tr w:rsidR="00F048DC" w:rsidRPr="0054542B" w14:paraId="7D4B6A69" w14:textId="77777777" w:rsidTr="00490B70">
        <w:trPr>
          <w:trHeight w:val="480"/>
        </w:trPr>
        <w:tc>
          <w:tcPr>
            <w:tcW w:w="378" w:type="dxa"/>
            <w:tcBorders>
              <w:top w:val="single" w:sz="4" w:space="0" w:color="auto"/>
              <w:left w:val="single" w:sz="4" w:space="0" w:color="auto"/>
              <w:bottom w:val="single" w:sz="4" w:space="0" w:color="auto"/>
              <w:right w:val="single" w:sz="4" w:space="0" w:color="auto"/>
            </w:tcBorders>
            <w:shd w:val="clear" w:color="FFF2CC" w:fill="FFFFFF"/>
            <w:vAlign w:val="center"/>
          </w:tcPr>
          <w:p w14:paraId="73052CDF" w14:textId="77777777" w:rsidR="00F048DC" w:rsidRPr="0054542B" w:rsidRDefault="00F048DC" w:rsidP="00490B70">
            <w:pPr>
              <w:spacing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7</w:t>
            </w:r>
          </w:p>
        </w:tc>
        <w:tc>
          <w:tcPr>
            <w:tcW w:w="4462" w:type="dxa"/>
            <w:tcBorders>
              <w:top w:val="single" w:sz="4" w:space="0" w:color="auto"/>
              <w:left w:val="single" w:sz="4" w:space="0" w:color="auto"/>
              <w:bottom w:val="single" w:sz="4" w:space="0" w:color="auto"/>
              <w:right w:val="single" w:sz="4" w:space="0" w:color="auto"/>
            </w:tcBorders>
            <w:shd w:val="clear" w:color="FFF2CC" w:fill="FFFFFF"/>
            <w:vAlign w:val="center"/>
          </w:tcPr>
          <w:p w14:paraId="289752D6" w14:textId="77777777" w:rsidR="00F048DC" w:rsidRDefault="00F048DC" w:rsidP="00490B70">
            <w:pPr>
              <w:rPr>
                <w:rFonts w:ascii="Arial" w:hAnsi="Arial"/>
                <w:sz w:val="16"/>
                <w:szCs w:val="16"/>
              </w:rPr>
            </w:pPr>
            <w:proofErr w:type="spellStart"/>
            <w:r>
              <w:rPr>
                <w:rFonts w:ascii="Arial" w:hAnsi="Arial"/>
                <w:sz w:val="16"/>
                <w:szCs w:val="16"/>
              </w:rPr>
              <w:t>PenFriend</w:t>
            </w:r>
            <w:proofErr w:type="spellEnd"/>
          </w:p>
        </w:tc>
        <w:tc>
          <w:tcPr>
            <w:tcW w:w="937" w:type="dxa"/>
            <w:tcBorders>
              <w:top w:val="single" w:sz="4" w:space="0" w:color="auto"/>
              <w:left w:val="single" w:sz="4" w:space="0" w:color="auto"/>
              <w:bottom w:val="single" w:sz="4" w:space="0" w:color="auto"/>
              <w:right w:val="single" w:sz="4" w:space="0" w:color="auto"/>
            </w:tcBorders>
            <w:shd w:val="clear" w:color="FFF2CC" w:fill="FFFFFF"/>
            <w:vAlign w:val="center"/>
          </w:tcPr>
          <w:p w14:paraId="50519DE7" w14:textId="77777777" w:rsidR="00F048DC" w:rsidRDefault="00F048DC" w:rsidP="00490B70">
            <w:pPr>
              <w:jc w:val="center"/>
              <w:rPr>
                <w:rFonts w:ascii="Arial" w:hAnsi="Arial"/>
                <w:sz w:val="16"/>
                <w:szCs w:val="16"/>
              </w:rPr>
            </w:pPr>
            <w:r>
              <w:rPr>
                <w:rFonts w:ascii="Arial" w:hAnsi="Arial"/>
                <w:sz w:val="16"/>
                <w:szCs w:val="16"/>
              </w:rPr>
              <w:t>2</w:t>
            </w:r>
          </w:p>
        </w:tc>
        <w:tc>
          <w:tcPr>
            <w:tcW w:w="923" w:type="dxa"/>
            <w:tcBorders>
              <w:top w:val="single" w:sz="4" w:space="0" w:color="auto"/>
              <w:left w:val="single" w:sz="4" w:space="0" w:color="auto"/>
              <w:bottom w:val="single" w:sz="4" w:space="0" w:color="auto"/>
              <w:right w:val="single" w:sz="4" w:space="0" w:color="auto"/>
            </w:tcBorders>
            <w:shd w:val="clear" w:color="FFF2CC" w:fill="FFFFFF"/>
            <w:vAlign w:val="center"/>
          </w:tcPr>
          <w:p w14:paraId="66238FAA" w14:textId="77777777" w:rsidR="00F048DC" w:rsidRDefault="00F048DC" w:rsidP="00490B70">
            <w:pPr>
              <w:jc w:val="center"/>
              <w:rPr>
                <w:rFonts w:ascii="Arial" w:hAnsi="Arial"/>
                <w:sz w:val="16"/>
                <w:szCs w:val="16"/>
              </w:rPr>
            </w:pPr>
            <w:r>
              <w:rPr>
                <w:rFonts w:ascii="Arial" w:hAnsi="Arial"/>
                <w:sz w:val="16"/>
                <w:szCs w:val="16"/>
              </w:rPr>
              <w:t>szt.</w:t>
            </w:r>
          </w:p>
        </w:tc>
      </w:tr>
    </w:tbl>
    <w:p w14:paraId="513E2F6F" w14:textId="77777777" w:rsidR="00F048DC" w:rsidRPr="00676212" w:rsidRDefault="00F048DC" w:rsidP="00F048DC">
      <w:pPr>
        <w:rPr>
          <w:b/>
          <w:sz w:val="28"/>
          <w:szCs w:val="28"/>
        </w:rPr>
      </w:pPr>
    </w:p>
    <w:p w14:paraId="688A76DA" w14:textId="77777777" w:rsidR="00F048DC" w:rsidRDefault="00F048DC" w:rsidP="00EF2484">
      <w:pPr>
        <w:autoSpaceDE/>
        <w:autoSpaceDN/>
        <w:adjustRightInd/>
        <w:spacing w:line="240" w:lineRule="auto"/>
        <w:rPr>
          <w:rFonts w:asciiTheme="majorHAnsi" w:eastAsia="Calibri" w:hAnsiTheme="majorHAnsi" w:cs="Times New Roman"/>
          <w:bCs/>
          <w:color w:val="auto"/>
          <w:lang w:eastAsia="pl-PL"/>
        </w:rPr>
      </w:pPr>
    </w:p>
    <w:p w14:paraId="3224BDDA" w14:textId="27D399EE" w:rsidR="00006435" w:rsidRDefault="00006435" w:rsidP="00EF2484">
      <w:pPr>
        <w:autoSpaceDE/>
        <w:autoSpaceDN/>
        <w:adjustRightInd/>
        <w:spacing w:line="240" w:lineRule="auto"/>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Wszystkie urządzenia objęte zamówieniem należy dostarczyć do Zamawiające</w:t>
      </w:r>
      <w:r w:rsidR="00F048DC">
        <w:rPr>
          <w:rFonts w:asciiTheme="majorHAnsi" w:eastAsia="Calibri" w:hAnsiTheme="majorHAnsi" w:cs="Times New Roman"/>
          <w:bCs/>
          <w:color w:val="auto"/>
          <w:lang w:eastAsia="pl-PL"/>
        </w:rPr>
        <w:t>go</w:t>
      </w:r>
      <w:r>
        <w:rPr>
          <w:rFonts w:asciiTheme="majorHAnsi" w:eastAsia="Calibri" w:hAnsiTheme="majorHAnsi" w:cs="Times New Roman"/>
          <w:bCs/>
          <w:color w:val="auto"/>
          <w:lang w:eastAsia="pl-PL"/>
        </w:rPr>
        <w:t xml:space="preserve"> w terminie 30 dni od daty podpisania umowy. </w:t>
      </w:r>
    </w:p>
    <w:p w14:paraId="4893D474" w14:textId="654C7F01" w:rsidR="00006435" w:rsidRDefault="00006435" w:rsidP="00EF2484">
      <w:pPr>
        <w:autoSpaceDE/>
        <w:autoSpaceDN/>
        <w:adjustRightInd/>
        <w:spacing w:line="240" w:lineRule="auto"/>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Produkcj</w:t>
      </w:r>
      <w:r w:rsidR="00EE4109">
        <w:rPr>
          <w:rFonts w:asciiTheme="majorHAnsi" w:eastAsia="Calibri" w:hAnsiTheme="majorHAnsi" w:cs="Times New Roman"/>
          <w:bCs/>
          <w:color w:val="auto"/>
          <w:lang w:eastAsia="pl-PL"/>
        </w:rPr>
        <w:t>ę</w:t>
      </w:r>
      <w:r>
        <w:rPr>
          <w:rFonts w:asciiTheme="majorHAnsi" w:eastAsia="Calibri" w:hAnsiTheme="majorHAnsi" w:cs="Times New Roman"/>
          <w:bCs/>
          <w:color w:val="auto"/>
          <w:lang w:eastAsia="pl-PL"/>
        </w:rPr>
        <w:t xml:space="preserve"> ścieżek </w:t>
      </w:r>
      <w:r w:rsidR="00EE4109">
        <w:rPr>
          <w:rFonts w:asciiTheme="majorHAnsi" w:eastAsia="Calibri" w:hAnsiTheme="majorHAnsi" w:cs="Times New Roman"/>
          <w:bCs/>
          <w:color w:val="auto"/>
          <w:lang w:eastAsia="pl-PL"/>
        </w:rPr>
        <w:t>(</w:t>
      </w:r>
      <w:r>
        <w:rPr>
          <w:rFonts w:asciiTheme="majorHAnsi" w:eastAsia="Calibri" w:hAnsiTheme="majorHAnsi" w:cs="Times New Roman"/>
          <w:bCs/>
          <w:color w:val="auto"/>
          <w:lang w:eastAsia="pl-PL"/>
        </w:rPr>
        <w:t>dźwiękowych</w:t>
      </w:r>
      <w:r w:rsidR="00EE4109">
        <w:rPr>
          <w:rFonts w:asciiTheme="majorHAnsi" w:eastAsia="Calibri" w:hAnsiTheme="majorHAnsi" w:cs="Times New Roman"/>
          <w:bCs/>
          <w:color w:val="auto"/>
          <w:lang w:eastAsia="pl-PL"/>
        </w:rPr>
        <w:t xml:space="preserve">, </w:t>
      </w:r>
      <w:proofErr w:type="spellStart"/>
      <w:r w:rsidR="00EE4109">
        <w:rPr>
          <w:rFonts w:asciiTheme="majorHAnsi" w:eastAsia="Calibri" w:hAnsiTheme="majorHAnsi" w:cs="Times New Roman"/>
          <w:bCs/>
          <w:color w:val="auto"/>
          <w:lang w:eastAsia="pl-PL"/>
        </w:rPr>
        <w:t>audiod</w:t>
      </w:r>
      <w:r w:rsidR="00490B70">
        <w:rPr>
          <w:rFonts w:asciiTheme="majorHAnsi" w:eastAsia="Calibri" w:hAnsiTheme="majorHAnsi" w:cs="Times New Roman"/>
          <w:bCs/>
          <w:color w:val="auto"/>
          <w:lang w:eastAsia="pl-PL"/>
        </w:rPr>
        <w:t>e</w:t>
      </w:r>
      <w:r w:rsidR="00EE4109">
        <w:rPr>
          <w:rFonts w:asciiTheme="majorHAnsi" w:eastAsia="Calibri" w:hAnsiTheme="majorHAnsi" w:cs="Times New Roman"/>
          <w:bCs/>
          <w:color w:val="auto"/>
          <w:lang w:eastAsia="pl-PL"/>
        </w:rPr>
        <w:t>skrypcja</w:t>
      </w:r>
      <w:proofErr w:type="spellEnd"/>
      <w:r w:rsidR="00EE4109">
        <w:rPr>
          <w:rFonts w:asciiTheme="majorHAnsi" w:eastAsia="Calibri" w:hAnsiTheme="majorHAnsi" w:cs="Times New Roman"/>
          <w:bCs/>
          <w:color w:val="auto"/>
          <w:lang w:eastAsia="pl-PL"/>
        </w:rPr>
        <w:t>, język m</w:t>
      </w:r>
      <w:r w:rsidR="00490B70">
        <w:rPr>
          <w:rFonts w:asciiTheme="majorHAnsi" w:eastAsia="Calibri" w:hAnsiTheme="majorHAnsi" w:cs="Times New Roman"/>
          <w:bCs/>
          <w:color w:val="auto"/>
          <w:lang w:eastAsia="pl-PL"/>
        </w:rPr>
        <w:t>i</w:t>
      </w:r>
      <w:r w:rsidR="00EE4109">
        <w:rPr>
          <w:rFonts w:asciiTheme="majorHAnsi" w:eastAsia="Calibri" w:hAnsiTheme="majorHAnsi" w:cs="Times New Roman"/>
          <w:bCs/>
          <w:color w:val="auto"/>
          <w:lang w:eastAsia="pl-PL"/>
        </w:rPr>
        <w:t>gowy)</w:t>
      </w:r>
      <w:r>
        <w:rPr>
          <w:rFonts w:asciiTheme="majorHAnsi" w:eastAsia="Calibri" w:hAnsiTheme="majorHAnsi" w:cs="Times New Roman"/>
          <w:bCs/>
          <w:color w:val="auto"/>
          <w:lang w:eastAsia="pl-PL"/>
        </w:rPr>
        <w:t xml:space="preserve"> do systemu </w:t>
      </w:r>
      <w:proofErr w:type="spellStart"/>
      <w:r>
        <w:rPr>
          <w:rFonts w:asciiTheme="majorHAnsi" w:eastAsia="Calibri" w:hAnsiTheme="majorHAnsi" w:cs="Times New Roman"/>
          <w:bCs/>
          <w:color w:val="auto"/>
          <w:lang w:eastAsia="pl-PL"/>
        </w:rPr>
        <w:t>audioprzewodników</w:t>
      </w:r>
      <w:proofErr w:type="spellEnd"/>
      <w:r>
        <w:rPr>
          <w:rFonts w:asciiTheme="majorHAnsi" w:eastAsia="Calibri" w:hAnsiTheme="majorHAnsi" w:cs="Times New Roman"/>
          <w:bCs/>
          <w:color w:val="auto"/>
          <w:lang w:eastAsia="pl-PL"/>
        </w:rPr>
        <w:t xml:space="preserve"> oraz montaż całego systemu </w:t>
      </w:r>
      <w:r w:rsidR="00D17E30">
        <w:rPr>
          <w:rFonts w:asciiTheme="majorHAnsi" w:eastAsia="Calibri" w:hAnsiTheme="majorHAnsi" w:cs="Times New Roman"/>
          <w:bCs/>
          <w:color w:val="auto"/>
          <w:lang w:eastAsia="pl-PL"/>
        </w:rPr>
        <w:t xml:space="preserve">w siedzibie Zamawiającego w Warszawie przy ul. Kredytowej 1 </w:t>
      </w:r>
      <w:r>
        <w:rPr>
          <w:rFonts w:asciiTheme="majorHAnsi" w:eastAsia="Calibri" w:hAnsiTheme="majorHAnsi" w:cs="Times New Roman"/>
          <w:bCs/>
          <w:color w:val="auto"/>
          <w:lang w:eastAsia="pl-PL"/>
        </w:rPr>
        <w:t>wraz z jego uruchomieniem należy wykonać do dnia 3</w:t>
      </w:r>
      <w:r w:rsidR="00490B70">
        <w:rPr>
          <w:rFonts w:asciiTheme="majorHAnsi" w:eastAsia="Calibri" w:hAnsiTheme="majorHAnsi" w:cs="Times New Roman"/>
          <w:bCs/>
          <w:color w:val="auto"/>
          <w:lang w:eastAsia="pl-PL"/>
        </w:rPr>
        <w:t>1</w:t>
      </w:r>
      <w:r>
        <w:rPr>
          <w:rFonts w:asciiTheme="majorHAnsi" w:eastAsia="Calibri" w:hAnsiTheme="majorHAnsi" w:cs="Times New Roman"/>
          <w:bCs/>
          <w:color w:val="auto"/>
          <w:lang w:eastAsia="pl-PL"/>
        </w:rPr>
        <w:t xml:space="preserve"> października 2019</w:t>
      </w:r>
      <w:r w:rsidR="00D17E30">
        <w:rPr>
          <w:rFonts w:asciiTheme="majorHAnsi" w:eastAsia="Calibri" w:hAnsiTheme="majorHAnsi" w:cs="Times New Roman"/>
          <w:bCs/>
          <w:color w:val="auto"/>
          <w:lang w:eastAsia="pl-PL"/>
        </w:rPr>
        <w:t xml:space="preserve"> </w:t>
      </w:r>
      <w:r>
        <w:rPr>
          <w:rFonts w:asciiTheme="majorHAnsi" w:eastAsia="Calibri" w:hAnsiTheme="majorHAnsi" w:cs="Times New Roman"/>
          <w:bCs/>
          <w:color w:val="auto"/>
          <w:lang w:eastAsia="pl-PL"/>
        </w:rPr>
        <w:t>r.</w:t>
      </w:r>
      <w:r w:rsidR="00574A0D">
        <w:rPr>
          <w:rFonts w:asciiTheme="majorHAnsi" w:eastAsia="Calibri" w:hAnsiTheme="majorHAnsi" w:cs="Times New Roman"/>
          <w:bCs/>
          <w:color w:val="auto"/>
          <w:lang w:eastAsia="pl-PL"/>
        </w:rPr>
        <w:t xml:space="preserve"> Termin przystąpienia przez Wykonawcę do montażu urządzeń ( instalacji ) zostanie ustalony przez Zamawiającego w ten sposób, aby na montaż (instalację) Wykonawca miał nie mniej niż 21 dni kalendarzowych. </w:t>
      </w:r>
      <w:r>
        <w:rPr>
          <w:rFonts w:asciiTheme="majorHAnsi" w:eastAsia="Calibri" w:hAnsiTheme="majorHAnsi" w:cs="Times New Roman"/>
          <w:bCs/>
          <w:color w:val="auto"/>
          <w:lang w:eastAsia="pl-PL"/>
        </w:rPr>
        <w:t xml:space="preserve"> </w:t>
      </w:r>
    </w:p>
    <w:p w14:paraId="45CBF703" w14:textId="5CC6037B" w:rsidR="00006435" w:rsidRDefault="00006435" w:rsidP="00EF2484">
      <w:pPr>
        <w:autoSpaceDE/>
        <w:autoSpaceDN/>
        <w:adjustRightInd/>
        <w:spacing w:line="240" w:lineRule="auto"/>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Najpóźniej 4 m</w:t>
      </w:r>
      <w:r w:rsidR="00D17E30">
        <w:rPr>
          <w:rFonts w:asciiTheme="majorHAnsi" w:eastAsia="Calibri" w:hAnsiTheme="majorHAnsi" w:cs="Times New Roman"/>
          <w:bCs/>
          <w:color w:val="auto"/>
          <w:lang w:eastAsia="pl-PL"/>
        </w:rPr>
        <w:t>iesiące</w:t>
      </w:r>
      <w:r>
        <w:rPr>
          <w:rFonts w:asciiTheme="majorHAnsi" w:eastAsia="Calibri" w:hAnsiTheme="majorHAnsi" w:cs="Times New Roman"/>
          <w:bCs/>
          <w:color w:val="auto"/>
          <w:lang w:eastAsia="pl-PL"/>
        </w:rPr>
        <w:t xml:space="preserve"> przed planowanym zakończeniem prac, Zamawiający przekaże wykonawcy szczegółowe wytyczne dla ścieżek dźwiękowych. Na ich podstawie wykonawca w terminie 1 miesiąca przygotuje szczegółowy scenariusz dla ścieżek dźwiękowych  i przedstawi go do akceptacji Zamawiającemu. Zamawiający w terminie 2 tygodni przedstawi uwagi do scenariusza lub w przypadku braku uwag dokona jego akceptacji. </w:t>
      </w:r>
      <w:r w:rsidR="00023718">
        <w:rPr>
          <w:rFonts w:asciiTheme="majorHAnsi" w:eastAsia="Calibri" w:hAnsiTheme="majorHAnsi" w:cs="Times New Roman"/>
          <w:bCs/>
          <w:color w:val="auto"/>
          <w:lang w:eastAsia="pl-PL"/>
        </w:rPr>
        <w:t xml:space="preserve">W przypadku przedstawienia uwag, wykonawca w terminie 1 tygodnia wprowadzi zmiany do scenariusza i na jego podstawie przygotuje  ścieżki </w:t>
      </w:r>
      <w:r w:rsidR="00D17E30">
        <w:rPr>
          <w:rFonts w:asciiTheme="majorHAnsi" w:eastAsia="Calibri" w:hAnsiTheme="majorHAnsi" w:cs="Times New Roman"/>
          <w:bCs/>
          <w:color w:val="auto"/>
          <w:lang w:eastAsia="pl-PL"/>
        </w:rPr>
        <w:t>d</w:t>
      </w:r>
      <w:r w:rsidR="00023718">
        <w:rPr>
          <w:rFonts w:asciiTheme="majorHAnsi" w:eastAsia="Calibri" w:hAnsiTheme="majorHAnsi" w:cs="Times New Roman"/>
          <w:bCs/>
          <w:color w:val="auto"/>
          <w:lang w:eastAsia="pl-PL"/>
        </w:rPr>
        <w:t xml:space="preserve">o </w:t>
      </w:r>
      <w:proofErr w:type="spellStart"/>
      <w:r w:rsidR="00023718">
        <w:rPr>
          <w:rFonts w:asciiTheme="majorHAnsi" w:eastAsia="Calibri" w:hAnsiTheme="majorHAnsi" w:cs="Times New Roman"/>
          <w:bCs/>
          <w:color w:val="auto"/>
          <w:lang w:eastAsia="pl-PL"/>
        </w:rPr>
        <w:t>audioprzewodników</w:t>
      </w:r>
      <w:proofErr w:type="spellEnd"/>
      <w:r w:rsidR="00023718">
        <w:rPr>
          <w:rFonts w:asciiTheme="majorHAnsi" w:eastAsia="Calibri" w:hAnsiTheme="majorHAnsi" w:cs="Times New Roman"/>
          <w:bCs/>
          <w:color w:val="auto"/>
          <w:lang w:eastAsia="pl-PL"/>
        </w:rPr>
        <w:t xml:space="preserve">. </w:t>
      </w:r>
    </w:p>
    <w:p w14:paraId="4BC0DC79" w14:textId="6139B748" w:rsidR="00490B70" w:rsidRPr="00BA0649" w:rsidRDefault="00490B70" w:rsidP="00EF2484">
      <w:pPr>
        <w:autoSpaceDE/>
        <w:autoSpaceDN/>
        <w:adjustRightInd/>
        <w:spacing w:line="240" w:lineRule="auto"/>
        <w:rPr>
          <w:rFonts w:asciiTheme="majorHAnsi" w:eastAsia="Times New Roman" w:hAnsiTheme="majorHAnsi" w:cs="Times New Roman"/>
          <w:b/>
          <w:color w:val="auto"/>
          <w:sz w:val="28"/>
          <w:szCs w:val="28"/>
          <w:lang w:eastAsia="pl-PL"/>
        </w:rPr>
      </w:pPr>
      <w:r>
        <w:rPr>
          <w:rFonts w:asciiTheme="majorHAnsi" w:eastAsia="Calibri" w:hAnsiTheme="majorHAnsi" w:cs="Times New Roman"/>
          <w:bCs/>
          <w:color w:val="auto"/>
          <w:lang w:eastAsia="pl-PL"/>
        </w:rPr>
        <w:t xml:space="preserve">Zamawiający wymaga minimum 3-letniej gwarancji na cały przedmiot zamówienia. </w:t>
      </w:r>
    </w:p>
    <w:p w14:paraId="13A68360" w14:textId="7E253D92" w:rsidR="00EF2484" w:rsidRDefault="00EF2484" w:rsidP="00754C1F">
      <w:pPr>
        <w:autoSpaceDE/>
        <w:autoSpaceDN/>
        <w:adjustRightInd/>
        <w:spacing w:line="240" w:lineRule="auto"/>
        <w:jc w:val="left"/>
        <w:rPr>
          <w:rFonts w:asciiTheme="majorHAnsi" w:eastAsia="Times New Roman" w:hAnsiTheme="majorHAnsi" w:cs="Times New Roman"/>
          <w:b/>
          <w:color w:val="auto"/>
          <w:sz w:val="22"/>
          <w:lang w:eastAsia="pl-PL"/>
        </w:rPr>
      </w:pPr>
    </w:p>
    <w:p w14:paraId="0D29EC1E" w14:textId="12F66CD6" w:rsidR="003220D3" w:rsidRPr="003220D3" w:rsidRDefault="003220D3" w:rsidP="003220D3">
      <w:pPr>
        <w:rPr>
          <w:rFonts w:asciiTheme="minorHAnsi" w:hAnsiTheme="minorHAnsi" w:cstheme="minorHAnsi"/>
          <w:b/>
          <w:color w:val="auto"/>
          <w:sz w:val="28"/>
          <w:szCs w:val="28"/>
        </w:rPr>
      </w:pPr>
      <w:r>
        <w:rPr>
          <w:rFonts w:asciiTheme="minorHAnsi" w:hAnsiTheme="minorHAnsi" w:cstheme="minorHAnsi"/>
          <w:b/>
          <w:sz w:val="28"/>
          <w:szCs w:val="28"/>
        </w:rPr>
        <w:t>Wymagania ogólne</w:t>
      </w:r>
    </w:p>
    <w:p w14:paraId="1C54029B" w14:textId="77777777" w:rsidR="003220D3" w:rsidRPr="003220D3" w:rsidRDefault="003220D3" w:rsidP="003220D3">
      <w:pPr>
        <w:autoSpaceDE/>
        <w:autoSpaceDN/>
        <w:adjustRightInd/>
        <w:spacing w:line="240" w:lineRule="auto"/>
        <w:rPr>
          <w:rFonts w:asciiTheme="majorHAnsi" w:eastAsia="Calibri" w:hAnsiTheme="majorHAnsi" w:cs="Times New Roman"/>
          <w:bCs/>
          <w:color w:val="auto"/>
          <w:lang w:eastAsia="pl-PL"/>
        </w:rPr>
      </w:pPr>
      <w:proofErr w:type="spellStart"/>
      <w:r w:rsidRPr="003220D3">
        <w:rPr>
          <w:rFonts w:asciiTheme="majorHAnsi" w:eastAsia="Calibri" w:hAnsiTheme="majorHAnsi" w:cs="Times New Roman"/>
          <w:bCs/>
          <w:color w:val="auto"/>
          <w:lang w:eastAsia="pl-PL"/>
        </w:rPr>
        <w:t>Audioprzewodnik</w:t>
      </w:r>
      <w:proofErr w:type="spellEnd"/>
      <w:r w:rsidRPr="003220D3">
        <w:rPr>
          <w:rFonts w:asciiTheme="majorHAnsi" w:eastAsia="Calibri" w:hAnsiTheme="majorHAnsi" w:cs="Times New Roman"/>
          <w:bCs/>
          <w:color w:val="auto"/>
          <w:lang w:eastAsia="pl-PL"/>
        </w:rPr>
        <w:t xml:space="preserve"> ma stanowić narzędzie, które będzie służyło oprowadzaniu indywidualnych oraz grupowych gości Muzeum. Opracowana narracja ma przybliżać poszczególne przestrzenie ekspozycyjne oraz znajdujące się w nich artefakty. Ponadto słyszany w słuchawkach lektor ma stanowić wsparcie nawigacyjne w nowej dla zwiedzających przestrzeni. Całość przekazu ma być dostosowana do uczestniczących w zwiedzaniu grup odbiorców (rodziny, obcokrajowcy, osoby indywidualne oraz osoby niewidome, niedowidzące, niedosłyszące i niesłyszące).</w:t>
      </w:r>
    </w:p>
    <w:p w14:paraId="5DF4C7A1" w14:textId="77777777" w:rsidR="003220D3" w:rsidRPr="003220D3" w:rsidRDefault="003220D3" w:rsidP="003220D3">
      <w:pPr>
        <w:pStyle w:val="Akapitzlist"/>
        <w:autoSpaceDE/>
        <w:autoSpaceDN/>
        <w:adjustRightInd/>
        <w:spacing w:line="240" w:lineRule="auto"/>
        <w:jc w:val="left"/>
        <w:rPr>
          <w:rFonts w:asciiTheme="majorHAnsi" w:eastAsia="Calibri" w:hAnsiTheme="majorHAnsi" w:cs="Times New Roman"/>
          <w:bCs/>
          <w:color w:val="auto"/>
          <w:lang w:eastAsia="pl-PL"/>
        </w:rPr>
      </w:pPr>
    </w:p>
    <w:p w14:paraId="129B44BB" w14:textId="77777777" w:rsidR="003220D3" w:rsidRPr="003220D3" w:rsidRDefault="003220D3" w:rsidP="003220D3">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System </w:t>
      </w:r>
      <w:proofErr w:type="spellStart"/>
      <w:r w:rsidRPr="003220D3">
        <w:rPr>
          <w:rFonts w:asciiTheme="majorHAnsi" w:eastAsia="Calibri" w:hAnsiTheme="majorHAnsi" w:cs="Times New Roman"/>
          <w:bCs/>
          <w:color w:val="auto"/>
          <w:lang w:eastAsia="pl-PL"/>
        </w:rPr>
        <w:t>audioprzewodnika</w:t>
      </w:r>
      <w:proofErr w:type="spellEnd"/>
      <w:r w:rsidRPr="003220D3">
        <w:rPr>
          <w:rFonts w:asciiTheme="majorHAnsi" w:eastAsia="Calibri" w:hAnsiTheme="majorHAnsi" w:cs="Times New Roman"/>
          <w:bCs/>
          <w:color w:val="auto"/>
          <w:lang w:eastAsia="pl-PL"/>
        </w:rPr>
        <w:t xml:space="preserve"> ma składać się z mobilnych urządzeń udostępnianych zwiedzającym oraz infrastruktury zapewniającej jego prawidłowe działanie (nadajniki, ładowarki, słuchawki itp.). Pojedynczy zestaw dla zwiedzającego to odbiornik i dołączone do niego słuchawki. Wymaga się, by z perspektywy użytkownika był on możliwie intuicyjny i automatyczny. Jego obsługa ma być całkowicie zminimalizowana i ograniczać się w praktyce do jedynie regulacji głośności, pauzowania i wznawiania nagrania oraz jego przewijania. Dla ułatwienia nawigacji i odnajdowania omawianych przestrzeni i eksponatów </w:t>
      </w:r>
      <w:proofErr w:type="spellStart"/>
      <w:r w:rsidRPr="003220D3">
        <w:rPr>
          <w:rFonts w:asciiTheme="majorHAnsi" w:eastAsia="Calibri" w:hAnsiTheme="majorHAnsi" w:cs="Times New Roman"/>
          <w:bCs/>
          <w:color w:val="auto"/>
          <w:lang w:eastAsia="pl-PL"/>
        </w:rPr>
        <w:t>audioprzewodnik</w:t>
      </w:r>
      <w:proofErr w:type="spellEnd"/>
      <w:r w:rsidRPr="003220D3">
        <w:rPr>
          <w:rFonts w:asciiTheme="majorHAnsi" w:eastAsia="Calibri" w:hAnsiTheme="majorHAnsi" w:cs="Times New Roman"/>
          <w:bCs/>
          <w:color w:val="auto"/>
          <w:lang w:eastAsia="pl-PL"/>
        </w:rPr>
        <w:t xml:space="preserve"> ma być wyposażony w kolorowy wyświetlacz, na którym będą przedstawiane odpowiednie podpowiedzi. Dla pełnego </w:t>
      </w:r>
      <w:r w:rsidRPr="003220D3">
        <w:rPr>
          <w:rFonts w:asciiTheme="majorHAnsi" w:eastAsia="Calibri" w:hAnsiTheme="majorHAnsi" w:cs="Times New Roman"/>
          <w:bCs/>
          <w:color w:val="auto"/>
          <w:lang w:eastAsia="pl-PL"/>
        </w:rPr>
        <w:lastRenderedPageBreak/>
        <w:t>komfortu zwiedzania odbiorniki zwiedzających muszą zapewniać prawidłowe działanie w przypadku ich umieszczenia w odzieży.</w:t>
      </w:r>
    </w:p>
    <w:p w14:paraId="69A87A38" w14:textId="77777777" w:rsidR="003220D3" w:rsidRPr="003220D3" w:rsidRDefault="003220D3" w:rsidP="003220D3">
      <w:pPr>
        <w:autoSpaceDE/>
        <w:autoSpaceDN/>
        <w:adjustRightInd/>
        <w:spacing w:line="240" w:lineRule="auto"/>
        <w:jc w:val="left"/>
        <w:rPr>
          <w:rFonts w:asciiTheme="majorHAnsi" w:eastAsia="Calibri" w:hAnsiTheme="majorHAnsi" w:cs="Times New Roman"/>
          <w:bCs/>
          <w:color w:val="auto"/>
          <w:lang w:eastAsia="pl-PL"/>
        </w:rPr>
      </w:pPr>
    </w:p>
    <w:p w14:paraId="7F65B0B3" w14:textId="77777777" w:rsidR="003220D3" w:rsidRPr="003220D3" w:rsidRDefault="003220D3" w:rsidP="003220D3">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Celem zrealizowania powyższych założeń i uzyskania wrażenia obcowania z „żywym przewodnikiem” odbiorniki mają działać w sposób automatyczny w zależności od miejsca, w którym znajduje się zwiedzający. Włączanie się nagrań ma następować w określonych wcześniej przestrzeniach (salach, przejściach itd.). Oprogramowanie urządzeń ma  dawać możliwość odtworzenia różnych nagrań dla danego miejsca w zależności od tego, który raz zwiedzający odwiedza tę samą strefę lub z którego nadchodzi kierunku (np. w sytuacji wielokrotnego przechodzenia przez duże przestrzenie czy skrzyżowania tras komunikacyjnych itp.). </w:t>
      </w:r>
    </w:p>
    <w:p w14:paraId="7B38B49E" w14:textId="77777777" w:rsidR="003220D3" w:rsidRPr="003220D3" w:rsidRDefault="003220D3" w:rsidP="003220D3">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W miejscach, gdzie zostanie zastosowane włączanie automatyczne, wielkość obszaru w którym powinno zostać odtworzone nagranie ma być regulowalna w zakresie od kilku do kilkudziesięciu metrów tak by dać możliwość aktywacji nagrania na wymaganym obszarze. Nadajniki, dzięki którym nastąpi włączenie nagrań w </w:t>
      </w:r>
      <w:proofErr w:type="spellStart"/>
      <w:r w:rsidRPr="003220D3">
        <w:rPr>
          <w:rFonts w:asciiTheme="majorHAnsi" w:eastAsia="Calibri" w:hAnsiTheme="majorHAnsi" w:cs="Times New Roman"/>
          <w:bCs/>
          <w:color w:val="auto"/>
          <w:lang w:eastAsia="pl-PL"/>
        </w:rPr>
        <w:t>audioprzewodnikach</w:t>
      </w:r>
      <w:proofErr w:type="spellEnd"/>
      <w:r w:rsidRPr="003220D3">
        <w:rPr>
          <w:rFonts w:asciiTheme="majorHAnsi" w:eastAsia="Calibri" w:hAnsiTheme="majorHAnsi" w:cs="Times New Roman"/>
          <w:bCs/>
          <w:color w:val="auto"/>
          <w:lang w:eastAsia="pl-PL"/>
        </w:rPr>
        <w:t xml:space="preserve"> powinny być ukryte w ekspozycji  tak, żeby nie były bezpośrednio widoczne dla zwiedzających i żeby nie wymagały oddzielnej instalacji elektrycznej (wyłącznie zasilanie bateryjne). </w:t>
      </w:r>
    </w:p>
    <w:p w14:paraId="4975F953" w14:textId="77777777" w:rsidR="003220D3" w:rsidRPr="003220D3" w:rsidRDefault="003220D3" w:rsidP="003220D3">
      <w:pPr>
        <w:autoSpaceDE/>
        <w:autoSpaceDN/>
        <w:adjustRightInd/>
        <w:spacing w:line="240" w:lineRule="auto"/>
        <w:jc w:val="left"/>
        <w:rPr>
          <w:rFonts w:asciiTheme="majorHAnsi" w:eastAsia="Calibri" w:hAnsiTheme="majorHAnsi" w:cs="Times New Roman"/>
          <w:bCs/>
          <w:color w:val="auto"/>
          <w:lang w:eastAsia="pl-PL"/>
        </w:rPr>
      </w:pPr>
    </w:p>
    <w:p w14:paraId="4DEABC98" w14:textId="77777777" w:rsidR="003220D3" w:rsidRPr="003220D3" w:rsidRDefault="003220D3" w:rsidP="003220D3">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Oprócz działania automatycznego oferowane rozwiązanie ma zapewniać możliwość ręcznego wyboru treści dodatkowych, które są rozwinięciem ścieżki podstawowej lub stanowią komentarz do eksponatów, które nie były ujęte w głównej narracji. Wymaga się by aktywacja dodatkowych nagrań następowała na zasadzie pilota do telewizora poprzez skierowanie odbiornika na oznaczony na ekspozycji punkt i umożliwiała jednoczesne korzystanie z nadajnika kilku osobom. </w:t>
      </w:r>
    </w:p>
    <w:p w14:paraId="4151EC15" w14:textId="77777777" w:rsidR="003220D3" w:rsidRPr="003220D3" w:rsidRDefault="003220D3" w:rsidP="003220D3">
      <w:pPr>
        <w:autoSpaceDE/>
        <w:autoSpaceDN/>
        <w:adjustRightInd/>
        <w:spacing w:line="240" w:lineRule="auto"/>
        <w:jc w:val="left"/>
        <w:rPr>
          <w:rFonts w:asciiTheme="majorHAnsi" w:eastAsia="Calibri" w:hAnsiTheme="majorHAnsi" w:cs="Times New Roman"/>
          <w:bCs/>
          <w:color w:val="auto"/>
          <w:lang w:eastAsia="pl-PL"/>
        </w:rPr>
      </w:pPr>
    </w:p>
    <w:p w14:paraId="6174D69B" w14:textId="77777777" w:rsidR="003220D3" w:rsidRDefault="003220D3" w:rsidP="003220D3">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Ważnym zastosowaniem systemu ma być wsparcie osób niewidzących i niedowidzących. Dla tej grupy zwiedzających system ma być również całkowicie automatyczny i nie może wymagać używania przycisków innych niż regulacja głośności oraz </w:t>
      </w:r>
      <w:proofErr w:type="spellStart"/>
      <w:r w:rsidRPr="003220D3">
        <w:rPr>
          <w:rFonts w:asciiTheme="majorHAnsi" w:eastAsia="Calibri" w:hAnsiTheme="majorHAnsi" w:cs="Times New Roman"/>
          <w:bCs/>
          <w:color w:val="auto"/>
          <w:lang w:eastAsia="pl-PL"/>
        </w:rPr>
        <w:t>play</w:t>
      </w:r>
      <w:proofErr w:type="spellEnd"/>
      <w:r w:rsidRPr="003220D3">
        <w:rPr>
          <w:rFonts w:asciiTheme="majorHAnsi" w:eastAsia="Calibri" w:hAnsiTheme="majorHAnsi" w:cs="Times New Roman"/>
          <w:bCs/>
          <w:color w:val="auto"/>
          <w:lang w:eastAsia="pl-PL"/>
        </w:rPr>
        <w:t>, pauza i przewijanie.</w:t>
      </w:r>
      <w:r>
        <w:rPr>
          <w:rFonts w:asciiTheme="majorHAnsi" w:eastAsia="Calibri" w:hAnsiTheme="majorHAnsi" w:cs="Times New Roman"/>
          <w:bCs/>
          <w:color w:val="auto"/>
          <w:lang w:eastAsia="pl-PL"/>
        </w:rPr>
        <w:t xml:space="preserve"> </w:t>
      </w:r>
    </w:p>
    <w:p w14:paraId="2114D790" w14:textId="533FC2E5" w:rsidR="003220D3" w:rsidRPr="009E3C7A" w:rsidRDefault="003220D3" w:rsidP="009E3C7A">
      <w:p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Dla ułatwienia nawigacji i bardziej komfortowego odnajdowania wybranych eksponatów należy zastosować dodatkowe wspierające taką potrzebę rozwiązanie. Przewiduje się użycie metody nawigacji dźwiękowej, tzn. nadajników umieszczanych przy eksponatach. Ich zadaniem będzie aktywowanie w sobie przerywanego sygnału dźwiękowego, który ułatwi odnalezienie omawianego artefaktu. Ze względu na niezakłócanie komfortu zwiedzania innym osobom sygnał ten będzie uruchamiany przez osobę niewidomą specjalnym przyciskiem lub np. pauzą.  Dla osób z dysfunkcją słuchu urządzenia będą posiadać możliwość podpięcia pętli indukcyjnej, a dla osób niesłyszących możliwość odtwarzania filmów wideo z lektorem języka migowego.</w:t>
      </w:r>
      <w:r>
        <w:rPr>
          <w:rFonts w:asciiTheme="majorHAnsi" w:eastAsia="Calibri" w:hAnsiTheme="majorHAnsi" w:cs="Times New Roman"/>
          <w:bCs/>
          <w:color w:val="auto"/>
          <w:lang w:eastAsia="pl-PL"/>
        </w:rPr>
        <w:t xml:space="preserve"> </w:t>
      </w:r>
      <w:r w:rsidRPr="003220D3">
        <w:rPr>
          <w:rFonts w:asciiTheme="majorHAnsi" w:eastAsia="Calibri" w:hAnsiTheme="majorHAnsi" w:cs="Times New Roman"/>
          <w:bCs/>
          <w:color w:val="auto"/>
          <w:lang w:eastAsia="pl-PL"/>
        </w:rPr>
        <w:t xml:space="preserve">Ze względu na integrację z wystawą </w:t>
      </w:r>
      <w:r w:rsidR="00C00AAB">
        <w:rPr>
          <w:rFonts w:asciiTheme="majorHAnsi" w:eastAsia="Calibri" w:hAnsiTheme="majorHAnsi" w:cs="Times New Roman"/>
          <w:bCs/>
          <w:color w:val="auto"/>
          <w:lang w:eastAsia="pl-PL"/>
        </w:rPr>
        <w:t xml:space="preserve">mającą charakter multimedialny </w:t>
      </w:r>
      <w:proofErr w:type="spellStart"/>
      <w:r w:rsidR="00C00AAB">
        <w:rPr>
          <w:rFonts w:asciiTheme="majorHAnsi" w:eastAsia="Calibri" w:hAnsiTheme="majorHAnsi" w:cs="Times New Roman"/>
          <w:bCs/>
          <w:color w:val="auto"/>
          <w:lang w:eastAsia="pl-PL"/>
        </w:rPr>
        <w:t>audioprzewodniki</w:t>
      </w:r>
      <w:proofErr w:type="spellEnd"/>
      <w:r w:rsidRPr="003220D3">
        <w:rPr>
          <w:rFonts w:asciiTheme="majorHAnsi" w:eastAsia="Calibri" w:hAnsiTheme="majorHAnsi" w:cs="Times New Roman"/>
          <w:bCs/>
          <w:color w:val="auto"/>
          <w:lang w:eastAsia="pl-PL"/>
        </w:rPr>
        <w:t xml:space="preserve"> muszą mieć możliwość synchronizacji do materiałów wideo wyświetlanych przez projektory.</w:t>
      </w:r>
      <w:r w:rsidR="009E3C7A">
        <w:rPr>
          <w:rFonts w:asciiTheme="majorHAnsi" w:eastAsia="Calibri" w:hAnsiTheme="majorHAnsi" w:cs="Times New Roman"/>
          <w:bCs/>
          <w:color w:val="auto"/>
          <w:lang w:eastAsia="pl-PL"/>
        </w:rPr>
        <w:t xml:space="preserve"> </w:t>
      </w:r>
      <w:r w:rsidRPr="009E3C7A">
        <w:rPr>
          <w:rFonts w:asciiTheme="majorHAnsi" w:eastAsia="Calibri" w:hAnsiTheme="majorHAnsi" w:cs="Times New Roman"/>
          <w:bCs/>
          <w:color w:val="auto"/>
          <w:lang w:eastAsia="pl-PL"/>
        </w:rPr>
        <w:t xml:space="preserve">Całość systemu musi posiadać możliwość zdalnego (poprzez stronę www) konfigurowania i monitorowania w zakresie co najmniej: wymiany </w:t>
      </w:r>
      <w:proofErr w:type="spellStart"/>
      <w:r w:rsidRPr="009E3C7A">
        <w:rPr>
          <w:rFonts w:asciiTheme="majorHAnsi" w:eastAsia="Calibri" w:hAnsiTheme="majorHAnsi" w:cs="Times New Roman"/>
          <w:bCs/>
          <w:color w:val="auto"/>
          <w:lang w:eastAsia="pl-PL"/>
        </w:rPr>
        <w:t>kontentu</w:t>
      </w:r>
      <w:proofErr w:type="spellEnd"/>
      <w:r w:rsidRPr="009E3C7A">
        <w:rPr>
          <w:rFonts w:asciiTheme="majorHAnsi" w:eastAsia="Calibri" w:hAnsiTheme="majorHAnsi" w:cs="Times New Roman"/>
          <w:bCs/>
          <w:color w:val="auto"/>
          <w:lang w:eastAsia="pl-PL"/>
        </w:rPr>
        <w:t>, pobierania danych statystycznych, oraz podglądu aktualnego stanu urządzeń (np. stopień naładowania baterii we wszystkich nadajnikach</w:t>
      </w:r>
      <w:r w:rsidR="00C00AAB">
        <w:rPr>
          <w:rFonts w:asciiTheme="majorHAnsi" w:eastAsia="Calibri" w:hAnsiTheme="majorHAnsi" w:cs="Times New Roman"/>
          <w:bCs/>
          <w:color w:val="auto"/>
          <w:lang w:eastAsia="pl-PL"/>
        </w:rPr>
        <w:t>, poprawność pracy synchronizacji itp.</w:t>
      </w:r>
      <w:r w:rsidRPr="009E3C7A">
        <w:rPr>
          <w:rFonts w:asciiTheme="majorHAnsi" w:eastAsia="Calibri" w:hAnsiTheme="majorHAnsi" w:cs="Times New Roman"/>
          <w:bCs/>
          <w:color w:val="auto"/>
          <w:lang w:eastAsia="pl-PL"/>
        </w:rPr>
        <w:t>).</w:t>
      </w:r>
      <w:r w:rsidR="009E3C7A">
        <w:rPr>
          <w:rFonts w:asciiTheme="majorHAnsi" w:eastAsia="Calibri" w:hAnsiTheme="majorHAnsi" w:cs="Times New Roman"/>
          <w:bCs/>
          <w:color w:val="auto"/>
          <w:lang w:eastAsia="pl-PL"/>
        </w:rPr>
        <w:t xml:space="preserve"> </w:t>
      </w:r>
      <w:r w:rsidRPr="009E3C7A">
        <w:rPr>
          <w:rFonts w:asciiTheme="majorHAnsi" w:eastAsia="Calibri" w:hAnsiTheme="majorHAnsi" w:cs="Times New Roman"/>
          <w:bCs/>
          <w:color w:val="auto"/>
          <w:lang w:eastAsia="pl-PL"/>
        </w:rPr>
        <w:t>Urządzenia powinny zapewniać wsparcie następujących grup osób niepełnosprawnych:</w:t>
      </w:r>
    </w:p>
    <w:p w14:paraId="379E7AB1" w14:textId="3CEB6F98" w:rsidR="003220D3" w:rsidRPr="003220D3" w:rsidRDefault="003220D3" w:rsidP="003220D3">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osoby niewidome i niedowidzące: uruchamianie dźwiękowych nadajników naprowadzających oraz przygotowanie ścieżki zwiedzania w formie </w:t>
      </w:r>
      <w:proofErr w:type="spellStart"/>
      <w:r w:rsidRPr="003220D3">
        <w:rPr>
          <w:rFonts w:asciiTheme="majorHAnsi" w:eastAsia="Calibri" w:hAnsiTheme="majorHAnsi" w:cs="Times New Roman"/>
          <w:bCs/>
          <w:color w:val="auto"/>
          <w:lang w:eastAsia="pl-PL"/>
        </w:rPr>
        <w:t>audiodeskrypcji</w:t>
      </w:r>
      <w:proofErr w:type="spellEnd"/>
      <w:r w:rsidRPr="003220D3">
        <w:rPr>
          <w:rFonts w:asciiTheme="majorHAnsi" w:eastAsia="Calibri" w:hAnsiTheme="majorHAnsi" w:cs="Times New Roman"/>
          <w:bCs/>
          <w:color w:val="auto"/>
          <w:lang w:eastAsia="pl-PL"/>
        </w:rPr>
        <w:t>,</w:t>
      </w:r>
    </w:p>
    <w:p w14:paraId="55D5A7CC" w14:textId="50249DFD" w:rsidR="003220D3" w:rsidRPr="003220D3" w:rsidRDefault="003220D3" w:rsidP="003220D3">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lastRenderedPageBreak/>
        <w:t>osoby niedosłyszące:  możliwość podłączenia pętli indukcyjnej,</w:t>
      </w:r>
      <w:r w:rsidR="00C00AAB">
        <w:rPr>
          <w:rFonts w:asciiTheme="majorHAnsi" w:eastAsia="Calibri" w:hAnsiTheme="majorHAnsi" w:cs="Times New Roman"/>
          <w:bCs/>
          <w:color w:val="auto"/>
          <w:lang w:eastAsia="pl-PL"/>
        </w:rPr>
        <w:t xml:space="preserve"> która zapewni możliwość odsłuchu ścieżki podstawowej.</w:t>
      </w:r>
    </w:p>
    <w:p w14:paraId="0093329A" w14:textId="75B5DF94" w:rsidR="003220D3" w:rsidRPr="003220D3" w:rsidRDefault="003220D3" w:rsidP="003220D3">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osoby niesłyszące: prezentacja na wyświetlaczu lektora języka migowego.</w:t>
      </w:r>
    </w:p>
    <w:p w14:paraId="4E58DCEE" w14:textId="77777777" w:rsidR="003220D3" w:rsidRDefault="003220D3" w:rsidP="00754C1F">
      <w:pPr>
        <w:autoSpaceDE/>
        <w:autoSpaceDN/>
        <w:adjustRightInd/>
        <w:spacing w:line="240" w:lineRule="auto"/>
        <w:jc w:val="left"/>
        <w:rPr>
          <w:rFonts w:asciiTheme="majorHAnsi" w:eastAsia="Times New Roman" w:hAnsiTheme="majorHAnsi" w:cs="Times New Roman"/>
          <w:b/>
          <w:color w:val="auto"/>
          <w:sz w:val="22"/>
          <w:lang w:eastAsia="pl-PL"/>
        </w:rPr>
      </w:pPr>
    </w:p>
    <w:p w14:paraId="140217DA" w14:textId="0C23BC8E" w:rsidR="00EF2484" w:rsidRDefault="00EF2484" w:rsidP="00754C1F">
      <w:pPr>
        <w:autoSpaceDE/>
        <w:autoSpaceDN/>
        <w:adjustRightInd/>
        <w:spacing w:line="240" w:lineRule="auto"/>
        <w:jc w:val="left"/>
        <w:rPr>
          <w:rFonts w:asciiTheme="majorHAnsi" w:eastAsia="Times New Roman" w:hAnsiTheme="majorHAnsi" w:cs="Times New Roman"/>
          <w:b/>
          <w:color w:val="auto"/>
          <w:sz w:val="22"/>
          <w:lang w:eastAsia="pl-PL"/>
        </w:rPr>
      </w:pPr>
    </w:p>
    <w:p w14:paraId="5205573F" w14:textId="3CF9FE07" w:rsidR="009E3C7A" w:rsidRDefault="009E3C7A" w:rsidP="00754C1F">
      <w:pPr>
        <w:autoSpaceDE/>
        <w:autoSpaceDN/>
        <w:adjustRightInd/>
        <w:spacing w:line="240" w:lineRule="auto"/>
        <w:jc w:val="left"/>
        <w:rPr>
          <w:rFonts w:asciiTheme="majorHAnsi" w:eastAsia="Times New Roman" w:hAnsiTheme="majorHAnsi" w:cs="Times New Roman"/>
          <w:b/>
          <w:color w:val="auto"/>
          <w:sz w:val="22"/>
          <w:lang w:eastAsia="pl-PL"/>
        </w:rPr>
      </w:pPr>
      <w:r>
        <w:rPr>
          <w:rFonts w:asciiTheme="majorHAnsi" w:eastAsia="Times New Roman" w:hAnsiTheme="majorHAnsi" w:cs="Times New Roman"/>
          <w:b/>
          <w:color w:val="auto"/>
          <w:sz w:val="22"/>
          <w:lang w:eastAsia="pl-PL"/>
        </w:rPr>
        <w:t>SZCZEGÓŁOWY OPIS TECHNICZNY</w:t>
      </w:r>
    </w:p>
    <w:p w14:paraId="32C054D8" w14:textId="77777777" w:rsidR="009B521C" w:rsidRDefault="009B521C" w:rsidP="000C4ED9">
      <w:pPr>
        <w:autoSpaceDE/>
        <w:autoSpaceDN/>
        <w:adjustRightInd/>
        <w:spacing w:line="240" w:lineRule="auto"/>
        <w:jc w:val="left"/>
        <w:rPr>
          <w:rFonts w:asciiTheme="majorHAnsi" w:eastAsia="Times New Roman" w:hAnsiTheme="majorHAnsi" w:cs="Times New Roman"/>
          <w:b/>
          <w:color w:val="auto"/>
          <w:lang w:eastAsia="pl-PL"/>
        </w:rPr>
      </w:pPr>
    </w:p>
    <w:p w14:paraId="1177D36A" w14:textId="046D37BD" w:rsidR="000C4ED9" w:rsidRPr="003D60A9" w:rsidRDefault="009B521C" w:rsidP="000C4ED9">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w:t>
      </w:r>
      <w:r>
        <w:rPr>
          <w:rFonts w:asciiTheme="majorHAnsi" w:eastAsia="Times New Roman" w:hAnsiTheme="majorHAnsi" w:cs="Times New Roman"/>
          <w:b/>
          <w:color w:val="auto"/>
          <w:lang w:eastAsia="pl-PL"/>
        </w:rPr>
        <w:t xml:space="preserve"> - </w:t>
      </w:r>
      <w:r w:rsidR="000C4ED9" w:rsidRPr="000C4ED9">
        <w:rPr>
          <w:rFonts w:asciiTheme="majorHAnsi" w:eastAsia="Times New Roman" w:hAnsiTheme="majorHAnsi" w:cs="Times New Roman"/>
          <w:b/>
          <w:color w:val="auto"/>
          <w:lang w:eastAsia="pl-PL"/>
        </w:rPr>
        <w:t>Automatyczny odbiornik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0C4ED9" w:rsidRPr="003D60A9" w14:paraId="300810AE" w14:textId="77777777" w:rsidTr="00AB2CDA">
        <w:tc>
          <w:tcPr>
            <w:tcW w:w="2071" w:type="dxa"/>
            <w:tcBorders>
              <w:top w:val="single" w:sz="4" w:space="0" w:color="auto"/>
              <w:left w:val="single" w:sz="4" w:space="0" w:color="auto"/>
              <w:bottom w:val="single" w:sz="4" w:space="0" w:color="auto"/>
              <w:right w:val="single" w:sz="4" w:space="0" w:color="auto"/>
            </w:tcBorders>
          </w:tcPr>
          <w:p w14:paraId="3CF63724" w14:textId="6E550244" w:rsidR="000C4ED9" w:rsidRDefault="000C4ED9" w:rsidP="00AB2CDA">
            <w:pPr>
              <w:autoSpaceDE/>
              <w:autoSpaceDN/>
              <w:adjustRightInd/>
              <w:spacing w:line="240" w:lineRule="auto"/>
              <w:jc w:val="left"/>
              <w:rPr>
                <w:rFonts w:asciiTheme="majorHAnsi" w:eastAsia="Calibri" w:hAnsiTheme="majorHAnsi" w:cs="Calibri"/>
                <w:color w:val="auto"/>
                <w:sz w:val="22"/>
                <w:lang w:eastAsia="pl-PL"/>
              </w:rPr>
            </w:pPr>
            <w:r w:rsidRPr="00E219E3">
              <w:rPr>
                <w:rFonts w:asciiTheme="minorHAnsi" w:eastAsia="Times New Roman" w:hAnsiTheme="minorHAnsi" w:cstheme="minorHAnsi"/>
                <w:sz w:val="20"/>
                <w:szCs w:val="20"/>
                <w:lang w:eastAsia="pl-PL"/>
              </w:rPr>
              <w:t>Automatyczny odbiornik</w:t>
            </w:r>
            <w:r w:rsidRPr="003D60A9">
              <w:rPr>
                <w:rFonts w:asciiTheme="majorHAnsi" w:eastAsia="Calibri" w:hAnsiTheme="majorHAnsi" w:cs="Calibri"/>
                <w:color w:val="auto"/>
                <w:sz w:val="22"/>
                <w:lang w:eastAsia="pl-PL"/>
              </w:rPr>
              <w:t xml:space="preserve"> spełniający</w:t>
            </w:r>
          </w:p>
          <w:p w14:paraId="4CAE2B4E" w14:textId="77777777" w:rsidR="000C4ED9" w:rsidRPr="003D60A9" w:rsidRDefault="000C4ED9"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50C03743" w14:textId="77777777" w:rsidR="000C4ED9" w:rsidRPr="003D60A9" w:rsidRDefault="000C4ED9"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0FC68F6E" w14:textId="77777777" w:rsidR="000C4ED9" w:rsidRDefault="000C4ED9" w:rsidP="000C4ED9">
            <w:pPr>
              <w:autoSpaceDE/>
              <w:autoSpaceDN/>
              <w:adjustRightInd/>
              <w:spacing w:line="240" w:lineRule="auto"/>
              <w:contextualSpacing/>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 xml:space="preserve">Automatyczny odbiornik z funkcjami: strefowe wyzwalanie nagrań, czujnik znaczników interaktywnych, wyzwalanie zbliżeniowe </w:t>
            </w:r>
            <w:proofErr w:type="spellStart"/>
            <w:r w:rsidRPr="000C4ED9">
              <w:rPr>
                <w:rFonts w:asciiTheme="majorHAnsi" w:eastAsia="Calibri" w:hAnsiTheme="majorHAnsi" w:cs="Times New Roman"/>
                <w:bCs/>
                <w:color w:val="auto"/>
                <w:lang w:eastAsia="pl-PL"/>
              </w:rPr>
              <w:t>RFiD</w:t>
            </w:r>
            <w:proofErr w:type="spellEnd"/>
            <w:r w:rsidRPr="000C4ED9">
              <w:rPr>
                <w:rFonts w:asciiTheme="majorHAnsi" w:eastAsia="Calibri" w:hAnsiTheme="majorHAnsi" w:cs="Times New Roman"/>
                <w:bCs/>
                <w:color w:val="auto"/>
                <w:lang w:eastAsia="pl-PL"/>
              </w:rPr>
              <w:t>, smycz w zestawie. Odbiornik dostosowany do potrzeb różnych grup odbiorców, w tym m.in.: władające różnymi językami, osoby niewidome i niedowidzące, osoby niesłyszące i niedosłyszące, osoby niepełnosprawne ruchowo. Możliwość odtwarzania plików audio i wideo.</w:t>
            </w:r>
          </w:p>
          <w:p w14:paraId="118771BF" w14:textId="593C41F9"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Wymiary nie większe niż: 130x70x15mm</w:t>
            </w:r>
          </w:p>
          <w:p w14:paraId="1A701652" w14:textId="77777777"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Masa urządzenia poniżej 130g,</w:t>
            </w:r>
          </w:p>
          <w:p w14:paraId="629CDDA0" w14:textId="02A1F63C"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wyświetlacz o przekątnej min. 3"</w:t>
            </w:r>
          </w:p>
          <w:p w14:paraId="757E509B" w14:textId="32A94309"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 xml:space="preserve">pasmo przenoszenia 20 </w:t>
            </w:r>
            <w:proofErr w:type="spellStart"/>
            <w:r w:rsidRPr="000C4ED9">
              <w:rPr>
                <w:rFonts w:asciiTheme="majorHAnsi" w:eastAsia="Calibri" w:hAnsiTheme="majorHAnsi" w:cs="Times New Roman"/>
                <w:bCs/>
                <w:color w:val="auto"/>
                <w:lang w:eastAsia="pl-PL"/>
              </w:rPr>
              <w:t>Hz</w:t>
            </w:r>
            <w:proofErr w:type="spellEnd"/>
            <w:r w:rsidRPr="000C4ED9">
              <w:rPr>
                <w:rFonts w:asciiTheme="majorHAnsi" w:eastAsia="Calibri" w:hAnsiTheme="majorHAnsi" w:cs="Times New Roman"/>
                <w:bCs/>
                <w:color w:val="auto"/>
                <w:lang w:eastAsia="pl-PL"/>
              </w:rPr>
              <w:t xml:space="preserve"> - 20 kHz</w:t>
            </w:r>
          </w:p>
          <w:p w14:paraId="08677DD2" w14:textId="78C1DAE1"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regulacja głośności,</w:t>
            </w:r>
          </w:p>
          <w:p w14:paraId="4E0D7EC2" w14:textId="2D992F68"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maksymalny czas ładowania &lt;6h</w:t>
            </w:r>
          </w:p>
          <w:p w14:paraId="7688D619" w14:textId="77777777"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minimalny czas pracy ciągłej bez ładowania &gt;10h,</w:t>
            </w:r>
          </w:p>
          <w:p w14:paraId="142C3190" w14:textId="4C6584A7"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 xml:space="preserve">czas gotowości do wypożyczenia po włączeniu lub wyjęciu z ładowarki maks. 5 sek., </w:t>
            </w:r>
          </w:p>
          <w:p w14:paraId="153601F8" w14:textId="77777777"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 xml:space="preserve">możliwość pracy odbiorników jako urządzenia grupowe do transmisji głosu. </w:t>
            </w:r>
          </w:p>
          <w:p w14:paraId="023B17AE" w14:textId="7E762352" w:rsidR="000C4ED9" w:rsidRPr="000C4ED9" w:rsidRDefault="000C4ED9" w:rsidP="000C4ED9">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C4ED9">
              <w:rPr>
                <w:rFonts w:asciiTheme="majorHAnsi" w:eastAsia="Calibri" w:hAnsiTheme="majorHAnsi" w:cs="Times New Roman"/>
                <w:bCs/>
                <w:color w:val="auto"/>
                <w:lang w:eastAsia="pl-PL"/>
              </w:rPr>
              <w:t>Nie dopuszcza się urządzeń posiadających klawiaturę numeryczną.</w:t>
            </w:r>
          </w:p>
        </w:tc>
      </w:tr>
    </w:tbl>
    <w:p w14:paraId="549D729E" w14:textId="59F69E76" w:rsidR="00D33EE0" w:rsidRDefault="00D33EE0" w:rsidP="00D33EE0">
      <w:pPr>
        <w:autoSpaceDE/>
        <w:autoSpaceDN/>
        <w:adjustRightInd/>
        <w:spacing w:line="240" w:lineRule="auto"/>
        <w:jc w:val="left"/>
      </w:pPr>
    </w:p>
    <w:p w14:paraId="162756E0" w14:textId="0A6D7229" w:rsidR="0054429C" w:rsidRPr="003D60A9" w:rsidRDefault="0054429C" w:rsidP="0054429C">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025412">
        <w:rPr>
          <w:rFonts w:asciiTheme="majorHAnsi" w:eastAsia="Times New Roman" w:hAnsiTheme="majorHAnsi" w:cs="Times New Roman"/>
          <w:b/>
          <w:color w:val="auto"/>
          <w:lang w:eastAsia="pl-PL"/>
        </w:rPr>
        <w:t>2</w:t>
      </w:r>
      <w:r>
        <w:rPr>
          <w:rFonts w:asciiTheme="majorHAnsi" w:eastAsia="Times New Roman" w:hAnsiTheme="majorHAnsi" w:cs="Times New Roman"/>
          <w:b/>
          <w:color w:val="auto"/>
          <w:lang w:eastAsia="pl-PL"/>
        </w:rPr>
        <w:t xml:space="preserve"> – Nadajnik do oprowadzania grupowego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4429C" w:rsidRPr="003D60A9" w14:paraId="7ADA31AB" w14:textId="77777777" w:rsidTr="00490B70">
        <w:tc>
          <w:tcPr>
            <w:tcW w:w="2071" w:type="dxa"/>
            <w:tcBorders>
              <w:top w:val="single" w:sz="4" w:space="0" w:color="auto"/>
              <w:left w:val="single" w:sz="4" w:space="0" w:color="auto"/>
              <w:bottom w:val="single" w:sz="4" w:space="0" w:color="auto"/>
              <w:right w:val="single" w:sz="4" w:space="0" w:color="auto"/>
            </w:tcBorders>
          </w:tcPr>
          <w:p w14:paraId="7E3C8BFD" w14:textId="3B810291" w:rsidR="0054429C" w:rsidRDefault="00025412" w:rsidP="00490B70">
            <w:pPr>
              <w:autoSpaceDE/>
              <w:autoSpaceDN/>
              <w:adjustRightInd/>
              <w:spacing w:line="240" w:lineRule="auto"/>
              <w:jc w:val="left"/>
              <w:rPr>
                <w:rFonts w:asciiTheme="majorHAnsi" w:eastAsia="Calibri" w:hAnsiTheme="majorHAnsi" w:cs="Calibri"/>
                <w:color w:val="auto"/>
                <w:sz w:val="22"/>
                <w:lang w:eastAsia="pl-PL"/>
              </w:rPr>
            </w:pPr>
            <w:r>
              <w:rPr>
                <w:rFonts w:asciiTheme="minorHAnsi" w:eastAsia="Times New Roman" w:hAnsiTheme="minorHAnsi" w:cstheme="minorHAnsi"/>
                <w:sz w:val="20"/>
                <w:szCs w:val="20"/>
                <w:lang w:eastAsia="pl-PL"/>
              </w:rPr>
              <w:t xml:space="preserve">Nadajnik do oprowadzania grupowego </w:t>
            </w:r>
            <w:r w:rsidR="0054429C" w:rsidRPr="003D60A9">
              <w:rPr>
                <w:rFonts w:asciiTheme="majorHAnsi" w:eastAsia="Calibri" w:hAnsiTheme="majorHAnsi" w:cs="Calibri"/>
                <w:color w:val="auto"/>
                <w:sz w:val="22"/>
                <w:lang w:eastAsia="pl-PL"/>
              </w:rPr>
              <w:t xml:space="preserve"> spełniający</w:t>
            </w:r>
          </w:p>
          <w:p w14:paraId="73D36716" w14:textId="77777777" w:rsidR="0054429C" w:rsidRPr="003D60A9" w:rsidRDefault="0054429C"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1026B2B4" w14:textId="77777777" w:rsidR="0054429C" w:rsidRPr="003D60A9" w:rsidRDefault="0054429C"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3ACA1163" w14:textId="1229A3C4" w:rsidR="00025412" w:rsidRPr="00025412" w:rsidRDefault="00025412" w:rsidP="00025412">
            <w:pPr>
              <w:autoSpaceDE/>
              <w:autoSpaceDN/>
              <w:adjustRightInd/>
              <w:spacing w:line="240" w:lineRule="auto"/>
              <w:jc w:val="left"/>
              <w:rPr>
                <w:rFonts w:asciiTheme="majorHAnsi" w:eastAsia="Calibri" w:hAnsiTheme="majorHAnsi" w:cs="Times New Roman"/>
                <w:bCs/>
                <w:color w:val="auto"/>
                <w:lang w:eastAsia="pl-PL"/>
              </w:rPr>
            </w:pPr>
            <w:r w:rsidRPr="00025412">
              <w:rPr>
                <w:rFonts w:asciiTheme="majorHAnsi" w:eastAsia="Calibri" w:hAnsiTheme="majorHAnsi" w:cs="Times New Roman"/>
                <w:bCs/>
                <w:color w:val="auto"/>
                <w:lang w:eastAsia="pl-PL"/>
              </w:rPr>
              <w:t>Nadajnik do oprowadzania grupowego (wraz z mikrofonem)</w:t>
            </w:r>
          </w:p>
          <w:p w14:paraId="10C0B6CF" w14:textId="77777777" w:rsidR="00025412"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sidRPr="00025412">
              <w:rPr>
                <w:rFonts w:asciiTheme="majorHAnsi" w:eastAsia="Calibri" w:hAnsiTheme="majorHAnsi" w:cs="Times New Roman"/>
                <w:bCs/>
                <w:color w:val="auto"/>
                <w:lang w:eastAsia="pl-PL"/>
              </w:rPr>
              <w:t xml:space="preserve"> </w:t>
            </w:r>
            <w:r>
              <w:rPr>
                <w:rFonts w:asciiTheme="majorHAnsi" w:eastAsia="Calibri" w:hAnsiTheme="majorHAnsi" w:cs="Times New Roman"/>
                <w:bCs/>
                <w:color w:val="auto"/>
                <w:lang w:eastAsia="pl-PL"/>
              </w:rPr>
              <w:t>T</w:t>
            </w:r>
            <w:r w:rsidRPr="00025412">
              <w:rPr>
                <w:rFonts w:asciiTheme="majorHAnsi" w:eastAsia="Calibri" w:hAnsiTheme="majorHAnsi" w:cs="Times New Roman"/>
                <w:bCs/>
                <w:color w:val="auto"/>
                <w:lang w:eastAsia="pl-PL"/>
              </w:rPr>
              <w:t xml:space="preserve">ransmisja głosu, </w:t>
            </w:r>
          </w:p>
          <w:p w14:paraId="5CA5D5CA" w14:textId="77777777" w:rsidR="00025412"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A</w:t>
            </w:r>
            <w:r w:rsidRPr="00025412">
              <w:rPr>
                <w:rFonts w:asciiTheme="majorHAnsi" w:eastAsia="Calibri" w:hAnsiTheme="majorHAnsi" w:cs="Times New Roman"/>
                <w:bCs/>
                <w:color w:val="auto"/>
                <w:lang w:eastAsia="pl-PL"/>
              </w:rPr>
              <w:t xml:space="preserve">ktywacja wcześniej przygotowanej treści, </w:t>
            </w:r>
          </w:p>
          <w:p w14:paraId="3304E05E" w14:textId="77777777" w:rsidR="00025412"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M</w:t>
            </w:r>
            <w:r w:rsidRPr="00025412">
              <w:rPr>
                <w:rFonts w:asciiTheme="majorHAnsi" w:eastAsia="Calibri" w:hAnsiTheme="majorHAnsi" w:cs="Times New Roman"/>
                <w:bCs/>
                <w:color w:val="auto"/>
                <w:lang w:eastAsia="pl-PL"/>
              </w:rPr>
              <w:t xml:space="preserve">asa urządzenia poniżej 150g, </w:t>
            </w:r>
          </w:p>
          <w:p w14:paraId="47E04E32" w14:textId="77777777" w:rsidR="00025412"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W</w:t>
            </w:r>
            <w:r w:rsidRPr="00025412">
              <w:rPr>
                <w:rFonts w:asciiTheme="majorHAnsi" w:eastAsia="Calibri" w:hAnsiTheme="majorHAnsi" w:cs="Times New Roman"/>
                <w:bCs/>
                <w:color w:val="auto"/>
                <w:lang w:eastAsia="pl-PL"/>
              </w:rPr>
              <w:t xml:space="preserve">yświetlacz o przekątnej min. 3", </w:t>
            </w:r>
          </w:p>
          <w:p w14:paraId="32D4E376" w14:textId="77777777" w:rsidR="00025412"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M</w:t>
            </w:r>
            <w:r w:rsidRPr="00025412">
              <w:rPr>
                <w:rFonts w:asciiTheme="majorHAnsi" w:eastAsia="Calibri" w:hAnsiTheme="majorHAnsi" w:cs="Times New Roman"/>
                <w:bCs/>
                <w:color w:val="auto"/>
                <w:lang w:eastAsia="pl-PL"/>
              </w:rPr>
              <w:t xml:space="preserve">aksymalny czas ładowania &lt;6h, minimalny czas pracy ciągłej bez ładowania &gt;10h, </w:t>
            </w:r>
          </w:p>
          <w:p w14:paraId="79422D8B" w14:textId="2C2703FB" w:rsidR="0054429C" w:rsidRPr="000C4ED9" w:rsidRDefault="00025412" w:rsidP="00490B70">
            <w:pPr>
              <w:pStyle w:val="Akapitzlist"/>
              <w:numPr>
                <w:ilvl w:val="0"/>
                <w:numId w:val="5"/>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M</w:t>
            </w:r>
            <w:r w:rsidRPr="00025412">
              <w:rPr>
                <w:rFonts w:asciiTheme="majorHAnsi" w:eastAsia="Calibri" w:hAnsiTheme="majorHAnsi" w:cs="Times New Roman"/>
                <w:bCs/>
                <w:color w:val="auto"/>
                <w:lang w:eastAsia="pl-PL"/>
              </w:rPr>
              <w:t>ożliwość aktywacji w odbiornikach wcześniej przygotowanych nagrań.</w:t>
            </w:r>
          </w:p>
        </w:tc>
      </w:tr>
    </w:tbl>
    <w:p w14:paraId="6529F84C" w14:textId="77777777" w:rsidR="0054429C" w:rsidRDefault="0054429C" w:rsidP="00D33EE0">
      <w:pPr>
        <w:autoSpaceDE/>
        <w:autoSpaceDN/>
        <w:adjustRightInd/>
        <w:spacing w:line="240" w:lineRule="auto"/>
        <w:jc w:val="left"/>
      </w:pPr>
    </w:p>
    <w:p w14:paraId="657BF11A" w14:textId="77777777" w:rsidR="009B521C" w:rsidRDefault="009B521C" w:rsidP="00D33EE0">
      <w:pPr>
        <w:autoSpaceDE/>
        <w:autoSpaceDN/>
        <w:adjustRightInd/>
        <w:spacing w:line="240" w:lineRule="auto"/>
        <w:jc w:val="left"/>
        <w:rPr>
          <w:rFonts w:asciiTheme="majorHAnsi" w:eastAsia="Times New Roman" w:hAnsiTheme="majorHAnsi" w:cs="Times New Roman"/>
          <w:b/>
          <w:color w:val="auto"/>
          <w:lang w:eastAsia="pl-PL"/>
        </w:rPr>
      </w:pPr>
    </w:p>
    <w:p w14:paraId="5FD063A2" w14:textId="38C8BCE1" w:rsidR="00D33EE0" w:rsidRPr="003D60A9" w:rsidRDefault="009B521C" w:rsidP="00D33EE0">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3</w:t>
      </w:r>
      <w:r>
        <w:rPr>
          <w:rFonts w:asciiTheme="majorHAnsi" w:eastAsia="Times New Roman" w:hAnsiTheme="majorHAnsi" w:cs="Times New Roman"/>
          <w:b/>
          <w:color w:val="auto"/>
          <w:lang w:eastAsia="pl-PL"/>
        </w:rPr>
        <w:t xml:space="preserve">  - </w:t>
      </w:r>
      <w:r w:rsidR="00D33EE0" w:rsidRPr="00D33EE0">
        <w:rPr>
          <w:rFonts w:asciiTheme="majorHAnsi" w:eastAsia="Times New Roman" w:hAnsiTheme="majorHAnsi" w:cs="Times New Roman"/>
          <w:b/>
          <w:color w:val="auto"/>
          <w:lang w:eastAsia="pl-PL"/>
        </w:rPr>
        <w:t>Znacznik radiowy obiektu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D33EE0" w:rsidRPr="003D60A9" w14:paraId="058F2FED" w14:textId="77777777" w:rsidTr="00AB2CDA">
        <w:tc>
          <w:tcPr>
            <w:tcW w:w="2071" w:type="dxa"/>
            <w:tcBorders>
              <w:top w:val="single" w:sz="4" w:space="0" w:color="auto"/>
              <w:left w:val="single" w:sz="4" w:space="0" w:color="auto"/>
              <w:bottom w:val="single" w:sz="4" w:space="0" w:color="auto"/>
              <w:right w:val="single" w:sz="4" w:space="0" w:color="auto"/>
            </w:tcBorders>
          </w:tcPr>
          <w:p w14:paraId="588B1C69" w14:textId="2CC89F7D" w:rsidR="00D33EE0" w:rsidRDefault="00D33EE0" w:rsidP="00AB2CDA">
            <w:pPr>
              <w:autoSpaceDE/>
              <w:autoSpaceDN/>
              <w:adjustRightInd/>
              <w:spacing w:line="240" w:lineRule="auto"/>
              <w:jc w:val="left"/>
              <w:rPr>
                <w:rFonts w:asciiTheme="majorHAnsi" w:eastAsia="Calibri" w:hAnsiTheme="majorHAnsi" w:cs="Calibri"/>
                <w:color w:val="auto"/>
                <w:sz w:val="22"/>
                <w:lang w:eastAsia="pl-PL"/>
              </w:rPr>
            </w:pPr>
            <w:r w:rsidRPr="00D33EE0">
              <w:rPr>
                <w:rFonts w:asciiTheme="majorHAnsi" w:eastAsia="Calibri" w:hAnsiTheme="majorHAnsi" w:cs="Calibri"/>
                <w:color w:val="auto"/>
                <w:sz w:val="22"/>
                <w:lang w:eastAsia="pl-PL"/>
              </w:rPr>
              <w:lastRenderedPageBreak/>
              <w:t>Znacznik radiowy obiektu</w:t>
            </w:r>
            <w:r w:rsidRPr="003D60A9">
              <w:rPr>
                <w:rFonts w:asciiTheme="majorHAnsi" w:eastAsia="Calibri" w:hAnsiTheme="majorHAnsi" w:cs="Calibri"/>
                <w:color w:val="auto"/>
                <w:sz w:val="22"/>
                <w:lang w:eastAsia="pl-PL"/>
              </w:rPr>
              <w:t xml:space="preserve"> </w:t>
            </w:r>
            <w:r>
              <w:rPr>
                <w:rFonts w:asciiTheme="majorHAnsi" w:eastAsia="Calibri" w:hAnsiTheme="majorHAnsi" w:cs="Calibri"/>
                <w:color w:val="auto"/>
                <w:sz w:val="22"/>
                <w:lang w:eastAsia="pl-PL"/>
              </w:rPr>
              <w:t xml:space="preserve"> </w:t>
            </w:r>
            <w:r w:rsidRPr="003D60A9">
              <w:rPr>
                <w:rFonts w:asciiTheme="majorHAnsi" w:eastAsia="Calibri" w:hAnsiTheme="majorHAnsi" w:cs="Calibri"/>
                <w:color w:val="auto"/>
                <w:sz w:val="22"/>
                <w:lang w:eastAsia="pl-PL"/>
              </w:rPr>
              <w:t>spełniający</w:t>
            </w:r>
          </w:p>
          <w:p w14:paraId="6BCDCAD3" w14:textId="77777777" w:rsidR="00D33EE0" w:rsidRPr="003D60A9" w:rsidRDefault="00D33EE0"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50EAE2F5" w14:textId="77777777" w:rsidR="00D33EE0" w:rsidRPr="003D60A9" w:rsidRDefault="00D33EE0"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6DA85061" w14:textId="77777777" w:rsidR="00D33EE0" w:rsidRPr="00D33EE0" w:rsidRDefault="00D33EE0" w:rsidP="00D33EE0">
            <w:p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 xml:space="preserve">Znacznik radiowy obiektu, odpowiedzialny za automatyczne wyzwalanie treści w systemie radiowym (dot. wyzwalania treści dla wszystkich grup zwiedzających), możliwość ustawienia mocy nadajnika. </w:t>
            </w:r>
          </w:p>
          <w:p w14:paraId="6D208C67" w14:textId="77777777" w:rsidR="00D33EE0" w:rsidRPr="00D33EE0" w:rsidRDefault="00D33EE0" w:rsidP="00D33EE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Wymiary nie większe niż: 70x45x20mm</w:t>
            </w:r>
          </w:p>
          <w:p w14:paraId="23E79015" w14:textId="14B72C4E" w:rsidR="00D33EE0" w:rsidRPr="000C4ED9" w:rsidRDefault="00D33EE0" w:rsidP="00D33EE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Zasilanie bateryjne: praca do 2 lat na jednej baterii</w:t>
            </w:r>
          </w:p>
        </w:tc>
      </w:tr>
    </w:tbl>
    <w:p w14:paraId="338E1790" w14:textId="04612646" w:rsidR="00D33EE0" w:rsidRDefault="00D33EE0" w:rsidP="00F55739"/>
    <w:p w14:paraId="695B4192" w14:textId="1A6808CE" w:rsidR="00025412" w:rsidRPr="003D60A9" w:rsidRDefault="00025412" w:rsidP="00025412">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4  - </w:t>
      </w:r>
      <w:r w:rsidRPr="00D33EE0">
        <w:rPr>
          <w:rFonts w:asciiTheme="majorHAnsi" w:eastAsia="Times New Roman" w:hAnsiTheme="majorHAnsi" w:cs="Times New Roman"/>
          <w:b/>
          <w:color w:val="auto"/>
          <w:lang w:eastAsia="pl-PL"/>
        </w:rPr>
        <w:t xml:space="preserve">Znacznik </w:t>
      </w:r>
      <w:r>
        <w:rPr>
          <w:rFonts w:asciiTheme="majorHAnsi" w:eastAsia="Times New Roman" w:hAnsiTheme="majorHAnsi" w:cs="Times New Roman"/>
          <w:b/>
          <w:color w:val="auto"/>
          <w:lang w:eastAsia="pl-PL"/>
        </w:rPr>
        <w:t xml:space="preserve">z nadajnikiem podczerwieni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025412" w:rsidRPr="003D60A9" w14:paraId="7F95D2F4" w14:textId="77777777" w:rsidTr="00490B70">
        <w:tc>
          <w:tcPr>
            <w:tcW w:w="2071" w:type="dxa"/>
            <w:tcBorders>
              <w:top w:val="single" w:sz="4" w:space="0" w:color="auto"/>
              <w:left w:val="single" w:sz="4" w:space="0" w:color="auto"/>
              <w:bottom w:val="single" w:sz="4" w:space="0" w:color="auto"/>
              <w:right w:val="single" w:sz="4" w:space="0" w:color="auto"/>
            </w:tcBorders>
          </w:tcPr>
          <w:p w14:paraId="6CEF5AB9" w14:textId="6AE70083" w:rsidR="00025412" w:rsidRDefault="00025412" w:rsidP="00490B70">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Znacznik z nadajnikiem podczerwieni</w:t>
            </w:r>
            <w:r w:rsidRPr="003D60A9">
              <w:rPr>
                <w:rFonts w:asciiTheme="majorHAnsi" w:eastAsia="Calibri" w:hAnsiTheme="majorHAnsi" w:cs="Calibri"/>
                <w:color w:val="auto"/>
                <w:sz w:val="22"/>
                <w:lang w:eastAsia="pl-PL"/>
              </w:rPr>
              <w:t xml:space="preserve"> </w:t>
            </w:r>
            <w:r>
              <w:rPr>
                <w:rFonts w:asciiTheme="majorHAnsi" w:eastAsia="Calibri" w:hAnsiTheme="majorHAnsi" w:cs="Calibri"/>
                <w:color w:val="auto"/>
                <w:sz w:val="22"/>
                <w:lang w:eastAsia="pl-PL"/>
              </w:rPr>
              <w:t xml:space="preserve"> </w:t>
            </w:r>
            <w:r w:rsidRPr="003D60A9">
              <w:rPr>
                <w:rFonts w:asciiTheme="majorHAnsi" w:eastAsia="Calibri" w:hAnsiTheme="majorHAnsi" w:cs="Calibri"/>
                <w:color w:val="auto"/>
                <w:sz w:val="22"/>
                <w:lang w:eastAsia="pl-PL"/>
              </w:rPr>
              <w:t>spełniający</w:t>
            </w:r>
          </w:p>
          <w:p w14:paraId="35785F7F" w14:textId="77777777" w:rsidR="00025412" w:rsidRPr="003D60A9" w:rsidRDefault="00025412"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65F46161" w14:textId="77777777" w:rsidR="00025412" w:rsidRPr="003D60A9" w:rsidRDefault="00025412"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535F5E4F" w14:textId="116B7037" w:rsidR="00025412" w:rsidRPr="00025412" w:rsidRDefault="00025412" w:rsidP="00025412">
            <w:pPr>
              <w:autoSpaceDE/>
              <w:autoSpaceDN/>
              <w:adjustRightInd/>
              <w:spacing w:line="240" w:lineRule="auto"/>
              <w:jc w:val="left"/>
              <w:rPr>
                <w:rFonts w:asciiTheme="majorHAnsi" w:eastAsia="Calibri" w:hAnsiTheme="majorHAnsi" w:cs="Times New Roman"/>
                <w:bCs/>
                <w:color w:val="auto"/>
                <w:lang w:eastAsia="pl-PL"/>
              </w:rPr>
            </w:pPr>
            <w:r w:rsidRPr="00025412">
              <w:rPr>
                <w:rFonts w:asciiTheme="majorHAnsi" w:eastAsia="Calibri" w:hAnsiTheme="majorHAnsi" w:cs="Times New Roman"/>
                <w:bCs/>
                <w:color w:val="auto"/>
                <w:lang w:eastAsia="pl-PL"/>
              </w:rPr>
              <w:t>Odpowiedzialne za wyzwalanie nagrań przez</w:t>
            </w:r>
            <w:r>
              <w:rPr>
                <w:rFonts w:asciiTheme="majorHAnsi" w:eastAsia="Calibri" w:hAnsiTheme="majorHAnsi" w:cs="Times New Roman"/>
                <w:bCs/>
                <w:color w:val="auto"/>
                <w:lang w:eastAsia="pl-PL"/>
              </w:rPr>
              <w:t xml:space="preserve"> </w:t>
            </w:r>
            <w:r w:rsidRPr="00025412">
              <w:rPr>
                <w:rFonts w:asciiTheme="majorHAnsi" w:eastAsia="Calibri" w:hAnsiTheme="majorHAnsi" w:cs="Times New Roman"/>
                <w:bCs/>
                <w:color w:val="auto"/>
                <w:lang w:eastAsia="pl-PL"/>
              </w:rPr>
              <w:t>użytkownika poprzez skierowanie odbiornika</w:t>
            </w:r>
            <w:r>
              <w:rPr>
                <w:rFonts w:asciiTheme="majorHAnsi" w:eastAsia="Calibri" w:hAnsiTheme="majorHAnsi" w:cs="Times New Roman"/>
                <w:bCs/>
                <w:color w:val="auto"/>
                <w:lang w:eastAsia="pl-PL"/>
              </w:rPr>
              <w:t xml:space="preserve"> </w:t>
            </w:r>
            <w:r w:rsidRPr="00025412">
              <w:rPr>
                <w:rFonts w:asciiTheme="majorHAnsi" w:eastAsia="Calibri" w:hAnsiTheme="majorHAnsi" w:cs="Times New Roman"/>
                <w:bCs/>
                <w:color w:val="auto"/>
                <w:lang w:eastAsia="pl-PL"/>
              </w:rPr>
              <w:t>w stronę znacznika umieszczonego na</w:t>
            </w:r>
            <w:r w:rsidRPr="00025412">
              <w:rPr>
                <w:rFonts w:asciiTheme="majorHAnsi" w:eastAsia="Calibri" w:hAnsiTheme="majorHAnsi" w:cs="Times New Roman"/>
                <w:bCs/>
                <w:color w:val="auto"/>
                <w:lang w:eastAsia="pl-PL"/>
              </w:rPr>
              <w:br/>
              <w:t xml:space="preserve">ekspozycji </w:t>
            </w:r>
          </w:p>
          <w:p w14:paraId="1B8E266F" w14:textId="77777777" w:rsidR="00025412" w:rsidRDefault="00C00AAB"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Wymiary nie większe niż: 30x30x15 mm.</w:t>
            </w:r>
          </w:p>
          <w:p w14:paraId="027B21BE" w14:textId="5D4F1442" w:rsidR="00000CA2" w:rsidRDefault="00000CA2"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Czas pracy na baterii minimum 18 miesięcy. Konieczna możliwość łatwej wymiany baterii bez użycia specjalnych narzędzi.</w:t>
            </w:r>
          </w:p>
          <w:p w14:paraId="5439C469" w14:textId="77777777" w:rsidR="00C00AAB" w:rsidRDefault="00C00AAB"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Zasięg co najmniej </w:t>
            </w:r>
            <w:r w:rsidR="00000CA2">
              <w:rPr>
                <w:rFonts w:asciiTheme="majorHAnsi" w:eastAsia="Calibri" w:hAnsiTheme="majorHAnsi" w:cs="Times New Roman"/>
                <w:bCs/>
                <w:color w:val="auto"/>
                <w:lang w:eastAsia="pl-PL"/>
              </w:rPr>
              <w:t>100 cm</w:t>
            </w:r>
          </w:p>
          <w:p w14:paraId="16957AD4" w14:textId="373189AA" w:rsidR="00000CA2" w:rsidRPr="000C4ED9" w:rsidRDefault="00000CA2"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Wymaga się z </w:t>
            </w:r>
            <w:proofErr w:type="spellStart"/>
            <w:r>
              <w:rPr>
                <w:rFonts w:asciiTheme="majorHAnsi" w:eastAsia="Calibri" w:hAnsiTheme="majorHAnsi" w:cs="Times New Roman"/>
                <w:bCs/>
                <w:color w:val="auto"/>
                <w:lang w:eastAsia="pl-PL"/>
              </w:rPr>
              <w:t>z</w:t>
            </w:r>
            <w:proofErr w:type="spellEnd"/>
            <w:r>
              <w:rPr>
                <w:rFonts w:asciiTheme="majorHAnsi" w:eastAsia="Calibri" w:hAnsiTheme="majorHAnsi" w:cs="Times New Roman"/>
                <w:bCs/>
                <w:color w:val="auto"/>
                <w:lang w:eastAsia="pl-PL"/>
              </w:rPr>
              <w:t xml:space="preserve"> nadajnika mogło jednocześnie korzystać kilka osób.</w:t>
            </w:r>
          </w:p>
        </w:tc>
      </w:tr>
    </w:tbl>
    <w:p w14:paraId="1E060E31" w14:textId="4730D393" w:rsidR="00025412" w:rsidRDefault="00025412" w:rsidP="00F55739"/>
    <w:p w14:paraId="35CB68D6" w14:textId="77777777" w:rsidR="00BF43ED" w:rsidRDefault="00BF43ED" w:rsidP="00EE322E">
      <w:pPr>
        <w:autoSpaceDE/>
        <w:autoSpaceDN/>
        <w:adjustRightInd/>
        <w:spacing w:line="240" w:lineRule="auto"/>
        <w:jc w:val="left"/>
        <w:rPr>
          <w:rFonts w:asciiTheme="majorHAnsi" w:eastAsia="Times New Roman" w:hAnsiTheme="majorHAnsi" w:cs="Times New Roman"/>
          <w:b/>
          <w:color w:val="auto"/>
          <w:lang w:eastAsia="pl-PL"/>
        </w:rPr>
      </w:pPr>
    </w:p>
    <w:p w14:paraId="26B08E4F" w14:textId="77777777" w:rsidR="00BF43ED" w:rsidRDefault="00BF43ED" w:rsidP="00EE322E">
      <w:pPr>
        <w:autoSpaceDE/>
        <w:autoSpaceDN/>
        <w:adjustRightInd/>
        <w:spacing w:line="240" w:lineRule="auto"/>
        <w:jc w:val="left"/>
        <w:rPr>
          <w:rFonts w:asciiTheme="majorHAnsi" w:eastAsia="Times New Roman" w:hAnsiTheme="majorHAnsi" w:cs="Times New Roman"/>
          <w:b/>
          <w:color w:val="auto"/>
          <w:lang w:eastAsia="pl-PL"/>
        </w:rPr>
      </w:pPr>
    </w:p>
    <w:p w14:paraId="2785F29C" w14:textId="4E23932A" w:rsidR="00EE322E" w:rsidRPr="003D60A9" w:rsidRDefault="009B521C" w:rsidP="00EE322E">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5</w:t>
      </w:r>
      <w:r>
        <w:rPr>
          <w:rFonts w:asciiTheme="majorHAnsi" w:eastAsia="Times New Roman" w:hAnsiTheme="majorHAnsi" w:cs="Times New Roman"/>
          <w:b/>
          <w:color w:val="auto"/>
          <w:lang w:eastAsia="pl-PL"/>
        </w:rPr>
        <w:t xml:space="preserve"> - </w:t>
      </w:r>
      <w:r w:rsidR="00EE322E" w:rsidRPr="00EE322E">
        <w:rPr>
          <w:rFonts w:asciiTheme="majorHAnsi" w:eastAsia="Times New Roman" w:hAnsiTheme="majorHAnsi" w:cs="Times New Roman"/>
          <w:b/>
          <w:color w:val="auto"/>
          <w:lang w:eastAsia="pl-PL"/>
        </w:rPr>
        <w:t>Ładowarka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EE322E" w:rsidRPr="003D60A9" w14:paraId="27884072" w14:textId="77777777" w:rsidTr="00AB2CDA">
        <w:tc>
          <w:tcPr>
            <w:tcW w:w="2071" w:type="dxa"/>
            <w:tcBorders>
              <w:top w:val="single" w:sz="4" w:space="0" w:color="auto"/>
              <w:left w:val="single" w:sz="4" w:space="0" w:color="auto"/>
              <w:bottom w:val="single" w:sz="4" w:space="0" w:color="auto"/>
              <w:right w:val="single" w:sz="4" w:space="0" w:color="auto"/>
            </w:tcBorders>
          </w:tcPr>
          <w:p w14:paraId="58B9014B" w14:textId="4161DCCE" w:rsidR="00EE322E" w:rsidRDefault="00EE322E" w:rsidP="00AB2CDA">
            <w:pPr>
              <w:autoSpaceDE/>
              <w:autoSpaceDN/>
              <w:adjustRightInd/>
              <w:spacing w:line="240" w:lineRule="auto"/>
              <w:jc w:val="left"/>
              <w:rPr>
                <w:rFonts w:asciiTheme="majorHAnsi" w:eastAsia="Calibri" w:hAnsiTheme="majorHAnsi" w:cs="Calibri"/>
                <w:color w:val="auto"/>
                <w:sz w:val="22"/>
                <w:lang w:eastAsia="pl-PL"/>
              </w:rPr>
            </w:pPr>
            <w:r w:rsidRPr="00EE322E">
              <w:rPr>
                <w:rFonts w:asciiTheme="majorHAnsi" w:eastAsia="Calibri" w:hAnsiTheme="majorHAnsi" w:cs="Calibri"/>
                <w:color w:val="auto"/>
                <w:sz w:val="22"/>
                <w:lang w:eastAsia="pl-PL"/>
              </w:rPr>
              <w:t xml:space="preserve">Ładowarka </w:t>
            </w:r>
            <w:r w:rsidRPr="003D60A9">
              <w:rPr>
                <w:rFonts w:asciiTheme="majorHAnsi" w:eastAsia="Calibri" w:hAnsiTheme="majorHAnsi" w:cs="Calibri"/>
                <w:color w:val="auto"/>
                <w:sz w:val="22"/>
                <w:lang w:eastAsia="pl-PL"/>
              </w:rPr>
              <w:t>spełniający</w:t>
            </w:r>
          </w:p>
          <w:p w14:paraId="4C73840B" w14:textId="77777777" w:rsidR="00EE322E" w:rsidRPr="003D60A9" w:rsidRDefault="00EE322E"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069D861F" w14:textId="77777777" w:rsidR="00EE322E" w:rsidRPr="003D60A9" w:rsidRDefault="00EE322E"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45DA8E65" w14:textId="77777777" w:rsidR="00EE322E" w:rsidRDefault="00EE322E" w:rsidP="00AB2CD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EE322E">
              <w:rPr>
                <w:rFonts w:asciiTheme="majorHAnsi" w:eastAsia="Calibri" w:hAnsiTheme="majorHAnsi" w:cs="Times New Roman"/>
                <w:bCs/>
                <w:color w:val="auto"/>
                <w:lang w:eastAsia="pl-PL"/>
              </w:rPr>
              <w:t xml:space="preserve">Magazyn na odbiorniki (do 10 szt.) z funkcją ładowania, możliwość pobierania statystyk z </w:t>
            </w:r>
            <w:proofErr w:type="spellStart"/>
            <w:r w:rsidRPr="00EE322E">
              <w:rPr>
                <w:rFonts w:asciiTheme="majorHAnsi" w:eastAsia="Calibri" w:hAnsiTheme="majorHAnsi" w:cs="Times New Roman"/>
                <w:bCs/>
                <w:color w:val="auto"/>
                <w:lang w:eastAsia="pl-PL"/>
              </w:rPr>
              <w:t>audioprzewodników</w:t>
            </w:r>
            <w:proofErr w:type="spellEnd"/>
          </w:p>
          <w:p w14:paraId="0ABA64DC" w14:textId="366BE62E" w:rsidR="00000CA2" w:rsidRDefault="00000CA2" w:rsidP="00AB2CD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Wymiary nie większe niż: 50x15x15 cm.</w:t>
            </w:r>
          </w:p>
          <w:p w14:paraId="646A38B1" w14:textId="77777777" w:rsidR="00BF43ED" w:rsidRDefault="00BF43ED" w:rsidP="00AB2CD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Kompatybilna z oferowanymi automatycznymi odbiornikami </w:t>
            </w:r>
          </w:p>
          <w:p w14:paraId="1FDE2042" w14:textId="138A9808" w:rsidR="00000CA2" w:rsidRPr="000C4ED9" w:rsidRDefault="00000CA2" w:rsidP="00AB2CD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Możliwość jednoczesnego wgrywania </w:t>
            </w:r>
            <w:proofErr w:type="spellStart"/>
            <w:r>
              <w:rPr>
                <w:rFonts w:asciiTheme="majorHAnsi" w:eastAsia="Calibri" w:hAnsiTheme="majorHAnsi" w:cs="Times New Roman"/>
                <w:bCs/>
                <w:color w:val="auto"/>
                <w:lang w:eastAsia="pl-PL"/>
              </w:rPr>
              <w:t>kontentu</w:t>
            </w:r>
            <w:proofErr w:type="spellEnd"/>
            <w:r>
              <w:rPr>
                <w:rFonts w:asciiTheme="majorHAnsi" w:eastAsia="Calibri" w:hAnsiTheme="majorHAnsi" w:cs="Times New Roman"/>
                <w:bCs/>
                <w:color w:val="auto"/>
                <w:lang w:eastAsia="pl-PL"/>
              </w:rPr>
              <w:t xml:space="preserve"> do wszystkich urządzeń jednocześnie.</w:t>
            </w:r>
          </w:p>
        </w:tc>
      </w:tr>
    </w:tbl>
    <w:p w14:paraId="0847048B" w14:textId="58BA8600" w:rsidR="00EE322E" w:rsidRDefault="00EE322E" w:rsidP="00F55739"/>
    <w:p w14:paraId="06B38B37" w14:textId="77777777" w:rsidR="00025412" w:rsidRDefault="00025412" w:rsidP="00F55739"/>
    <w:p w14:paraId="43C51076" w14:textId="3CD14AF5" w:rsidR="00AF6046" w:rsidRPr="003D60A9" w:rsidRDefault="00AF6046" w:rsidP="00AF6046">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Poz.  6 – Mobilny magazyn do ład</w:t>
      </w:r>
      <w:r w:rsidR="00C42412">
        <w:rPr>
          <w:rFonts w:asciiTheme="majorHAnsi" w:eastAsia="Times New Roman" w:hAnsiTheme="majorHAnsi" w:cs="Times New Roman"/>
          <w:b/>
          <w:color w:val="auto"/>
          <w:lang w:eastAsia="pl-PL"/>
        </w:rPr>
        <w:t>o</w:t>
      </w:r>
      <w:r>
        <w:rPr>
          <w:rFonts w:asciiTheme="majorHAnsi" w:eastAsia="Times New Roman" w:hAnsiTheme="majorHAnsi" w:cs="Times New Roman"/>
          <w:b/>
          <w:color w:val="auto"/>
          <w:lang w:eastAsia="pl-PL"/>
        </w:rPr>
        <w:t>warki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F6046" w:rsidRPr="003D60A9" w14:paraId="62BAA97E" w14:textId="77777777" w:rsidTr="00490B70">
        <w:tc>
          <w:tcPr>
            <w:tcW w:w="2071" w:type="dxa"/>
            <w:tcBorders>
              <w:top w:val="single" w:sz="4" w:space="0" w:color="auto"/>
              <w:left w:val="single" w:sz="4" w:space="0" w:color="auto"/>
              <w:bottom w:val="single" w:sz="4" w:space="0" w:color="auto"/>
              <w:right w:val="single" w:sz="4" w:space="0" w:color="auto"/>
            </w:tcBorders>
          </w:tcPr>
          <w:p w14:paraId="7A155329" w14:textId="77777777" w:rsidR="00AF6046" w:rsidRDefault="00AF6046" w:rsidP="00490B70">
            <w:pPr>
              <w:autoSpaceDE/>
              <w:autoSpaceDN/>
              <w:adjustRightInd/>
              <w:spacing w:line="240" w:lineRule="auto"/>
              <w:jc w:val="left"/>
              <w:rPr>
                <w:rFonts w:asciiTheme="majorHAnsi" w:eastAsia="Calibri" w:hAnsiTheme="majorHAnsi" w:cs="Calibri"/>
                <w:color w:val="auto"/>
                <w:sz w:val="22"/>
                <w:lang w:eastAsia="pl-PL"/>
              </w:rPr>
            </w:pPr>
            <w:r w:rsidRPr="00EE322E">
              <w:rPr>
                <w:rFonts w:asciiTheme="majorHAnsi" w:eastAsia="Calibri" w:hAnsiTheme="majorHAnsi" w:cs="Calibri"/>
                <w:color w:val="auto"/>
                <w:sz w:val="22"/>
                <w:lang w:eastAsia="pl-PL"/>
              </w:rPr>
              <w:t xml:space="preserve">Ładowarka </w:t>
            </w:r>
            <w:r w:rsidRPr="003D60A9">
              <w:rPr>
                <w:rFonts w:asciiTheme="majorHAnsi" w:eastAsia="Calibri" w:hAnsiTheme="majorHAnsi" w:cs="Calibri"/>
                <w:color w:val="auto"/>
                <w:sz w:val="22"/>
                <w:lang w:eastAsia="pl-PL"/>
              </w:rPr>
              <w:t>spełniający</w:t>
            </w:r>
          </w:p>
          <w:p w14:paraId="1F243300" w14:textId="77777777" w:rsidR="00AF6046" w:rsidRPr="003D60A9" w:rsidRDefault="00AF6046"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4AC53814" w14:textId="77777777" w:rsidR="00AF6046" w:rsidRPr="003D60A9" w:rsidRDefault="00AF6046"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0B053022" w14:textId="37191800" w:rsidR="00AF6046" w:rsidRDefault="00AF604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EE322E">
              <w:rPr>
                <w:rFonts w:asciiTheme="majorHAnsi" w:eastAsia="Calibri" w:hAnsiTheme="majorHAnsi" w:cs="Times New Roman"/>
                <w:bCs/>
                <w:color w:val="auto"/>
                <w:lang w:eastAsia="pl-PL"/>
              </w:rPr>
              <w:t>Magazyn na odbiorniki (do 10</w:t>
            </w:r>
            <w:r w:rsidR="00025412">
              <w:rPr>
                <w:rFonts w:asciiTheme="majorHAnsi" w:eastAsia="Calibri" w:hAnsiTheme="majorHAnsi" w:cs="Times New Roman"/>
                <w:bCs/>
                <w:color w:val="auto"/>
                <w:lang w:eastAsia="pl-PL"/>
              </w:rPr>
              <w:t>0</w:t>
            </w:r>
            <w:r w:rsidRPr="00EE322E">
              <w:rPr>
                <w:rFonts w:asciiTheme="majorHAnsi" w:eastAsia="Calibri" w:hAnsiTheme="majorHAnsi" w:cs="Times New Roman"/>
                <w:bCs/>
                <w:color w:val="auto"/>
                <w:lang w:eastAsia="pl-PL"/>
              </w:rPr>
              <w:t xml:space="preserve"> szt.) z funkcją ładowania, możliwość pobierania statystyk z </w:t>
            </w:r>
            <w:proofErr w:type="spellStart"/>
            <w:r w:rsidRPr="00EE322E">
              <w:rPr>
                <w:rFonts w:asciiTheme="majorHAnsi" w:eastAsia="Calibri" w:hAnsiTheme="majorHAnsi" w:cs="Times New Roman"/>
                <w:bCs/>
                <w:color w:val="auto"/>
                <w:lang w:eastAsia="pl-PL"/>
              </w:rPr>
              <w:t>audioprzewodników</w:t>
            </w:r>
            <w:proofErr w:type="spellEnd"/>
          </w:p>
          <w:p w14:paraId="36BA7486" w14:textId="2A14FEE4" w:rsidR="008D3D56" w:rsidRDefault="008D3D5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Ergonomiczna konstrukcja oraz kółka umożliwiające przemieszczanie</w:t>
            </w:r>
          </w:p>
          <w:p w14:paraId="4DC1C38A" w14:textId="77777777" w:rsidR="00AF6046" w:rsidRDefault="00AF604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Kompatybilna z oferowanymi automatycznymi odbiornikami </w:t>
            </w:r>
          </w:p>
          <w:p w14:paraId="02832BE0" w14:textId="77777777" w:rsidR="008D3D56" w:rsidRDefault="008D3D5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Możliwość łatwej wymiany pojedynczego modułu ładującego</w:t>
            </w:r>
          </w:p>
          <w:p w14:paraId="61144C29" w14:textId="429890B0" w:rsidR="008D3D56" w:rsidRPr="000C4ED9" w:rsidRDefault="008D3D5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Możliwość podłączenia do sieci Ethernet celem zdalnej aktualizacji </w:t>
            </w:r>
            <w:proofErr w:type="spellStart"/>
            <w:r>
              <w:rPr>
                <w:rFonts w:asciiTheme="majorHAnsi" w:eastAsia="Calibri" w:hAnsiTheme="majorHAnsi" w:cs="Times New Roman"/>
                <w:bCs/>
                <w:color w:val="auto"/>
                <w:lang w:eastAsia="pl-PL"/>
              </w:rPr>
              <w:t>kontentu</w:t>
            </w:r>
            <w:proofErr w:type="spellEnd"/>
          </w:p>
        </w:tc>
      </w:tr>
    </w:tbl>
    <w:p w14:paraId="0766A4AD" w14:textId="77777777" w:rsidR="008D34B3" w:rsidRDefault="008D34B3" w:rsidP="00F55739"/>
    <w:p w14:paraId="2DC10E15" w14:textId="1279B5D4" w:rsidR="008D34B3" w:rsidRPr="003D60A9" w:rsidRDefault="009B521C" w:rsidP="008D34B3">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7</w:t>
      </w:r>
      <w:r>
        <w:rPr>
          <w:rFonts w:asciiTheme="majorHAnsi" w:eastAsia="Times New Roman" w:hAnsiTheme="majorHAnsi" w:cs="Times New Roman"/>
          <w:b/>
          <w:color w:val="auto"/>
          <w:lang w:eastAsia="pl-PL"/>
        </w:rPr>
        <w:t xml:space="preserve">  - </w:t>
      </w:r>
      <w:r w:rsidR="008D34B3" w:rsidRPr="008D34B3">
        <w:rPr>
          <w:rFonts w:asciiTheme="majorHAnsi" w:eastAsia="Times New Roman" w:hAnsiTheme="majorHAnsi" w:cs="Times New Roman"/>
          <w:b/>
          <w:color w:val="auto"/>
          <w:lang w:eastAsia="pl-PL"/>
        </w:rPr>
        <w:t>Słuchawki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8D34B3" w:rsidRPr="003D60A9" w14:paraId="58434E85" w14:textId="77777777" w:rsidTr="00AB2CDA">
        <w:tc>
          <w:tcPr>
            <w:tcW w:w="2071" w:type="dxa"/>
            <w:tcBorders>
              <w:top w:val="single" w:sz="4" w:space="0" w:color="auto"/>
              <w:left w:val="single" w:sz="4" w:space="0" w:color="auto"/>
              <w:bottom w:val="single" w:sz="4" w:space="0" w:color="auto"/>
              <w:right w:val="single" w:sz="4" w:space="0" w:color="auto"/>
            </w:tcBorders>
          </w:tcPr>
          <w:p w14:paraId="62461744" w14:textId="2F505B60" w:rsidR="008D34B3" w:rsidRDefault="008D34B3" w:rsidP="00AB2CDA">
            <w:pPr>
              <w:autoSpaceDE/>
              <w:autoSpaceDN/>
              <w:adjustRightInd/>
              <w:spacing w:line="240" w:lineRule="auto"/>
              <w:jc w:val="left"/>
              <w:rPr>
                <w:rFonts w:asciiTheme="majorHAnsi" w:eastAsia="Calibri" w:hAnsiTheme="majorHAnsi" w:cs="Calibri"/>
                <w:color w:val="auto"/>
                <w:sz w:val="22"/>
                <w:lang w:eastAsia="pl-PL"/>
              </w:rPr>
            </w:pPr>
            <w:r w:rsidRPr="008D34B3">
              <w:rPr>
                <w:rFonts w:asciiTheme="majorHAnsi" w:eastAsia="Calibri" w:hAnsiTheme="majorHAnsi" w:cs="Calibri"/>
                <w:color w:val="auto"/>
                <w:sz w:val="22"/>
                <w:lang w:eastAsia="pl-PL"/>
              </w:rPr>
              <w:t>Słuchawki</w:t>
            </w:r>
            <w:r>
              <w:rPr>
                <w:rFonts w:asciiTheme="majorHAnsi" w:eastAsia="Calibri" w:hAnsiTheme="majorHAnsi" w:cs="Calibri"/>
                <w:color w:val="auto"/>
                <w:sz w:val="22"/>
                <w:lang w:eastAsia="pl-PL"/>
              </w:rPr>
              <w:t xml:space="preserve"> </w:t>
            </w:r>
            <w:r w:rsidRPr="003D60A9">
              <w:rPr>
                <w:rFonts w:asciiTheme="majorHAnsi" w:eastAsia="Calibri" w:hAnsiTheme="majorHAnsi" w:cs="Calibri"/>
                <w:color w:val="auto"/>
                <w:sz w:val="22"/>
                <w:lang w:eastAsia="pl-PL"/>
              </w:rPr>
              <w:t>spełniający</w:t>
            </w:r>
          </w:p>
          <w:p w14:paraId="35F76B2A" w14:textId="77777777" w:rsidR="008D34B3" w:rsidRPr="003D60A9" w:rsidRDefault="008D34B3"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6FD6ED77" w14:textId="77777777" w:rsidR="008D34B3" w:rsidRPr="003D60A9" w:rsidRDefault="008D34B3"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71F3923E" w14:textId="77777777" w:rsidR="008D34B3" w:rsidRDefault="008D34B3" w:rsidP="008D34B3">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D34B3">
              <w:rPr>
                <w:rFonts w:asciiTheme="majorHAnsi" w:eastAsia="Calibri" w:hAnsiTheme="majorHAnsi" w:cs="Times New Roman"/>
                <w:bCs/>
                <w:color w:val="auto"/>
                <w:lang w:eastAsia="pl-PL"/>
              </w:rPr>
              <w:t>Słuchawki pałąkowe stereo jednoprzewodowe. Dezynfekowane płynem do dezynfekcji przyrządów medycznych</w:t>
            </w:r>
          </w:p>
          <w:p w14:paraId="283E3A5A" w14:textId="77777777" w:rsidR="008D3D56" w:rsidRDefault="008D3D56" w:rsidP="008D34B3">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Standardowe złącze Jack 3.5mm</w:t>
            </w:r>
          </w:p>
          <w:p w14:paraId="0C46A949" w14:textId="77777777" w:rsidR="008D3D56" w:rsidRDefault="008D3D56" w:rsidP="008D34B3">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Długość przewodu 1.2 – 1.5m</w:t>
            </w:r>
          </w:p>
          <w:p w14:paraId="2360EBD0" w14:textId="2B85374D" w:rsidR="008D3D56" w:rsidRPr="000C4ED9" w:rsidRDefault="008D3D56" w:rsidP="008D34B3">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Gąbki z możliwością wymiany</w:t>
            </w:r>
          </w:p>
        </w:tc>
      </w:tr>
    </w:tbl>
    <w:p w14:paraId="7A83CF9F" w14:textId="0DD91B5B" w:rsidR="008D34B3" w:rsidRDefault="008D34B3" w:rsidP="00F55739"/>
    <w:p w14:paraId="3C044E0A" w14:textId="7BD384DA" w:rsidR="00E55CCA" w:rsidRPr="003D60A9" w:rsidRDefault="00E55CCA" w:rsidP="00E55CCA">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8  - </w:t>
      </w:r>
      <w:r w:rsidRPr="008D34B3">
        <w:rPr>
          <w:rFonts w:asciiTheme="majorHAnsi" w:eastAsia="Times New Roman" w:hAnsiTheme="majorHAnsi" w:cs="Times New Roman"/>
          <w:b/>
          <w:color w:val="auto"/>
          <w:lang w:eastAsia="pl-PL"/>
        </w:rPr>
        <w:t>Słuchawki</w:t>
      </w:r>
      <w:r>
        <w:rPr>
          <w:rFonts w:asciiTheme="majorHAnsi" w:eastAsia="Times New Roman" w:hAnsiTheme="majorHAnsi" w:cs="Times New Roman"/>
          <w:b/>
          <w:color w:val="auto"/>
          <w:lang w:eastAsia="pl-PL"/>
        </w:rPr>
        <w:t xml:space="preserve"> dla osób niewidomych i niedowidzących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E55CCA" w:rsidRPr="003D60A9" w14:paraId="35E7953A" w14:textId="77777777" w:rsidTr="00490B70">
        <w:tc>
          <w:tcPr>
            <w:tcW w:w="2071" w:type="dxa"/>
            <w:tcBorders>
              <w:top w:val="single" w:sz="4" w:space="0" w:color="auto"/>
              <w:left w:val="single" w:sz="4" w:space="0" w:color="auto"/>
              <w:bottom w:val="single" w:sz="4" w:space="0" w:color="auto"/>
              <w:right w:val="single" w:sz="4" w:space="0" w:color="auto"/>
            </w:tcBorders>
          </w:tcPr>
          <w:p w14:paraId="0C32B758" w14:textId="0B706FB9" w:rsidR="00E55CCA" w:rsidRDefault="00E55CCA" w:rsidP="00490B70">
            <w:pPr>
              <w:autoSpaceDE/>
              <w:autoSpaceDN/>
              <w:adjustRightInd/>
              <w:spacing w:line="240" w:lineRule="auto"/>
              <w:jc w:val="left"/>
              <w:rPr>
                <w:rFonts w:asciiTheme="majorHAnsi" w:eastAsia="Calibri" w:hAnsiTheme="majorHAnsi" w:cs="Calibri"/>
                <w:color w:val="auto"/>
                <w:sz w:val="22"/>
                <w:lang w:eastAsia="pl-PL"/>
              </w:rPr>
            </w:pPr>
            <w:r w:rsidRPr="008D34B3">
              <w:rPr>
                <w:rFonts w:asciiTheme="majorHAnsi" w:eastAsia="Calibri" w:hAnsiTheme="majorHAnsi" w:cs="Calibri"/>
                <w:color w:val="auto"/>
                <w:sz w:val="22"/>
                <w:lang w:eastAsia="pl-PL"/>
              </w:rPr>
              <w:t>Słuchawki</w:t>
            </w:r>
            <w:r>
              <w:rPr>
                <w:rFonts w:asciiTheme="majorHAnsi" w:eastAsia="Calibri" w:hAnsiTheme="majorHAnsi" w:cs="Calibri"/>
                <w:color w:val="auto"/>
                <w:sz w:val="22"/>
                <w:lang w:eastAsia="pl-PL"/>
              </w:rPr>
              <w:t xml:space="preserve"> dla niewidomych i niedowidzących </w:t>
            </w:r>
            <w:r w:rsidRPr="003D60A9">
              <w:rPr>
                <w:rFonts w:asciiTheme="majorHAnsi" w:eastAsia="Calibri" w:hAnsiTheme="majorHAnsi" w:cs="Calibri"/>
                <w:color w:val="auto"/>
                <w:sz w:val="22"/>
                <w:lang w:eastAsia="pl-PL"/>
              </w:rPr>
              <w:t>spełniający</w:t>
            </w:r>
          </w:p>
          <w:p w14:paraId="10B0590E" w14:textId="77777777" w:rsidR="00E55CCA" w:rsidRPr="003D60A9" w:rsidRDefault="00E55CCA"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58551665" w14:textId="77777777" w:rsidR="00E55CCA" w:rsidRPr="003D60A9" w:rsidRDefault="00E55CCA"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38149528" w14:textId="77777777" w:rsidR="00E55CCA" w:rsidRDefault="009B6ABB"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9B6ABB">
              <w:rPr>
                <w:rFonts w:asciiTheme="majorHAnsi" w:eastAsia="Calibri" w:hAnsiTheme="majorHAnsi" w:cs="Times New Roman"/>
                <w:bCs/>
                <w:color w:val="auto"/>
                <w:lang w:eastAsia="pl-PL"/>
              </w:rPr>
              <w:t>Słuchawki dla osób niewidomych i niedowidzących, przewodowe na jedno ucho</w:t>
            </w:r>
          </w:p>
          <w:p w14:paraId="08AAFEFE" w14:textId="77777777" w:rsidR="008D3D56" w:rsidRDefault="008D3D56" w:rsidP="008D3D56">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Standardowe złącze Jack 3.5mm</w:t>
            </w:r>
          </w:p>
          <w:p w14:paraId="2305197C" w14:textId="77777777" w:rsidR="008D3D56" w:rsidRDefault="008D3D56" w:rsidP="008D3D56">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Długość przewodu 1.2 – 1.5m</w:t>
            </w:r>
          </w:p>
          <w:p w14:paraId="53491641" w14:textId="464E2FF0" w:rsidR="008D3D56" w:rsidRPr="000C4ED9" w:rsidRDefault="008D3D56"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Zakładane na jedno ucho.</w:t>
            </w:r>
          </w:p>
        </w:tc>
      </w:tr>
    </w:tbl>
    <w:p w14:paraId="3B04A395" w14:textId="77777777" w:rsidR="00E55CCA" w:rsidRDefault="00E55CCA" w:rsidP="00F55739"/>
    <w:p w14:paraId="0D75F5FF" w14:textId="52C6E82F" w:rsidR="008D34B3" w:rsidRPr="003D60A9" w:rsidRDefault="009B521C" w:rsidP="008D34B3">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9</w:t>
      </w:r>
      <w:r>
        <w:rPr>
          <w:rFonts w:asciiTheme="majorHAnsi" w:eastAsia="Times New Roman" w:hAnsiTheme="majorHAnsi" w:cs="Times New Roman"/>
          <w:b/>
          <w:color w:val="auto"/>
          <w:lang w:eastAsia="pl-PL"/>
        </w:rPr>
        <w:t xml:space="preserve">  - </w:t>
      </w:r>
      <w:r w:rsidR="00025412">
        <w:rPr>
          <w:rFonts w:asciiTheme="majorHAnsi" w:eastAsia="Times New Roman" w:hAnsiTheme="majorHAnsi" w:cs="Times New Roman"/>
          <w:b/>
          <w:color w:val="auto"/>
          <w:lang w:eastAsia="pl-PL"/>
        </w:rPr>
        <w:t xml:space="preserve"> </w:t>
      </w:r>
      <w:r w:rsidR="00E55CCA">
        <w:rPr>
          <w:rFonts w:asciiTheme="majorHAnsi" w:eastAsia="Times New Roman" w:hAnsiTheme="majorHAnsi" w:cs="Times New Roman"/>
          <w:b/>
          <w:color w:val="auto"/>
          <w:lang w:eastAsia="pl-PL"/>
        </w:rPr>
        <w:t xml:space="preserve">Pętla </w:t>
      </w:r>
      <w:proofErr w:type="spellStart"/>
      <w:r w:rsidR="00E55CCA">
        <w:rPr>
          <w:rFonts w:asciiTheme="majorHAnsi" w:eastAsia="Times New Roman" w:hAnsiTheme="majorHAnsi" w:cs="Times New Roman"/>
          <w:b/>
          <w:color w:val="auto"/>
          <w:lang w:eastAsia="pl-PL"/>
        </w:rPr>
        <w:t>indykcyjna</w:t>
      </w:r>
      <w:proofErr w:type="spellEnd"/>
      <w:r w:rsidR="00E55CCA">
        <w:rPr>
          <w:rFonts w:asciiTheme="majorHAnsi" w:eastAsia="Times New Roman" w:hAnsiTheme="majorHAnsi" w:cs="Times New Roman"/>
          <w:b/>
          <w:color w:val="auto"/>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8D34B3" w:rsidRPr="003D60A9" w14:paraId="18E36B1A" w14:textId="77777777" w:rsidTr="00AB2CDA">
        <w:tc>
          <w:tcPr>
            <w:tcW w:w="2071" w:type="dxa"/>
            <w:tcBorders>
              <w:top w:val="single" w:sz="4" w:space="0" w:color="auto"/>
              <w:left w:val="single" w:sz="4" w:space="0" w:color="auto"/>
              <w:bottom w:val="single" w:sz="4" w:space="0" w:color="auto"/>
              <w:right w:val="single" w:sz="4" w:space="0" w:color="auto"/>
            </w:tcBorders>
          </w:tcPr>
          <w:p w14:paraId="016ADE74" w14:textId="68CBD6C2" w:rsidR="008D34B3" w:rsidRDefault="008D34B3" w:rsidP="00AB2CDA">
            <w:pPr>
              <w:autoSpaceDE/>
              <w:autoSpaceDN/>
              <w:adjustRightInd/>
              <w:spacing w:line="240" w:lineRule="auto"/>
              <w:jc w:val="left"/>
              <w:rPr>
                <w:rFonts w:asciiTheme="majorHAnsi" w:eastAsia="Calibri" w:hAnsiTheme="majorHAnsi" w:cs="Calibri"/>
                <w:color w:val="auto"/>
                <w:sz w:val="22"/>
                <w:lang w:eastAsia="pl-PL"/>
              </w:rPr>
            </w:pPr>
            <w:r w:rsidRPr="008D34B3">
              <w:rPr>
                <w:rFonts w:asciiTheme="majorHAnsi" w:eastAsia="Calibri" w:hAnsiTheme="majorHAnsi" w:cs="Calibri"/>
                <w:color w:val="auto"/>
                <w:sz w:val="22"/>
                <w:lang w:eastAsia="pl-PL"/>
              </w:rPr>
              <w:t xml:space="preserve">Pętle indukcyjne </w:t>
            </w:r>
            <w:r w:rsidRPr="003D60A9">
              <w:rPr>
                <w:rFonts w:asciiTheme="majorHAnsi" w:eastAsia="Calibri" w:hAnsiTheme="majorHAnsi" w:cs="Calibri"/>
                <w:color w:val="auto"/>
                <w:sz w:val="22"/>
                <w:lang w:eastAsia="pl-PL"/>
              </w:rPr>
              <w:t>spełniający</w:t>
            </w:r>
          </w:p>
          <w:p w14:paraId="7BE4BF0F" w14:textId="77777777" w:rsidR="008D34B3" w:rsidRPr="003D60A9" w:rsidRDefault="008D34B3"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1182A820" w14:textId="77777777" w:rsidR="008D34B3" w:rsidRPr="003D60A9" w:rsidRDefault="008D34B3"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593E9DE1" w14:textId="33A279B7" w:rsidR="00A16491" w:rsidRDefault="009B6ABB" w:rsidP="009B6ABB">
            <w:pPr>
              <w:autoSpaceDE/>
              <w:autoSpaceDN/>
              <w:adjustRightInd/>
              <w:spacing w:line="240" w:lineRule="auto"/>
              <w:jc w:val="left"/>
              <w:rPr>
                <w:rFonts w:asciiTheme="majorHAnsi" w:eastAsia="Calibri" w:hAnsiTheme="majorHAnsi" w:cs="Times New Roman"/>
                <w:bCs/>
                <w:color w:val="auto"/>
                <w:lang w:eastAsia="pl-PL"/>
              </w:rPr>
            </w:pPr>
            <w:r w:rsidRPr="009B6ABB">
              <w:rPr>
                <w:rFonts w:asciiTheme="majorHAnsi" w:eastAsia="Calibri" w:hAnsiTheme="majorHAnsi" w:cs="Times New Roman"/>
                <w:bCs/>
                <w:color w:val="auto"/>
                <w:lang w:eastAsia="pl-PL"/>
              </w:rPr>
              <w:t>Pętle indukcyjne (wsparcie osób niedosłyszących)</w:t>
            </w:r>
          </w:p>
          <w:p w14:paraId="01DA1A9F" w14:textId="60EB018C" w:rsidR="00EB3417" w:rsidRDefault="00EB3417" w:rsidP="00EB3417">
            <w:pPr>
              <w:pStyle w:val="Akapitzlist"/>
              <w:numPr>
                <w:ilvl w:val="0"/>
                <w:numId w:val="1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Umożliwiające współpracę z oferowanym </w:t>
            </w:r>
            <w:proofErr w:type="spellStart"/>
            <w:r>
              <w:rPr>
                <w:rFonts w:asciiTheme="majorHAnsi" w:eastAsia="Calibri" w:hAnsiTheme="majorHAnsi" w:cs="Times New Roman"/>
                <w:bCs/>
                <w:color w:val="auto"/>
                <w:lang w:eastAsia="pl-PL"/>
              </w:rPr>
              <w:t>audioprzewodnikiem</w:t>
            </w:r>
            <w:proofErr w:type="spellEnd"/>
          </w:p>
          <w:p w14:paraId="32A75058" w14:textId="2EAAFCC1" w:rsidR="00EB3417" w:rsidRDefault="00EB3417" w:rsidP="00EB3417">
            <w:pPr>
              <w:pStyle w:val="Akapitzlist"/>
              <w:numPr>
                <w:ilvl w:val="0"/>
                <w:numId w:val="1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Złącze Jack 3.5mm</w:t>
            </w:r>
          </w:p>
          <w:p w14:paraId="70AF5073" w14:textId="0A88C3CB" w:rsidR="00EB3417" w:rsidRPr="00EB3417" w:rsidRDefault="00EB3417" w:rsidP="00EB3417">
            <w:pPr>
              <w:pStyle w:val="Akapitzlist"/>
              <w:numPr>
                <w:ilvl w:val="0"/>
                <w:numId w:val="1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Długość pętli 25-30 cm</w:t>
            </w:r>
          </w:p>
          <w:p w14:paraId="5C789470" w14:textId="65E07DEB" w:rsidR="00A16491" w:rsidRPr="00A16491" w:rsidRDefault="00A16491" w:rsidP="00A16491">
            <w:pPr>
              <w:autoSpaceDE/>
              <w:autoSpaceDN/>
              <w:adjustRightInd/>
              <w:spacing w:line="240" w:lineRule="auto"/>
              <w:jc w:val="left"/>
              <w:rPr>
                <w:rFonts w:asciiTheme="majorHAnsi" w:eastAsia="Calibri" w:hAnsiTheme="majorHAnsi" w:cs="Times New Roman"/>
                <w:bCs/>
                <w:color w:val="auto"/>
                <w:lang w:eastAsia="pl-PL"/>
              </w:rPr>
            </w:pPr>
          </w:p>
        </w:tc>
      </w:tr>
    </w:tbl>
    <w:p w14:paraId="61582450" w14:textId="10AE51E7" w:rsidR="008D34B3" w:rsidRDefault="008D34B3" w:rsidP="00F55739"/>
    <w:p w14:paraId="4059F4A6" w14:textId="77777777"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0F244C3A" w14:textId="77777777"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75C9E7B6" w14:textId="236B530F" w:rsidR="009B6ABB" w:rsidRPr="003D60A9" w:rsidRDefault="009B6ABB" w:rsidP="009B6ABB">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10 – Synchronizator ścieżek dźwiękowych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9B6ABB" w:rsidRPr="003D60A9" w14:paraId="2B3C83F0" w14:textId="77777777" w:rsidTr="00490B70">
        <w:tc>
          <w:tcPr>
            <w:tcW w:w="2071" w:type="dxa"/>
            <w:tcBorders>
              <w:top w:val="single" w:sz="4" w:space="0" w:color="auto"/>
              <w:left w:val="single" w:sz="4" w:space="0" w:color="auto"/>
              <w:bottom w:val="single" w:sz="4" w:space="0" w:color="auto"/>
              <w:right w:val="single" w:sz="4" w:space="0" w:color="auto"/>
            </w:tcBorders>
          </w:tcPr>
          <w:p w14:paraId="5DCB160B" w14:textId="749EE044" w:rsidR="009B6ABB" w:rsidRDefault="009B6ABB" w:rsidP="00490B70">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 xml:space="preserve">Synchronizator ścieżek dźwiękowych  </w:t>
            </w:r>
            <w:r w:rsidRPr="003D60A9">
              <w:rPr>
                <w:rFonts w:asciiTheme="majorHAnsi" w:eastAsia="Calibri" w:hAnsiTheme="majorHAnsi" w:cs="Calibri"/>
                <w:color w:val="auto"/>
                <w:sz w:val="22"/>
                <w:lang w:eastAsia="pl-PL"/>
              </w:rPr>
              <w:t>spełniający</w:t>
            </w:r>
          </w:p>
          <w:p w14:paraId="5319979C" w14:textId="77777777" w:rsidR="009B6ABB" w:rsidRPr="003D60A9" w:rsidRDefault="009B6ABB"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17DA1FEE" w14:textId="77777777" w:rsidR="009B6ABB" w:rsidRPr="003D60A9" w:rsidRDefault="009B6ABB"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665AD4AF" w14:textId="77777777" w:rsidR="002E5230" w:rsidRDefault="009B6ABB" w:rsidP="009B6ABB">
            <w:pPr>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Synchronizator ścieżek dźwiękowych do  </w:t>
            </w:r>
            <w:r w:rsidRPr="009B6ABB">
              <w:rPr>
                <w:rFonts w:asciiTheme="majorHAnsi" w:eastAsia="Calibri" w:hAnsiTheme="majorHAnsi" w:cs="Times New Roman"/>
                <w:bCs/>
                <w:color w:val="auto"/>
                <w:lang w:eastAsia="pl-PL"/>
              </w:rPr>
              <w:t>fil</w:t>
            </w:r>
            <w:r w:rsidR="002E5230">
              <w:rPr>
                <w:rFonts w:asciiTheme="majorHAnsi" w:eastAsia="Calibri" w:hAnsiTheme="majorHAnsi" w:cs="Times New Roman"/>
                <w:bCs/>
                <w:color w:val="auto"/>
                <w:lang w:eastAsia="pl-PL"/>
              </w:rPr>
              <w:t>mów i aplikacji interaktywnych</w:t>
            </w:r>
          </w:p>
          <w:p w14:paraId="1EF1389E" w14:textId="3A65D2B3" w:rsidR="009B6ABB" w:rsidRPr="002E5230" w:rsidRDefault="009B6ABB" w:rsidP="002E5230">
            <w:pPr>
              <w:pStyle w:val="Akapitzlist"/>
              <w:numPr>
                <w:ilvl w:val="0"/>
                <w:numId w:val="18"/>
              </w:numPr>
              <w:jc w:val="left"/>
              <w:rPr>
                <w:rFonts w:asciiTheme="majorHAnsi" w:eastAsia="Calibri" w:hAnsiTheme="majorHAnsi" w:cs="Times New Roman"/>
                <w:bCs/>
                <w:color w:val="auto"/>
                <w:lang w:eastAsia="pl-PL"/>
              </w:rPr>
            </w:pPr>
            <w:r w:rsidRPr="002E5230">
              <w:rPr>
                <w:rFonts w:asciiTheme="majorHAnsi" w:eastAsia="Calibri" w:hAnsiTheme="majorHAnsi" w:cs="Times New Roman"/>
                <w:bCs/>
                <w:color w:val="auto"/>
                <w:lang w:eastAsia="pl-PL"/>
              </w:rPr>
              <w:t>wsparcie dla różnych grup zwiedzających: obcojęzyczni (różne języki), niewidomi i niedowidzący (</w:t>
            </w:r>
            <w:proofErr w:type="spellStart"/>
            <w:r w:rsidRPr="002E5230">
              <w:rPr>
                <w:rFonts w:asciiTheme="majorHAnsi" w:eastAsia="Calibri" w:hAnsiTheme="majorHAnsi" w:cs="Times New Roman"/>
                <w:bCs/>
                <w:color w:val="auto"/>
                <w:lang w:eastAsia="pl-PL"/>
              </w:rPr>
              <w:t>audiodeskrypcja</w:t>
            </w:r>
            <w:proofErr w:type="spellEnd"/>
            <w:r w:rsidRPr="002E5230">
              <w:rPr>
                <w:rFonts w:asciiTheme="majorHAnsi" w:eastAsia="Calibri" w:hAnsiTheme="majorHAnsi" w:cs="Times New Roman"/>
                <w:bCs/>
                <w:color w:val="auto"/>
                <w:lang w:eastAsia="pl-PL"/>
              </w:rPr>
              <w:t xml:space="preserve">), seniorzy (regulacja głośności). </w:t>
            </w:r>
          </w:p>
          <w:p w14:paraId="03FDFC70" w14:textId="50491681" w:rsidR="009B6ABB" w:rsidRPr="002E5230" w:rsidRDefault="009B6ABB" w:rsidP="002E5230">
            <w:pPr>
              <w:pStyle w:val="Akapitzlist"/>
              <w:numPr>
                <w:ilvl w:val="0"/>
                <w:numId w:val="18"/>
              </w:numPr>
              <w:jc w:val="left"/>
              <w:rPr>
                <w:rFonts w:asciiTheme="majorHAnsi" w:eastAsia="Calibri" w:hAnsiTheme="majorHAnsi" w:cs="Times New Roman"/>
                <w:bCs/>
                <w:color w:val="auto"/>
                <w:lang w:eastAsia="pl-PL"/>
              </w:rPr>
            </w:pPr>
            <w:r w:rsidRPr="002E5230">
              <w:rPr>
                <w:rFonts w:asciiTheme="majorHAnsi" w:eastAsia="Calibri" w:hAnsiTheme="majorHAnsi" w:cs="Times New Roman"/>
                <w:bCs/>
                <w:color w:val="auto"/>
                <w:lang w:eastAsia="pl-PL"/>
              </w:rPr>
              <w:t xml:space="preserve">Możliwość instalacji wielu prezentacji ze ścieżką dźwiękową na ograniczonej przestrzeni. </w:t>
            </w:r>
          </w:p>
          <w:p w14:paraId="105F63C8" w14:textId="77777777" w:rsidR="009B6ABB" w:rsidRDefault="009B6ABB" w:rsidP="002E5230">
            <w:pPr>
              <w:pStyle w:val="Akapitzlist"/>
              <w:numPr>
                <w:ilvl w:val="0"/>
                <w:numId w:val="18"/>
              </w:numPr>
              <w:autoSpaceDE/>
              <w:autoSpaceDN/>
              <w:adjustRightInd/>
              <w:spacing w:line="240" w:lineRule="auto"/>
              <w:jc w:val="left"/>
              <w:rPr>
                <w:rFonts w:asciiTheme="majorHAnsi" w:eastAsia="Calibri" w:hAnsiTheme="majorHAnsi" w:cs="Times New Roman"/>
                <w:bCs/>
                <w:color w:val="auto"/>
                <w:lang w:eastAsia="pl-PL"/>
              </w:rPr>
            </w:pPr>
            <w:r w:rsidRPr="002E5230">
              <w:rPr>
                <w:rFonts w:asciiTheme="majorHAnsi" w:eastAsia="Calibri" w:hAnsiTheme="majorHAnsi" w:cs="Times New Roman"/>
                <w:bCs/>
                <w:color w:val="auto"/>
                <w:lang w:eastAsia="pl-PL"/>
              </w:rPr>
              <w:t>Podłączenie do urządzenia audio (playera) na zasadzie nasłuchu analogowej ścieżki audio lub bezpośrednie podłączenie do wyjścia głośnikowego.</w:t>
            </w:r>
          </w:p>
          <w:p w14:paraId="7A799554" w14:textId="77777777" w:rsidR="002E5230" w:rsidRDefault="002E5230" w:rsidP="002E5230">
            <w:pPr>
              <w:pStyle w:val="Akapitzlist"/>
              <w:numPr>
                <w:ilvl w:val="0"/>
                <w:numId w:val="18"/>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Zasilanie sieciowe lub USB</w:t>
            </w:r>
            <w:r w:rsidR="00C42412">
              <w:rPr>
                <w:rFonts w:asciiTheme="majorHAnsi" w:eastAsia="Calibri" w:hAnsiTheme="majorHAnsi" w:cs="Times New Roman"/>
                <w:bCs/>
                <w:color w:val="auto"/>
                <w:lang w:eastAsia="pl-PL"/>
              </w:rPr>
              <w:t>.</w:t>
            </w:r>
          </w:p>
          <w:p w14:paraId="331D8C43" w14:textId="00CC0BFF" w:rsidR="00C42412" w:rsidRDefault="00C42412" w:rsidP="002E5230">
            <w:pPr>
              <w:pStyle w:val="Akapitzlist"/>
              <w:numPr>
                <w:ilvl w:val="0"/>
                <w:numId w:val="18"/>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Możliwość zdalnego monitorowania poprawności synchronizacja przez sieć Ethernet</w:t>
            </w:r>
          </w:p>
          <w:p w14:paraId="57A68B58" w14:textId="65A8094C" w:rsidR="002E5230" w:rsidRPr="002E5230" w:rsidRDefault="002E5230" w:rsidP="00C42412">
            <w:pPr>
              <w:pStyle w:val="Akapitzlist"/>
              <w:autoSpaceDE/>
              <w:autoSpaceDN/>
              <w:adjustRightInd/>
              <w:spacing w:line="240" w:lineRule="auto"/>
              <w:jc w:val="left"/>
              <w:rPr>
                <w:rFonts w:asciiTheme="majorHAnsi" w:eastAsia="Calibri" w:hAnsiTheme="majorHAnsi" w:cs="Times New Roman"/>
                <w:bCs/>
                <w:color w:val="auto"/>
                <w:lang w:eastAsia="pl-PL"/>
              </w:rPr>
            </w:pPr>
          </w:p>
        </w:tc>
      </w:tr>
    </w:tbl>
    <w:p w14:paraId="02356E37" w14:textId="0F9AB04C"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4FE26B92" w14:textId="1A57B6A0"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2332A6B0" w14:textId="2C3379E0" w:rsidR="009B6ABB" w:rsidRPr="003D60A9" w:rsidRDefault="009B6ABB" w:rsidP="009B6ABB">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11 – System alarmowy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9B6ABB" w:rsidRPr="003D60A9" w14:paraId="30356383" w14:textId="77777777" w:rsidTr="00490B70">
        <w:tc>
          <w:tcPr>
            <w:tcW w:w="2071" w:type="dxa"/>
            <w:tcBorders>
              <w:top w:val="single" w:sz="4" w:space="0" w:color="auto"/>
              <w:left w:val="single" w:sz="4" w:space="0" w:color="auto"/>
              <w:bottom w:val="single" w:sz="4" w:space="0" w:color="auto"/>
              <w:right w:val="single" w:sz="4" w:space="0" w:color="auto"/>
            </w:tcBorders>
          </w:tcPr>
          <w:p w14:paraId="69317C89" w14:textId="12BF04AE" w:rsidR="009B6ABB" w:rsidRDefault="009B6ABB" w:rsidP="00490B70">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 xml:space="preserve">System alarmowy  </w:t>
            </w:r>
            <w:r w:rsidRPr="003D60A9">
              <w:rPr>
                <w:rFonts w:asciiTheme="majorHAnsi" w:eastAsia="Calibri" w:hAnsiTheme="majorHAnsi" w:cs="Calibri"/>
                <w:color w:val="auto"/>
                <w:sz w:val="22"/>
                <w:lang w:eastAsia="pl-PL"/>
              </w:rPr>
              <w:t>spełniający</w:t>
            </w:r>
          </w:p>
          <w:p w14:paraId="2A83825E" w14:textId="77777777" w:rsidR="009B6ABB" w:rsidRPr="003D60A9" w:rsidRDefault="009B6ABB"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122D0786" w14:textId="77777777" w:rsidR="009B6ABB" w:rsidRPr="003D60A9" w:rsidRDefault="009B6ABB"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04439846" w14:textId="06181ACD" w:rsidR="009B6ABB" w:rsidRPr="009B6ABB" w:rsidRDefault="009B6ABB" w:rsidP="00490B70">
            <w:pPr>
              <w:autoSpaceDE/>
              <w:autoSpaceDN/>
              <w:adjustRightInd/>
              <w:spacing w:line="240" w:lineRule="auto"/>
              <w:jc w:val="left"/>
              <w:rPr>
                <w:rFonts w:asciiTheme="majorHAnsi" w:eastAsia="Calibri" w:hAnsiTheme="majorHAnsi" w:cs="Times New Roman"/>
                <w:bCs/>
                <w:color w:val="auto"/>
                <w:lang w:eastAsia="pl-PL"/>
              </w:rPr>
            </w:pPr>
            <w:r w:rsidRPr="009B6ABB">
              <w:rPr>
                <w:rFonts w:asciiTheme="majorHAnsi" w:eastAsia="Calibri" w:hAnsiTheme="majorHAnsi" w:cs="Times New Roman"/>
                <w:bCs/>
                <w:color w:val="auto"/>
                <w:lang w:eastAsia="pl-PL"/>
              </w:rPr>
              <w:t xml:space="preserve">Sygnalizacja świetlno-dźwiękowa aktywowana w przypadku wyniesienia </w:t>
            </w:r>
            <w:proofErr w:type="spellStart"/>
            <w:r w:rsidRPr="009B6ABB">
              <w:rPr>
                <w:rFonts w:asciiTheme="majorHAnsi" w:eastAsia="Calibri" w:hAnsiTheme="majorHAnsi" w:cs="Times New Roman"/>
                <w:bCs/>
                <w:color w:val="auto"/>
                <w:lang w:eastAsia="pl-PL"/>
              </w:rPr>
              <w:t>audioprzewodnika</w:t>
            </w:r>
            <w:proofErr w:type="spellEnd"/>
            <w:r w:rsidRPr="009B6ABB">
              <w:rPr>
                <w:rFonts w:asciiTheme="majorHAnsi" w:eastAsia="Calibri" w:hAnsiTheme="majorHAnsi" w:cs="Times New Roman"/>
                <w:bCs/>
                <w:color w:val="auto"/>
                <w:lang w:eastAsia="pl-PL"/>
              </w:rPr>
              <w:t xml:space="preserve"> poza dozwoloną strefę.</w:t>
            </w:r>
          </w:p>
        </w:tc>
      </w:tr>
    </w:tbl>
    <w:p w14:paraId="3205CA67" w14:textId="77777777"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7C32DD8A" w14:textId="48DFDAA9" w:rsidR="00C42412" w:rsidRPr="003D60A9" w:rsidRDefault="00C42412" w:rsidP="00C42412">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12   - </w:t>
      </w:r>
      <w:r w:rsidRPr="00D33EE0">
        <w:rPr>
          <w:rFonts w:asciiTheme="majorHAnsi" w:eastAsia="Times New Roman" w:hAnsiTheme="majorHAnsi" w:cs="Times New Roman"/>
          <w:b/>
          <w:color w:val="auto"/>
          <w:lang w:eastAsia="pl-PL"/>
        </w:rPr>
        <w:t>Znacznik radiowy obiektu dla osób niewidomych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C42412" w:rsidRPr="003D60A9" w14:paraId="19B9260D" w14:textId="77777777" w:rsidTr="00490B70">
        <w:tc>
          <w:tcPr>
            <w:tcW w:w="2071" w:type="dxa"/>
            <w:tcBorders>
              <w:top w:val="single" w:sz="4" w:space="0" w:color="auto"/>
              <w:left w:val="single" w:sz="4" w:space="0" w:color="auto"/>
              <w:bottom w:val="single" w:sz="4" w:space="0" w:color="auto"/>
              <w:right w:val="single" w:sz="4" w:space="0" w:color="auto"/>
            </w:tcBorders>
          </w:tcPr>
          <w:p w14:paraId="4669FCA8" w14:textId="77777777" w:rsidR="00C42412" w:rsidRDefault="00C42412" w:rsidP="00490B70">
            <w:pPr>
              <w:autoSpaceDE/>
              <w:autoSpaceDN/>
              <w:adjustRightInd/>
              <w:spacing w:line="240" w:lineRule="auto"/>
              <w:jc w:val="left"/>
              <w:rPr>
                <w:rFonts w:asciiTheme="majorHAnsi" w:eastAsia="Calibri" w:hAnsiTheme="majorHAnsi" w:cs="Calibri"/>
                <w:color w:val="auto"/>
                <w:sz w:val="22"/>
                <w:lang w:eastAsia="pl-PL"/>
              </w:rPr>
            </w:pPr>
            <w:r w:rsidRPr="00D33EE0">
              <w:rPr>
                <w:rFonts w:asciiTheme="majorHAnsi" w:eastAsia="Calibri" w:hAnsiTheme="majorHAnsi" w:cs="Calibri"/>
                <w:color w:val="auto"/>
                <w:sz w:val="22"/>
                <w:lang w:eastAsia="pl-PL"/>
              </w:rPr>
              <w:t>Znacznik radiowy obiektu dla osób niewidomych</w:t>
            </w:r>
            <w:r w:rsidRPr="003D60A9">
              <w:rPr>
                <w:rFonts w:asciiTheme="majorHAnsi" w:eastAsia="Calibri" w:hAnsiTheme="majorHAnsi" w:cs="Calibri"/>
                <w:color w:val="auto"/>
                <w:sz w:val="22"/>
                <w:lang w:eastAsia="pl-PL"/>
              </w:rPr>
              <w:t xml:space="preserve"> </w:t>
            </w:r>
            <w:r>
              <w:rPr>
                <w:rFonts w:asciiTheme="majorHAnsi" w:eastAsia="Calibri" w:hAnsiTheme="majorHAnsi" w:cs="Calibri"/>
                <w:color w:val="auto"/>
                <w:sz w:val="22"/>
                <w:lang w:eastAsia="pl-PL"/>
              </w:rPr>
              <w:t xml:space="preserve"> </w:t>
            </w:r>
            <w:r w:rsidRPr="003D60A9">
              <w:rPr>
                <w:rFonts w:asciiTheme="majorHAnsi" w:eastAsia="Calibri" w:hAnsiTheme="majorHAnsi" w:cs="Calibri"/>
                <w:color w:val="auto"/>
                <w:sz w:val="22"/>
                <w:lang w:eastAsia="pl-PL"/>
              </w:rPr>
              <w:t>spełniający</w:t>
            </w:r>
          </w:p>
          <w:p w14:paraId="6B0E86E1" w14:textId="77777777" w:rsidR="00C42412" w:rsidRPr="003D60A9" w:rsidRDefault="00C42412"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27595B61" w14:textId="77777777" w:rsidR="00C42412" w:rsidRPr="003D60A9" w:rsidRDefault="00C42412"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2A13529C" w14:textId="77777777" w:rsidR="00C42412" w:rsidRPr="00D33EE0" w:rsidRDefault="00C42412" w:rsidP="00490B70">
            <w:p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Nadajnik sygnału dźwiękowego przeznaczony do wspierania osób niewidomych. Zasada działania oparta o generację przerywanego sygnału dźwiękowego zależnego od treści nagrania.</w:t>
            </w:r>
          </w:p>
          <w:p w14:paraId="4254F141" w14:textId="77777777" w:rsidR="00C42412" w:rsidRPr="00D33EE0" w:rsidRDefault="00C42412" w:rsidP="00490B70">
            <w:pPr>
              <w:pStyle w:val="Akapitzlist"/>
              <w:numPr>
                <w:ilvl w:val="0"/>
                <w:numId w:val="7"/>
              </w:num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Wymiary nie większe niż: 70x45x20mm</w:t>
            </w:r>
          </w:p>
          <w:p w14:paraId="4FB8287F" w14:textId="77777777" w:rsidR="00C42412" w:rsidRDefault="00C42412"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33EE0">
              <w:rPr>
                <w:rFonts w:asciiTheme="majorHAnsi" w:eastAsia="Calibri" w:hAnsiTheme="majorHAnsi" w:cs="Times New Roman"/>
                <w:bCs/>
                <w:color w:val="auto"/>
                <w:lang w:eastAsia="pl-PL"/>
              </w:rPr>
              <w:t>Zasilanie bateryjne: praca do 2 lat na jednej baterii</w:t>
            </w:r>
          </w:p>
          <w:p w14:paraId="66F680D4" w14:textId="77777777" w:rsidR="00C42412" w:rsidRPr="000C4ED9" w:rsidRDefault="00C42412" w:rsidP="00490B70">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Aktywacja sygnału dźwiękowego za pomocą </w:t>
            </w:r>
            <w:proofErr w:type="spellStart"/>
            <w:r>
              <w:rPr>
                <w:rFonts w:asciiTheme="majorHAnsi" w:eastAsia="Calibri" w:hAnsiTheme="majorHAnsi" w:cs="Times New Roman"/>
                <w:bCs/>
                <w:color w:val="auto"/>
                <w:lang w:eastAsia="pl-PL"/>
              </w:rPr>
              <w:t>audioprzewodnika</w:t>
            </w:r>
            <w:proofErr w:type="spellEnd"/>
            <w:r>
              <w:rPr>
                <w:rFonts w:asciiTheme="majorHAnsi" w:eastAsia="Calibri" w:hAnsiTheme="majorHAnsi" w:cs="Times New Roman"/>
                <w:bCs/>
                <w:color w:val="auto"/>
                <w:lang w:eastAsia="pl-PL"/>
              </w:rPr>
              <w:t xml:space="preserve"> odpowiednio do fragmentu nagrania, który jest powiązany z danym nadajnikiem.</w:t>
            </w:r>
          </w:p>
        </w:tc>
      </w:tr>
    </w:tbl>
    <w:p w14:paraId="6EF57CD0" w14:textId="77777777" w:rsidR="00C42412" w:rsidRDefault="00C42412" w:rsidP="00C42412"/>
    <w:p w14:paraId="5701A954" w14:textId="77777777" w:rsidR="009B6ABB" w:rsidRDefault="009B6ABB" w:rsidP="002E76BB">
      <w:pPr>
        <w:autoSpaceDE/>
        <w:autoSpaceDN/>
        <w:adjustRightInd/>
        <w:spacing w:line="240" w:lineRule="auto"/>
        <w:jc w:val="left"/>
        <w:rPr>
          <w:rFonts w:asciiTheme="majorHAnsi" w:eastAsia="Times New Roman" w:hAnsiTheme="majorHAnsi" w:cs="Times New Roman"/>
          <w:b/>
          <w:color w:val="auto"/>
          <w:lang w:eastAsia="pl-PL"/>
        </w:rPr>
      </w:pPr>
    </w:p>
    <w:p w14:paraId="61722216" w14:textId="43A6FA5C" w:rsidR="002E76BB" w:rsidRPr="003D60A9" w:rsidRDefault="009B521C" w:rsidP="002E76BB">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13</w:t>
      </w:r>
      <w:r>
        <w:rPr>
          <w:rFonts w:asciiTheme="majorHAnsi" w:eastAsia="Times New Roman" w:hAnsiTheme="majorHAnsi" w:cs="Times New Roman"/>
          <w:b/>
          <w:color w:val="auto"/>
          <w:lang w:eastAsia="pl-PL"/>
        </w:rPr>
        <w:t xml:space="preserve"> - </w:t>
      </w:r>
      <w:r w:rsidR="00C42412">
        <w:rPr>
          <w:rFonts w:asciiTheme="majorHAnsi" w:eastAsia="Times New Roman" w:hAnsiTheme="majorHAnsi" w:cs="Times New Roman"/>
          <w:b/>
          <w:color w:val="auto"/>
          <w:lang w:eastAsia="pl-PL"/>
        </w:rPr>
        <w:t>Adapter</w:t>
      </w:r>
      <w:r w:rsidR="002E76BB">
        <w:rPr>
          <w:rFonts w:asciiTheme="majorHAnsi" w:eastAsia="Times New Roman" w:hAnsiTheme="majorHAnsi" w:cs="Times New Roman"/>
          <w:b/>
          <w:color w:val="auto"/>
          <w:lang w:eastAsia="pl-PL"/>
        </w:rPr>
        <w:t xml:space="preserve"> USB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2E76BB" w:rsidRPr="003D60A9" w14:paraId="1C6223BB" w14:textId="77777777" w:rsidTr="009B7189">
        <w:tc>
          <w:tcPr>
            <w:tcW w:w="2071" w:type="dxa"/>
            <w:tcBorders>
              <w:top w:val="single" w:sz="4" w:space="0" w:color="auto"/>
              <w:left w:val="single" w:sz="4" w:space="0" w:color="auto"/>
              <w:bottom w:val="single" w:sz="4" w:space="0" w:color="auto"/>
              <w:right w:val="single" w:sz="4" w:space="0" w:color="auto"/>
            </w:tcBorders>
          </w:tcPr>
          <w:p w14:paraId="72929BED" w14:textId="2057DF51" w:rsidR="002E76BB" w:rsidRDefault="002E76BB" w:rsidP="009B7189">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 xml:space="preserve">Programator USB </w:t>
            </w:r>
            <w:r w:rsidRPr="003D60A9">
              <w:rPr>
                <w:rFonts w:asciiTheme="majorHAnsi" w:eastAsia="Calibri" w:hAnsiTheme="majorHAnsi" w:cs="Calibri"/>
                <w:color w:val="auto"/>
                <w:sz w:val="22"/>
                <w:lang w:eastAsia="pl-PL"/>
              </w:rPr>
              <w:t>spełniający</w:t>
            </w:r>
          </w:p>
          <w:p w14:paraId="7D74CF8D" w14:textId="77777777" w:rsidR="002E76BB" w:rsidRPr="003D60A9" w:rsidRDefault="002E76BB" w:rsidP="009B7189">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054B4931" w14:textId="77777777" w:rsidR="002E76BB" w:rsidRPr="003D60A9" w:rsidRDefault="002E76BB" w:rsidP="009B7189">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5267BE3C" w14:textId="4FFEDB67" w:rsidR="002E76BB" w:rsidRDefault="00C42412" w:rsidP="009B7189">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Adapter do komunikacji z PC</w:t>
            </w:r>
            <w:r w:rsidR="002E76BB">
              <w:rPr>
                <w:rFonts w:asciiTheme="majorHAnsi" w:eastAsia="Calibri" w:hAnsiTheme="majorHAnsi" w:cs="Times New Roman"/>
                <w:bCs/>
                <w:color w:val="auto"/>
                <w:lang w:eastAsia="pl-PL"/>
              </w:rPr>
              <w:t xml:space="preserve"> </w:t>
            </w:r>
            <w:r w:rsidR="009B521C">
              <w:rPr>
                <w:rFonts w:asciiTheme="majorHAnsi" w:eastAsia="Calibri" w:hAnsiTheme="majorHAnsi" w:cs="Times New Roman"/>
                <w:bCs/>
                <w:color w:val="auto"/>
                <w:lang w:eastAsia="pl-PL"/>
              </w:rPr>
              <w:t xml:space="preserve">kompatybilny z oferowanym systemem </w:t>
            </w:r>
          </w:p>
          <w:p w14:paraId="21AA565F" w14:textId="77777777" w:rsidR="009B521C" w:rsidRDefault="009B521C" w:rsidP="009B7189">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Funkcja wygrywania </w:t>
            </w:r>
            <w:proofErr w:type="spellStart"/>
            <w:r>
              <w:rPr>
                <w:rFonts w:asciiTheme="majorHAnsi" w:eastAsia="Calibri" w:hAnsiTheme="majorHAnsi" w:cs="Times New Roman"/>
                <w:bCs/>
                <w:color w:val="auto"/>
                <w:lang w:eastAsia="pl-PL"/>
              </w:rPr>
              <w:t>kontentu</w:t>
            </w:r>
            <w:proofErr w:type="spellEnd"/>
            <w:r>
              <w:rPr>
                <w:rFonts w:asciiTheme="majorHAnsi" w:eastAsia="Calibri" w:hAnsiTheme="majorHAnsi" w:cs="Times New Roman"/>
                <w:bCs/>
                <w:color w:val="auto"/>
                <w:lang w:eastAsia="pl-PL"/>
              </w:rPr>
              <w:t xml:space="preserve"> multimedialnego</w:t>
            </w:r>
          </w:p>
          <w:p w14:paraId="7F33E13F" w14:textId="77777777" w:rsidR="009B521C" w:rsidRDefault="009B521C" w:rsidP="009B7189">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Komunikacja z odbiornikami </w:t>
            </w:r>
          </w:p>
          <w:p w14:paraId="34437EBF" w14:textId="26DC32A5" w:rsidR="00C42412" w:rsidRPr="000C4ED9" w:rsidRDefault="00C42412" w:rsidP="009B7189">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Pobieranie statystyk</w:t>
            </w:r>
          </w:p>
        </w:tc>
      </w:tr>
    </w:tbl>
    <w:p w14:paraId="35F70B1D" w14:textId="3D4B519A" w:rsidR="002E76BB" w:rsidRDefault="002E76BB" w:rsidP="00F55739"/>
    <w:p w14:paraId="7849CC30" w14:textId="4BCCB3A6" w:rsidR="002E76BB" w:rsidRPr="003D60A9" w:rsidRDefault="00F22BB2" w:rsidP="002E76BB">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14</w:t>
      </w:r>
      <w:r>
        <w:rPr>
          <w:rFonts w:asciiTheme="majorHAnsi" w:eastAsia="Times New Roman" w:hAnsiTheme="majorHAnsi" w:cs="Times New Roman"/>
          <w:b/>
          <w:color w:val="auto"/>
          <w:lang w:eastAsia="pl-PL"/>
        </w:rPr>
        <w:t xml:space="preserve"> - </w:t>
      </w:r>
      <w:r w:rsidR="002E76BB">
        <w:rPr>
          <w:rFonts w:asciiTheme="majorHAnsi" w:eastAsia="Times New Roman" w:hAnsiTheme="majorHAnsi" w:cs="Times New Roman"/>
          <w:b/>
          <w:color w:val="auto"/>
          <w:lang w:eastAsia="pl-PL"/>
        </w:rPr>
        <w:t xml:space="preserve">Oprogramowanie do tworzenia </w:t>
      </w:r>
      <w:proofErr w:type="spellStart"/>
      <w:r w:rsidR="002E76BB">
        <w:rPr>
          <w:rFonts w:asciiTheme="majorHAnsi" w:eastAsia="Times New Roman" w:hAnsiTheme="majorHAnsi" w:cs="Times New Roman"/>
          <w:b/>
          <w:color w:val="auto"/>
          <w:lang w:eastAsia="pl-PL"/>
        </w:rPr>
        <w:t>kontentu</w:t>
      </w:r>
      <w:proofErr w:type="spellEnd"/>
      <w:r w:rsidR="002E76BB">
        <w:rPr>
          <w:rFonts w:asciiTheme="majorHAnsi" w:eastAsia="Times New Roman" w:hAnsiTheme="majorHAnsi" w:cs="Times New Roman"/>
          <w:b/>
          <w:color w:val="auto"/>
          <w:lang w:eastAsia="pl-PL"/>
        </w:rPr>
        <w:t xml:space="preserve"> i analizy danych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2E76BB" w:rsidRPr="003D60A9" w14:paraId="298920F4" w14:textId="77777777" w:rsidTr="009B7189">
        <w:tc>
          <w:tcPr>
            <w:tcW w:w="2071" w:type="dxa"/>
            <w:tcBorders>
              <w:top w:val="single" w:sz="4" w:space="0" w:color="auto"/>
              <w:left w:val="single" w:sz="4" w:space="0" w:color="auto"/>
              <w:bottom w:val="single" w:sz="4" w:space="0" w:color="auto"/>
              <w:right w:val="single" w:sz="4" w:space="0" w:color="auto"/>
            </w:tcBorders>
          </w:tcPr>
          <w:p w14:paraId="422B32AA" w14:textId="77777777" w:rsidR="002E76BB" w:rsidRDefault="002E76BB" w:rsidP="009B7189">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 xml:space="preserve">Programator USB </w:t>
            </w:r>
            <w:r w:rsidRPr="003D60A9">
              <w:rPr>
                <w:rFonts w:asciiTheme="majorHAnsi" w:eastAsia="Calibri" w:hAnsiTheme="majorHAnsi" w:cs="Calibri"/>
                <w:color w:val="auto"/>
                <w:sz w:val="22"/>
                <w:lang w:eastAsia="pl-PL"/>
              </w:rPr>
              <w:t>spełniający</w:t>
            </w:r>
          </w:p>
          <w:p w14:paraId="0E438CE3" w14:textId="77777777" w:rsidR="002E76BB" w:rsidRPr="003D60A9" w:rsidRDefault="002E76BB" w:rsidP="009B7189">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50808DDF" w14:textId="77777777" w:rsidR="002E76BB" w:rsidRPr="003D60A9" w:rsidRDefault="002E76BB" w:rsidP="009B7189">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6ECF80B2" w14:textId="173B82A3" w:rsidR="002E76BB" w:rsidRPr="000C4ED9" w:rsidRDefault="002E76BB" w:rsidP="009B7189">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Oprogramowanie do tworzenia </w:t>
            </w:r>
            <w:proofErr w:type="spellStart"/>
            <w:r>
              <w:rPr>
                <w:rFonts w:asciiTheme="majorHAnsi" w:eastAsia="Calibri" w:hAnsiTheme="majorHAnsi" w:cs="Times New Roman"/>
                <w:bCs/>
                <w:color w:val="auto"/>
                <w:lang w:eastAsia="pl-PL"/>
              </w:rPr>
              <w:t>kontentu</w:t>
            </w:r>
            <w:proofErr w:type="spellEnd"/>
            <w:r>
              <w:rPr>
                <w:rFonts w:asciiTheme="majorHAnsi" w:eastAsia="Calibri" w:hAnsiTheme="majorHAnsi" w:cs="Times New Roman"/>
                <w:bCs/>
                <w:color w:val="auto"/>
                <w:lang w:eastAsia="pl-PL"/>
              </w:rPr>
              <w:t xml:space="preserve"> i analizy danych zgodne z oferowanym systemem </w:t>
            </w:r>
            <w:proofErr w:type="spellStart"/>
            <w:r>
              <w:rPr>
                <w:rFonts w:asciiTheme="majorHAnsi" w:eastAsia="Calibri" w:hAnsiTheme="majorHAnsi" w:cs="Times New Roman"/>
                <w:bCs/>
                <w:color w:val="auto"/>
                <w:lang w:eastAsia="pl-PL"/>
              </w:rPr>
              <w:t>audioprzewodników</w:t>
            </w:r>
            <w:proofErr w:type="spellEnd"/>
            <w:r>
              <w:rPr>
                <w:rFonts w:asciiTheme="majorHAnsi" w:eastAsia="Calibri" w:hAnsiTheme="majorHAnsi" w:cs="Times New Roman"/>
                <w:bCs/>
                <w:color w:val="auto"/>
                <w:lang w:eastAsia="pl-PL"/>
              </w:rPr>
              <w:t xml:space="preserve"> </w:t>
            </w:r>
          </w:p>
        </w:tc>
      </w:tr>
    </w:tbl>
    <w:p w14:paraId="0D8667D3" w14:textId="329FBECF" w:rsidR="002E76BB" w:rsidRDefault="002E76BB" w:rsidP="00F55739"/>
    <w:p w14:paraId="6949D62A" w14:textId="13BBD793" w:rsidR="00002931" w:rsidRPr="003D60A9" w:rsidRDefault="00002931" w:rsidP="00002931">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15 – Instalacja i uruchomienie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002931" w:rsidRPr="003D60A9" w14:paraId="1F7CAFCB" w14:textId="77777777" w:rsidTr="00490B70">
        <w:tc>
          <w:tcPr>
            <w:tcW w:w="2071" w:type="dxa"/>
            <w:tcBorders>
              <w:top w:val="single" w:sz="4" w:space="0" w:color="auto"/>
              <w:left w:val="single" w:sz="4" w:space="0" w:color="auto"/>
              <w:bottom w:val="single" w:sz="4" w:space="0" w:color="auto"/>
              <w:right w:val="single" w:sz="4" w:space="0" w:color="auto"/>
            </w:tcBorders>
          </w:tcPr>
          <w:p w14:paraId="50A9E592" w14:textId="588F6A97" w:rsidR="00002931" w:rsidRDefault="00002931" w:rsidP="00490B70">
            <w:pPr>
              <w:autoSpaceDE/>
              <w:autoSpaceDN/>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 xml:space="preserve">Instalacja i uruchomienie </w:t>
            </w:r>
            <w:r w:rsidRPr="003D60A9">
              <w:rPr>
                <w:rFonts w:asciiTheme="majorHAnsi" w:eastAsia="Calibri" w:hAnsiTheme="majorHAnsi" w:cs="Calibri"/>
                <w:color w:val="auto"/>
                <w:sz w:val="22"/>
                <w:lang w:eastAsia="pl-PL"/>
              </w:rPr>
              <w:t>spełniający</w:t>
            </w:r>
          </w:p>
          <w:p w14:paraId="20D8E37D" w14:textId="77777777" w:rsidR="00002931" w:rsidRPr="003D60A9" w:rsidRDefault="00002931"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3B9BF6E5" w14:textId="77777777" w:rsidR="00002931" w:rsidRPr="003D60A9" w:rsidRDefault="00002931"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76F991E9" w14:textId="77777777" w:rsidR="00002931" w:rsidRDefault="00536528" w:rsidP="00002931">
            <w:p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Uruchomienie systemu w obiekcie Zamawiającego:</w:t>
            </w:r>
          </w:p>
          <w:p w14:paraId="0B726C1A" w14:textId="77777777" w:rsidR="00536528" w:rsidRDefault="00536528" w:rsidP="00536528">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536528">
              <w:rPr>
                <w:rFonts w:asciiTheme="majorHAnsi" w:eastAsia="Calibri" w:hAnsiTheme="majorHAnsi" w:cs="Times New Roman"/>
                <w:bCs/>
                <w:color w:val="auto"/>
                <w:lang w:eastAsia="pl-PL"/>
              </w:rPr>
              <w:t>Instalacja infrastruktury technicznej</w:t>
            </w:r>
          </w:p>
          <w:p w14:paraId="50AEAC5A" w14:textId="77777777" w:rsidR="00536528" w:rsidRDefault="00536528" w:rsidP="00536528">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Integracja z elementami multimedialnymi (synchronizacje)</w:t>
            </w:r>
          </w:p>
          <w:p w14:paraId="02073BDF" w14:textId="77777777" w:rsidR="00536528" w:rsidRDefault="00536528" w:rsidP="00536528">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Uruchomienie i weryfikacja </w:t>
            </w:r>
            <w:proofErr w:type="spellStart"/>
            <w:r>
              <w:rPr>
                <w:rFonts w:asciiTheme="majorHAnsi" w:eastAsia="Calibri" w:hAnsiTheme="majorHAnsi" w:cs="Times New Roman"/>
                <w:bCs/>
                <w:color w:val="auto"/>
                <w:lang w:eastAsia="pl-PL"/>
              </w:rPr>
              <w:t>kontentu</w:t>
            </w:r>
            <w:proofErr w:type="spellEnd"/>
            <w:r>
              <w:rPr>
                <w:rFonts w:asciiTheme="majorHAnsi" w:eastAsia="Calibri" w:hAnsiTheme="majorHAnsi" w:cs="Times New Roman"/>
                <w:bCs/>
                <w:color w:val="auto"/>
                <w:lang w:eastAsia="pl-PL"/>
              </w:rPr>
              <w:t xml:space="preserve"> względem ekspozycji</w:t>
            </w:r>
          </w:p>
          <w:p w14:paraId="5A984ADC" w14:textId="61441F53" w:rsidR="00536528" w:rsidRPr="00536528" w:rsidRDefault="00E53B88" w:rsidP="00536528">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Szkolenie obsługi i wsparcie w pierwszych dniach pracy systemu</w:t>
            </w:r>
          </w:p>
        </w:tc>
      </w:tr>
    </w:tbl>
    <w:p w14:paraId="3567C6FE" w14:textId="6A9091FB" w:rsidR="00002931" w:rsidRDefault="00002931" w:rsidP="00F55739"/>
    <w:p w14:paraId="696068C2" w14:textId="77777777" w:rsidR="00002931" w:rsidRDefault="00002931" w:rsidP="002E76BB">
      <w:pPr>
        <w:autoSpaceDE/>
        <w:autoSpaceDN/>
        <w:adjustRightInd/>
        <w:spacing w:line="240" w:lineRule="auto"/>
        <w:jc w:val="left"/>
        <w:rPr>
          <w:rFonts w:asciiTheme="majorHAnsi" w:eastAsia="Times New Roman" w:hAnsiTheme="majorHAnsi" w:cs="Times New Roman"/>
          <w:b/>
          <w:color w:val="auto"/>
          <w:lang w:eastAsia="pl-PL"/>
        </w:rPr>
      </w:pPr>
    </w:p>
    <w:p w14:paraId="76B3FE1E" w14:textId="19AEFE59" w:rsidR="002E76BB" w:rsidRPr="003D60A9" w:rsidRDefault="00F22BB2" w:rsidP="002E76BB">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16</w:t>
      </w:r>
      <w:r>
        <w:rPr>
          <w:rFonts w:asciiTheme="majorHAnsi" w:eastAsia="Times New Roman" w:hAnsiTheme="majorHAnsi" w:cs="Times New Roman"/>
          <w:b/>
          <w:color w:val="auto"/>
          <w:lang w:eastAsia="pl-PL"/>
        </w:rPr>
        <w:t xml:space="preserve"> - </w:t>
      </w:r>
      <w:r w:rsidR="002E76BB" w:rsidRPr="001D7505">
        <w:rPr>
          <w:rFonts w:asciiTheme="majorHAnsi" w:eastAsia="Times New Roman" w:hAnsiTheme="majorHAnsi" w:cs="Times New Roman"/>
          <w:b/>
          <w:color w:val="auto"/>
          <w:lang w:eastAsia="pl-PL"/>
        </w:rPr>
        <w:t xml:space="preserve">Nagranie ścieżki dźwiękowej </w:t>
      </w:r>
      <w:r w:rsidR="002E76BB">
        <w:rPr>
          <w:rFonts w:asciiTheme="majorHAnsi" w:eastAsia="Times New Roman" w:hAnsiTheme="majorHAnsi" w:cs="Times New Roman"/>
          <w:b/>
          <w:color w:val="auto"/>
          <w:lang w:eastAsia="pl-PL"/>
        </w:rPr>
        <w:t xml:space="preserve"> </w:t>
      </w:r>
      <w:r w:rsidR="00AF6046">
        <w:rPr>
          <w:rFonts w:asciiTheme="majorHAnsi" w:eastAsia="Times New Roman" w:hAnsiTheme="majorHAnsi" w:cs="Times New Roman"/>
          <w:b/>
          <w:color w:val="auto"/>
          <w:lang w:eastAsia="pl-PL"/>
        </w:rPr>
        <w:t xml:space="preserve">dla dorosłych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2E76BB" w:rsidRPr="003D60A9" w14:paraId="66DF1A9E" w14:textId="77777777" w:rsidTr="009B7189">
        <w:tc>
          <w:tcPr>
            <w:tcW w:w="2071" w:type="dxa"/>
            <w:tcBorders>
              <w:top w:val="single" w:sz="4" w:space="0" w:color="auto"/>
              <w:left w:val="single" w:sz="4" w:space="0" w:color="auto"/>
              <w:bottom w:val="single" w:sz="4" w:space="0" w:color="auto"/>
              <w:right w:val="single" w:sz="4" w:space="0" w:color="auto"/>
            </w:tcBorders>
          </w:tcPr>
          <w:p w14:paraId="7228C147" w14:textId="685DE125" w:rsidR="002E76BB" w:rsidRDefault="002E76BB" w:rsidP="009B7189">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Nagranie ścieżki dźwiękowej </w:t>
            </w:r>
            <w:r w:rsidR="00AF6046">
              <w:rPr>
                <w:rFonts w:asciiTheme="majorHAnsi" w:eastAsia="Calibri" w:hAnsiTheme="majorHAnsi" w:cs="Calibri"/>
                <w:color w:val="auto"/>
                <w:sz w:val="22"/>
                <w:lang w:eastAsia="pl-PL"/>
              </w:rPr>
              <w:t xml:space="preserve">dla dorosłych </w:t>
            </w:r>
            <w:r w:rsidRPr="003D60A9">
              <w:rPr>
                <w:rFonts w:asciiTheme="majorHAnsi" w:eastAsia="Calibri" w:hAnsiTheme="majorHAnsi" w:cs="Calibri"/>
                <w:color w:val="auto"/>
                <w:sz w:val="22"/>
                <w:lang w:eastAsia="pl-PL"/>
              </w:rPr>
              <w:t>spełniający</w:t>
            </w:r>
          </w:p>
          <w:p w14:paraId="208BAEB7" w14:textId="77777777" w:rsidR="002E76BB" w:rsidRPr="003D60A9" w:rsidRDefault="002E76BB" w:rsidP="009B7189">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29BA67F1" w14:textId="77777777" w:rsidR="002E76BB" w:rsidRPr="003D60A9" w:rsidRDefault="002E76BB" w:rsidP="009B7189">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6F324AA3" w14:textId="16F33C15" w:rsidR="002E76BB" w:rsidRPr="001D7505" w:rsidRDefault="002E76BB" w:rsidP="002E76BB">
            <w:pPr>
              <w:pStyle w:val="Akapitzlist"/>
              <w:numPr>
                <w:ilvl w:val="0"/>
                <w:numId w:val="10"/>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t xml:space="preserve">polski </w:t>
            </w:r>
            <w:r w:rsidR="00485962">
              <w:rPr>
                <w:rFonts w:asciiTheme="majorHAnsi" w:eastAsia="Calibri" w:hAnsiTheme="majorHAnsi" w:cs="Times New Roman"/>
                <w:bCs/>
                <w:color w:val="auto"/>
                <w:lang w:eastAsia="pl-PL"/>
              </w:rPr>
              <w:t xml:space="preserve"> </w:t>
            </w:r>
            <w:r>
              <w:rPr>
                <w:rFonts w:asciiTheme="majorHAnsi" w:eastAsia="Calibri" w:hAnsiTheme="majorHAnsi" w:cs="Times New Roman"/>
                <w:bCs/>
                <w:color w:val="auto"/>
                <w:lang w:eastAsia="pl-PL"/>
              </w:rPr>
              <w:t xml:space="preserve"> </w:t>
            </w:r>
          </w:p>
          <w:p w14:paraId="26728220" w14:textId="764E150E" w:rsidR="002E76BB" w:rsidRPr="002E76BB" w:rsidRDefault="002E76BB" w:rsidP="002E76BB">
            <w:pPr>
              <w:pStyle w:val="Akapitzlist"/>
              <w:numPr>
                <w:ilvl w:val="0"/>
                <w:numId w:val="10"/>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Długość: </w:t>
            </w:r>
            <w:r>
              <w:rPr>
                <w:rFonts w:asciiTheme="majorHAnsi" w:eastAsia="Calibri" w:hAnsiTheme="majorHAnsi" w:cs="Times New Roman"/>
                <w:bCs/>
                <w:color w:val="auto"/>
                <w:lang w:eastAsia="pl-PL"/>
              </w:rPr>
              <w:t xml:space="preserve">60 min. </w:t>
            </w:r>
          </w:p>
          <w:p w14:paraId="45AB7821" w14:textId="7E43F7AA" w:rsidR="002E76BB" w:rsidRPr="002E76BB" w:rsidRDefault="002E76BB" w:rsidP="002E76BB">
            <w:pPr>
              <w:pStyle w:val="Akapitzlist"/>
              <w:numPr>
                <w:ilvl w:val="0"/>
                <w:numId w:val="10"/>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Głos podstawowy: głos męski, dojrzały</w:t>
            </w:r>
          </w:p>
          <w:p w14:paraId="5E2C5C55" w14:textId="77777777" w:rsidR="002E76BB" w:rsidRPr="000C4ED9" w:rsidRDefault="002E76BB" w:rsidP="002E76BB">
            <w:pPr>
              <w:pStyle w:val="Akapitzlist"/>
              <w:numPr>
                <w:ilvl w:val="0"/>
                <w:numId w:val="10"/>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tc>
      </w:tr>
    </w:tbl>
    <w:p w14:paraId="3410770D" w14:textId="77777777" w:rsidR="002E76BB" w:rsidRDefault="002E76BB" w:rsidP="00F55739"/>
    <w:p w14:paraId="3DB591A9" w14:textId="33BB0E2A" w:rsidR="00AF6046" w:rsidRPr="003D60A9" w:rsidRDefault="00AF6046" w:rsidP="00AF6046">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17 - </w:t>
      </w:r>
      <w:r w:rsidRPr="001D7505">
        <w:rPr>
          <w:rFonts w:asciiTheme="majorHAnsi" w:eastAsia="Times New Roman" w:hAnsiTheme="majorHAnsi" w:cs="Times New Roman"/>
          <w:b/>
          <w:color w:val="auto"/>
          <w:lang w:eastAsia="pl-PL"/>
        </w:rPr>
        <w:t xml:space="preserve">Nagranie ścieżki dźwiękowej </w:t>
      </w:r>
      <w:r>
        <w:rPr>
          <w:rFonts w:asciiTheme="majorHAnsi" w:eastAsia="Times New Roman" w:hAnsiTheme="majorHAnsi" w:cs="Times New Roman"/>
          <w:b/>
          <w:color w:val="auto"/>
          <w:lang w:eastAsia="pl-PL"/>
        </w:rPr>
        <w:t xml:space="preserve"> dla rodzin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F6046" w:rsidRPr="003D60A9" w14:paraId="553A5267" w14:textId="77777777" w:rsidTr="00490B70">
        <w:tc>
          <w:tcPr>
            <w:tcW w:w="2071" w:type="dxa"/>
            <w:tcBorders>
              <w:top w:val="single" w:sz="4" w:space="0" w:color="auto"/>
              <w:left w:val="single" w:sz="4" w:space="0" w:color="auto"/>
              <w:bottom w:val="single" w:sz="4" w:space="0" w:color="auto"/>
              <w:right w:val="single" w:sz="4" w:space="0" w:color="auto"/>
            </w:tcBorders>
          </w:tcPr>
          <w:p w14:paraId="79A1C507" w14:textId="1384928E" w:rsidR="00AF6046" w:rsidRDefault="00AF6046" w:rsidP="00490B70">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Nagranie ścieżki dźwiękowej </w:t>
            </w:r>
            <w:r>
              <w:rPr>
                <w:rFonts w:asciiTheme="majorHAnsi" w:eastAsia="Calibri" w:hAnsiTheme="majorHAnsi" w:cs="Calibri"/>
                <w:color w:val="auto"/>
                <w:sz w:val="22"/>
                <w:lang w:eastAsia="pl-PL"/>
              </w:rPr>
              <w:t xml:space="preserve">dla </w:t>
            </w:r>
            <w:r w:rsidR="00485962">
              <w:rPr>
                <w:rFonts w:asciiTheme="majorHAnsi" w:eastAsia="Calibri" w:hAnsiTheme="majorHAnsi" w:cs="Calibri"/>
                <w:color w:val="auto"/>
                <w:sz w:val="22"/>
                <w:lang w:eastAsia="pl-PL"/>
              </w:rPr>
              <w:t xml:space="preserve">rodzin </w:t>
            </w:r>
            <w:r w:rsidRPr="003D60A9">
              <w:rPr>
                <w:rFonts w:asciiTheme="majorHAnsi" w:eastAsia="Calibri" w:hAnsiTheme="majorHAnsi" w:cs="Calibri"/>
                <w:color w:val="auto"/>
                <w:sz w:val="22"/>
                <w:lang w:eastAsia="pl-PL"/>
              </w:rPr>
              <w:t>spełniający</w:t>
            </w:r>
          </w:p>
          <w:p w14:paraId="4E108611" w14:textId="77777777" w:rsidR="00AF6046" w:rsidRPr="003D60A9" w:rsidRDefault="00AF6046"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6AF42300" w14:textId="77777777" w:rsidR="00AF6046" w:rsidRPr="003D60A9" w:rsidRDefault="00AF6046"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32EF9543" w14:textId="7176F24F" w:rsidR="00AF6046" w:rsidRPr="001D7505" w:rsidRDefault="00AF6046"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t xml:space="preserve">polski </w:t>
            </w:r>
          </w:p>
          <w:p w14:paraId="2C3DF24C" w14:textId="77777777" w:rsidR="00AF6046" w:rsidRPr="002E76BB" w:rsidRDefault="00AF6046"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Długość: </w:t>
            </w:r>
            <w:r>
              <w:rPr>
                <w:rFonts w:asciiTheme="majorHAnsi" w:eastAsia="Calibri" w:hAnsiTheme="majorHAnsi" w:cs="Times New Roman"/>
                <w:bCs/>
                <w:color w:val="auto"/>
                <w:lang w:eastAsia="pl-PL"/>
              </w:rPr>
              <w:t xml:space="preserve">60 min. </w:t>
            </w:r>
          </w:p>
          <w:p w14:paraId="5F8527F9" w14:textId="0A079B69" w:rsidR="00AF6046" w:rsidRPr="002E76BB" w:rsidRDefault="00AF6046"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Głos podstawowy: </w:t>
            </w:r>
            <w:r>
              <w:rPr>
                <w:rFonts w:asciiTheme="majorHAnsi" w:eastAsia="Calibri" w:hAnsiTheme="majorHAnsi" w:cs="Times New Roman"/>
                <w:bCs/>
                <w:color w:val="auto"/>
                <w:lang w:eastAsia="pl-PL"/>
              </w:rPr>
              <w:t>nagranie lektorskie  - aktorzy</w:t>
            </w:r>
          </w:p>
          <w:p w14:paraId="125B578C" w14:textId="77777777" w:rsidR="00AF6046" w:rsidRPr="000C4ED9" w:rsidRDefault="00AF6046"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tc>
      </w:tr>
    </w:tbl>
    <w:p w14:paraId="1138738D" w14:textId="77777777" w:rsidR="00AF6046" w:rsidRDefault="00AF6046" w:rsidP="001D7505">
      <w:pPr>
        <w:autoSpaceDE/>
        <w:autoSpaceDN/>
        <w:adjustRightInd/>
        <w:spacing w:line="240" w:lineRule="auto"/>
        <w:jc w:val="left"/>
        <w:rPr>
          <w:rFonts w:asciiTheme="majorHAnsi" w:eastAsia="Times New Roman" w:hAnsiTheme="majorHAnsi" w:cs="Times New Roman"/>
          <w:b/>
          <w:color w:val="auto"/>
          <w:lang w:eastAsia="pl-PL"/>
        </w:rPr>
      </w:pPr>
    </w:p>
    <w:p w14:paraId="02304747" w14:textId="01C6DAD9" w:rsidR="001D7505" w:rsidRPr="003D60A9" w:rsidRDefault="00F22BB2" w:rsidP="001D7505">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18</w:t>
      </w:r>
      <w:r>
        <w:rPr>
          <w:rFonts w:asciiTheme="majorHAnsi" w:eastAsia="Times New Roman" w:hAnsiTheme="majorHAnsi" w:cs="Times New Roman"/>
          <w:b/>
          <w:color w:val="auto"/>
          <w:lang w:eastAsia="pl-PL"/>
        </w:rPr>
        <w:t xml:space="preserve"> - </w:t>
      </w:r>
      <w:r w:rsidR="001D7505" w:rsidRPr="001D7505">
        <w:rPr>
          <w:rFonts w:asciiTheme="majorHAnsi" w:eastAsia="Times New Roman" w:hAnsiTheme="majorHAnsi" w:cs="Times New Roman"/>
          <w:b/>
          <w:color w:val="auto"/>
          <w:lang w:eastAsia="pl-PL"/>
        </w:rPr>
        <w:t xml:space="preserve">Nagranie ścieżki dźwiękowej z funkcją </w:t>
      </w:r>
      <w:proofErr w:type="spellStart"/>
      <w:r w:rsidR="001D7505" w:rsidRPr="001D7505">
        <w:rPr>
          <w:rFonts w:asciiTheme="majorHAnsi" w:eastAsia="Times New Roman" w:hAnsiTheme="majorHAnsi" w:cs="Times New Roman"/>
          <w:b/>
          <w:color w:val="auto"/>
          <w:lang w:eastAsia="pl-PL"/>
        </w:rPr>
        <w:t>audiodyskrypcji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1D7505" w:rsidRPr="003D60A9" w14:paraId="61DC1005" w14:textId="77777777" w:rsidTr="00AB2CDA">
        <w:tc>
          <w:tcPr>
            <w:tcW w:w="2071" w:type="dxa"/>
            <w:tcBorders>
              <w:top w:val="single" w:sz="4" w:space="0" w:color="auto"/>
              <w:left w:val="single" w:sz="4" w:space="0" w:color="auto"/>
              <w:bottom w:val="single" w:sz="4" w:space="0" w:color="auto"/>
              <w:right w:val="single" w:sz="4" w:space="0" w:color="auto"/>
            </w:tcBorders>
          </w:tcPr>
          <w:p w14:paraId="112B15FC" w14:textId="73272E9F" w:rsidR="001D7505" w:rsidRDefault="001D7505" w:rsidP="00AB2CDA">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Nagranie ścieżki dźwiękowej z funkcją </w:t>
            </w:r>
            <w:proofErr w:type="spellStart"/>
            <w:r w:rsidRPr="001D7505">
              <w:rPr>
                <w:rFonts w:asciiTheme="majorHAnsi" w:eastAsia="Calibri" w:hAnsiTheme="majorHAnsi" w:cs="Calibri"/>
                <w:color w:val="auto"/>
                <w:sz w:val="22"/>
                <w:lang w:eastAsia="pl-PL"/>
              </w:rPr>
              <w:t>audiod</w:t>
            </w:r>
            <w:r w:rsidR="00490B70">
              <w:rPr>
                <w:rFonts w:asciiTheme="majorHAnsi" w:eastAsia="Calibri" w:hAnsiTheme="majorHAnsi" w:cs="Calibri"/>
                <w:color w:val="auto"/>
                <w:sz w:val="22"/>
                <w:lang w:eastAsia="pl-PL"/>
              </w:rPr>
              <w:t>e</w:t>
            </w:r>
            <w:r w:rsidRPr="001D7505">
              <w:rPr>
                <w:rFonts w:asciiTheme="majorHAnsi" w:eastAsia="Calibri" w:hAnsiTheme="majorHAnsi" w:cs="Calibri"/>
                <w:color w:val="auto"/>
                <w:sz w:val="22"/>
                <w:lang w:eastAsia="pl-PL"/>
              </w:rPr>
              <w:t>skrypcji</w:t>
            </w:r>
            <w:proofErr w:type="spellEnd"/>
            <w:r w:rsidRPr="001D7505">
              <w:rPr>
                <w:rFonts w:asciiTheme="majorHAnsi" w:eastAsia="Calibri" w:hAnsiTheme="majorHAnsi" w:cs="Calibri"/>
                <w:color w:val="auto"/>
                <w:sz w:val="22"/>
                <w:lang w:eastAsia="pl-PL"/>
              </w:rPr>
              <w:t xml:space="preserve"> </w:t>
            </w:r>
            <w:r>
              <w:rPr>
                <w:rFonts w:asciiTheme="majorHAnsi" w:eastAsia="Calibri" w:hAnsiTheme="majorHAnsi" w:cs="Calibri"/>
                <w:color w:val="auto"/>
                <w:sz w:val="22"/>
                <w:lang w:eastAsia="pl-PL"/>
              </w:rPr>
              <w:t xml:space="preserve"> </w:t>
            </w:r>
            <w:r w:rsidRPr="003D60A9">
              <w:rPr>
                <w:rFonts w:asciiTheme="majorHAnsi" w:eastAsia="Calibri" w:hAnsiTheme="majorHAnsi" w:cs="Calibri"/>
                <w:color w:val="auto"/>
                <w:sz w:val="22"/>
                <w:lang w:eastAsia="pl-PL"/>
              </w:rPr>
              <w:t>spełniający</w:t>
            </w:r>
          </w:p>
          <w:p w14:paraId="3CF717F3" w14:textId="77777777" w:rsidR="001D7505" w:rsidRPr="003D60A9" w:rsidRDefault="001D7505"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6E5EA6FB" w14:textId="77777777" w:rsidR="001D7505" w:rsidRPr="003D60A9" w:rsidRDefault="001D7505"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337E3AA9" w14:textId="1D0E2DCF"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t xml:space="preserve">polski </w:t>
            </w:r>
          </w:p>
          <w:p w14:paraId="0C9D44A2" w14:textId="2110879D"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Długość: </w:t>
            </w:r>
            <w:r w:rsidR="00AB0B40">
              <w:rPr>
                <w:rFonts w:asciiTheme="majorHAnsi" w:eastAsia="Calibri" w:hAnsiTheme="majorHAnsi" w:cs="Times New Roman"/>
                <w:bCs/>
                <w:color w:val="auto"/>
                <w:lang w:eastAsia="pl-PL"/>
              </w:rPr>
              <w:t>9</w:t>
            </w:r>
            <w:r w:rsidR="002E76BB">
              <w:rPr>
                <w:rFonts w:asciiTheme="majorHAnsi" w:eastAsia="Calibri" w:hAnsiTheme="majorHAnsi" w:cs="Times New Roman"/>
                <w:bCs/>
                <w:color w:val="auto"/>
                <w:lang w:eastAsia="pl-PL"/>
              </w:rPr>
              <w:t>0</w:t>
            </w:r>
            <w:r w:rsidRPr="001D7505">
              <w:rPr>
                <w:rFonts w:asciiTheme="majorHAnsi" w:eastAsia="Calibri" w:hAnsiTheme="majorHAnsi" w:cs="Times New Roman"/>
                <w:bCs/>
                <w:color w:val="auto"/>
                <w:lang w:eastAsia="pl-PL"/>
              </w:rPr>
              <w:t xml:space="preserve"> min.</w:t>
            </w:r>
          </w:p>
          <w:p w14:paraId="085EA929" w14:textId="77777777"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Odbiorca docelowy:</w:t>
            </w:r>
            <w:r w:rsidRPr="001D7505">
              <w:rPr>
                <w:rFonts w:asciiTheme="majorHAnsi" w:eastAsia="Calibri" w:hAnsiTheme="majorHAnsi" w:cs="Times New Roman"/>
                <w:bCs/>
                <w:color w:val="auto"/>
                <w:lang w:eastAsia="pl-PL"/>
              </w:rPr>
              <w:tab/>
              <w:t>osoby z dysfunkcją wzroku (niewidome i niedowidzące)</w:t>
            </w:r>
          </w:p>
          <w:p w14:paraId="328C471D" w14:textId="642BC0A4"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Głos podstawowy: głos męski, dojrzały</w:t>
            </w:r>
          </w:p>
          <w:p w14:paraId="4A90E65F" w14:textId="77777777"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Ścieżka skierowana jest do osób z dysfunkcją wzroku, dla których narracja przygotowana zostanie w formie </w:t>
            </w:r>
            <w:proofErr w:type="spellStart"/>
            <w:r w:rsidRPr="001D7505">
              <w:rPr>
                <w:rFonts w:asciiTheme="majorHAnsi" w:eastAsia="Calibri" w:hAnsiTheme="majorHAnsi" w:cs="Times New Roman"/>
                <w:bCs/>
                <w:color w:val="auto"/>
                <w:lang w:eastAsia="pl-PL"/>
              </w:rPr>
              <w:t>audiodeskrypcji</w:t>
            </w:r>
            <w:proofErr w:type="spellEnd"/>
            <w:r w:rsidRPr="001D7505">
              <w:rPr>
                <w:rFonts w:asciiTheme="majorHAnsi" w:eastAsia="Calibri" w:hAnsiTheme="majorHAnsi" w:cs="Times New Roman"/>
                <w:bCs/>
                <w:color w:val="auto"/>
                <w:lang w:eastAsia="pl-PL"/>
              </w:rPr>
              <w:t xml:space="preserve">. Zadaniem </w:t>
            </w:r>
            <w:proofErr w:type="spellStart"/>
            <w:r w:rsidRPr="001D7505">
              <w:rPr>
                <w:rFonts w:asciiTheme="majorHAnsi" w:eastAsia="Calibri" w:hAnsiTheme="majorHAnsi" w:cs="Times New Roman"/>
                <w:bCs/>
                <w:color w:val="auto"/>
                <w:lang w:eastAsia="pl-PL"/>
              </w:rPr>
              <w:t>audiodeskrypcji</w:t>
            </w:r>
            <w:proofErr w:type="spellEnd"/>
            <w:r w:rsidRPr="001D7505">
              <w:rPr>
                <w:rFonts w:asciiTheme="majorHAnsi" w:eastAsia="Calibri" w:hAnsiTheme="majorHAnsi" w:cs="Times New Roman"/>
                <w:bCs/>
                <w:color w:val="auto"/>
                <w:lang w:eastAsia="pl-PL"/>
              </w:rPr>
              <w:t xml:space="preserve"> jest opisanie wizualnej warstwy ekspozycji. Ścieżka będzie odtwarzana za pomocą nadajników strefowych, a lokalizację poszczególnych miejsc będą umożliwiały nadajniki dźwiękowe synchronizowane z tekstem w słuchawkach. Długość komentarzy będzie bezwzględnie podporządkowana możliwościom ludzkiej percepcji i koncentracji. </w:t>
            </w:r>
            <w:proofErr w:type="spellStart"/>
            <w:r w:rsidRPr="001D7505">
              <w:rPr>
                <w:rFonts w:asciiTheme="majorHAnsi" w:eastAsia="Calibri" w:hAnsiTheme="majorHAnsi" w:cs="Times New Roman"/>
                <w:bCs/>
                <w:color w:val="auto"/>
                <w:lang w:eastAsia="pl-PL"/>
              </w:rPr>
              <w:t>Audiodeskrypcja</w:t>
            </w:r>
            <w:proofErr w:type="spellEnd"/>
            <w:r w:rsidRPr="001D7505">
              <w:rPr>
                <w:rFonts w:asciiTheme="majorHAnsi" w:eastAsia="Calibri" w:hAnsiTheme="majorHAnsi" w:cs="Times New Roman"/>
                <w:bCs/>
                <w:color w:val="auto"/>
                <w:lang w:eastAsia="pl-PL"/>
              </w:rPr>
              <w:t xml:space="preserve"> zostanie przygotowana w taki sposób, by umożliwić jej odbiorcom samodzielne poruszanie się po ekspozycji.</w:t>
            </w:r>
          </w:p>
          <w:p w14:paraId="0AB56CB4" w14:textId="77777777" w:rsid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14:paraId="4038E5FE" w14:textId="14F27DC9" w:rsidR="00AF6046" w:rsidRPr="000C4ED9" w:rsidRDefault="00AF6046"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Nagranie klasa A, nieograniczona licencja </w:t>
            </w:r>
          </w:p>
        </w:tc>
      </w:tr>
    </w:tbl>
    <w:p w14:paraId="73E3EF64" w14:textId="7F266CA9" w:rsidR="008D34B3" w:rsidRDefault="008D34B3" w:rsidP="00F55739"/>
    <w:p w14:paraId="6CC7AF17" w14:textId="1AAE0399" w:rsidR="001D7505" w:rsidRPr="003D60A9" w:rsidRDefault="00F22BB2" w:rsidP="001D7505">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w:t>
      </w:r>
      <w:r w:rsidR="00AF6046">
        <w:rPr>
          <w:rFonts w:asciiTheme="majorHAnsi" w:eastAsia="Times New Roman" w:hAnsiTheme="majorHAnsi" w:cs="Times New Roman"/>
          <w:b/>
          <w:color w:val="auto"/>
          <w:lang w:eastAsia="pl-PL"/>
        </w:rPr>
        <w:t>19</w:t>
      </w:r>
      <w:r>
        <w:rPr>
          <w:rFonts w:asciiTheme="majorHAnsi" w:eastAsia="Times New Roman" w:hAnsiTheme="majorHAnsi" w:cs="Times New Roman"/>
          <w:b/>
          <w:color w:val="auto"/>
          <w:lang w:eastAsia="pl-PL"/>
        </w:rPr>
        <w:t xml:space="preserve"> - </w:t>
      </w:r>
      <w:r w:rsidR="001D7505" w:rsidRPr="001D7505">
        <w:rPr>
          <w:rFonts w:asciiTheme="majorHAnsi" w:eastAsia="Times New Roman" w:hAnsiTheme="majorHAnsi" w:cs="Times New Roman"/>
          <w:b/>
          <w:color w:val="auto"/>
          <w:lang w:eastAsia="pl-PL"/>
        </w:rPr>
        <w:t>Ścieżka dźwiękowa - j. migowy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1D7505" w:rsidRPr="003D60A9" w14:paraId="1E5A22E6" w14:textId="77777777" w:rsidTr="00AB2CDA">
        <w:tc>
          <w:tcPr>
            <w:tcW w:w="2071" w:type="dxa"/>
            <w:tcBorders>
              <w:top w:val="single" w:sz="4" w:space="0" w:color="auto"/>
              <w:left w:val="single" w:sz="4" w:space="0" w:color="auto"/>
              <w:bottom w:val="single" w:sz="4" w:space="0" w:color="auto"/>
              <w:right w:val="single" w:sz="4" w:space="0" w:color="auto"/>
            </w:tcBorders>
          </w:tcPr>
          <w:p w14:paraId="43950363" w14:textId="04B44523" w:rsidR="001D7505" w:rsidRDefault="001D7505" w:rsidP="00AB2CDA">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Ścieżka dźwiękowa - j. migowy </w:t>
            </w:r>
            <w:r w:rsidRPr="003D60A9">
              <w:rPr>
                <w:rFonts w:asciiTheme="majorHAnsi" w:eastAsia="Calibri" w:hAnsiTheme="majorHAnsi" w:cs="Calibri"/>
                <w:color w:val="auto"/>
                <w:sz w:val="22"/>
                <w:lang w:eastAsia="pl-PL"/>
              </w:rPr>
              <w:t>spełniający</w:t>
            </w:r>
          </w:p>
          <w:p w14:paraId="46AFC2C2" w14:textId="77777777" w:rsidR="001D7505" w:rsidRPr="003D60A9" w:rsidRDefault="001D7505" w:rsidP="00AB2CDA">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5FCF657D" w14:textId="77777777" w:rsidR="001D7505" w:rsidRPr="003D60A9" w:rsidRDefault="001D7505" w:rsidP="00AB2CDA">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3E677951" w14:textId="106740C0"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t>PJM</w:t>
            </w:r>
          </w:p>
          <w:p w14:paraId="22A5EEE5" w14:textId="774111D8"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Długość: ok. 60 min.</w:t>
            </w:r>
          </w:p>
          <w:p w14:paraId="52CA9232" w14:textId="77777777"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Odbiorca docelowy:</w:t>
            </w:r>
            <w:r w:rsidRPr="001D7505">
              <w:rPr>
                <w:rFonts w:asciiTheme="majorHAnsi" w:eastAsia="Calibri" w:hAnsiTheme="majorHAnsi" w:cs="Times New Roman"/>
                <w:bCs/>
                <w:color w:val="auto"/>
                <w:lang w:eastAsia="pl-PL"/>
              </w:rPr>
              <w:tab/>
              <w:t>osoby z dysfunkcją słuchu (niesłyszące i niedosłyszące)</w:t>
            </w:r>
          </w:p>
          <w:p w14:paraId="40575B2F" w14:textId="70B9D3B2"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Lektor: kobieta lub mężczyzna</w:t>
            </w:r>
          </w:p>
          <w:p w14:paraId="7251FDCD" w14:textId="77777777"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Ścieżka skierowana jest do osób z dysfunkcją słuchu, dla których narracja przygotowana zostanie w formie filmu z lektorem języka migowego. Zadaniem tej ścieżki będzie adaptacja trasy podstawowej dla osoby dorosłej w języku polskim na potrzeby języka migowego.</w:t>
            </w:r>
          </w:p>
          <w:p w14:paraId="4E82989C" w14:textId="205C5C51"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Nagrania video będą odtwarzane na ekranie </w:t>
            </w:r>
            <w:proofErr w:type="spellStart"/>
            <w:r w:rsidRPr="001D7505">
              <w:rPr>
                <w:rFonts w:asciiTheme="majorHAnsi" w:eastAsia="Calibri" w:hAnsiTheme="majorHAnsi" w:cs="Times New Roman"/>
                <w:bCs/>
                <w:color w:val="auto"/>
                <w:lang w:eastAsia="pl-PL"/>
              </w:rPr>
              <w:t>audioprzewodnika</w:t>
            </w:r>
            <w:proofErr w:type="spellEnd"/>
            <w:r w:rsidRPr="001D7505">
              <w:rPr>
                <w:rFonts w:asciiTheme="majorHAnsi" w:eastAsia="Calibri" w:hAnsiTheme="majorHAnsi" w:cs="Times New Roman"/>
                <w:bCs/>
                <w:color w:val="auto"/>
                <w:lang w:eastAsia="pl-PL"/>
              </w:rPr>
              <w:t xml:space="preserve">. Lektor będzie posługiwał się Polskim Językiem Mówionym. </w:t>
            </w:r>
          </w:p>
          <w:p w14:paraId="03256B52" w14:textId="77777777" w:rsidR="001D7505" w:rsidRPr="001D7505" w:rsidRDefault="001D7505" w:rsidP="00AF6046">
            <w:pPr>
              <w:pStyle w:val="Akapitzlist"/>
              <w:numPr>
                <w:ilvl w:val="0"/>
                <w:numId w:val="11"/>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14:paraId="74669474" w14:textId="141D2D81" w:rsidR="001D7505" w:rsidRPr="000C4ED9" w:rsidRDefault="001D7505" w:rsidP="00DD75FA">
            <w:pPr>
              <w:pStyle w:val="Akapitzlist"/>
              <w:autoSpaceDE/>
              <w:autoSpaceDN/>
              <w:adjustRightInd/>
              <w:spacing w:line="240" w:lineRule="auto"/>
              <w:jc w:val="left"/>
              <w:rPr>
                <w:rFonts w:asciiTheme="majorHAnsi" w:eastAsia="Calibri" w:hAnsiTheme="majorHAnsi" w:cs="Times New Roman"/>
                <w:bCs/>
                <w:color w:val="auto"/>
                <w:lang w:eastAsia="pl-PL"/>
              </w:rPr>
            </w:pPr>
          </w:p>
        </w:tc>
      </w:tr>
    </w:tbl>
    <w:p w14:paraId="00237EE4" w14:textId="19EF015E" w:rsidR="001D7505" w:rsidRDefault="001D7505" w:rsidP="00F55739"/>
    <w:p w14:paraId="517A2F10" w14:textId="2E506324" w:rsidR="00485962" w:rsidRPr="003D60A9" w:rsidRDefault="00AF6046" w:rsidP="00485962">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 </w:t>
      </w:r>
      <w:r w:rsidR="00485962">
        <w:rPr>
          <w:rFonts w:asciiTheme="majorHAnsi" w:eastAsia="Times New Roman" w:hAnsiTheme="majorHAnsi" w:cs="Times New Roman"/>
          <w:b/>
          <w:color w:val="auto"/>
          <w:lang w:eastAsia="pl-PL"/>
        </w:rPr>
        <w:t xml:space="preserve">Poz.  20 - </w:t>
      </w:r>
      <w:r w:rsidR="00485962" w:rsidRPr="001D7505">
        <w:rPr>
          <w:rFonts w:asciiTheme="majorHAnsi" w:eastAsia="Times New Roman" w:hAnsiTheme="majorHAnsi" w:cs="Times New Roman"/>
          <w:b/>
          <w:color w:val="auto"/>
          <w:lang w:eastAsia="pl-PL"/>
        </w:rPr>
        <w:t xml:space="preserve">Nagranie ścieżki dźwiękowej </w:t>
      </w:r>
      <w:r w:rsidR="00485962">
        <w:rPr>
          <w:rFonts w:asciiTheme="majorHAnsi" w:eastAsia="Times New Roman" w:hAnsiTheme="majorHAnsi" w:cs="Times New Roman"/>
          <w:b/>
          <w:color w:val="auto"/>
          <w:lang w:eastAsia="pl-PL"/>
        </w:rPr>
        <w:t xml:space="preserve"> - j. angielski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485962" w:rsidRPr="003D60A9" w14:paraId="5EA9743D" w14:textId="77777777" w:rsidTr="00490B70">
        <w:tc>
          <w:tcPr>
            <w:tcW w:w="2071" w:type="dxa"/>
            <w:tcBorders>
              <w:top w:val="single" w:sz="4" w:space="0" w:color="auto"/>
              <w:left w:val="single" w:sz="4" w:space="0" w:color="auto"/>
              <w:bottom w:val="single" w:sz="4" w:space="0" w:color="auto"/>
              <w:right w:val="single" w:sz="4" w:space="0" w:color="auto"/>
            </w:tcBorders>
          </w:tcPr>
          <w:p w14:paraId="576C4E01" w14:textId="3F049639" w:rsidR="00485962" w:rsidRDefault="00485962" w:rsidP="00490B70">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Nagranie ścieżki dźwiękowej </w:t>
            </w:r>
            <w:r>
              <w:rPr>
                <w:rFonts w:asciiTheme="majorHAnsi" w:eastAsia="Calibri" w:hAnsiTheme="majorHAnsi" w:cs="Calibri"/>
                <w:color w:val="auto"/>
                <w:sz w:val="22"/>
                <w:lang w:eastAsia="pl-PL"/>
              </w:rPr>
              <w:t>– język angielski</w:t>
            </w:r>
          </w:p>
          <w:p w14:paraId="70F96A5B" w14:textId="77777777" w:rsidR="00485962" w:rsidRPr="003D60A9" w:rsidRDefault="00485962"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2B7217C7" w14:textId="77777777" w:rsidR="00485962" w:rsidRPr="003D60A9" w:rsidRDefault="00485962"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5306E45D" w14:textId="29D17E7B" w:rsidR="00485962" w:rsidRPr="001D7505"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r>
            <w:r>
              <w:rPr>
                <w:rFonts w:asciiTheme="majorHAnsi" w:eastAsia="Calibri" w:hAnsiTheme="majorHAnsi" w:cs="Times New Roman"/>
                <w:bCs/>
                <w:color w:val="auto"/>
                <w:lang w:eastAsia="pl-PL"/>
              </w:rPr>
              <w:t>angielski</w:t>
            </w:r>
            <w:r w:rsidRPr="001D7505">
              <w:rPr>
                <w:rFonts w:asciiTheme="majorHAnsi" w:eastAsia="Calibri" w:hAnsiTheme="majorHAnsi" w:cs="Times New Roman"/>
                <w:bCs/>
                <w:color w:val="auto"/>
                <w:lang w:eastAsia="pl-PL"/>
              </w:rPr>
              <w:t xml:space="preserve"> </w:t>
            </w:r>
          </w:p>
          <w:p w14:paraId="4A73B108" w14:textId="77777777" w:rsidR="00485962" w:rsidRPr="002E76BB"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Długość: </w:t>
            </w:r>
            <w:r>
              <w:rPr>
                <w:rFonts w:asciiTheme="majorHAnsi" w:eastAsia="Calibri" w:hAnsiTheme="majorHAnsi" w:cs="Times New Roman"/>
                <w:bCs/>
                <w:color w:val="auto"/>
                <w:lang w:eastAsia="pl-PL"/>
              </w:rPr>
              <w:t xml:space="preserve">60 min. </w:t>
            </w:r>
          </w:p>
          <w:p w14:paraId="535B534D" w14:textId="4BD935B5" w:rsidR="00485962"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Głos podstawowy: </w:t>
            </w:r>
            <w:r>
              <w:rPr>
                <w:rFonts w:asciiTheme="majorHAnsi" w:eastAsia="Calibri" w:hAnsiTheme="majorHAnsi" w:cs="Times New Roman"/>
                <w:bCs/>
                <w:color w:val="auto"/>
                <w:lang w:eastAsia="pl-PL"/>
              </w:rPr>
              <w:t>głos męski, dojrzały</w:t>
            </w:r>
            <w:r w:rsidR="00373FC4">
              <w:rPr>
                <w:rFonts w:asciiTheme="majorHAnsi" w:eastAsia="Calibri" w:hAnsiTheme="majorHAnsi" w:cs="Times New Roman"/>
                <w:bCs/>
                <w:color w:val="auto"/>
                <w:lang w:eastAsia="pl-PL"/>
              </w:rPr>
              <w:t xml:space="preserve"> (akcent brytyjski BBC English)</w:t>
            </w:r>
          </w:p>
          <w:p w14:paraId="2556CFC5" w14:textId="53555614" w:rsidR="00485962" w:rsidRPr="002E76BB"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Głos dodatkowy :  głos kobiecy lub męski </w:t>
            </w:r>
          </w:p>
          <w:p w14:paraId="249AD038" w14:textId="77777777" w:rsidR="00485962"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14:paraId="7D9D5EFC" w14:textId="77777777" w:rsidR="00485962"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485962">
              <w:rPr>
                <w:rFonts w:asciiTheme="majorHAnsi" w:eastAsia="Calibri" w:hAnsiTheme="majorHAnsi" w:cs="Times New Roman"/>
                <w:bCs/>
                <w:color w:val="auto"/>
                <w:lang w:eastAsia="pl-PL"/>
              </w:rPr>
              <w:t xml:space="preserve">Ścieżka skierowana jest do odbiorców anglojęzycznych. Jej scenariusz będzie adaptacją scenariusza </w:t>
            </w:r>
            <w:proofErr w:type="spellStart"/>
            <w:r w:rsidRPr="00485962">
              <w:rPr>
                <w:rFonts w:asciiTheme="majorHAnsi" w:eastAsia="Calibri" w:hAnsiTheme="majorHAnsi" w:cs="Times New Roman"/>
                <w:bCs/>
                <w:color w:val="auto"/>
                <w:lang w:eastAsia="pl-PL"/>
              </w:rPr>
              <w:t>audiowycieczki</w:t>
            </w:r>
            <w:proofErr w:type="spellEnd"/>
            <w:r w:rsidRPr="00485962">
              <w:rPr>
                <w:rFonts w:asciiTheme="majorHAnsi" w:eastAsia="Calibri" w:hAnsiTheme="majorHAnsi" w:cs="Times New Roman"/>
                <w:bCs/>
                <w:color w:val="auto"/>
                <w:lang w:eastAsia="pl-PL"/>
              </w:rPr>
              <w:t xml:space="preserve"> podstawowej dla dorosłych w języku polskim. Adaptacja polegać będzie na uwzględnieniu specyfiki odbiorcy np. inny kontekst kulturowy, inna wiedza ogólna</w:t>
            </w:r>
          </w:p>
          <w:p w14:paraId="1DC52D31" w14:textId="306068B3" w:rsidR="00485962" w:rsidRPr="00485962" w:rsidRDefault="00485962" w:rsidP="00485962">
            <w:pPr>
              <w:pStyle w:val="Akapitzlist"/>
              <w:numPr>
                <w:ilvl w:val="0"/>
                <w:numId w:val="12"/>
              </w:numPr>
              <w:autoSpaceDE/>
              <w:autoSpaceDN/>
              <w:adjustRightInd/>
              <w:spacing w:line="240" w:lineRule="auto"/>
              <w:jc w:val="left"/>
              <w:rPr>
                <w:rFonts w:asciiTheme="majorHAnsi" w:eastAsia="Calibri" w:hAnsiTheme="majorHAnsi" w:cs="Times New Roman"/>
                <w:bCs/>
                <w:color w:val="auto"/>
                <w:lang w:eastAsia="pl-PL"/>
              </w:rPr>
            </w:pPr>
            <w:r w:rsidRPr="00485962">
              <w:rPr>
                <w:rFonts w:asciiTheme="majorHAnsi" w:eastAsia="Calibri" w:hAnsiTheme="majorHAnsi" w:cs="Times New Roman"/>
                <w:bCs/>
                <w:color w:val="auto"/>
                <w:lang w:eastAsia="pl-PL"/>
              </w:rPr>
              <w:t xml:space="preserve">Scenariusz </w:t>
            </w:r>
            <w:proofErr w:type="spellStart"/>
            <w:r w:rsidRPr="00485962">
              <w:rPr>
                <w:rFonts w:asciiTheme="majorHAnsi" w:eastAsia="Calibri" w:hAnsiTheme="majorHAnsi" w:cs="Times New Roman"/>
                <w:bCs/>
                <w:color w:val="auto"/>
                <w:lang w:eastAsia="pl-PL"/>
              </w:rPr>
              <w:t>audiowycieczki</w:t>
            </w:r>
            <w:proofErr w:type="spellEnd"/>
            <w:r w:rsidRPr="00485962">
              <w:rPr>
                <w:rFonts w:asciiTheme="majorHAnsi" w:eastAsia="Calibri" w:hAnsiTheme="majorHAnsi" w:cs="Times New Roman"/>
                <w:bCs/>
                <w:color w:val="auto"/>
                <w:lang w:eastAsia="pl-PL"/>
              </w:rPr>
              <w:t xml:space="preserve"> w języku angielskim będzie opracowany przez native speakera z odpowiednim doświadczeniem. </w:t>
            </w:r>
            <w:proofErr w:type="spellStart"/>
            <w:r w:rsidRPr="00485962">
              <w:rPr>
                <w:rFonts w:asciiTheme="majorHAnsi" w:eastAsia="Calibri" w:hAnsiTheme="majorHAnsi" w:cs="Times New Roman"/>
                <w:bCs/>
                <w:color w:val="auto"/>
                <w:lang w:eastAsia="pl-PL"/>
              </w:rPr>
              <w:t>Audiowycieczka</w:t>
            </w:r>
            <w:proofErr w:type="spellEnd"/>
            <w:r w:rsidRPr="00485962">
              <w:rPr>
                <w:rFonts w:asciiTheme="majorHAnsi" w:eastAsia="Calibri" w:hAnsiTheme="majorHAnsi" w:cs="Times New Roman"/>
                <w:bCs/>
                <w:color w:val="auto"/>
                <w:lang w:eastAsia="pl-PL"/>
              </w:rPr>
              <w:t xml:space="preserve"> będzie nagrana dojrzałym głosem męskim z akcentem brytyjskim RP (</w:t>
            </w:r>
            <w:proofErr w:type="spellStart"/>
            <w:r w:rsidRPr="00485962">
              <w:rPr>
                <w:rFonts w:asciiTheme="majorHAnsi" w:eastAsia="Calibri" w:hAnsiTheme="majorHAnsi" w:cs="Times New Roman"/>
                <w:bCs/>
                <w:color w:val="auto"/>
                <w:lang w:eastAsia="pl-PL"/>
              </w:rPr>
              <w:t>received</w:t>
            </w:r>
            <w:proofErr w:type="spellEnd"/>
            <w:r w:rsidRPr="00485962">
              <w:rPr>
                <w:rFonts w:asciiTheme="majorHAnsi" w:eastAsia="Calibri" w:hAnsiTheme="majorHAnsi" w:cs="Times New Roman"/>
                <w:bCs/>
                <w:color w:val="auto"/>
                <w:lang w:eastAsia="pl-PL"/>
              </w:rPr>
              <w:t xml:space="preserve"> </w:t>
            </w:r>
            <w:proofErr w:type="spellStart"/>
            <w:r w:rsidRPr="00485962">
              <w:rPr>
                <w:rFonts w:asciiTheme="majorHAnsi" w:eastAsia="Calibri" w:hAnsiTheme="majorHAnsi" w:cs="Times New Roman"/>
                <w:bCs/>
                <w:color w:val="auto"/>
                <w:lang w:eastAsia="pl-PL"/>
              </w:rPr>
              <w:t>pronunciation</w:t>
            </w:r>
            <w:proofErr w:type="spellEnd"/>
            <w:r w:rsidRPr="00485962">
              <w:rPr>
                <w:rFonts w:asciiTheme="majorHAnsi" w:eastAsia="Calibri" w:hAnsiTheme="majorHAnsi" w:cs="Times New Roman"/>
                <w:bCs/>
                <w:color w:val="auto"/>
                <w:lang w:eastAsia="pl-PL"/>
              </w:rPr>
              <w:t>).</w:t>
            </w:r>
          </w:p>
          <w:p w14:paraId="7197912E" w14:textId="65C27C68" w:rsidR="00485962" w:rsidRPr="00485962" w:rsidRDefault="00485962" w:rsidP="00485962">
            <w:pPr>
              <w:autoSpaceDE/>
              <w:autoSpaceDN/>
              <w:adjustRightInd/>
              <w:spacing w:line="240" w:lineRule="auto"/>
              <w:ind w:left="360"/>
              <w:jc w:val="left"/>
              <w:rPr>
                <w:rFonts w:asciiTheme="majorHAnsi" w:eastAsia="Calibri" w:hAnsiTheme="majorHAnsi" w:cs="Times New Roman"/>
                <w:bCs/>
                <w:color w:val="auto"/>
                <w:lang w:eastAsia="pl-PL"/>
              </w:rPr>
            </w:pPr>
          </w:p>
        </w:tc>
      </w:tr>
    </w:tbl>
    <w:p w14:paraId="139C86D2" w14:textId="719DA86F" w:rsidR="00877C7B" w:rsidRDefault="00877C7B" w:rsidP="00F55739"/>
    <w:p w14:paraId="3088016A" w14:textId="77777777" w:rsidR="00AB0B40" w:rsidRDefault="00AB0B40" w:rsidP="00AB0B40"/>
    <w:p w14:paraId="6CAB11C7" w14:textId="77777777" w:rsidR="00AB0B40" w:rsidRPr="003D60A9" w:rsidRDefault="00AB0B40" w:rsidP="00AB0B40">
      <w:pPr>
        <w:autoSpaceDE/>
        <w:autoSpaceDN/>
        <w:adjustRightInd/>
        <w:spacing w:line="240" w:lineRule="auto"/>
        <w:jc w:val="left"/>
        <w:rPr>
          <w:rFonts w:asciiTheme="majorHAnsi" w:eastAsia="Times New Roman" w:hAnsiTheme="majorHAnsi" w:cs="Times New Roman"/>
          <w:b/>
          <w:color w:val="auto"/>
          <w:lang w:eastAsia="pl-PL"/>
        </w:rPr>
      </w:pPr>
      <w:r>
        <w:rPr>
          <w:rFonts w:asciiTheme="majorHAnsi" w:eastAsia="Times New Roman" w:hAnsiTheme="majorHAnsi" w:cs="Times New Roman"/>
          <w:b/>
          <w:color w:val="auto"/>
          <w:lang w:eastAsia="pl-PL"/>
        </w:rPr>
        <w:t xml:space="preserve">Poz.  21 - </w:t>
      </w:r>
      <w:r w:rsidRPr="001D7505">
        <w:rPr>
          <w:rFonts w:asciiTheme="majorHAnsi" w:eastAsia="Times New Roman" w:hAnsiTheme="majorHAnsi" w:cs="Times New Roman"/>
          <w:b/>
          <w:color w:val="auto"/>
          <w:lang w:eastAsia="pl-PL"/>
        </w:rPr>
        <w:t xml:space="preserve">Nagranie ścieżki dźwiękowej </w:t>
      </w:r>
      <w:r>
        <w:rPr>
          <w:rFonts w:asciiTheme="majorHAnsi" w:eastAsia="Times New Roman" w:hAnsiTheme="majorHAnsi" w:cs="Times New Roman"/>
          <w:b/>
          <w:color w:val="auto"/>
          <w:lang w:eastAsia="pl-PL"/>
        </w:rPr>
        <w:t xml:space="preserve"> - j. niemiecki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B0B40" w:rsidRPr="003D60A9" w14:paraId="693C0A86" w14:textId="77777777" w:rsidTr="00490B70">
        <w:tc>
          <w:tcPr>
            <w:tcW w:w="2071" w:type="dxa"/>
            <w:tcBorders>
              <w:top w:val="single" w:sz="4" w:space="0" w:color="auto"/>
              <w:left w:val="single" w:sz="4" w:space="0" w:color="auto"/>
              <w:bottom w:val="single" w:sz="4" w:space="0" w:color="auto"/>
              <w:right w:val="single" w:sz="4" w:space="0" w:color="auto"/>
            </w:tcBorders>
          </w:tcPr>
          <w:p w14:paraId="79D5EA10" w14:textId="77777777" w:rsidR="00AB0B40" w:rsidRDefault="00AB0B40" w:rsidP="00490B70">
            <w:pPr>
              <w:autoSpaceDE/>
              <w:autoSpaceDN/>
              <w:adjustRightInd/>
              <w:spacing w:line="240" w:lineRule="auto"/>
              <w:jc w:val="left"/>
              <w:rPr>
                <w:rFonts w:asciiTheme="majorHAnsi" w:eastAsia="Calibri" w:hAnsiTheme="majorHAnsi" w:cs="Calibri"/>
                <w:color w:val="auto"/>
                <w:sz w:val="22"/>
                <w:lang w:eastAsia="pl-PL"/>
              </w:rPr>
            </w:pPr>
            <w:r w:rsidRPr="001D7505">
              <w:rPr>
                <w:rFonts w:asciiTheme="majorHAnsi" w:eastAsia="Calibri" w:hAnsiTheme="majorHAnsi" w:cs="Calibri"/>
                <w:color w:val="auto"/>
                <w:sz w:val="22"/>
                <w:lang w:eastAsia="pl-PL"/>
              </w:rPr>
              <w:t xml:space="preserve">Nagranie ścieżki dźwiękowej </w:t>
            </w:r>
            <w:r>
              <w:rPr>
                <w:rFonts w:asciiTheme="majorHAnsi" w:eastAsia="Calibri" w:hAnsiTheme="majorHAnsi" w:cs="Calibri"/>
                <w:color w:val="auto"/>
                <w:sz w:val="22"/>
                <w:lang w:eastAsia="pl-PL"/>
              </w:rPr>
              <w:t>– język niemiecki</w:t>
            </w:r>
          </w:p>
          <w:p w14:paraId="1E8161E0" w14:textId="77777777" w:rsidR="00AB0B40" w:rsidRPr="003D60A9" w:rsidRDefault="00AB0B40" w:rsidP="00490B70">
            <w:pPr>
              <w:autoSpaceDE/>
              <w:autoSpaceDN/>
              <w:adjustRightInd/>
              <w:spacing w:line="240" w:lineRule="auto"/>
              <w:jc w:val="left"/>
              <w:rPr>
                <w:rFonts w:asciiTheme="majorHAnsi" w:eastAsia="Calibri" w:hAnsiTheme="majorHAnsi" w:cs="Calibri"/>
                <w:color w:val="auto"/>
                <w:sz w:val="22"/>
                <w:lang w:eastAsia="pl-PL"/>
              </w:rPr>
            </w:pPr>
            <w:r w:rsidRPr="003D60A9">
              <w:rPr>
                <w:rFonts w:asciiTheme="majorHAnsi" w:eastAsia="Calibri" w:hAnsiTheme="majorHAnsi" w:cs="Calibri"/>
                <w:color w:val="auto"/>
                <w:sz w:val="22"/>
                <w:lang w:eastAsia="pl-PL"/>
              </w:rPr>
              <w:t xml:space="preserve">wymagania techniczne i funkcjonalne </w:t>
            </w:r>
            <w:r>
              <w:rPr>
                <w:rFonts w:asciiTheme="majorHAnsi" w:eastAsia="Calibri" w:hAnsiTheme="majorHAnsi" w:cs="Calibri"/>
                <w:color w:val="auto"/>
                <w:sz w:val="22"/>
                <w:lang w:eastAsia="pl-PL"/>
              </w:rPr>
              <w:t xml:space="preserve">nie gorsze niż </w:t>
            </w:r>
            <w:r w:rsidRPr="003D60A9">
              <w:rPr>
                <w:rFonts w:asciiTheme="majorHAnsi" w:eastAsia="Calibri" w:hAnsiTheme="majorHAnsi" w:cs="Calibri"/>
                <w:color w:val="auto"/>
                <w:sz w:val="22"/>
                <w:lang w:eastAsia="pl-PL"/>
              </w:rPr>
              <w:t>wymienione w kolumnie drugiej</w:t>
            </w:r>
          </w:p>
          <w:p w14:paraId="64947DCD" w14:textId="77777777" w:rsidR="00AB0B40" w:rsidRPr="003D60A9" w:rsidRDefault="00AB0B40" w:rsidP="00490B70">
            <w:pPr>
              <w:autoSpaceDE/>
              <w:autoSpaceDN/>
              <w:adjustRightInd/>
              <w:spacing w:line="240" w:lineRule="auto"/>
              <w:jc w:val="left"/>
              <w:rPr>
                <w:rFonts w:asciiTheme="majorHAnsi" w:eastAsia="Calibri" w:hAnsiTheme="majorHAnsi" w:cs="Times New Roman"/>
                <w:bCs/>
                <w:color w:val="auto"/>
                <w:lang w:eastAsia="pl-PL"/>
              </w:rPr>
            </w:pPr>
          </w:p>
        </w:tc>
        <w:tc>
          <w:tcPr>
            <w:tcW w:w="6991" w:type="dxa"/>
            <w:tcBorders>
              <w:top w:val="single" w:sz="4" w:space="0" w:color="auto"/>
              <w:left w:val="single" w:sz="4" w:space="0" w:color="auto"/>
              <w:bottom w:val="single" w:sz="4" w:space="0" w:color="auto"/>
              <w:right w:val="single" w:sz="4" w:space="0" w:color="auto"/>
            </w:tcBorders>
            <w:hideMark/>
          </w:tcPr>
          <w:p w14:paraId="2FAB20DA" w14:textId="77777777" w:rsidR="00AB0B40" w:rsidRPr="001D7505"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Język:  </w:t>
            </w:r>
            <w:r w:rsidRPr="001D7505">
              <w:rPr>
                <w:rFonts w:asciiTheme="majorHAnsi" w:eastAsia="Calibri" w:hAnsiTheme="majorHAnsi" w:cs="Times New Roman"/>
                <w:bCs/>
                <w:color w:val="auto"/>
                <w:lang w:eastAsia="pl-PL"/>
              </w:rPr>
              <w:tab/>
            </w:r>
            <w:r>
              <w:rPr>
                <w:rFonts w:asciiTheme="majorHAnsi" w:eastAsia="Calibri" w:hAnsiTheme="majorHAnsi" w:cs="Times New Roman"/>
                <w:bCs/>
                <w:color w:val="auto"/>
                <w:lang w:eastAsia="pl-PL"/>
              </w:rPr>
              <w:t>niemiecki</w:t>
            </w:r>
          </w:p>
          <w:p w14:paraId="53181CF1" w14:textId="77777777" w:rsidR="00AB0B40" w:rsidRPr="002E76BB"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Długość: </w:t>
            </w:r>
            <w:r>
              <w:rPr>
                <w:rFonts w:asciiTheme="majorHAnsi" w:eastAsia="Calibri" w:hAnsiTheme="majorHAnsi" w:cs="Times New Roman"/>
                <w:bCs/>
                <w:color w:val="auto"/>
                <w:lang w:eastAsia="pl-PL"/>
              </w:rPr>
              <w:t xml:space="preserve">60 min. </w:t>
            </w:r>
          </w:p>
          <w:p w14:paraId="5F1B29E8" w14:textId="77777777" w:rsidR="00AB0B40"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 xml:space="preserve">Głos podstawowy: </w:t>
            </w:r>
            <w:r>
              <w:rPr>
                <w:rFonts w:asciiTheme="majorHAnsi" w:eastAsia="Calibri" w:hAnsiTheme="majorHAnsi" w:cs="Times New Roman"/>
                <w:bCs/>
                <w:color w:val="auto"/>
                <w:lang w:eastAsia="pl-PL"/>
              </w:rPr>
              <w:t>głos męski, dojrzały</w:t>
            </w:r>
          </w:p>
          <w:p w14:paraId="302399C0" w14:textId="77777777" w:rsidR="00AB0B40" w:rsidRPr="002E76BB"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Głos dodatkowy :  głos kobiecy lub męski </w:t>
            </w:r>
          </w:p>
          <w:p w14:paraId="60CE26E0" w14:textId="77777777" w:rsidR="00AB0B40"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1D7505">
              <w:rPr>
                <w:rFonts w:asciiTheme="majorHAnsi" w:eastAsia="Calibri" w:hAnsiTheme="majorHAnsi" w:cs="Times New Roman"/>
                <w:bCs/>
                <w:color w:val="auto"/>
                <w:lang w:eastAsia="pl-PL"/>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14:paraId="5FB64E31" w14:textId="77777777" w:rsidR="00AB0B40"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485962">
              <w:rPr>
                <w:rFonts w:asciiTheme="majorHAnsi" w:eastAsia="Calibri" w:hAnsiTheme="majorHAnsi" w:cs="Times New Roman"/>
                <w:bCs/>
                <w:color w:val="auto"/>
                <w:lang w:eastAsia="pl-PL"/>
              </w:rPr>
              <w:t xml:space="preserve">Ścieżka skierowana jest do odbiorców </w:t>
            </w:r>
            <w:r>
              <w:rPr>
                <w:rFonts w:asciiTheme="majorHAnsi" w:eastAsia="Calibri" w:hAnsiTheme="majorHAnsi" w:cs="Times New Roman"/>
                <w:bCs/>
                <w:color w:val="auto"/>
                <w:lang w:eastAsia="pl-PL"/>
              </w:rPr>
              <w:t>niemieckojęzycznych</w:t>
            </w:r>
            <w:r w:rsidRPr="00485962">
              <w:rPr>
                <w:rFonts w:asciiTheme="majorHAnsi" w:eastAsia="Calibri" w:hAnsiTheme="majorHAnsi" w:cs="Times New Roman"/>
                <w:bCs/>
                <w:color w:val="auto"/>
                <w:lang w:eastAsia="pl-PL"/>
              </w:rPr>
              <w:t xml:space="preserve">. Jej scenariusz będzie adaptacją scenariusza </w:t>
            </w:r>
            <w:proofErr w:type="spellStart"/>
            <w:r w:rsidRPr="00485962">
              <w:rPr>
                <w:rFonts w:asciiTheme="majorHAnsi" w:eastAsia="Calibri" w:hAnsiTheme="majorHAnsi" w:cs="Times New Roman"/>
                <w:bCs/>
                <w:color w:val="auto"/>
                <w:lang w:eastAsia="pl-PL"/>
              </w:rPr>
              <w:t>audiowycieczki</w:t>
            </w:r>
            <w:proofErr w:type="spellEnd"/>
            <w:r w:rsidRPr="00485962">
              <w:rPr>
                <w:rFonts w:asciiTheme="majorHAnsi" w:eastAsia="Calibri" w:hAnsiTheme="majorHAnsi" w:cs="Times New Roman"/>
                <w:bCs/>
                <w:color w:val="auto"/>
                <w:lang w:eastAsia="pl-PL"/>
              </w:rPr>
              <w:t xml:space="preserve"> podstawowej dla dorosłych w języku polskim. Adaptacja polegać będzie na uwzględnieniu specyfiki odbiorcy np. inny kontekst kulturowy, inna wiedza ogólna</w:t>
            </w:r>
          </w:p>
          <w:p w14:paraId="6FE2A070" w14:textId="77777777" w:rsidR="00AB0B40" w:rsidRPr="00485962" w:rsidRDefault="00AB0B40" w:rsidP="00490B70">
            <w:pPr>
              <w:pStyle w:val="Akapitzlist"/>
              <w:numPr>
                <w:ilvl w:val="0"/>
                <w:numId w:val="13"/>
              </w:numPr>
              <w:autoSpaceDE/>
              <w:autoSpaceDN/>
              <w:adjustRightInd/>
              <w:spacing w:line="240" w:lineRule="auto"/>
              <w:jc w:val="left"/>
              <w:rPr>
                <w:rFonts w:asciiTheme="majorHAnsi" w:eastAsia="Calibri" w:hAnsiTheme="majorHAnsi" w:cs="Times New Roman"/>
                <w:bCs/>
                <w:color w:val="auto"/>
                <w:lang w:eastAsia="pl-PL"/>
              </w:rPr>
            </w:pPr>
            <w:r w:rsidRPr="00485962">
              <w:rPr>
                <w:rFonts w:asciiTheme="majorHAnsi" w:eastAsia="Calibri" w:hAnsiTheme="majorHAnsi" w:cs="Times New Roman"/>
                <w:bCs/>
                <w:color w:val="auto"/>
                <w:lang w:eastAsia="pl-PL"/>
              </w:rPr>
              <w:t xml:space="preserve">Scenariusz </w:t>
            </w:r>
            <w:proofErr w:type="spellStart"/>
            <w:r w:rsidRPr="00485962">
              <w:rPr>
                <w:rFonts w:asciiTheme="majorHAnsi" w:eastAsia="Calibri" w:hAnsiTheme="majorHAnsi" w:cs="Times New Roman"/>
                <w:bCs/>
                <w:color w:val="auto"/>
                <w:lang w:eastAsia="pl-PL"/>
              </w:rPr>
              <w:t>audiowycieczki</w:t>
            </w:r>
            <w:proofErr w:type="spellEnd"/>
            <w:r w:rsidRPr="00485962">
              <w:rPr>
                <w:rFonts w:asciiTheme="majorHAnsi" w:eastAsia="Calibri" w:hAnsiTheme="majorHAnsi" w:cs="Times New Roman"/>
                <w:bCs/>
                <w:color w:val="auto"/>
                <w:lang w:eastAsia="pl-PL"/>
              </w:rPr>
              <w:t xml:space="preserve"> w języku </w:t>
            </w:r>
            <w:proofErr w:type="spellStart"/>
            <w:r>
              <w:rPr>
                <w:rFonts w:asciiTheme="majorHAnsi" w:eastAsia="Calibri" w:hAnsiTheme="majorHAnsi" w:cs="Times New Roman"/>
                <w:bCs/>
                <w:color w:val="auto"/>
                <w:lang w:eastAsia="pl-PL"/>
              </w:rPr>
              <w:t>niemickim</w:t>
            </w:r>
            <w:proofErr w:type="spellEnd"/>
            <w:r w:rsidRPr="00485962">
              <w:rPr>
                <w:rFonts w:asciiTheme="majorHAnsi" w:eastAsia="Calibri" w:hAnsiTheme="majorHAnsi" w:cs="Times New Roman"/>
                <w:bCs/>
                <w:color w:val="auto"/>
                <w:lang w:eastAsia="pl-PL"/>
              </w:rPr>
              <w:t xml:space="preserve"> będzie opracowany przez native speakera z odpowiednim doświadczeniem. </w:t>
            </w:r>
            <w:r>
              <w:rPr>
                <w:rFonts w:asciiTheme="majorHAnsi" w:eastAsia="Calibri" w:hAnsiTheme="majorHAnsi" w:cs="Times New Roman"/>
                <w:bCs/>
                <w:color w:val="auto"/>
                <w:lang w:eastAsia="pl-PL"/>
              </w:rPr>
              <w:t xml:space="preserve"> </w:t>
            </w:r>
          </w:p>
          <w:p w14:paraId="6431E571" w14:textId="77777777" w:rsidR="00AB0B40" w:rsidRPr="00485962" w:rsidRDefault="00AB0B40" w:rsidP="00490B70">
            <w:pPr>
              <w:autoSpaceDE/>
              <w:autoSpaceDN/>
              <w:adjustRightInd/>
              <w:spacing w:line="240" w:lineRule="auto"/>
              <w:ind w:left="360"/>
              <w:jc w:val="left"/>
              <w:rPr>
                <w:rFonts w:asciiTheme="majorHAnsi" w:eastAsia="Calibri" w:hAnsiTheme="majorHAnsi" w:cs="Times New Roman"/>
                <w:bCs/>
                <w:color w:val="auto"/>
                <w:lang w:eastAsia="pl-PL"/>
              </w:rPr>
            </w:pPr>
          </w:p>
        </w:tc>
      </w:tr>
    </w:tbl>
    <w:p w14:paraId="3F6C94CA" w14:textId="77777777" w:rsidR="00AB0B40" w:rsidRDefault="00AB0B40" w:rsidP="00AB0B40"/>
    <w:p w14:paraId="4853A8F4" w14:textId="4C857194" w:rsidR="003220D3" w:rsidRDefault="003220D3" w:rsidP="00F55739"/>
    <w:p w14:paraId="10EDF720" w14:textId="28659CE5" w:rsidR="003220D3" w:rsidRPr="003220D3" w:rsidRDefault="003220D3" w:rsidP="003220D3">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Ścieżki dźwiękowe – wymagania ogólne </w:t>
      </w:r>
      <w:r>
        <w:rPr>
          <w:rFonts w:asciiTheme="minorHAnsi" w:hAnsiTheme="minorHAnsi" w:cstheme="minorHAnsi"/>
          <w:b/>
          <w:color w:val="000000" w:themeColor="text1"/>
          <w:sz w:val="28"/>
          <w:szCs w:val="28"/>
        </w:rPr>
        <w:tab/>
      </w:r>
    </w:p>
    <w:p w14:paraId="142E5261"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Wykonawca przygotuje oraz wgra do </w:t>
      </w:r>
      <w:proofErr w:type="spellStart"/>
      <w:r w:rsidRPr="003220D3">
        <w:rPr>
          <w:rFonts w:asciiTheme="majorHAnsi" w:eastAsia="Calibri" w:hAnsiTheme="majorHAnsi" w:cs="Times New Roman"/>
          <w:bCs/>
          <w:color w:val="auto"/>
          <w:lang w:eastAsia="pl-PL"/>
        </w:rPr>
        <w:t>audioprzewodników</w:t>
      </w:r>
      <w:proofErr w:type="spellEnd"/>
      <w:r w:rsidRPr="003220D3">
        <w:rPr>
          <w:rFonts w:asciiTheme="majorHAnsi" w:eastAsia="Calibri" w:hAnsiTheme="majorHAnsi" w:cs="Times New Roman"/>
          <w:bCs/>
          <w:color w:val="auto"/>
          <w:lang w:eastAsia="pl-PL"/>
        </w:rPr>
        <w:t xml:space="preserve"> scenariusze ścieżek zwiedzania w postaci nagrania dźwiękowego i zdjęć. Ścieżki będą opracowane samodzielnie w oparciu o wizję lokalną, materiały własne oraz materiały udostępnione przez Zamawiającego, a także konsultacje merytoryczne z Zamawiającym.</w:t>
      </w:r>
    </w:p>
    <w:p w14:paraId="501B1F37"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Wykonawca przygotuje następujące ścieżki zwiedzania:</w:t>
      </w:r>
    </w:p>
    <w:p w14:paraId="3B8961DD" w14:textId="1B6C40BF" w:rsidR="003220D3" w:rsidRPr="003220D3" w:rsidRDefault="003220D3" w:rsidP="003220D3">
      <w:pPr>
        <w:numPr>
          <w:ilvl w:val="0"/>
          <w:numId w:val="15"/>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Podstawową dla osób dorosłych </w:t>
      </w:r>
      <w:r>
        <w:rPr>
          <w:rFonts w:asciiTheme="majorHAnsi" w:eastAsia="Calibri" w:hAnsiTheme="majorHAnsi" w:cs="Times New Roman"/>
          <w:bCs/>
          <w:color w:val="auto"/>
          <w:lang w:eastAsia="pl-PL"/>
        </w:rPr>
        <w:t xml:space="preserve"> </w:t>
      </w:r>
    </w:p>
    <w:p w14:paraId="207C2FCE" w14:textId="77777777" w:rsidR="003220D3" w:rsidRPr="003220D3" w:rsidRDefault="003220D3" w:rsidP="003220D3">
      <w:pPr>
        <w:numPr>
          <w:ilvl w:val="0"/>
          <w:numId w:val="15"/>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Rodzinną dla osób przychodzących w układzie opiekun-dziecko.</w:t>
      </w:r>
    </w:p>
    <w:p w14:paraId="5742C77A" w14:textId="77777777" w:rsidR="003220D3" w:rsidRPr="003220D3" w:rsidRDefault="003220D3" w:rsidP="003220D3">
      <w:pPr>
        <w:numPr>
          <w:ilvl w:val="0"/>
          <w:numId w:val="15"/>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Dla osób niewidomych i niedowidzących w formie </w:t>
      </w:r>
      <w:proofErr w:type="spellStart"/>
      <w:r w:rsidRPr="003220D3">
        <w:rPr>
          <w:rFonts w:asciiTheme="majorHAnsi" w:eastAsia="Calibri" w:hAnsiTheme="majorHAnsi" w:cs="Times New Roman"/>
          <w:bCs/>
          <w:color w:val="auto"/>
          <w:lang w:eastAsia="pl-PL"/>
        </w:rPr>
        <w:t>audiodeskrypcji</w:t>
      </w:r>
      <w:proofErr w:type="spellEnd"/>
      <w:r w:rsidRPr="003220D3">
        <w:rPr>
          <w:rFonts w:asciiTheme="majorHAnsi" w:eastAsia="Calibri" w:hAnsiTheme="majorHAnsi" w:cs="Times New Roman"/>
          <w:bCs/>
          <w:color w:val="auto"/>
          <w:lang w:eastAsia="pl-PL"/>
        </w:rPr>
        <w:t>.</w:t>
      </w:r>
    </w:p>
    <w:p w14:paraId="37EB84C3" w14:textId="77777777" w:rsidR="003220D3" w:rsidRPr="003220D3" w:rsidRDefault="003220D3" w:rsidP="003220D3">
      <w:pPr>
        <w:numPr>
          <w:ilvl w:val="0"/>
          <w:numId w:val="15"/>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Dla osób niesłyszących (język migowy) i niedosłyszących.</w:t>
      </w:r>
    </w:p>
    <w:p w14:paraId="615106D4"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Wybrane ścieżki zwiedzania należy przygotować w językach obcych.</w:t>
      </w:r>
    </w:p>
    <w:p w14:paraId="7C7FD29F"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Tłumaczenie na każdy język obcy powinno zostać wykonane przez native speakera, będącego doświadczonym tłumaczem, a treści tekstowe zawarte w audio przewodnikach poddane profesjonalnej redakcji i korekcie. Tekst tłumaczenia oraz jego adjustację Wykonawca udostępni na życzenie Zamawiającego.</w:t>
      </w:r>
    </w:p>
    <w:p w14:paraId="4EC01546"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Wykonawca dokona nagrań w profesjonalnym studio nagraniowym z udziałem zawodowych lektorów. Wybór lektorów należy przestawić do zatwierdzenia Zamawiającego przed przystąpieniem do nagrania.</w:t>
      </w:r>
    </w:p>
    <w:p w14:paraId="39FCED7B"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Treść </w:t>
      </w:r>
      <w:proofErr w:type="spellStart"/>
      <w:r w:rsidRPr="003220D3">
        <w:rPr>
          <w:rFonts w:asciiTheme="majorHAnsi" w:eastAsia="Calibri" w:hAnsiTheme="majorHAnsi" w:cs="Times New Roman"/>
          <w:bCs/>
          <w:color w:val="auto"/>
          <w:lang w:eastAsia="pl-PL"/>
        </w:rPr>
        <w:t>audioprzewodnika</w:t>
      </w:r>
      <w:proofErr w:type="spellEnd"/>
      <w:r w:rsidRPr="003220D3">
        <w:rPr>
          <w:rFonts w:asciiTheme="majorHAnsi" w:eastAsia="Calibri" w:hAnsiTheme="majorHAnsi" w:cs="Times New Roman"/>
          <w:bCs/>
          <w:color w:val="auto"/>
          <w:lang w:eastAsia="pl-PL"/>
        </w:rPr>
        <w:t xml:space="preserve"> powinna być skierowana do szerokiego grona odbiorców wg dalej zawartych wymagań. Głosy lektora (lektorów) Wykonawca powinien urozmaicić dodatkowymi nagraniami audio w postaci efektów dźwiękowych i nagrań archiwalnych. </w:t>
      </w:r>
    </w:p>
    <w:p w14:paraId="372F535D"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Wykonawca przygotuje scenariusz ścieżki zwiedzania, a także tekst stanowiący podstawę nagrania i przedstawi go do akceptacji Zamawiającemu. Po zaakceptowaniu przez Zamawiającego treści w języku polskim Wykonawca zrealizuje tłumaczenie i nagranie w języku obcym.</w:t>
      </w:r>
    </w:p>
    <w:p w14:paraId="2D9DDBCC" w14:textId="77777777" w:rsidR="003220D3" w:rsidRP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Przed przystąpieniem do prac Wykonawca zobowiązany jest do przedstawienia Zamawiającemu do akceptacji harmonogramu produkcji ścieżek oraz ich instalacji w Muzeum.</w:t>
      </w:r>
    </w:p>
    <w:p w14:paraId="1C05DFC0" w14:textId="1C384B52" w:rsidR="003220D3" w:rsidRDefault="003220D3" w:rsidP="003220D3">
      <w:pPr>
        <w:numPr>
          <w:ilvl w:val="0"/>
          <w:numId w:val="14"/>
        </w:numPr>
        <w:autoSpaceDE/>
        <w:autoSpaceDN/>
        <w:adjustRightInd/>
        <w:spacing w:line="240" w:lineRule="auto"/>
        <w:rPr>
          <w:rFonts w:asciiTheme="majorHAnsi" w:eastAsia="Calibri" w:hAnsiTheme="majorHAnsi" w:cs="Times New Roman"/>
          <w:bCs/>
          <w:color w:val="auto"/>
          <w:lang w:eastAsia="pl-PL"/>
        </w:rPr>
      </w:pPr>
      <w:r w:rsidRPr="003220D3">
        <w:rPr>
          <w:rFonts w:asciiTheme="majorHAnsi" w:eastAsia="Calibri" w:hAnsiTheme="majorHAnsi" w:cs="Times New Roman"/>
          <w:bCs/>
          <w:color w:val="auto"/>
          <w:lang w:eastAsia="pl-PL"/>
        </w:rPr>
        <w:t xml:space="preserve">W przypadku zastrzeżeń odnośnie treści, tłumaczeń czy nagrań Zamawiający zastrzega sobie możliwość odmowy ich przyjęcia. W terminie do 10 dni kalendarzowych od odmowy Wykonawca zobowiązany jest do przedstawienia nowej wersji ścieżki dźwiękowej. </w:t>
      </w:r>
    </w:p>
    <w:p w14:paraId="36AE50CC" w14:textId="585E6AF0"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3939684F" w14:textId="6A63607C"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01796153" w14:textId="28974C53"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4F57D535" w14:textId="779B3B6A"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19433BE9" w14:textId="435E0A6C"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09C2B498" w14:textId="0D96D927" w:rsidR="0081009A" w:rsidRDefault="0081009A" w:rsidP="0081009A">
      <w:pPr>
        <w:autoSpaceDE/>
        <w:autoSpaceDN/>
        <w:adjustRightInd/>
        <w:spacing w:line="240" w:lineRule="auto"/>
        <w:rPr>
          <w:rFonts w:asciiTheme="majorHAnsi" w:eastAsia="Calibri" w:hAnsiTheme="majorHAnsi" w:cs="Times New Roman"/>
          <w:bCs/>
          <w:color w:val="auto"/>
          <w:lang w:eastAsia="pl-PL"/>
        </w:rPr>
      </w:pPr>
    </w:p>
    <w:p w14:paraId="6F156DE7" w14:textId="3A837F21" w:rsidR="0081009A" w:rsidRDefault="0081009A" w:rsidP="0081009A">
      <w:pPr>
        <w:autoSpaceDE/>
        <w:autoSpaceDN/>
        <w:adjustRightInd/>
        <w:spacing w:line="240" w:lineRule="auto"/>
        <w:rPr>
          <w:rFonts w:asciiTheme="majorHAnsi" w:eastAsia="Calibri" w:hAnsiTheme="majorHAnsi" w:cs="Times New Roman"/>
          <w:b/>
          <w:bCs/>
          <w:color w:val="auto"/>
          <w:lang w:eastAsia="pl-PL"/>
        </w:rPr>
      </w:pPr>
      <w:r w:rsidRPr="0081009A">
        <w:rPr>
          <w:rFonts w:asciiTheme="majorHAnsi" w:eastAsia="Calibri" w:hAnsiTheme="majorHAnsi" w:cs="Times New Roman"/>
          <w:b/>
          <w:bCs/>
          <w:color w:val="auto"/>
          <w:lang w:eastAsia="pl-PL"/>
        </w:rPr>
        <w:t xml:space="preserve">POZOSTAŁE </w:t>
      </w:r>
      <w:r>
        <w:rPr>
          <w:rFonts w:asciiTheme="majorHAnsi" w:eastAsia="Calibri" w:hAnsiTheme="majorHAnsi" w:cs="Times New Roman"/>
          <w:b/>
          <w:bCs/>
          <w:color w:val="auto"/>
          <w:lang w:eastAsia="pl-PL"/>
        </w:rPr>
        <w:t>URZĄDZENIA</w:t>
      </w:r>
      <w:r w:rsidRPr="0081009A">
        <w:rPr>
          <w:rFonts w:asciiTheme="majorHAnsi" w:eastAsia="Calibri" w:hAnsiTheme="majorHAnsi" w:cs="Times New Roman"/>
          <w:b/>
          <w:bCs/>
          <w:color w:val="auto"/>
          <w:lang w:eastAsia="pl-PL"/>
        </w:rPr>
        <w:t xml:space="preserve"> OBJĘTE ZAMÓWIENIEM  </w:t>
      </w:r>
    </w:p>
    <w:p w14:paraId="61B0DF51" w14:textId="59740775" w:rsidR="0081009A" w:rsidRDefault="0081009A" w:rsidP="0081009A">
      <w:pPr>
        <w:autoSpaceDE/>
        <w:autoSpaceDN/>
        <w:adjustRightInd/>
        <w:spacing w:line="240" w:lineRule="auto"/>
        <w:rPr>
          <w:rFonts w:asciiTheme="majorHAnsi" w:eastAsia="Calibri" w:hAnsiTheme="majorHAnsi" w:cs="Times New Roman"/>
          <w:b/>
          <w:bCs/>
          <w:color w:val="auto"/>
          <w:lang w:eastAsia="pl-PL"/>
        </w:rPr>
      </w:pPr>
    </w:p>
    <w:p w14:paraId="7B8F69DF" w14:textId="3F14617F" w:rsidR="0081009A" w:rsidRDefault="0081009A" w:rsidP="0081009A">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1   - Głośniki kierunkowe</w:t>
      </w:r>
    </w:p>
    <w:p w14:paraId="47DD80B4" w14:textId="77777777" w:rsidR="0081009A" w:rsidRDefault="0081009A" w:rsidP="0081009A">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81009A" w14:paraId="431ADBF5" w14:textId="77777777" w:rsidTr="0081009A">
        <w:tc>
          <w:tcPr>
            <w:tcW w:w="2093" w:type="dxa"/>
            <w:tcBorders>
              <w:top w:val="single" w:sz="4" w:space="0" w:color="auto"/>
              <w:left w:val="single" w:sz="4" w:space="0" w:color="auto"/>
              <w:bottom w:val="single" w:sz="4" w:space="0" w:color="auto"/>
              <w:right w:val="single" w:sz="4" w:space="0" w:color="auto"/>
            </w:tcBorders>
          </w:tcPr>
          <w:p w14:paraId="179F5A6D" w14:textId="77777777" w:rsidR="0081009A" w:rsidRDefault="0081009A">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Głośniki kierunkowe   spełniający wymagania techniczne   wymienione w kolumnie drugiej</w:t>
            </w:r>
          </w:p>
          <w:p w14:paraId="575CC3B0" w14:textId="77777777" w:rsidR="0081009A" w:rsidRDefault="0081009A">
            <w:pPr>
              <w:autoSpaceDE/>
              <w:adjustRightInd/>
              <w:spacing w:line="240" w:lineRule="auto"/>
              <w:jc w:val="left"/>
              <w:rPr>
                <w:rFonts w:asciiTheme="majorHAnsi" w:eastAsia="Calibri" w:hAnsiTheme="majorHAnsi" w:cs="Calibri"/>
                <w:color w:val="auto"/>
                <w:sz w:val="22"/>
                <w:lang w:eastAsia="pl-PL"/>
              </w:rPr>
            </w:pPr>
          </w:p>
          <w:p w14:paraId="1CCC2AB4" w14:textId="77777777" w:rsidR="0081009A" w:rsidRDefault="0081009A">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5F8F0737" w14:textId="77777777" w:rsidR="0081009A" w:rsidRDefault="0081009A">
            <w:pPr>
              <w:autoSpaceDE/>
              <w:adjustRightInd/>
              <w:spacing w:line="240" w:lineRule="auto"/>
              <w:jc w:val="left"/>
              <w:rPr>
                <w:rFonts w:asciiTheme="majorHAnsi" w:eastAsia="Times New Roman" w:hAnsiTheme="majorHAnsi" w:cs="Times New Roman"/>
                <w:color w:val="auto"/>
              </w:rPr>
            </w:pPr>
            <w:r>
              <w:rPr>
                <w:rFonts w:asciiTheme="majorHAnsi" w:eastAsia="Times New Roman" w:hAnsiTheme="majorHAnsi" w:cs="Times New Roman"/>
                <w:color w:val="auto"/>
              </w:rPr>
              <w:t>Głośniki kierunkowe:</w:t>
            </w:r>
          </w:p>
          <w:p w14:paraId="0D14C24B"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Rodzaj zestawu: 2.0</w:t>
            </w:r>
          </w:p>
          <w:p w14:paraId="706E6DA4"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Moc głośników (RMS): min.23 W</w:t>
            </w:r>
          </w:p>
          <w:p w14:paraId="577127D6"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Rodzaje wyjść / wejść: min. Wejście liniowe Audio - 2 szt.</w:t>
            </w:r>
          </w:p>
          <w:p w14:paraId="2B120EF1"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Łączność bezprzewodowa: Bluetooth</w:t>
            </w:r>
          </w:p>
          <w:p w14:paraId="6ED3F0FD"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Sterowanie: Przyciski na głośniku</w:t>
            </w:r>
          </w:p>
          <w:p w14:paraId="53D11803"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Dodatkowe informacje</w:t>
            </w:r>
          </w:p>
          <w:p w14:paraId="17931FE8"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Regulacja głośności</w:t>
            </w:r>
          </w:p>
          <w:p w14:paraId="023BC194"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Regulacja tonów niskich i wysokich</w:t>
            </w:r>
          </w:p>
          <w:p w14:paraId="497E0A61"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Wymiary: max. 125 mm x 215 mm x 225 mm</w:t>
            </w:r>
          </w:p>
          <w:p w14:paraId="03610D40"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Waga: max. 5 kg</w:t>
            </w:r>
          </w:p>
          <w:p w14:paraId="3D460AD8" w14:textId="77777777" w:rsidR="0081009A" w:rsidRDefault="0081009A" w:rsidP="0081009A">
            <w:pPr>
              <w:pStyle w:val="Akapitzlist"/>
              <w:numPr>
                <w:ilvl w:val="0"/>
                <w:numId w:val="6"/>
              </w:numPr>
              <w:autoSpaceDE/>
              <w:autoSpaceDN/>
              <w:adjustRightInd/>
              <w:spacing w:line="240" w:lineRule="auto"/>
              <w:jc w:val="left"/>
              <w:rPr>
                <w:rFonts w:ascii="Arial" w:eastAsia="Times New Roman" w:hAnsi="Arial"/>
                <w:color w:val="333333"/>
                <w:sz w:val="21"/>
                <w:szCs w:val="21"/>
                <w:lang w:eastAsia="pl-PL"/>
              </w:rPr>
            </w:pPr>
            <w:r w:rsidRPr="0081009A">
              <w:rPr>
                <w:rFonts w:asciiTheme="majorHAnsi" w:eastAsia="Calibri" w:hAnsiTheme="majorHAnsi" w:cs="Times New Roman"/>
                <w:bCs/>
                <w:color w:val="auto"/>
                <w:lang w:eastAsia="pl-PL"/>
              </w:rPr>
              <w:t>Kolor: Grafitowy</w:t>
            </w:r>
          </w:p>
        </w:tc>
      </w:tr>
    </w:tbl>
    <w:p w14:paraId="534EF5F5" w14:textId="4D4C3DF9" w:rsidR="0081009A" w:rsidRDefault="0081009A" w:rsidP="0081009A">
      <w:pPr>
        <w:autoSpaceDE/>
        <w:autoSpaceDN/>
        <w:adjustRightInd/>
        <w:spacing w:line="240" w:lineRule="auto"/>
        <w:rPr>
          <w:rFonts w:asciiTheme="majorHAnsi" w:eastAsia="Calibri" w:hAnsiTheme="majorHAnsi" w:cs="Times New Roman"/>
          <w:b/>
          <w:bCs/>
          <w:color w:val="auto"/>
          <w:lang w:eastAsia="pl-PL"/>
        </w:rPr>
      </w:pPr>
    </w:p>
    <w:p w14:paraId="00F25D91" w14:textId="6CFC2A90" w:rsidR="0081009A" w:rsidRDefault="0081009A" w:rsidP="0081009A">
      <w:pPr>
        <w:autoSpaceDE/>
        <w:autoSpaceDN/>
        <w:adjustRightInd/>
        <w:spacing w:line="240" w:lineRule="auto"/>
        <w:rPr>
          <w:rFonts w:asciiTheme="majorHAnsi" w:eastAsia="Calibri" w:hAnsiTheme="majorHAnsi" w:cs="Times New Roman"/>
          <w:b/>
          <w:bCs/>
          <w:color w:val="auto"/>
          <w:lang w:eastAsia="pl-PL"/>
        </w:rPr>
      </w:pPr>
    </w:p>
    <w:p w14:paraId="4D3E62E1" w14:textId="4AC1E9AD" w:rsidR="0081009A" w:rsidRDefault="0081009A" w:rsidP="0081009A">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2  - Kamera</w:t>
      </w:r>
    </w:p>
    <w:p w14:paraId="6D643E88" w14:textId="77777777" w:rsidR="0081009A" w:rsidRDefault="0081009A" w:rsidP="0081009A">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000"/>
      </w:tblGrid>
      <w:tr w:rsidR="0081009A" w14:paraId="39E4D78C" w14:textId="77777777" w:rsidTr="0081009A">
        <w:tc>
          <w:tcPr>
            <w:tcW w:w="2093" w:type="dxa"/>
            <w:tcBorders>
              <w:top w:val="single" w:sz="4" w:space="0" w:color="auto"/>
              <w:left w:val="single" w:sz="4" w:space="0" w:color="auto"/>
              <w:bottom w:val="single" w:sz="4" w:space="0" w:color="auto"/>
              <w:right w:val="single" w:sz="4" w:space="0" w:color="auto"/>
            </w:tcBorders>
          </w:tcPr>
          <w:p w14:paraId="39BFDDB8" w14:textId="77777777" w:rsidR="0081009A" w:rsidRDefault="0081009A">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Kamera</w:t>
            </w:r>
          </w:p>
          <w:p w14:paraId="10A9AE7E" w14:textId="77777777" w:rsidR="0081009A" w:rsidRDefault="0081009A">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spełniający wymagania techniczne   wymienione w kolumnie drugiej</w:t>
            </w:r>
          </w:p>
          <w:p w14:paraId="5897D8A9" w14:textId="77777777" w:rsidR="0081009A" w:rsidRDefault="0081009A">
            <w:pPr>
              <w:autoSpaceDE/>
              <w:adjustRightInd/>
              <w:spacing w:line="240" w:lineRule="auto"/>
              <w:jc w:val="left"/>
              <w:rPr>
                <w:rFonts w:asciiTheme="majorHAnsi" w:eastAsia="Calibri" w:hAnsiTheme="majorHAnsi" w:cs="Calibri"/>
                <w:color w:val="auto"/>
                <w:sz w:val="22"/>
                <w:lang w:eastAsia="pl-PL"/>
              </w:rPr>
            </w:pPr>
          </w:p>
          <w:p w14:paraId="545FB0C6" w14:textId="77777777" w:rsidR="0081009A" w:rsidRDefault="0081009A">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760D6C8D" w14:textId="77777777" w:rsidR="0081009A" w:rsidRDefault="0081009A">
            <w:pPr>
              <w:autoSpaceDE/>
              <w:adjustRightInd/>
              <w:spacing w:line="240" w:lineRule="auto"/>
              <w:jc w:val="left"/>
              <w:rPr>
                <w:rFonts w:asciiTheme="majorHAnsi" w:eastAsia="Times New Roman" w:hAnsiTheme="majorHAnsi" w:cs="Times New Roman"/>
                <w:color w:val="auto"/>
              </w:rPr>
            </w:pPr>
            <w:r>
              <w:rPr>
                <w:rFonts w:asciiTheme="majorHAnsi" w:eastAsia="Times New Roman" w:hAnsiTheme="majorHAnsi" w:cs="Times New Roman"/>
                <w:color w:val="auto"/>
              </w:rPr>
              <w:t>Kamera:</w:t>
            </w:r>
          </w:p>
          <w:p w14:paraId="7C0A4824"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Rozmiar matrycy:min.1/5,8</w:t>
            </w:r>
          </w:p>
          <w:p w14:paraId="317E9513"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Rozdzielczość:min.1920 x 1080</w:t>
            </w:r>
          </w:p>
          <w:p w14:paraId="6029C774"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Typ matrycy :CMOS</w:t>
            </w:r>
          </w:p>
          <w:p w14:paraId="3DD586E8"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Nośnik danych - na film: </w:t>
            </w:r>
            <w:proofErr w:type="spellStart"/>
            <w:r w:rsidRPr="0081009A">
              <w:rPr>
                <w:rFonts w:asciiTheme="majorHAnsi" w:eastAsia="Calibri" w:hAnsiTheme="majorHAnsi" w:cs="Times New Roman"/>
                <w:bCs/>
                <w:color w:val="auto"/>
                <w:lang w:eastAsia="pl-PL"/>
              </w:rPr>
              <w:t>microSD</w:t>
            </w:r>
            <w:proofErr w:type="spellEnd"/>
            <w:r w:rsidRPr="0081009A">
              <w:rPr>
                <w:rFonts w:asciiTheme="majorHAnsi" w:eastAsia="Calibri" w:hAnsiTheme="majorHAnsi" w:cs="Times New Roman"/>
                <w:bCs/>
                <w:color w:val="auto"/>
                <w:lang w:eastAsia="pl-PL"/>
              </w:rPr>
              <w:t>/</w:t>
            </w:r>
            <w:proofErr w:type="spellStart"/>
            <w:r w:rsidRPr="0081009A">
              <w:rPr>
                <w:rFonts w:asciiTheme="majorHAnsi" w:eastAsia="Calibri" w:hAnsiTheme="majorHAnsi" w:cs="Times New Roman"/>
                <w:bCs/>
                <w:color w:val="auto"/>
                <w:lang w:eastAsia="pl-PL"/>
              </w:rPr>
              <w:t>microSDHC</w:t>
            </w:r>
            <w:proofErr w:type="spellEnd"/>
            <w:r w:rsidRPr="0081009A">
              <w:rPr>
                <w:rFonts w:asciiTheme="majorHAnsi" w:eastAsia="Calibri" w:hAnsiTheme="majorHAnsi" w:cs="Times New Roman"/>
                <w:bCs/>
                <w:color w:val="auto"/>
                <w:lang w:eastAsia="pl-PL"/>
              </w:rPr>
              <w:t>/</w:t>
            </w:r>
            <w:proofErr w:type="spellStart"/>
            <w:r w:rsidRPr="0081009A">
              <w:rPr>
                <w:rFonts w:asciiTheme="majorHAnsi" w:eastAsia="Calibri" w:hAnsiTheme="majorHAnsi" w:cs="Times New Roman"/>
                <w:bCs/>
                <w:color w:val="auto"/>
                <w:lang w:eastAsia="pl-PL"/>
              </w:rPr>
              <w:t>microSDXC</w:t>
            </w:r>
            <w:proofErr w:type="spellEnd"/>
          </w:p>
          <w:p w14:paraId="43A53CFC"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Nośnik danych - na zdjęcia: </w:t>
            </w:r>
            <w:proofErr w:type="spellStart"/>
            <w:r w:rsidRPr="0081009A">
              <w:rPr>
                <w:rFonts w:asciiTheme="majorHAnsi" w:eastAsia="Calibri" w:hAnsiTheme="majorHAnsi" w:cs="Times New Roman"/>
                <w:bCs/>
                <w:color w:val="auto"/>
                <w:lang w:eastAsia="pl-PL"/>
              </w:rPr>
              <w:t>microSD</w:t>
            </w:r>
            <w:proofErr w:type="spellEnd"/>
            <w:r w:rsidRPr="0081009A">
              <w:rPr>
                <w:rFonts w:asciiTheme="majorHAnsi" w:eastAsia="Calibri" w:hAnsiTheme="majorHAnsi" w:cs="Times New Roman"/>
                <w:bCs/>
                <w:color w:val="auto"/>
                <w:lang w:eastAsia="pl-PL"/>
              </w:rPr>
              <w:t>/</w:t>
            </w:r>
            <w:proofErr w:type="spellStart"/>
            <w:r w:rsidRPr="0081009A">
              <w:rPr>
                <w:rFonts w:asciiTheme="majorHAnsi" w:eastAsia="Calibri" w:hAnsiTheme="majorHAnsi" w:cs="Times New Roman"/>
                <w:bCs/>
                <w:color w:val="auto"/>
                <w:lang w:eastAsia="pl-PL"/>
              </w:rPr>
              <w:t>microSDHC</w:t>
            </w:r>
            <w:proofErr w:type="spellEnd"/>
            <w:r w:rsidRPr="0081009A">
              <w:rPr>
                <w:rFonts w:asciiTheme="majorHAnsi" w:eastAsia="Calibri" w:hAnsiTheme="majorHAnsi" w:cs="Times New Roman"/>
                <w:bCs/>
                <w:color w:val="auto"/>
                <w:lang w:eastAsia="pl-PL"/>
              </w:rPr>
              <w:t>/</w:t>
            </w:r>
            <w:proofErr w:type="spellStart"/>
            <w:r w:rsidRPr="0081009A">
              <w:rPr>
                <w:rFonts w:asciiTheme="majorHAnsi" w:eastAsia="Calibri" w:hAnsiTheme="majorHAnsi" w:cs="Times New Roman"/>
                <w:bCs/>
                <w:color w:val="auto"/>
                <w:lang w:eastAsia="pl-PL"/>
              </w:rPr>
              <w:t>microSDXC</w:t>
            </w:r>
            <w:proofErr w:type="spellEnd"/>
          </w:p>
          <w:p w14:paraId="35216D0F"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Nagrywanie w rozdzielczości HD: tak</w:t>
            </w:r>
          </w:p>
          <w:p w14:paraId="5E61A64C"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Ogniskowa ob. kamery[mm]: min. 27–804 mm</w:t>
            </w:r>
          </w:p>
          <w:p w14:paraId="6335A73F"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Ogniskowa ob. aparatu [mm]:min. 267–804 mm</w:t>
            </w:r>
          </w:p>
          <w:p w14:paraId="1C5DFC79"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Jasność obiektywu [f/]:1.8-4.0</w:t>
            </w:r>
          </w:p>
          <w:p w14:paraId="5CAB669A"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Zoom optyczny: min.25</w:t>
            </w:r>
          </w:p>
          <w:p w14:paraId="368C0813"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Zoom cyfrowy: 350</w:t>
            </w:r>
          </w:p>
          <w:p w14:paraId="351E8A7C"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Rozmiar LCD [cale]: min. 3.0</w:t>
            </w:r>
          </w:p>
          <w:p w14:paraId="6FB378C2"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Typ LCD: panoramiczny</w:t>
            </w:r>
          </w:p>
          <w:p w14:paraId="532C8FC7"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Rozdzielczość LCD [piksele]: 960×480</w:t>
            </w:r>
          </w:p>
          <w:p w14:paraId="6F94B54F"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Ekran dotykowy: tak</w:t>
            </w:r>
          </w:p>
          <w:p w14:paraId="36FC86BE"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Efekty barwne: tak</w:t>
            </w:r>
          </w:p>
          <w:p w14:paraId="10CA085C"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Zdjęcia:</w:t>
            </w:r>
          </w:p>
          <w:p w14:paraId="31AF6307"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tak</w:t>
            </w:r>
          </w:p>
          <w:p w14:paraId="3076C076"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Rozdzielczość zdjęć: 9,2; 6,9; 2,1; 0,3 megapiksela</w:t>
            </w:r>
          </w:p>
          <w:p w14:paraId="56C23C31"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Migawka: od 1/8 do 1/10 000s</w:t>
            </w:r>
          </w:p>
          <w:p w14:paraId="748C0F05"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Lampa: jest</w:t>
            </w:r>
          </w:p>
          <w:p w14:paraId="3C29303F"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 Dźwięk: Wbudowany 5.1-kanałowy mikrofon kierunkowy</w:t>
            </w:r>
          </w:p>
          <w:p w14:paraId="132CBD6D" w14:textId="4086351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Złącze mikrofonowe: </w:t>
            </w:r>
            <w:r w:rsidR="00D0520D">
              <w:rPr>
                <w:rFonts w:asciiTheme="majorHAnsi" w:eastAsia="Calibri" w:hAnsiTheme="majorHAnsi" w:cs="Times New Roman"/>
                <w:bCs/>
                <w:color w:val="auto"/>
                <w:lang w:eastAsia="pl-PL"/>
              </w:rPr>
              <w:t>tak</w:t>
            </w:r>
          </w:p>
          <w:p w14:paraId="366BBE96" w14:textId="6BCD1C24"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 xml:space="preserve">Złącze słuchawkowe: </w:t>
            </w:r>
            <w:r w:rsidR="00D0520D">
              <w:rPr>
                <w:rFonts w:asciiTheme="majorHAnsi" w:eastAsia="Calibri" w:hAnsiTheme="majorHAnsi" w:cs="Times New Roman"/>
                <w:bCs/>
                <w:color w:val="auto"/>
                <w:lang w:eastAsia="pl-PL"/>
              </w:rPr>
              <w:t>tak</w:t>
            </w:r>
          </w:p>
          <w:p w14:paraId="16900EED" w14:textId="77777777" w:rsidR="00D0520D" w:rsidRDefault="0081009A"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Złącze:</w:t>
            </w:r>
          </w:p>
          <w:p w14:paraId="59D7DFD5" w14:textId="28EB3EF0" w:rsidR="0081009A"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0081009A" w:rsidRPr="00D0520D">
              <w:rPr>
                <w:rFonts w:asciiTheme="majorHAnsi" w:eastAsia="Calibri" w:hAnsiTheme="majorHAnsi" w:cs="Times New Roman"/>
                <w:bCs/>
                <w:color w:val="auto"/>
                <w:lang w:eastAsia="pl-PL"/>
              </w:rPr>
              <w:t>HDMI;</w:t>
            </w:r>
          </w:p>
          <w:p w14:paraId="49B2D3D5" w14:textId="450DF57B" w:rsidR="0081009A" w:rsidRPr="0081009A"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0081009A" w:rsidRPr="0081009A">
              <w:rPr>
                <w:rFonts w:asciiTheme="majorHAnsi" w:eastAsia="Calibri" w:hAnsiTheme="majorHAnsi" w:cs="Times New Roman"/>
                <w:bCs/>
                <w:color w:val="auto"/>
                <w:lang w:eastAsia="pl-PL"/>
              </w:rPr>
              <w:t xml:space="preserve">Stereo mini </w:t>
            </w:r>
            <w:proofErr w:type="spellStart"/>
            <w:r w:rsidR="0081009A" w:rsidRPr="0081009A">
              <w:rPr>
                <w:rFonts w:asciiTheme="majorHAnsi" w:eastAsia="Calibri" w:hAnsiTheme="majorHAnsi" w:cs="Times New Roman"/>
                <w:bCs/>
                <w:color w:val="auto"/>
                <w:lang w:eastAsia="pl-PL"/>
              </w:rPr>
              <w:t>jack</w:t>
            </w:r>
            <w:proofErr w:type="spellEnd"/>
            <w:r w:rsidR="0081009A" w:rsidRPr="0081009A">
              <w:rPr>
                <w:rFonts w:asciiTheme="majorHAnsi" w:eastAsia="Calibri" w:hAnsiTheme="majorHAnsi" w:cs="Times New Roman"/>
                <w:bCs/>
                <w:color w:val="auto"/>
                <w:lang w:eastAsia="pl-PL"/>
              </w:rPr>
              <w:t>;</w:t>
            </w:r>
          </w:p>
          <w:p w14:paraId="6C7569F8" w14:textId="6B49683F" w:rsidR="0081009A" w:rsidRPr="0081009A"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0081009A" w:rsidRPr="0081009A">
              <w:rPr>
                <w:rFonts w:asciiTheme="majorHAnsi" w:eastAsia="Calibri" w:hAnsiTheme="majorHAnsi" w:cs="Times New Roman"/>
                <w:bCs/>
                <w:color w:val="auto"/>
                <w:lang w:eastAsia="pl-PL"/>
              </w:rPr>
              <w:t>Wejście zasilacza</w:t>
            </w:r>
          </w:p>
          <w:p w14:paraId="6F6F35E5"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Wi-Fi: jest</w:t>
            </w:r>
          </w:p>
          <w:p w14:paraId="18737420"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Waga [g]: 280</w:t>
            </w:r>
          </w:p>
          <w:p w14:paraId="203AB2B0" w14:textId="77777777" w:rsidR="0081009A" w:rsidRPr="0081009A" w:rsidRDefault="0081009A" w:rsidP="0081009A">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81009A">
              <w:rPr>
                <w:rFonts w:asciiTheme="majorHAnsi" w:eastAsia="Calibri" w:hAnsiTheme="majorHAnsi" w:cs="Times New Roman"/>
                <w:bCs/>
                <w:color w:val="auto"/>
                <w:lang w:eastAsia="pl-PL"/>
              </w:rPr>
              <w:t>Wymiary: max.60 x 60 x 130mm</w:t>
            </w:r>
          </w:p>
          <w:p w14:paraId="06E5D339" w14:textId="77777777" w:rsidR="0081009A" w:rsidRDefault="0081009A" w:rsidP="0081009A">
            <w:pPr>
              <w:pStyle w:val="Akapitzlist"/>
              <w:numPr>
                <w:ilvl w:val="0"/>
                <w:numId w:val="6"/>
              </w:numPr>
              <w:autoSpaceDE/>
              <w:autoSpaceDN/>
              <w:adjustRightInd/>
              <w:spacing w:line="240" w:lineRule="auto"/>
              <w:jc w:val="left"/>
              <w:rPr>
                <w:rFonts w:ascii="Arial" w:eastAsia="Times New Roman" w:hAnsi="Arial"/>
                <w:color w:val="333333"/>
                <w:sz w:val="21"/>
                <w:szCs w:val="21"/>
                <w:lang w:eastAsia="pl-PL"/>
              </w:rPr>
            </w:pPr>
            <w:r w:rsidRPr="0081009A">
              <w:rPr>
                <w:rFonts w:asciiTheme="majorHAnsi" w:eastAsia="Calibri" w:hAnsiTheme="majorHAnsi" w:cs="Times New Roman"/>
                <w:bCs/>
                <w:color w:val="auto"/>
                <w:lang w:eastAsia="pl-PL"/>
              </w:rPr>
              <w:t>Stabilizacja: podwójna</w:t>
            </w:r>
          </w:p>
        </w:tc>
      </w:tr>
    </w:tbl>
    <w:p w14:paraId="20F9BA92" w14:textId="59646882" w:rsidR="0081009A" w:rsidRDefault="0081009A" w:rsidP="0081009A">
      <w:pPr>
        <w:autoSpaceDE/>
        <w:autoSpaceDN/>
        <w:adjustRightInd/>
        <w:spacing w:line="240" w:lineRule="auto"/>
        <w:rPr>
          <w:rFonts w:asciiTheme="majorHAnsi" w:eastAsia="Calibri" w:hAnsiTheme="majorHAnsi" w:cs="Times New Roman"/>
          <w:b/>
          <w:bCs/>
          <w:color w:val="auto"/>
          <w:lang w:eastAsia="pl-PL"/>
        </w:rPr>
      </w:pPr>
    </w:p>
    <w:p w14:paraId="7C0A290D" w14:textId="2CD5D228" w:rsidR="00D0520D" w:rsidRDefault="00D0520D" w:rsidP="0081009A">
      <w:pPr>
        <w:autoSpaceDE/>
        <w:autoSpaceDN/>
        <w:adjustRightInd/>
        <w:spacing w:line="240" w:lineRule="auto"/>
        <w:rPr>
          <w:rFonts w:asciiTheme="majorHAnsi" w:eastAsia="Calibri" w:hAnsiTheme="majorHAnsi" w:cs="Times New Roman"/>
          <w:b/>
          <w:bCs/>
          <w:color w:val="auto"/>
          <w:lang w:eastAsia="pl-PL"/>
        </w:rPr>
      </w:pPr>
    </w:p>
    <w:p w14:paraId="67D2F488" w14:textId="3036C0DD" w:rsidR="00D0520D" w:rsidRDefault="00D0520D" w:rsidP="00D0520D">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3   - Statyw</w:t>
      </w:r>
    </w:p>
    <w:p w14:paraId="22FBF08E" w14:textId="77777777" w:rsidR="00D0520D" w:rsidRDefault="00D0520D" w:rsidP="00D0520D">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D0520D" w14:paraId="51FB68D5" w14:textId="77777777" w:rsidTr="00D0520D">
        <w:tc>
          <w:tcPr>
            <w:tcW w:w="2093" w:type="dxa"/>
            <w:tcBorders>
              <w:top w:val="single" w:sz="4" w:space="0" w:color="auto"/>
              <w:left w:val="single" w:sz="4" w:space="0" w:color="auto"/>
              <w:bottom w:val="single" w:sz="4" w:space="0" w:color="auto"/>
              <w:right w:val="single" w:sz="4" w:space="0" w:color="auto"/>
            </w:tcBorders>
          </w:tcPr>
          <w:p w14:paraId="364847AF"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Statyw</w:t>
            </w:r>
          </w:p>
          <w:p w14:paraId="0DF2E516"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spełniający wymagania techniczne   wymienione w kolumnie drugiej</w:t>
            </w:r>
          </w:p>
          <w:p w14:paraId="3A4B2EAC"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p w14:paraId="714A405E"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489445B7" w14:textId="77777777" w:rsidR="00D0520D" w:rsidRDefault="00D0520D">
            <w:pPr>
              <w:autoSpaceDE/>
              <w:adjustRightInd/>
              <w:spacing w:line="240" w:lineRule="auto"/>
              <w:jc w:val="left"/>
              <w:rPr>
                <w:rFonts w:asciiTheme="majorHAnsi" w:eastAsia="Times New Roman" w:hAnsiTheme="majorHAnsi" w:cs="Times New Roman"/>
                <w:color w:val="auto"/>
              </w:rPr>
            </w:pPr>
            <w:r>
              <w:rPr>
                <w:rFonts w:asciiTheme="majorHAnsi" w:eastAsia="Times New Roman" w:hAnsiTheme="majorHAnsi" w:cs="Times New Roman"/>
                <w:color w:val="auto"/>
              </w:rPr>
              <w:t>Statyw</w:t>
            </w:r>
          </w:p>
          <w:p w14:paraId="7B436926"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długość po złożeniu: max. 60 cm </w:t>
            </w:r>
          </w:p>
          <w:p w14:paraId="6425D7AE"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maksymalna wysokość robocza: min.140 cm </w:t>
            </w:r>
          </w:p>
          <w:p w14:paraId="1AD0183D"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rodzaj</w:t>
            </w:r>
            <w:r w:rsidRPr="00D0520D">
              <w:rPr>
                <w:rFonts w:asciiTheme="majorHAnsi" w:eastAsia="Calibri" w:hAnsiTheme="majorHAnsi" w:cs="Times New Roman"/>
                <w:bCs/>
                <w:color w:val="auto"/>
                <w:lang w:eastAsia="pl-PL"/>
              </w:rPr>
              <w:tab/>
            </w:r>
            <w:proofErr w:type="spellStart"/>
            <w:r w:rsidRPr="00D0520D">
              <w:rPr>
                <w:rFonts w:asciiTheme="majorHAnsi" w:eastAsia="Calibri" w:hAnsiTheme="majorHAnsi" w:cs="Times New Roman"/>
                <w:bCs/>
                <w:color w:val="auto"/>
                <w:lang w:eastAsia="pl-PL"/>
              </w:rPr>
              <w:t>tripod</w:t>
            </w:r>
            <w:proofErr w:type="spellEnd"/>
            <w:r w:rsidRPr="00D0520D">
              <w:rPr>
                <w:rFonts w:asciiTheme="majorHAnsi" w:eastAsia="Calibri" w:hAnsiTheme="majorHAnsi" w:cs="Times New Roman"/>
                <w:bCs/>
                <w:color w:val="auto"/>
                <w:lang w:eastAsia="pl-PL"/>
              </w:rPr>
              <w:t xml:space="preserve"> </w:t>
            </w:r>
          </w:p>
          <w:p w14:paraId="3C3E9076"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liczba płaszczyzn obrotu głowicy: min.3 </w:t>
            </w:r>
          </w:p>
          <w:p w14:paraId="4738D077"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liczba sekcji: min. 3 </w:t>
            </w:r>
          </w:p>
          <w:p w14:paraId="69A237A6"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waga: max.1250 g</w:t>
            </w:r>
          </w:p>
          <w:p w14:paraId="0F3DD404" w14:textId="77777777" w:rsidR="00D0520D" w:rsidRDefault="00D0520D" w:rsidP="00D0520D">
            <w:pPr>
              <w:pStyle w:val="Akapitzlist"/>
              <w:numPr>
                <w:ilvl w:val="0"/>
                <w:numId w:val="6"/>
              </w:numPr>
              <w:autoSpaceDE/>
              <w:autoSpaceDN/>
              <w:adjustRightInd/>
              <w:spacing w:line="240" w:lineRule="auto"/>
              <w:jc w:val="left"/>
              <w:rPr>
                <w:rFonts w:ascii="Arial" w:eastAsia="Times New Roman" w:hAnsi="Arial"/>
                <w:color w:val="333333"/>
                <w:sz w:val="21"/>
                <w:szCs w:val="21"/>
                <w:lang w:eastAsia="pl-PL"/>
              </w:rPr>
            </w:pPr>
            <w:r w:rsidRPr="00D0520D">
              <w:rPr>
                <w:rFonts w:asciiTheme="majorHAnsi" w:eastAsia="Calibri" w:hAnsiTheme="majorHAnsi" w:cs="Times New Roman"/>
                <w:bCs/>
                <w:color w:val="auto"/>
                <w:lang w:eastAsia="pl-PL"/>
              </w:rPr>
              <w:t>Dedykowany do kamery(tego samego producenta)</w:t>
            </w:r>
          </w:p>
        </w:tc>
      </w:tr>
    </w:tbl>
    <w:p w14:paraId="21EC1AE1" w14:textId="3F91B0EE" w:rsidR="00D0520D" w:rsidRDefault="00D0520D" w:rsidP="0081009A">
      <w:pPr>
        <w:autoSpaceDE/>
        <w:autoSpaceDN/>
        <w:adjustRightInd/>
        <w:spacing w:line="240" w:lineRule="auto"/>
        <w:rPr>
          <w:rFonts w:asciiTheme="majorHAnsi" w:eastAsia="Calibri" w:hAnsiTheme="majorHAnsi" w:cs="Times New Roman"/>
          <w:b/>
          <w:bCs/>
          <w:color w:val="auto"/>
          <w:lang w:eastAsia="pl-PL"/>
        </w:rPr>
      </w:pPr>
    </w:p>
    <w:p w14:paraId="533D81B6" w14:textId="79A6087E" w:rsidR="00D0520D" w:rsidRDefault="00D0520D" w:rsidP="0081009A">
      <w:pPr>
        <w:autoSpaceDE/>
        <w:autoSpaceDN/>
        <w:adjustRightInd/>
        <w:spacing w:line="240" w:lineRule="auto"/>
        <w:rPr>
          <w:rFonts w:asciiTheme="majorHAnsi" w:eastAsia="Calibri" w:hAnsiTheme="majorHAnsi" w:cs="Times New Roman"/>
          <w:b/>
          <w:bCs/>
          <w:color w:val="auto"/>
          <w:lang w:eastAsia="pl-PL"/>
        </w:rPr>
      </w:pPr>
    </w:p>
    <w:p w14:paraId="4B85CED5" w14:textId="3B57E90E" w:rsidR="00D0520D" w:rsidRDefault="00D0520D" w:rsidP="00D0520D">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4  - Tablet</w:t>
      </w:r>
    </w:p>
    <w:p w14:paraId="675CA9E7" w14:textId="77777777" w:rsidR="00D0520D" w:rsidRDefault="00D0520D" w:rsidP="00D0520D">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D0520D" w:rsidRPr="00D0520D" w14:paraId="2BECED4A" w14:textId="77777777" w:rsidTr="00D0520D">
        <w:tc>
          <w:tcPr>
            <w:tcW w:w="2093" w:type="dxa"/>
            <w:tcBorders>
              <w:top w:val="single" w:sz="4" w:space="0" w:color="auto"/>
              <w:left w:val="single" w:sz="4" w:space="0" w:color="auto"/>
              <w:bottom w:val="single" w:sz="4" w:space="0" w:color="auto"/>
              <w:right w:val="single" w:sz="4" w:space="0" w:color="auto"/>
            </w:tcBorders>
          </w:tcPr>
          <w:p w14:paraId="30D3D66A" w14:textId="74733E25" w:rsidR="00D0520D" w:rsidRPr="00D0520D" w:rsidRDefault="00D0520D" w:rsidP="00D0520D">
            <w:p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Tablet</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wymagania techniczne   wymienione w kolumnie drugiej</w:t>
            </w:r>
          </w:p>
          <w:p w14:paraId="49D56B70" w14:textId="77777777" w:rsidR="00D0520D" w:rsidRPr="00D0520D" w:rsidRDefault="00D0520D" w:rsidP="00D0520D">
            <w:pPr>
              <w:autoSpaceDE/>
              <w:autoSpaceDN/>
              <w:adjustRightInd/>
              <w:spacing w:line="240" w:lineRule="auto"/>
              <w:jc w:val="left"/>
              <w:rPr>
                <w:rFonts w:asciiTheme="majorHAnsi" w:eastAsia="Calibri" w:hAnsiTheme="majorHAnsi" w:cs="Times New Roman"/>
                <w:bCs/>
                <w:color w:val="auto"/>
                <w:lang w:eastAsia="pl-PL"/>
              </w:rPr>
            </w:pPr>
          </w:p>
          <w:p w14:paraId="1B8773BE" w14:textId="77777777" w:rsidR="00D0520D" w:rsidRPr="00D0520D" w:rsidRDefault="00D0520D" w:rsidP="00D0520D">
            <w:pPr>
              <w:autoSpaceDE/>
              <w:autoSpaceDN/>
              <w:adjustRightInd/>
              <w:spacing w:line="240" w:lineRule="auto"/>
              <w:ind w:left="360"/>
              <w:jc w:val="left"/>
              <w:rPr>
                <w:rFonts w:asciiTheme="majorHAnsi" w:eastAsia="Calibri" w:hAnsiTheme="majorHAnsi" w:cs="Times New Roman"/>
                <w:bCs/>
                <w:color w:val="auto"/>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36700183" w14:textId="77777777" w:rsidR="00D0520D" w:rsidRPr="00D0520D" w:rsidRDefault="00D0520D" w:rsidP="00D0520D">
            <w:p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Tablet</w:t>
            </w:r>
          </w:p>
          <w:p w14:paraId="01F6CEFE"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System operacyjny: Android 6.0 </w:t>
            </w:r>
            <w:proofErr w:type="spellStart"/>
            <w:r w:rsidRPr="00D0520D">
              <w:rPr>
                <w:rFonts w:asciiTheme="majorHAnsi" w:eastAsia="Calibri" w:hAnsiTheme="majorHAnsi" w:cs="Times New Roman"/>
                <w:bCs/>
                <w:color w:val="auto"/>
                <w:lang w:eastAsia="pl-PL"/>
              </w:rPr>
              <w:t>Marshmallow</w:t>
            </w:r>
            <w:proofErr w:type="spellEnd"/>
          </w:p>
          <w:p w14:paraId="746F95ED"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Procesor: </w:t>
            </w:r>
            <w:proofErr w:type="spellStart"/>
            <w:r w:rsidRPr="00D0520D">
              <w:rPr>
                <w:rFonts w:asciiTheme="majorHAnsi" w:eastAsia="Calibri" w:hAnsiTheme="majorHAnsi" w:cs="Times New Roman"/>
                <w:bCs/>
                <w:color w:val="auto"/>
                <w:lang w:eastAsia="pl-PL"/>
              </w:rPr>
              <w:t>MediaTek</w:t>
            </w:r>
            <w:proofErr w:type="spellEnd"/>
            <w:r w:rsidRPr="00D0520D">
              <w:rPr>
                <w:rFonts w:asciiTheme="majorHAnsi" w:eastAsia="Calibri" w:hAnsiTheme="majorHAnsi" w:cs="Times New Roman"/>
                <w:bCs/>
                <w:color w:val="auto"/>
                <w:lang w:eastAsia="pl-PL"/>
              </w:rPr>
              <w:t xml:space="preserve"> MTK8127, 4-rdzeniowy, 1.3 GHz</w:t>
            </w:r>
          </w:p>
          <w:p w14:paraId="77D79304"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Pojemność: min. 16 GB</w:t>
            </w:r>
          </w:p>
          <w:p w14:paraId="24300334"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Pamięć RAM: min. 1 GB</w:t>
            </w:r>
          </w:p>
          <w:p w14:paraId="60F7BA61"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WYŚWIETLACZ </w:t>
            </w:r>
            <w:r w:rsidRPr="00D0520D">
              <w:rPr>
                <w:rFonts w:asciiTheme="majorHAnsi" w:eastAsia="Calibri" w:hAnsiTheme="majorHAnsi" w:cs="Times New Roman"/>
                <w:bCs/>
                <w:color w:val="auto"/>
                <w:lang w:eastAsia="pl-PL"/>
              </w:rPr>
              <w:tab/>
              <w:t xml:space="preserve"> </w:t>
            </w:r>
          </w:p>
          <w:p w14:paraId="1AB608F0" w14:textId="7B3C6BCC"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Przekątna ekranu: min. 7 cali</w:t>
            </w:r>
          </w:p>
          <w:p w14:paraId="54818FAA" w14:textId="20CEE0DA"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Rozdzielczość ekranu: 1024 x 600 pikseli</w:t>
            </w:r>
          </w:p>
          <w:p w14:paraId="09715A9B" w14:textId="5D8941A8"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Format ekranu: 16:10</w:t>
            </w:r>
          </w:p>
          <w:p w14:paraId="0D7B60D0" w14:textId="642476D8"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Funkcje ekranu : min. Multi-</w:t>
            </w:r>
            <w:proofErr w:type="spellStart"/>
            <w:r w:rsidRPr="00D0520D">
              <w:rPr>
                <w:rFonts w:asciiTheme="majorHAnsi" w:eastAsia="Calibri" w:hAnsiTheme="majorHAnsi" w:cs="Times New Roman"/>
                <w:bCs/>
                <w:color w:val="auto"/>
                <w:lang w:eastAsia="pl-PL"/>
              </w:rPr>
              <w:t>touch</w:t>
            </w:r>
            <w:proofErr w:type="spellEnd"/>
            <w:r w:rsidRPr="00D0520D">
              <w:rPr>
                <w:rFonts w:asciiTheme="majorHAnsi" w:eastAsia="Calibri" w:hAnsiTheme="majorHAnsi" w:cs="Times New Roman"/>
                <w:bCs/>
                <w:color w:val="auto"/>
                <w:lang w:eastAsia="pl-PL"/>
              </w:rPr>
              <w:t xml:space="preserve"> 5 punktowy, matryca IPS</w:t>
            </w:r>
          </w:p>
          <w:p w14:paraId="513DCABA"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KOMUNIKACJA </w:t>
            </w:r>
            <w:r w:rsidRPr="00D0520D">
              <w:rPr>
                <w:rFonts w:asciiTheme="majorHAnsi" w:eastAsia="Calibri" w:hAnsiTheme="majorHAnsi" w:cs="Times New Roman"/>
                <w:bCs/>
                <w:color w:val="auto"/>
                <w:lang w:eastAsia="pl-PL"/>
              </w:rPr>
              <w:tab/>
              <w:t xml:space="preserve"> </w:t>
            </w:r>
          </w:p>
          <w:p w14:paraId="4A972021" w14:textId="37C606CB"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Karta bezprzewodowa Wi-Fi</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802.11/b/g/n</w:t>
            </w:r>
          </w:p>
          <w:p w14:paraId="22B874AC" w14:textId="5CE55475"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Bluetooth</w:t>
            </w:r>
            <w:r w:rsidRPr="00D0520D">
              <w:rPr>
                <w:rFonts w:asciiTheme="majorHAnsi" w:eastAsia="Calibri" w:hAnsiTheme="majorHAnsi" w:cs="Times New Roman"/>
                <w:bCs/>
                <w:color w:val="auto"/>
                <w:lang w:eastAsia="pl-PL"/>
              </w:rPr>
              <w:tab/>
            </w:r>
            <w:proofErr w:type="spellStart"/>
            <w:r w:rsidRPr="00D0520D">
              <w:rPr>
                <w:rFonts w:asciiTheme="majorHAnsi" w:eastAsia="Calibri" w:hAnsiTheme="majorHAnsi" w:cs="Times New Roman"/>
                <w:bCs/>
                <w:color w:val="auto"/>
                <w:lang w:eastAsia="pl-PL"/>
              </w:rPr>
              <w:t>Bluetooth</w:t>
            </w:r>
            <w:proofErr w:type="spellEnd"/>
            <w:r w:rsidRPr="00D0520D">
              <w:rPr>
                <w:rFonts w:asciiTheme="majorHAnsi" w:eastAsia="Calibri" w:hAnsiTheme="majorHAnsi" w:cs="Times New Roman"/>
                <w:bCs/>
                <w:color w:val="auto"/>
                <w:lang w:eastAsia="pl-PL"/>
              </w:rPr>
              <w:t xml:space="preserve"> 4.0</w:t>
            </w:r>
          </w:p>
          <w:p w14:paraId="1960A66E"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FUNKCJE DODATKOWE </w:t>
            </w:r>
            <w:r w:rsidRPr="00D0520D">
              <w:rPr>
                <w:rFonts w:asciiTheme="majorHAnsi" w:eastAsia="Calibri" w:hAnsiTheme="majorHAnsi" w:cs="Times New Roman"/>
                <w:bCs/>
                <w:color w:val="auto"/>
                <w:lang w:eastAsia="pl-PL"/>
              </w:rPr>
              <w:tab/>
              <w:t xml:space="preserve"> </w:t>
            </w:r>
          </w:p>
          <w:p w14:paraId="2BDD896D" w14:textId="631E8B80"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Obsługa Asystenta Google </w:t>
            </w:r>
            <w:r w:rsidRPr="00D0520D">
              <w:rPr>
                <w:rFonts w:asciiTheme="majorHAnsi" w:eastAsia="Calibri" w:hAnsiTheme="majorHAnsi" w:cs="Times New Roman"/>
                <w:bCs/>
                <w:color w:val="auto"/>
                <w:lang w:eastAsia="pl-PL"/>
              </w:rPr>
              <w:tab/>
              <w:t>tak</w:t>
            </w:r>
          </w:p>
          <w:p w14:paraId="6CEDEEAA" w14:textId="0FF3317C"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Aparat przedni</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2 </w:t>
            </w:r>
            <w:proofErr w:type="spellStart"/>
            <w:r w:rsidRPr="00D0520D">
              <w:rPr>
                <w:rFonts w:asciiTheme="majorHAnsi" w:eastAsia="Calibri" w:hAnsiTheme="majorHAnsi" w:cs="Times New Roman"/>
                <w:bCs/>
                <w:color w:val="auto"/>
                <w:lang w:eastAsia="pl-PL"/>
              </w:rPr>
              <w:t>Mpix</w:t>
            </w:r>
            <w:proofErr w:type="spellEnd"/>
          </w:p>
          <w:p w14:paraId="7EE9E850" w14:textId="38D6D82A"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Aparat tylny</w:t>
            </w:r>
            <w:r w:rsidRPr="00D0520D">
              <w:rPr>
                <w:rFonts w:asciiTheme="majorHAnsi" w:eastAsia="Calibri" w:hAnsiTheme="majorHAnsi" w:cs="Times New Roman"/>
                <w:bCs/>
                <w:color w:val="auto"/>
                <w:lang w:eastAsia="pl-PL"/>
              </w:rPr>
              <w:tab/>
              <w:t xml:space="preserve">2 </w:t>
            </w:r>
            <w:proofErr w:type="spellStart"/>
            <w:r w:rsidRPr="00D0520D">
              <w:rPr>
                <w:rFonts w:asciiTheme="majorHAnsi" w:eastAsia="Calibri" w:hAnsiTheme="majorHAnsi" w:cs="Times New Roman"/>
                <w:bCs/>
                <w:color w:val="auto"/>
                <w:lang w:eastAsia="pl-PL"/>
              </w:rPr>
              <w:t>Mpix</w:t>
            </w:r>
            <w:proofErr w:type="spellEnd"/>
          </w:p>
          <w:p w14:paraId="341CFADD" w14:textId="4F529B21"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Czujniki</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 czujnik oświetlenia,</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czujnik zbliżeniowy,</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G-sensor</w:t>
            </w:r>
          </w:p>
          <w:p w14:paraId="56D0ACC1"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Głośnik: tak</w:t>
            </w:r>
          </w:p>
          <w:p w14:paraId="1E8048FF"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Mikrofon: tak</w:t>
            </w:r>
          </w:p>
          <w:p w14:paraId="3A7D3328"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Moduł GPS: tak</w:t>
            </w:r>
          </w:p>
          <w:p w14:paraId="70205B2C"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WEJŚCIA/WYJŚCIA </w:t>
            </w:r>
            <w:r w:rsidRPr="00D0520D">
              <w:rPr>
                <w:rFonts w:asciiTheme="majorHAnsi" w:eastAsia="Calibri" w:hAnsiTheme="majorHAnsi" w:cs="Times New Roman"/>
                <w:bCs/>
                <w:color w:val="auto"/>
                <w:lang w:eastAsia="pl-PL"/>
              </w:rPr>
              <w:tab/>
              <w:t xml:space="preserve"> </w:t>
            </w:r>
          </w:p>
          <w:p w14:paraId="2456986E" w14:textId="7E2707A6"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Czytnik kart pamięci: </w:t>
            </w:r>
            <w:proofErr w:type="spellStart"/>
            <w:r w:rsidRPr="00D0520D">
              <w:rPr>
                <w:rFonts w:asciiTheme="majorHAnsi" w:eastAsia="Calibri" w:hAnsiTheme="majorHAnsi" w:cs="Times New Roman"/>
                <w:bCs/>
                <w:color w:val="auto"/>
                <w:lang w:eastAsia="pl-PL"/>
              </w:rPr>
              <w:t>microSD</w:t>
            </w:r>
            <w:proofErr w:type="spellEnd"/>
            <w:r w:rsidRPr="00D0520D">
              <w:rPr>
                <w:rFonts w:asciiTheme="majorHAnsi" w:eastAsia="Calibri" w:hAnsiTheme="majorHAnsi" w:cs="Times New Roman"/>
                <w:bCs/>
                <w:color w:val="auto"/>
                <w:lang w:eastAsia="pl-PL"/>
              </w:rPr>
              <w:t>/SDHC do 32 GB</w:t>
            </w:r>
          </w:p>
          <w:p w14:paraId="292267BD" w14:textId="2DAFE370"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Złącze USB: 1x </w:t>
            </w:r>
            <w:proofErr w:type="spellStart"/>
            <w:r w:rsidRPr="00D0520D">
              <w:rPr>
                <w:rFonts w:asciiTheme="majorHAnsi" w:eastAsia="Calibri" w:hAnsiTheme="majorHAnsi" w:cs="Times New Roman"/>
                <w:bCs/>
                <w:color w:val="auto"/>
                <w:lang w:eastAsia="pl-PL"/>
              </w:rPr>
              <w:t>microUSB</w:t>
            </w:r>
            <w:proofErr w:type="spellEnd"/>
          </w:p>
          <w:p w14:paraId="27F284D8" w14:textId="3C7625CD"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Złącze słuchawkowe</w:t>
            </w: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tak</w:t>
            </w:r>
          </w:p>
          <w:p w14:paraId="132A019A" w14:textId="1DF1EBFF"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PARAMETRY FIZYCZNE </w:t>
            </w:r>
            <w:r w:rsidRPr="00D0520D">
              <w:rPr>
                <w:rFonts w:asciiTheme="majorHAnsi" w:eastAsia="Calibri" w:hAnsiTheme="majorHAnsi" w:cs="Times New Roman"/>
                <w:bCs/>
                <w:color w:val="auto"/>
                <w:lang w:eastAsia="pl-PL"/>
              </w:rPr>
              <w:tab/>
              <w:t xml:space="preserve"> </w:t>
            </w:r>
          </w:p>
          <w:p w14:paraId="4D8C2E9C" w14:textId="3A3EE920"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 xml:space="preserve">Pojemność baterii: min. 3000 </w:t>
            </w:r>
            <w:proofErr w:type="spellStart"/>
            <w:r w:rsidRPr="00D0520D">
              <w:rPr>
                <w:rFonts w:asciiTheme="majorHAnsi" w:eastAsia="Calibri" w:hAnsiTheme="majorHAnsi" w:cs="Times New Roman"/>
                <w:bCs/>
                <w:color w:val="auto"/>
                <w:lang w:eastAsia="pl-PL"/>
              </w:rPr>
              <w:t>mAh</w:t>
            </w:r>
            <w:proofErr w:type="spellEnd"/>
          </w:p>
          <w:p w14:paraId="15E50352" w14:textId="022C1C21"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Wymiary: max. 105 x 180 x 9 mm</w:t>
            </w:r>
          </w:p>
          <w:p w14:paraId="0DBD22CE" w14:textId="35C71143"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r>
              <w:rPr>
                <w:rFonts w:asciiTheme="majorHAnsi" w:eastAsia="Calibri" w:hAnsiTheme="majorHAnsi" w:cs="Times New Roman"/>
                <w:bCs/>
                <w:color w:val="auto"/>
                <w:lang w:eastAsia="pl-PL"/>
              </w:rPr>
              <w:t xml:space="preserve">- </w:t>
            </w:r>
            <w:r w:rsidRPr="00D0520D">
              <w:rPr>
                <w:rFonts w:asciiTheme="majorHAnsi" w:eastAsia="Calibri" w:hAnsiTheme="majorHAnsi" w:cs="Times New Roman"/>
                <w:bCs/>
                <w:color w:val="auto"/>
                <w:lang w:eastAsia="pl-PL"/>
              </w:rPr>
              <w:t>Waga: max. 250 g</w:t>
            </w:r>
          </w:p>
        </w:tc>
      </w:tr>
    </w:tbl>
    <w:p w14:paraId="71A0C0C2" w14:textId="30EE1022" w:rsid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p>
    <w:p w14:paraId="37EDA532" w14:textId="32E73586" w:rsid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p>
    <w:p w14:paraId="3440FC9E" w14:textId="3BF117F0" w:rsidR="00D0520D" w:rsidRDefault="00D0520D" w:rsidP="00D0520D">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5  - Mikrofon</w:t>
      </w:r>
    </w:p>
    <w:p w14:paraId="3C28138A" w14:textId="77777777" w:rsidR="00D0520D" w:rsidRDefault="00D0520D" w:rsidP="00D0520D">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D0520D" w14:paraId="2DA04F74" w14:textId="77777777" w:rsidTr="00D0520D">
        <w:tc>
          <w:tcPr>
            <w:tcW w:w="2093" w:type="dxa"/>
            <w:tcBorders>
              <w:top w:val="single" w:sz="4" w:space="0" w:color="auto"/>
              <w:left w:val="single" w:sz="4" w:space="0" w:color="auto"/>
              <w:bottom w:val="single" w:sz="4" w:space="0" w:color="auto"/>
              <w:right w:val="single" w:sz="4" w:space="0" w:color="auto"/>
            </w:tcBorders>
          </w:tcPr>
          <w:p w14:paraId="68825C50"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Mikrofon</w:t>
            </w:r>
          </w:p>
          <w:p w14:paraId="6C1C5854"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wymagania techniczne   wymienione w kolumnie drugiej</w:t>
            </w:r>
          </w:p>
          <w:p w14:paraId="1675849B"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p w14:paraId="356CEBFA"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tcPr>
          <w:p w14:paraId="2EA59C1B" w14:textId="77777777" w:rsidR="00D0520D" w:rsidRDefault="00D0520D">
            <w:pPr>
              <w:autoSpaceDE/>
              <w:adjustRightInd/>
              <w:spacing w:line="240" w:lineRule="auto"/>
              <w:jc w:val="left"/>
              <w:rPr>
                <w:rFonts w:asciiTheme="majorHAnsi" w:eastAsia="Times New Roman" w:hAnsiTheme="majorHAnsi" w:cs="Times New Roman"/>
                <w:color w:val="auto"/>
              </w:rPr>
            </w:pPr>
            <w:r>
              <w:rPr>
                <w:rFonts w:asciiTheme="majorHAnsi" w:eastAsia="Times New Roman" w:hAnsiTheme="majorHAnsi" w:cs="Times New Roman"/>
                <w:color w:val="auto"/>
              </w:rPr>
              <w:t>Mikrofon</w:t>
            </w:r>
          </w:p>
          <w:p w14:paraId="226279D3"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Typu: Dynamiczne</w:t>
            </w:r>
          </w:p>
          <w:p w14:paraId="36E8481A"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Pasmo przenoszenia: min. 80 </w:t>
            </w:r>
            <w:proofErr w:type="spellStart"/>
            <w:r w:rsidRPr="00D0520D">
              <w:rPr>
                <w:rFonts w:asciiTheme="majorHAnsi" w:eastAsia="Calibri" w:hAnsiTheme="majorHAnsi" w:cs="Times New Roman"/>
                <w:bCs/>
                <w:color w:val="auto"/>
                <w:lang w:eastAsia="pl-PL"/>
              </w:rPr>
              <w:t>Hz</w:t>
            </w:r>
            <w:proofErr w:type="spellEnd"/>
            <w:r w:rsidRPr="00D0520D">
              <w:rPr>
                <w:rFonts w:asciiTheme="majorHAnsi" w:eastAsia="Calibri" w:hAnsiTheme="majorHAnsi" w:cs="Times New Roman"/>
                <w:bCs/>
                <w:color w:val="auto"/>
                <w:lang w:eastAsia="pl-PL"/>
              </w:rPr>
              <w:t xml:space="preserve"> - 14 kHz</w:t>
            </w:r>
          </w:p>
          <w:p w14:paraId="0822ECFC"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Polar wzór: </w:t>
            </w:r>
            <w:proofErr w:type="spellStart"/>
            <w:r w:rsidRPr="00D0520D">
              <w:rPr>
                <w:rFonts w:asciiTheme="majorHAnsi" w:eastAsia="Calibri" w:hAnsiTheme="majorHAnsi" w:cs="Times New Roman"/>
                <w:bCs/>
                <w:color w:val="auto"/>
                <w:lang w:eastAsia="pl-PL"/>
              </w:rPr>
              <w:t>Kardioidalna</w:t>
            </w:r>
            <w:proofErr w:type="spellEnd"/>
          </w:p>
          <w:p w14:paraId="3EEA235D"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Impedancja wyjściowa: 600ohm;</w:t>
            </w:r>
          </w:p>
          <w:p w14:paraId="375B79E2"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Czułość (przy 1 kHz, napięcie): -53.5 </w:t>
            </w:r>
            <w:proofErr w:type="spellStart"/>
            <w:r w:rsidRPr="00D0520D">
              <w:rPr>
                <w:rFonts w:asciiTheme="majorHAnsi" w:eastAsia="Calibri" w:hAnsiTheme="majorHAnsi" w:cs="Times New Roman"/>
                <w:bCs/>
                <w:color w:val="auto"/>
                <w:lang w:eastAsia="pl-PL"/>
              </w:rPr>
              <w:t>dBV</w:t>
            </w:r>
            <w:proofErr w:type="spellEnd"/>
            <w:r w:rsidRPr="00D0520D">
              <w:rPr>
                <w:rFonts w:asciiTheme="majorHAnsi" w:eastAsia="Calibri" w:hAnsiTheme="majorHAnsi" w:cs="Times New Roman"/>
                <w:bCs/>
                <w:color w:val="auto"/>
                <w:lang w:eastAsia="pl-PL"/>
              </w:rPr>
              <w:t xml:space="preserve">/Pa </w:t>
            </w:r>
          </w:p>
          <w:p w14:paraId="4B5F9770"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Polaryzacja: Ciśnieniem dodatnim</w:t>
            </w:r>
          </w:p>
          <w:p w14:paraId="427F8C7A"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Względna wilgotność podczas pracy: 0 do 95</w:t>
            </w:r>
          </w:p>
          <w:p w14:paraId="323CFA1D"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Waga: max. 320 g</w:t>
            </w:r>
          </w:p>
          <w:p w14:paraId="6854038C"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Przewód mikrofonowy 5 m</w:t>
            </w:r>
          </w:p>
          <w:p w14:paraId="7A1909F7" w14:textId="77777777" w:rsidR="00D0520D" w:rsidRDefault="00D0520D">
            <w:pPr>
              <w:shd w:val="clear" w:color="auto" w:fill="FFFFFF"/>
              <w:autoSpaceDE/>
              <w:adjustRightInd/>
              <w:spacing w:line="240" w:lineRule="auto"/>
              <w:ind w:left="284"/>
              <w:jc w:val="left"/>
              <w:rPr>
                <w:rFonts w:ascii="Arial" w:eastAsia="Times New Roman" w:hAnsi="Arial"/>
                <w:color w:val="333333"/>
                <w:sz w:val="21"/>
                <w:szCs w:val="21"/>
                <w:lang w:eastAsia="pl-PL"/>
              </w:rPr>
            </w:pPr>
          </w:p>
        </w:tc>
      </w:tr>
    </w:tbl>
    <w:p w14:paraId="7A14DF64" w14:textId="77777777" w:rsidR="00D0520D" w:rsidRDefault="00D0520D" w:rsidP="00D0520D"/>
    <w:p w14:paraId="0DCAFFC2" w14:textId="77777777" w:rsidR="00D0520D" w:rsidRDefault="00D0520D" w:rsidP="00D0520D"/>
    <w:p w14:paraId="3FC275D7" w14:textId="0DCAF6AB" w:rsidR="00D0520D" w:rsidRDefault="00D0520D" w:rsidP="00D0520D">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Poz.  6  – Karta pamięci</w:t>
      </w:r>
    </w:p>
    <w:p w14:paraId="222F9412" w14:textId="77777777" w:rsidR="00D0520D" w:rsidRDefault="00D0520D" w:rsidP="00D0520D">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D0520D" w14:paraId="09B24B76" w14:textId="77777777" w:rsidTr="00D0520D">
        <w:tc>
          <w:tcPr>
            <w:tcW w:w="2093" w:type="dxa"/>
            <w:tcBorders>
              <w:top w:val="single" w:sz="4" w:space="0" w:color="auto"/>
              <w:left w:val="single" w:sz="4" w:space="0" w:color="auto"/>
              <w:bottom w:val="single" w:sz="4" w:space="0" w:color="auto"/>
              <w:right w:val="single" w:sz="4" w:space="0" w:color="auto"/>
            </w:tcBorders>
          </w:tcPr>
          <w:p w14:paraId="16503DA6"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Karta pamięci</w:t>
            </w:r>
          </w:p>
          <w:p w14:paraId="1F59CB3E" w14:textId="77777777" w:rsidR="00D0520D" w:rsidRDefault="00D0520D">
            <w:pPr>
              <w:autoSpaceDE/>
              <w:adjustRightInd/>
              <w:spacing w:line="240" w:lineRule="auto"/>
              <w:jc w:val="left"/>
              <w:rPr>
                <w:rFonts w:asciiTheme="majorHAnsi" w:eastAsia="Calibri" w:hAnsiTheme="majorHAnsi" w:cs="Calibri"/>
                <w:color w:val="auto"/>
                <w:sz w:val="22"/>
                <w:lang w:eastAsia="pl-PL"/>
              </w:rPr>
            </w:pPr>
            <w:r>
              <w:rPr>
                <w:rFonts w:asciiTheme="majorHAnsi" w:eastAsia="Calibri" w:hAnsiTheme="majorHAnsi" w:cs="Calibri"/>
                <w:color w:val="auto"/>
                <w:sz w:val="22"/>
                <w:lang w:eastAsia="pl-PL"/>
              </w:rPr>
              <w:t>wymagania techniczne   wymienione w kolumnie drugiej</w:t>
            </w:r>
          </w:p>
          <w:p w14:paraId="52D6DD5E"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p w14:paraId="17F742CE"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03CAA2A5" w14:textId="77777777" w:rsidR="00D0520D" w:rsidRDefault="00D0520D">
            <w:pPr>
              <w:autoSpaceDE/>
              <w:adjustRightInd/>
              <w:spacing w:line="240" w:lineRule="auto"/>
              <w:jc w:val="left"/>
              <w:rPr>
                <w:rFonts w:asciiTheme="majorHAnsi" w:eastAsia="Times New Roman" w:hAnsiTheme="majorHAnsi" w:cs="Times New Roman"/>
                <w:color w:val="auto"/>
              </w:rPr>
            </w:pPr>
            <w:r>
              <w:rPr>
                <w:rFonts w:asciiTheme="majorHAnsi" w:eastAsia="Times New Roman" w:hAnsiTheme="majorHAnsi" w:cs="Times New Roman"/>
                <w:color w:val="auto"/>
              </w:rPr>
              <w:t>Karta pamięci</w:t>
            </w:r>
          </w:p>
          <w:p w14:paraId="0FCE4433"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Typ : </w:t>
            </w:r>
            <w:proofErr w:type="spellStart"/>
            <w:r w:rsidRPr="00D0520D">
              <w:rPr>
                <w:rFonts w:asciiTheme="majorHAnsi" w:eastAsia="Calibri" w:hAnsiTheme="majorHAnsi" w:cs="Times New Roman"/>
                <w:bCs/>
                <w:color w:val="auto"/>
                <w:lang w:eastAsia="pl-PL"/>
              </w:rPr>
              <w:t>microSDXC</w:t>
            </w:r>
            <w:proofErr w:type="spellEnd"/>
          </w:p>
          <w:p w14:paraId="771B0B1A"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Pojemność: min. 256 GB</w:t>
            </w:r>
          </w:p>
          <w:p w14:paraId="6385D596"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Klasa prędkości: min. klasa 10</w:t>
            </w:r>
          </w:p>
          <w:p w14:paraId="205FC020"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Prędkość zapisu : min.90 MB/s</w:t>
            </w:r>
          </w:p>
          <w:p w14:paraId="145A3CEE"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Prędkość odczytu min.93 MB/s</w:t>
            </w:r>
          </w:p>
          <w:p w14:paraId="64E03DDE" w14:textId="77777777" w:rsidR="00D0520D" w:rsidRDefault="00D0520D" w:rsidP="00D0520D">
            <w:pPr>
              <w:pStyle w:val="Akapitzlist"/>
              <w:numPr>
                <w:ilvl w:val="0"/>
                <w:numId w:val="6"/>
              </w:numPr>
              <w:autoSpaceDE/>
              <w:autoSpaceDN/>
              <w:adjustRightInd/>
              <w:spacing w:line="240" w:lineRule="auto"/>
              <w:jc w:val="left"/>
              <w:rPr>
                <w:rFonts w:ascii="Arial" w:eastAsia="Times New Roman" w:hAnsi="Arial"/>
                <w:color w:val="333333"/>
                <w:sz w:val="21"/>
                <w:szCs w:val="21"/>
                <w:lang w:eastAsia="pl-PL"/>
              </w:rPr>
            </w:pPr>
            <w:r w:rsidRPr="00D0520D">
              <w:rPr>
                <w:rFonts w:asciiTheme="majorHAnsi" w:eastAsia="Calibri" w:hAnsiTheme="majorHAnsi" w:cs="Times New Roman"/>
                <w:bCs/>
                <w:color w:val="auto"/>
                <w:lang w:eastAsia="pl-PL"/>
              </w:rPr>
              <w:t>Adapter : tak</w:t>
            </w:r>
          </w:p>
        </w:tc>
      </w:tr>
    </w:tbl>
    <w:p w14:paraId="1805B13B" w14:textId="77777777" w:rsidR="00D0520D" w:rsidRDefault="00D0520D" w:rsidP="00D0520D"/>
    <w:p w14:paraId="2D6CE33A" w14:textId="77777777" w:rsidR="00D0520D" w:rsidRDefault="00D0520D" w:rsidP="00D0520D"/>
    <w:p w14:paraId="4555E3CA" w14:textId="60CDB00F" w:rsidR="00D0520D" w:rsidRDefault="00D0520D" w:rsidP="00D0520D">
      <w:pPr>
        <w:autoSpaceDE/>
        <w:adjustRightInd/>
        <w:spacing w:line="240" w:lineRule="auto"/>
        <w:jc w:val="left"/>
        <w:rPr>
          <w:rFonts w:ascii="Calibri" w:eastAsia="Times New Roman" w:hAnsi="Calibri" w:cs="Calibri"/>
          <w:sz w:val="18"/>
          <w:szCs w:val="18"/>
          <w:lang w:eastAsia="pl-PL"/>
        </w:rPr>
      </w:pPr>
      <w:r>
        <w:rPr>
          <w:rFonts w:asciiTheme="majorHAnsi" w:eastAsia="Times New Roman" w:hAnsiTheme="majorHAnsi" w:cs="Times New Roman"/>
          <w:b/>
          <w:color w:val="auto"/>
          <w:sz w:val="22"/>
          <w:lang w:eastAsia="pl-PL"/>
        </w:rPr>
        <w:t xml:space="preserve">Poz. 7   – </w:t>
      </w:r>
      <w:proofErr w:type="spellStart"/>
      <w:r>
        <w:rPr>
          <w:rFonts w:asciiTheme="majorHAnsi" w:eastAsia="Times New Roman" w:hAnsiTheme="majorHAnsi" w:cs="Times New Roman"/>
          <w:b/>
          <w:color w:val="auto"/>
          <w:sz w:val="22"/>
          <w:lang w:eastAsia="pl-PL"/>
        </w:rPr>
        <w:t>PENfriend</w:t>
      </w:r>
      <w:proofErr w:type="spellEnd"/>
    </w:p>
    <w:p w14:paraId="0B108D4F" w14:textId="77777777" w:rsidR="00D0520D" w:rsidRDefault="00D0520D" w:rsidP="00D0520D">
      <w:pPr>
        <w:autoSpaceDE/>
        <w:adjustRightInd/>
        <w:spacing w:line="240" w:lineRule="auto"/>
        <w:jc w:val="left"/>
        <w:rPr>
          <w:rFonts w:asciiTheme="majorHAnsi" w:eastAsia="Times New Roman" w:hAnsiTheme="majorHAnsi" w:cs="Times New Roman"/>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D0520D" w14:paraId="38875C6A" w14:textId="77777777" w:rsidTr="00D0520D">
        <w:tc>
          <w:tcPr>
            <w:tcW w:w="2093" w:type="dxa"/>
            <w:tcBorders>
              <w:top w:val="single" w:sz="4" w:space="0" w:color="auto"/>
              <w:left w:val="single" w:sz="4" w:space="0" w:color="auto"/>
              <w:bottom w:val="single" w:sz="4" w:space="0" w:color="auto"/>
              <w:right w:val="single" w:sz="4" w:space="0" w:color="auto"/>
            </w:tcBorders>
          </w:tcPr>
          <w:p w14:paraId="1509C9C6" w14:textId="77777777" w:rsidR="00D0520D" w:rsidRDefault="00D0520D">
            <w:pPr>
              <w:autoSpaceDE/>
              <w:adjustRightInd/>
              <w:spacing w:line="240" w:lineRule="auto"/>
              <w:jc w:val="left"/>
              <w:rPr>
                <w:rFonts w:asciiTheme="majorHAnsi" w:eastAsia="Calibri" w:hAnsiTheme="majorHAnsi" w:cs="Calibri"/>
                <w:color w:val="auto"/>
                <w:sz w:val="22"/>
                <w:lang w:eastAsia="pl-PL"/>
              </w:rPr>
            </w:pPr>
            <w:proofErr w:type="spellStart"/>
            <w:r>
              <w:rPr>
                <w:rFonts w:asciiTheme="majorHAnsi" w:eastAsia="Calibri" w:hAnsiTheme="majorHAnsi" w:cs="Calibri"/>
                <w:color w:val="auto"/>
                <w:sz w:val="22"/>
                <w:lang w:eastAsia="pl-PL"/>
              </w:rPr>
              <w:t>PENfriend</w:t>
            </w:r>
            <w:proofErr w:type="spellEnd"/>
            <w:r>
              <w:rPr>
                <w:rFonts w:asciiTheme="majorHAnsi" w:eastAsia="Calibri" w:hAnsiTheme="majorHAnsi" w:cs="Calibri"/>
                <w:color w:val="auto"/>
                <w:sz w:val="22"/>
                <w:lang w:eastAsia="pl-PL"/>
              </w:rPr>
              <w:t xml:space="preserve"> wymagania techniczne   wymienione w kolumnie drugiej</w:t>
            </w:r>
          </w:p>
          <w:p w14:paraId="338E5BA4"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p w14:paraId="775E6A95" w14:textId="77777777" w:rsidR="00D0520D" w:rsidRDefault="00D0520D">
            <w:pPr>
              <w:autoSpaceDE/>
              <w:adjustRightInd/>
              <w:spacing w:line="240" w:lineRule="auto"/>
              <w:jc w:val="left"/>
              <w:rPr>
                <w:rFonts w:asciiTheme="majorHAnsi" w:eastAsia="Calibri" w:hAnsiTheme="majorHAnsi" w:cs="Calibri"/>
                <w:color w:val="auto"/>
                <w:sz w:val="22"/>
                <w:lang w:eastAsia="pl-PL"/>
              </w:rPr>
            </w:pPr>
          </w:p>
        </w:tc>
        <w:tc>
          <w:tcPr>
            <w:tcW w:w="7119" w:type="dxa"/>
            <w:tcBorders>
              <w:top w:val="single" w:sz="4" w:space="0" w:color="auto"/>
              <w:left w:val="single" w:sz="4" w:space="0" w:color="auto"/>
              <w:bottom w:val="single" w:sz="4" w:space="0" w:color="auto"/>
              <w:right w:val="single" w:sz="4" w:space="0" w:color="auto"/>
            </w:tcBorders>
            <w:hideMark/>
          </w:tcPr>
          <w:p w14:paraId="7C2BC552" w14:textId="77777777" w:rsidR="00D0520D" w:rsidRDefault="00D0520D">
            <w:pPr>
              <w:shd w:val="clear" w:color="auto" w:fill="FFFFFF"/>
              <w:autoSpaceDE/>
              <w:adjustRightInd/>
              <w:spacing w:line="240" w:lineRule="auto"/>
              <w:jc w:val="left"/>
              <w:rPr>
                <w:rFonts w:ascii="Arial" w:eastAsia="Times New Roman" w:hAnsi="Arial"/>
                <w:color w:val="333333"/>
                <w:sz w:val="21"/>
                <w:szCs w:val="21"/>
                <w:lang w:eastAsia="pl-PL"/>
              </w:rPr>
            </w:pPr>
            <w:proofErr w:type="spellStart"/>
            <w:r>
              <w:rPr>
                <w:rFonts w:asciiTheme="majorHAnsi" w:eastAsia="Times New Roman" w:hAnsiTheme="majorHAnsi" w:cs="Times New Roman"/>
                <w:color w:val="auto"/>
              </w:rPr>
              <w:t>PENfriend</w:t>
            </w:r>
            <w:proofErr w:type="spellEnd"/>
            <w:r>
              <w:rPr>
                <w:rFonts w:asciiTheme="majorHAnsi" w:eastAsia="Times New Roman" w:hAnsiTheme="majorHAnsi" w:cs="Times New Roman"/>
                <w:color w:val="auto"/>
              </w:rPr>
              <w:t xml:space="preserve"> :</w:t>
            </w:r>
          </w:p>
          <w:p w14:paraId="363DC9E9"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Żółte przyciski, kontrastujące z czarną obudową, dobrze widoczne dla osób niedowidzących</w:t>
            </w:r>
          </w:p>
          <w:p w14:paraId="7B77B181"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Wygodne nagrywanie etykiet</w:t>
            </w:r>
          </w:p>
          <w:p w14:paraId="39E1951B"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Możliwość nagrywania notatek, list zakupów i przypomnień</w:t>
            </w:r>
          </w:p>
          <w:p w14:paraId="1E21EE60"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Wymiary: max 12 x 6 x 25 cm</w:t>
            </w:r>
          </w:p>
          <w:p w14:paraId="16C289E2"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Pamięci wewnętrzna: min. 4 GB</w:t>
            </w:r>
          </w:p>
          <w:p w14:paraId="40304EA3"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Zasilanie 2 baterie 1,5 V typu AAA</w:t>
            </w:r>
          </w:p>
          <w:p w14:paraId="18458B26"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127 samoprzylepnych etykiet</w:t>
            </w:r>
          </w:p>
          <w:p w14:paraId="3EF7F2AB" w14:textId="77777777" w:rsidR="00D0520D" w:rsidRPr="00D0520D" w:rsidRDefault="00D0520D" w:rsidP="00D0520D">
            <w:pPr>
              <w:pStyle w:val="Akapitzlist"/>
              <w:numPr>
                <w:ilvl w:val="0"/>
                <w:numId w:val="6"/>
              </w:numPr>
              <w:autoSpaceDE/>
              <w:autoSpaceDN/>
              <w:adjustRightInd/>
              <w:spacing w:line="240" w:lineRule="auto"/>
              <w:jc w:val="left"/>
              <w:rPr>
                <w:rFonts w:asciiTheme="majorHAnsi" w:eastAsia="Calibri" w:hAnsiTheme="majorHAnsi" w:cs="Times New Roman"/>
                <w:bCs/>
                <w:color w:val="auto"/>
                <w:lang w:eastAsia="pl-PL"/>
              </w:rPr>
            </w:pPr>
            <w:r w:rsidRPr="00D0520D">
              <w:rPr>
                <w:rFonts w:asciiTheme="majorHAnsi" w:eastAsia="Calibri" w:hAnsiTheme="majorHAnsi" w:cs="Times New Roman"/>
                <w:bCs/>
                <w:color w:val="auto"/>
                <w:lang w:eastAsia="pl-PL"/>
              </w:rPr>
              <w:t xml:space="preserve"> 3 magnetyczne plakietki do umieszczania na metalowych przedmiotach</w:t>
            </w:r>
          </w:p>
          <w:p w14:paraId="492556FF" w14:textId="77777777" w:rsidR="00D0520D" w:rsidRDefault="00D0520D" w:rsidP="00D0520D">
            <w:pPr>
              <w:pStyle w:val="Akapitzlist"/>
              <w:numPr>
                <w:ilvl w:val="0"/>
                <w:numId w:val="6"/>
              </w:numPr>
              <w:autoSpaceDE/>
              <w:autoSpaceDN/>
              <w:adjustRightInd/>
              <w:spacing w:line="240" w:lineRule="auto"/>
              <w:jc w:val="left"/>
              <w:rPr>
                <w:rFonts w:ascii="Arial" w:eastAsia="Times New Roman" w:hAnsi="Arial"/>
                <w:color w:val="333333"/>
                <w:sz w:val="21"/>
                <w:szCs w:val="21"/>
                <w:lang w:eastAsia="pl-PL"/>
              </w:rPr>
            </w:pPr>
            <w:r w:rsidRPr="00D0520D">
              <w:rPr>
                <w:rFonts w:asciiTheme="majorHAnsi" w:eastAsia="Calibri" w:hAnsiTheme="majorHAnsi" w:cs="Times New Roman"/>
                <w:bCs/>
                <w:color w:val="auto"/>
                <w:lang w:eastAsia="pl-PL"/>
              </w:rPr>
              <w:t>Gniazdo USB.</w:t>
            </w:r>
          </w:p>
        </w:tc>
      </w:tr>
    </w:tbl>
    <w:p w14:paraId="6AFD1EA8" w14:textId="77777777" w:rsidR="00D0520D" w:rsidRPr="00D0520D" w:rsidRDefault="00D0520D" w:rsidP="00D0520D">
      <w:pPr>
        <w:pStyle w:val="Akapitzlist"/>
        <w:autoSpaceDE/>
        <w:autoSpaceDN/>
        <w:adjustRightInd/>
        <w:spacing w:line="240" w:lineRule="auto"/>
        <w:jc w:val="left"/>
        <w:rPr>
          <w:rFonts w:asciiTheme="majorHAnsi" w:eastAsia="Calibri" w:hAnsiTheme="majorHAnsi" w:cs="Times New Roman"/>
          <w:bCs/>
          <w:color w:val="auto"/>
          <w:lang w:eastAsia="pl-PL"/>
        </w:rPr>
      </w:pPr>
    </w:p>
    <w:sectPr w:rsidR="00D0520D" w:rsidRPr="00D052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61B7" w14:textId="77777777" w:rsidR="00490B70" w:rsidRDefault="00490B70" w:rsidP="00E23745">
      <w:pPr>
        <w:spacing w:line="240" w:lineRule="auto"/>
      </w:pPr>
      <w:r>
        <w:separator/>
      </w:r>
    </w:p>
  </w:endnote>
  <w:endnote w:type="continuationSeparator" w:id="0">
    <w:p w14:paraId="0650D095" w14:textId="77777777" w:rsidR="00490B70" w:rsidRDefault="00490B70" w:rsidP="00E23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CB7E" w14:textId="77777777" w:rsidR="00490B70" w:rsidRDefault="00490B70" w:rsidP="00E23745">
      <w:pPr>
        <w:spacing w:line="240" w:lineRule="auto"/>
      </w:pPr>
      <w:r>
        <w:separator/>
      </w:r>
    </w:p>
  </w:footnote>
  <w:footnote w:type="continuationSeparator" w:id="0">
    <w:p w14:paraId="3961ADC1" w14:textId="77777777" w:rsidR="00490B70" w:rsidRDefault="00490B70" w:rsidP="00E237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745E" w14:textId="51F6FD29" w:rsidR="00490B70" w:rsidRDefault="00490B70">
    <w:pPr>
      <w:pStyle w:val="Nagwek"/>
    </w:pPr>
    <w:r>
      <w:rPr>
        <w:noProof/>
        <w:lang w:eastAsia="pl-PL"/>
      </w:rPr>
      <w:drawing>
        <wp:inline distT="0" distB="0" distL="0" distR="0" wp14:anchorId="1005937B" wp14:editId="40F78EA1">
          <wp:extent cx="5495925" cy="762000"/>
          <wp:effectExtent l="0" t="0" r="952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14:paraId="2F75260D" w14:textId="77777777" w:rsidR="00490B70" w:rsidRDefault="00490B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40E"/>
    <w:multiLevelType w:val="hybridMultilevel"/>
    <w:tmpl w:val="DCAC3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70BE9"/>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F3031"/>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1230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71184"/>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25DC345E"/>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471DD"/>
    <w:multiLevelType w:val="hybridMultilevel"/>
    <w:tmpl w:val="0394A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E5AC5"/>
    <w:multiLevelType w:val="hybridMultilevel"/>
    <w:tmpl w:val="0A26D02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D27535A"/>
    <w:multiLevelType w:val="hybridMultilevel"/>
    <w:tmpl w:val="ECC4A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281068"/>
    <w:multiLevelType w:val="hybridMultilevel"/>
    <w:tmpl w:val="98149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FF265EA"/>
    <w:multiLevelType w:val="hybridMultilevel"/>
    <w:tmpl w:val="2826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9447430"/>
    <w:multiLevelType w:val="hybridMultilevel"/>
    <w:tmpl w:val="DF263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732F15"/>
    <w:multiLevelType w:val="hybridMultilevel"/>
    <w:tmpl w:val="023E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2A643D"/>
    <w:multiLevelType w:val="hybridMultilevel"/>
    <w:tmpl w:val="1DA6E8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F5290B"/>
    <w:multiLevelType w:val="hybridMultilevel"/>
    <w:tmpl w:val="AA76E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2C17D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1161D"/>
    <w:multiLevelType w:val="hybridMultilevel"/>
    <w:tmpl w:val="751AE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0733B18"/>
    <w:multiLevelType w:val="multilevel"/>
    <w:tmpl w:val="822A1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17"/>
  </w:num>
  <w:num w:numId="5">
    <w:abstractNumId w:val="14"/>
  </w:num>
  <w:num w:numId="6">
    <w:abstractNumId w:val="1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5"/>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49"/>
    <w:rsid w:val="00000CA2"/>
    <w:rsid w:val="00002931"/>
    <w:rsid w:val="00006435"/>
    <w:rsid w:val="00015B07"/>
    <w:rsid w:val="00023718"/>
    <w:rsid w:val="00025412"/>
    <w:rsid w:val="000348F8"/>
    <w:rsid w:val="000546CF"/>
    <w:rsid w:val="00092DED"/>
    <w:rsid w:val="000B0F11"/>
    <w:rsid w:val="000C4ED9"/>
    <w:rsid w:val="000E6BEC"/>
    <w:rsid w:val="000F5115"/>
    <w:rsid w:val="001110AA"/>
    <w:rsid w:val="0013034D"/>
    <w:rsid w:val="00161ABE"/>
    <w:rsid w:val="001706C7"/>
    <w:rsid w:val="00181B50"/>
    <w:rsid w:val="001B7DF8"/>
    <w:rsid w:val="001D7505"/>
    <w:rsid w:val="001F43C9"/>
    <w:rsid w:val="00201CA0"/>
    <w:rsid w:val="00214F3B"/>
    <w:rsid w:val="0025061E"/>
    <w:rsid w:val="00254D68"/>
    <w:rsid w:val="0029130C"/>
    <w:rsid w:val="002B0B8C"/>
    <w:rsid w:val="002E32C6"/>
    <w:rsid w:val="002E5230"/>
    <w:rsid w:val="002E6F5D"/>
    <w:rsid w:val="002E76BB"/>
    <w:rsid w:val="00300409"/>
    <w:rsid w:val="003036F0"/>
    <w:rsid w:val="003220D3"/>
    <w:rsid w:val="003449C6"/>
    <w:rsid w:val="0034585E"/>
    <w:rsid w:val="00373FC4"/>
    <w:rsid w:val="00375626"/>
    <w:rsid w:val="003910EF"/>
    <w:rsid w:val="003A55AA"/>
    <w:rsid w:val="003D0FAC"/>
    <w:rsid w:val="003D3534"/>
    <w:rsid w:val="00404105"/>
    <w:rsid w:val="0041265B"/>
    <w:rsid w:val="004241C3"/>
    <w:rsid w:val="0043299C"/>
    <w:rsid w:val="00437E49"/>
    <w:rsid w:val="00446B35"/>
    <w:rsid w:val="004748BD"/>
    <w:rsid w:val="00485962"/>
    <w:rsid w:val="00490B70"/>
    <w:rsid w:val="00500555"/>
    <w:rsid w:val="005156BC"/>
    <w:rsid w:val="00536528"/>
    <w:rsid w:val="0054429C"/>
    <w:rsid w:val="005467B9"/>
    <w:rsid w:val="00552B48"/>
    <w:rsid w:val="00574A0D"/>
    <w:rsid w:val="00582649"/>
    <w:rsid w:val="005B4157"/>
    <w:rsid w:val="005E6D2D"/>
    <w:rsid w:val="00641130"/>
    <w:rsid w:val="00670897"/>
    <w:rsid w:val="0068023C"/>
    <w:rsid w:val="006D391D"/>
    <w:rsid w:val="006E6631"/>
    <w:rsid w:val="00744E24"/>
    <w:rsid w:val="00754C1F"/>
    <w:rsid w:val="00776B34"/>
    <w:rsid w:val="00803802"/>
    <w:rsid w:val="0081009A"/>
    <w:rsid w:val="008356C6"/>
    <w:rsid w:val="00860310"/>
    <w:rsid w:val="00877C7B"/>
    <w:rsid w:val="008D34B3"/>
    <w:rsid w:val="008D3D56"/>
    <w:rsid w:val="008D49D0"/>
    <w:rsid w:val="008E24CB"/>
    <w:rsid w:val="00914C78"/>
    <w:rsid w:val="00925CF8"/>
    <w:rsid w:val="00931042"/>
    <w:rsid w:val="00977772"/>
    <w:rsid w:val="009829F3"/>
    <w:rsid w:val="0099709B"/>
    <w:rsid w:val="009B521C"/>
    <w:rsid w:val="009B6ABB"/>
    <w:rsid w:val="009B7189"/>
    <w:rsid w:val="009C40F9"/>
    <w:rsid w:val="009E2819"/>
    <w:rsid w:val="009E3C7A"/>
    <w:rsid w:val="00A1285D"/>
    <w:rsid w:val="00A16491"/>
    <w:rsid w:val="00A2112D"/>
    <w:rsid w:val="00AB0B40"/>
    <w:rsid w:val="00AB2CDA"/>
    <w:rsid w:val="00AC7794"/>
    <w:rsid w:val="00AF6046"/>
    <w:rsid w:val="00B265B4"/>
    <w:rsid w:val="00B42F8A"/>
    <w:rsid w:val="00B5465E"/>
    <w:rsid w:val="00B7130A"/>
    <w:rsid w:val="00B81EAD"/>
    <w:rsid w:val="00BE28E9"/>
    <w:rsid w:val="00BE5F97"/>
    <w:rsid w:val="00BF43ED"/>
    <w:rsid w:val="00C00AAB"/>
    <w:rsid w:val="00C42412"/>
    <w:rsid w:val="00C56525"/>
    <w:rsid w:val="00C674B8"/>
    <w:rsid w:val="00C75CAE"/>
    <w:rsid w:val="00C91B3D"/>
    <w:rsid w:val="00C94347"/>
    <w:rsid w:val="00CB25FA"/>
    <w:rsid w:val="00CB75DE"/>
    <w:rsid w:val="00CF3157"/>
    <w:rsid w:val="00CF5B0B"/>
    <w:rsid w:val="00D0520D"/>
    <w:rsid w:val="00D17E30"/>
    <w:rsid w:val="00D33EE0"/>
    <w:rsid w:val="00D571D8"/>
    <w:rsid w:val="00DA535F"/>
    <w:rsid w:val="00DB00C8"/>
    <w:rsid w:val="00DB5C0F"/>
    <w:rsid w:val="00DD75FA"/>
    <w:rsid w:val="00DE4E20"/>
    <w:rsid w:val="00DE6383"/>
    <w:rsid w:val="00DF05A7"/>
    <w:rsid w:val="00E14AEB"/>
    <w:rsid w:val="00E2327F"/>
    <w:rsid w:val="00E23745"/>
    <w:rsid w:val="00E521FF"/>
    <w:rsid w:val="00E53B88"/>
    <w:rsid w:val="00E547BA"/>
    <w:rsid w:val="00E55CCA"/>
    <w:rsid w:val="00E874E1"/>
    <w:rsid w:val="00E97F9C"/>
    <w:rsid w:val="00EB3417"/>
    <w:rsid w:val="00EB6461"/>
    <w:rsid w:val="00EE322E"/>
    <w:rsid w:val="00EE4109"/>
    <w:rsid w:val="00EF2484"/>
    <w:rsid w:val="00F048DC"/>
    <w:rsid w:val="00F22BB2"/>
    <w:rsid w:val="00F26DEF"/>
    <w:rsid w:val="00F55739"/>
    <w:rsid w:val="00FD73A0"/>
    <w:rsid w:val="00FF794B"/>
    <w:rsid w:val="00FF7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62D"/>
  <w15:docId w15:val="{5335FEF8-BBF4-480F-874F-D610B978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C1F"/>
    <w:pPr>
      <w:autoSpaceDE w:val="0"/>
      <w:autoSpaceDN w:val="0"/>
      <w:adjustRightInd w:val="0"/>
      <w:spacing w:after="0" w:line="360" w:lineRule="auto"/>
      <w:jc w:val="both"/>
    </w:pPr>
    <w:rPr>
      <w:rFonts w:ascii="Arial Narrow" w:hAnsi="Arial Narrow" w:cs="Arial"/>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819"/>
    <w:pPr>
      <w:ind w:left="720"/>
      <w:contextualSpacing/>
    </w:pPr>
  </w:style>
  <w:style w:type="character" w:customStyle="1" w:styleId="fontstyle01">
    <w:name w:val="fontstyle01"/>
    <w:basedOn w:val="Domylnaczcionkaakapitu"/>
    <w:rsid w:val="003D3534"/>
    <w:rPr>
      <w:rFonts w:ascii="Arial" w:hAnsi="Arial" w:cs="Arial" w:hint="default"/>
      <w:b w:val="0"/>
      <w:bCs w:val="0"/>
      <w:i w:val="0"/>
      <w:iCs w:val="0"/>
      <w:color w:val="333333"/>
      <w:sz w:val="18"/>
      <w:szCs w:val="18"/>
    </w:rPr>
  </w:style>
  <w:style w:type="character" w:customStyle="1" w:styleId="fontstyle21">
    <w:name w:val="fontstyle21"/>
    <w:basedOn w:val="Domylnaczcionkaakapitu"/>
    <w:rsid w:val="003D3534"/>
    <w:rPr>
      <w:rFonts w:ascii="Symbol" w:hAnsi="Symbol" w:hint="default"/>
      <w:b w:val="0"/>
      <w:bCs w:val="0"/>
      <w:i w:val="0"/>
      <w:iCs w:val="0"/>
      <w:color w:val="333333"/>
      <w:sz w:val="20"/>
      <w:szCs w:val="20"/>
    </w:rPr>
  </w:style>
  <w:style w:type="character" w:styleId="Odwoaniedokomentarza">
    <w:name w:val="annotation reference"/>
    <w:basedOn w:val="Domylnaczcionkaakapitu"/>
    <w:uiPriority w:val="99"/>
    <w:semiHidden/>
    <w:unhideWhenUsed/>
    <w:rsid w:val="009B7189"/>
    <w:rPr>
      <w:sz w:val="16"/>
      <w:szCs w:val="16"/>
    </w:rPr>
  </w:style>
  <w:style w:type="paragraph" w:styleId="Tekstkomentarza">
    <w:name w:val="annotation text"/>
    <w:basedOn w:val="Normalny"/>
    <w:link w:val="TekstkomentarzaZnak"/>
    <w:uiPriority w:val="99"/>
    <w:semiHidden/>
    <w:unhideWhenUsed/>
    <w:rsid w:val="009B71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189"/>
    <w:rPr>
      <w:rFonts w:ascii="Arial Narrow" w:hAnsi="Arial Narrow"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9B7189"/>
    <w:rPr>
      <w:b/>
      <w:bCs/>
    </w:rPr>
  </w:style>
  <w:style w:type="character" w:customStyle="1" w:styleId="TematkomentarzaZnak">
    <w:name w:val="Temat komentarza Znak"/>
    <w:basedOn w:val="TekstkomentarzaZnak"/>
    <w:link w:val="Tematkomentarza"/>
    <w:uiPriority w:val="99"/>
    <w:semiHidden/>
    <w:rsid w:val="009B7189"/>
    <w:rPr>
      <w:rFonts w:ascii="Arial Narrow" w:hAnsi="Arial Narrow" w:cs="Arial"/>
      <w:b/>
      <w:bCs/>
      <w:color w:val="000000"/>
      <w:sz w:val="20"/>
      <w:szCs w:val="20"/>
    </w:rPr>
  </w:style>
  <w:style w:type="paragraph" w:styleId="Tekstdymka">
    <w:name w:val="Balloon Text"/>
    <w:basedOn w:val="Normalny"/>
    <w:link w:val="TekstdymkaZnak"/>
    <w:uiPriority w:val="99"/>
    <w:semiHidden/>
    <w:unhideWhenUsed/>
    <w:rsid w:val="009B718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189"/>
    <w:rPr>
      <w:rFonts w:ascii="Segoe UI" w:hAnsi="Segoe UI" w:cs="Segoe UI"/>
      <w:color w:val="000000"/>
      <w:sz w:val="18"/>
      <w:szCs w:val="18"/>
    </w:rPr>
  </w:style>
  <w:style w:type="paragraph" w:styleId="Nagwek">
    <w:name w:val="header"/>
    <w:basedOn w:val="Normalny"/>
    <w:link w:val="NagwekZnak"/>
    <w:uiPriority w:val="99"/>
    <w:unhideWhenUsed/>
    <w:rsid w:val="00E23745"/>
    <w:pPr>
      <w:tabs>
        <w:tab w:val="center" w:pos="4536"/>
        <w:tab w:val="right" w:pos="9072"/>
      </w:tabs>
      <w:spacing w:line="240" w:lineRule="auto"/>
    </w:pPr>
  </w:style>
  <w:style w:type="character" w:customStyle="1" w:styleId="NagwekZnak">
    <w:name w:val="Nagłówek Znak"/>
    <w:basedOn w:val="Domylnaczcionkaakapitu"/>
    <w:link w:val="Nagwek"/>
    <w:uiPriority w:val="99"/>
    <w:rsid w:val="00E23745"/>
    <w:rPr>
      <w:rFonts w:ascii="Arial Narrow" w:hAnsi="Arial Narrow" w:cs="Arial"/>
      <w:color w:val="000000"/>
      <w:sz w:val="24"/>
      <w:szCs w:val="24"/>
    </w:rPr>
  </w:style>
  <w:style w:type="paragraph" w:styleId="Stopka">
    <w:name w:val="footer"/>
    <w:basedOn w:val="Normalny"/>
    <w:link w:val="StopkaZnak"/>
    <w:uiPriority w:val="99"/>
    <w:unhideWhenUsed/>
    <w:rsid w:val="00E23745"/>
    <w:pPr>
      <w:tabs>
        <w:tab w:val="center" w:pos="4536"/>
        <w:tab w:val="right" w:pos="9072"/>
      </w:tabs>
      <w:spacing w:line="240" w:lineRule="auto"/>
    </w:pPr>
  </w:style>
  <w:style w:type="character" w:customStyle="1" w:styleId="StopkaZnak">
    <w:name w:val="Stopka Znak"/>
    <w:basedOn w:val="Domylnaczcionkaakapitu"/>
    <w:link w:val="Stopka"/>
    <w:uiPriority w:val="99"/>
    <w:rsid w:val="00E23745"/>
    <w:rPr>
      <w:rFonts w:ascii="Arial Narrow" w:hAnsi="Arial Narrow"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7216">
      <w:bodyDiv w:val="1"/>
      <w:marLeft w:val="0"/>
      <w:marRight w:val="0"/>
      <w:marTop w:val="0"/>
      <w:marBottom w:val="0"/>
      <w:divBdr>
        <w:top w:val="none" w:sz="0" w:space="0" w:color="auto"/>
        <w:left w:val="none" w:sz="0" w:space="0" w:color="auto"/>
        <w:bottom w:val="none" w:sz="0" w:space="0" w:color="auto"/>
        <w:right w:val="none" w:sz="0" w:space="0" w:color="auto"/>
      </w:divBdr>
    </w:div>
    <w:div w:id="94599565">
      <w:bodyDiv w:val="1"/>
      <w:marLeft w:val="0"/>
      <w:marRight w:val="0"/>
      <w:marTop w:val="0"/>
      <w:marBottom w:val="0"/>
      <w:divBdr>
        <w:top w:val="none" w:sz="0" w:space="0" w:color="auto"/>
        <w:left w:val="none" w:sz="0" w:space="0" w:color="auto"/>
        <w:bottom w:val="none" w:sz="0" w:space="0" w:color="auto"/>
        <w:right w:val="none" w:sz="0" w:space="0" w:color="auto"/>
      </w:divBdr>
    </w:div>
    <w:div w:id="102657843">
      <w:bodyDiv w:val="1"/>
      <w:marLeft w:val="0"/>
      <w:marRight w:val="0"/>
      <w:marTop w:val="0"/>
      <w:marBottom w:val="0"/>
      <w:divBdr>
        <w:top w:val="none" w:sz="0" w:space="0" w:color="auto"/>
        <w:left w:val="none" w:sz="0" w:space="0" w:color="auto"/>
        <w:bottom w:val="none" w:sz="0" w:space="0" w:color="auto"/>
        <w:right w:val="none" w:sz="0" w:space="0" w:color="auto"/>
      </w:divBdr>
      <w:divsChild>
        <w:div w:id="900870608">
          <w:marLeft w:val="0"/>
          <w:marRight w:val="0"/>
          <w:marTop w:val="0"/>
          <w:marBottom w:val="0"/>
          <w:divBdr>
            <w:top w:val="none" w:sz="0" w:space="0" w:color="auto"/>
            <w:left w:val="none" w:sz="0" w:space="0" w:color="auto"/>
            <w:bottom w:val="none" w:sz="0" w:space="0" w:color="auto"/>
            <w:right w:val="none" w:sz="0" w:space="0" w:color="auto"/>
          </w:divBdr>
        </w:div>
      </w:divsChild>
    </w:div>
    <w:div w:id="157157093">
      <w:bodyDiv w:val="1"/>
      <w:marLeft w:val="0"/>
      <w:marRight w:val="0"/>
      <w:marTop w:val="0"/>
      <w:marBottom w:val="0"/>
      <w:divBdr>
        <w:top w:val="none" w:sz="0" w:space="0" w:color="auto"/>
        <w:left w:val="none" w:sz="0" w:space="0" w:color="auto"/>
        <w:bottom w:val="none" w:sz="0" w:space="0" w:color="auto"/>
        <w:right w:val="none" w:sz="0" w:space="0" w:color="auto"/>
      </w:divBdr>
    </w:div>
    <w:div w:id="278607115">
      <w:bodyDiv w:val="1"/>
      <w:marLeft w:val="0"/>
      <w:marRight w:val="0"/>
      <w:marTop w:val="0"/>
      <w:marBottom w:val="0"/>
      <w:divBdr>
        <w:top w:val="none" w:sz="0" w:space="0" w:color="auto"/>
        <w:left w:val="none" w:sz="0" w:space="0" w:color="auto"/>
        <w:bottom w:val="none" w:sz="0" w:space="0" w:color="auto"/>
        <w:right w:val="none" w:sz="0" w:space="0" w:color="auto"/>
      </w:divBdr>
    </w:div>
    <w:div w:id="405150939">
      <w:bodyDiv w:val="1"/>
      <w:marLeft w:val="0"/>
      <w:marRight w:val="0"/>
      <w:marTop w:val="0"/>
      <w:marBottom w:val="0"/>
      <w:divBdr>
        <w:top w:val="none" w:sz="0" w:space="0" w:color="auto"/>
        <w:left w:val="none" w:sz="0" w:space="0" w:color="auto"/>
        <w:bottom w:val="none" w:sz="0" w:space="0" w:color="auto"/>
        <w:right w:val="none" w:sz="0" w:space="0" w:color="auto"/>
      </w:divBdr>
    </w:div>
    <w:div w:id="470438026">
      <w:bodyDiv w:val="1"/>
      <w:marLeft w:val="0"/>
      <w:marRight w:val="0"/>
      <w:marTop w:val="0"/>
      <w:marBottom w:val="0"/>
      <w:divBdr>
        <w:top w:val="none" w:sz="0" w:space="0" w:color="auto"/>
        <w:left w:val="none" w:sz="0" w:space="0" w:color="auto"/>
        <w:bottom w:val="none" w:sz="0" w:space="0" w:color="auto"/>
        <w:right w:val="none" w:sz="0" w:space="0" w:color="auto"/>
      </w:divBdr>
    </w:div>
    <w:div w:id="493300798">
      <w:bodyDiv w:val="1"/>
      <w:marLeft w:val="0"/>
      <w:marRight w:val="0"/>
      <w:marTop w:val="0"/>
      <w:marBottom w:val="0"/>
      <w:divBdr>
        <w:top w:val="none" w:sz="0" w:space="0" w:color="auto"/>
        <w:left w:val="none" w:sz="0" w:space="0" w:color="auto"/>
        <w:bottom w:val="none" w:sz="0" w:space="0" w:color="auto"/>
        <w:right w:val="none" w:sz="0" w:space="0" w:color="auto"/>
      </w:divBdr>
    </w:div>
    <w:div w:id="507914408">
      <w:bodyDiv w:val="1"/>
      <w:marLeft w:val="0"/>
      <w:marRight w:val="0"/>
      <w:marTop w:val="0"/>
      <w:marBottom w:val="0"/>
      <w:divBdr>
        <w:top w:val="none" w:sz="0" w:space="0" w:color="auto"/>
        <w:left w:val="none" w:sz="0" w:space="0" w:color="auto"/>
        <w:bottom w:val="none" w:sz="0" w:space="0" w:color="auto"/>
        <w:right w:val="none" w:sz="0" w:space="0" w:color="auto"/>
      </w:divBdr>
    </w:div>
    <w:div w:id="550190421">
      <w:bodyDiv w:val="1"/>
      <w:marLeft w:val="0"/>
      <w:marRight w:val="0"/>
      <w:marTop w:val="0"/>
      <w:marBottom w:val="0"/>
      <w:divBdr>
        <w:top w:val="none" w:sz="0" w:space="0" w:color="auto"/>
        <w:left w:val="none" w:sz="0" w:space="0" w:color="auto"/>
        <w:bottom w:val="none" w:sz="0" w:space="0" w:color="auto"/>
        <w:right w:val="none" w:sz="0" w:space="0" w:color="auto"/>
      </w:divBdr>
      <w:divsChild>
        <w:div w:id="923027682">
          <w:marLeft w:val="0"/>
          <w:marRight w:val="0"/>
          <w:marTop w:val="0"/>
          <w:marBottom w:val="0"/>
          <w:divBdr>
            <w:top w:val="none" w:sz="0" w:space="0" w:color="auto"/>
            <w:left w:val="none" w:sz="0" w:space="0" w:color="auto"/>
            <w:bottom w:val="none" w:sz="0" w:space="0" w:color="auto"/>
            <w:right w:val="none" w:sz="0" w:space="0" w:color="auto"/>
          </w:divBdr>
        </w:div>
      </w:divsChild>
    </w:div>
    <w:div w:id="600990453">
      <w:bodyDiv w:val="1"/>
      <w:marLeft w:val="0"/>
      <w:marRight w:val="0"/>
      <w:marTop w:val="0"/>
      <w:marBottom w:val="0"/>
      <w:divBdr>
        <w:top w:val="none" w:sz="0" w:space="0" w:color="auto"/>
        <w:left w:val="none" w:sz="0" w:space="0" w:color="auto"/>
        <w:bottom w:val="none" w:sz="0" w:space="0" w:color="auto"/>
        <w:right w:val="none" w:sz="0" w:space="0" w:color="auto"/>
      </w:divBdr>
    </w:div>
    <w:div w:id="701127359">
      <w:bodyDiv w:val="1"/>
      <w:marLeft w:val="0"/>
      <w:marRight w:val="0"/>
      <w:marTop w:val="0"/>
      <w:marBottom w:val="0"/>
      <w:divBdr>
        <w:top w:val="none" w:sz="0" w:space="0" w:color="auto"/>
        <w:left w:val="none" w:sz="0" w:space="0" w:color="auto"/>
        <w:bottom w:val="none" w:sz="0" w:space="0" w:color="auto"/>
        <w:right w:val="none" w:sz="0" w:space="0" w:color="auto"/>
      </w:divBdr>
    </w:div>
    <w:div w:id="726025354">
      <w:bodyDiv w:val="1"/>
      <w:marLeft w:val="0"/>
      <w:marRight w:val="0"/>
      <w:marTop w:val="0"/>
      <w:marBottom w:val="0"/>
      <w:divBdr>
        <w:top w:val="none" w:sz="0" w:space="0" w:color="auto"/>
        <w:left w:val="none" w:sz="0" w:space="0" w:color="auto"/>
        <w:bottom w:val="none" w:sz="0" w:space="0" w:color="auto"/>
        <w:right w:val="none" w:sz="0" w:space="0" w:color="auto"/>
      </w:divBdr>
    </w:div>
    <w:div w:id="801773439">
      <w:bodyDiv w:val="1"/>
      <w:marLeft w:val="0"/>
      <w:marRight w:val="0"/>
      <w:marTop w:val="0"/>
      <w:marBottom w:val="0"/>
      <w:divBdr>
        <w:top w:val="none" w:sz="0" w:space="0" w:color="auto"/>
        <w:left w:val="none" w:sz="0" w:space="0" w:color="auto"/>
        <w:bottom w:val="none" w:sz="0" w:space="0" w:color="auto"/>
        <w:right w:val="none" w:sz="0" w:space="0" w:color="auto"/>
      </w:divBdr>
    </w:div>
    <w:div w:id="881282034">
      <w:bodyDiv w:val="1"/>
      <w:marLeft w:val="0"/>
      <w:marRight w:val="0"/>
      <w:marTop w:val="0"/>
      <w:marBottom w:val="0"/>
      <w:divBdr>
        <w:top w:val="none" w:sz="0" w:space="0" w:color="auto"/>
        <w:left w:val="none" w:sz="0" w:space="0" w:color="auto"/>
        <w:bottom w:val="none" w:sz="0" w:space="0" w:color="auto"/>
        <w:right w:val="none" w:sz="0" w:space="0" w:color="auto"/>
      </w:divBdr>
    </w:div>
    <w:div w:id="932857335">
      <w:bodyDiv w:val="1"/>
      <w:marLeft w:val="0"/>
      <w:marRight w:val="0"/>
      <w:marTop w:val="0"/>
      <w:marBottom w:val="0"/>
      <w:divBdr>
        <w:top w:val="none" w:sz="0" w:space="0" w:color="auto"/>
        <w:left w:val="none" w:sz="0" w:space="0" w:color="auto"/>
        <w:bottom w:val="none" w:sz="0" w:space="0" w:color="auto"/>
        <w:right w:val="none" w:sz="0" w:space="0" w:color="auto"/>
      </w:divBdr>
    </w:div>
    <w:div w:id="961227536">
      <w:bodyDiv w:val="1"/>
      <w:marLeft w:val="0"/>
      <w:marRight w:val="0"/>
      <w:marTop w:val="0"/>
      <w:marBottom w:val="0"/>
      <w:divBdr>
        <w:top w:val="none" w:sz="0" w:space="0" w:color="auto"/>
        <w:left w:val="none" w:sz="0" w:space="0" w:color="auto"/>
        <w:bottom w:val="none" w:sz="0" w:space="0" w:color="auto"/>
        <w:right w:val="none" w:sz="0" w:space="0" w:color="auto"/>
      </w:divBdr>
    </w:div>
    <w:div w:id="1003436591">
      <w:bodyDiv w:val="1"/>
      <w:marLeft w:val="0"/>
      <w:marRight w:val="0"/>
      <w:marTop w:val="0"/>
      <w:marBottom w:val="0"/>
      <w:divBdr>
        <w:top w:val="none" w:sz="0" w:space="0" w:color="auto"/>
        <w:left w:val="none" w:sz="0" w:space="0" w:color="auto"/>
        <w:bottom w:val="none" w:sz="0" w:space="0" w:color="auto"/>
        <w:right w:val="none" w:sz="0" w:space="0" w:color="auto"/>
      </w:divBdr>
      <w:divsChild>
        <w:div w:id="823354099">
          <w:marLeft w:val="0"/>
          <w:marRight w:val="0"/>
          <w:marTop w:val="0"/>
          <w:marBottom w:val="0"/>
          <w:divBdr>
            <w:top w:val="none" w:sz="0" w:space="0" w:color="auto"/>
            <w:left w:val="none" w:sz="0" w:space="0" w:color="auto"/>
            <w:bottom w:val="single" w:sz="6" w:space="8" w:color="EEEEEE"/>
            <w:right w:val="none" w:sz="0" w:space="0" w:color="auto"/>
          </w:divBdr>
          <w:divsChild>
            <w:div w:id="1403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5920">
      <w:bodyDiv w:val="1"/>
      <w:marLeft w:val="0"/>
      <w:marRight w:val="0"/>
      <w:marTop w:val="0"/>
      <w:marBottom w:val="0"/>
      <w:divBdr>
        <w:top w:val="none" w:sz="0" w:space="0" w:color="auto"/>
        <w:left w:val="none" w:sz="0" w:space="0" w:color="auto"/>
        <w:bottom w:val="none" w:sz="0" w:space="0" w:color="auto"/>
        <w:right w:val="none" w:sz="0" w:space="0" w:color="auto"/>
      </w:divBdr>
    </w:div>
    <w:div w:id="1320302221">
      <w:bodyDiv w:val="1"/>
      <w:marLeft w:val="0"/>
      <w:marRight w:val="0"/>
      <w:marTop w:val="0"/>
      <w:marBottom w:val="0"/>
      <w:divBdr>
        <w:top w:val="none" w:sz="0" w:space="0" w:color="auto"/>
        <w:left w:val="none" w:sz="0" w:space="0" w:color="auto"/>
        <w:bottom w:val="none" w:sz="0" w:space="0" w:color="auto"/>
        <w:right w:val="none" w:sz="0" w:space="0" w:color="auto"/>
      </w:divBdr>
    </w:div>
    <w:div w:id="1374309619">
      <w:bodyDiv w:val="1"/>
      <w:marLeft w:val="0"/>
      <w:marRight w:val="0"/>
      <w:marTop w:val="0"/>
      <w:marBottom w:val="0"/>
      <w:divBdr>
        <w:top w:val="none" w:sz="0" w:space="0" w:color="auto"/>
        <w:left w:val="none" w:sz="0" w:space="0" w:color="auto"/>
        <w:bottom w:val="none" w:sz="0" w:space="0" w:color="auto"/>
        <w:right w:val="none" w:sz="0" w:space="0" w:color="auto"/>
      </w:divBdr>
      <w:divsChild>
        <w:div w:id="1533571149">
          <w:marLeft w:val="0"/>
          <w:marRight w:val="0"/>
          <w:marTop w:val="0"/>
          <w:marBottom w:val="0"/>
          <w:divBdr>
            <w:top w:val="none" w:sz="0" w:space="0" w:color="auto"/>
            <w:left w:val="none" w:sz="0" w:space="0" w:color="auto"/>
            <w:bottom w:val="none" w:sz="0" w:space="0" w:color="auto"/>
            <w:right w:val="none" w:sz="0" w:space="0" w:color="auto"/>
          </w:divBdr>
        </w:div>
      </w:divsChild>
    </w:div>
    <w:div w:id="1450514030">
      <w:bodyDiv w:val="1"/>
      <w:marLeft w:val="0"/>
      <w:marRight w:val="0"/>
      <w:marTop w:val="0"/>
      <w:marBottom w:val="0"/>
      <w:divBdr>
        <w:top w:val="none" w:sz="0" w:space="0" w:color="auto"/>
        <w:left w:val="none" w:sz="0" w:space="0" w:color="auto"/>
        <w:bottom w:val="none" w:sz="0" w:space="0" w:color="auto"/>
        <w:right w:val="none" w:sz="0" w:space="0" w:color="auto"/>
      </w:divBdr>
    </w:div>
    <w:div w:id="1571580754">
      <w:bodyDiv w:val="1"/>
      <w:marLeft w:val="0"/>
      <w:marRight w:val="0"/>
      <w:marTop w:val="0"/>
      <w:marBottom w:val="0"/>
      <w:divBdr>
        <w:top w:val="none" w:sz="0" w:space="0" w:color="auto"/>
        <w:left w:val="none" w:sz="0" w:space="0" w:color="auto"/>
        <w:bottom w:val="none" w:sz="0" w:space="0" w:color="auto"/>
        <w:right w:val="none" w:sz="0" w:space="0" w:color="auto"/>
      </w:divBdr>
    </w:div>
    <w:div w:id="1798259747">
      <w:bodyDiv w:val="1"/>
      <w:marLeft w:val="0"/>
      <w:marRight w:val="0"/>
      <w:marTop w:val="0"/>
      <w:marBottom w:val="0"/>
      <w:divBdr>
        <w:top w:val="none" w:sz="0" w:space="0" w:color="auto"/>
        <w:left w:val="none" w:sz="0" w:space="0" w:color="auto"/>
        <w:bottom w:val="none" w:sz="0" w:space="0" w:color="auto"/>
        <w:right w:val="none" w:sz="0" w:space="0" w:color="auto"/>
      </w:divBdr>
    </w:div>
    <w:div w:id="1799840799">
      <w:bodyDiv w:val="1"/>
      <w:marLeft w:val="0"/>
      <w:marRight w:val="0"/>
      <w:marTop w:val="0"/>
      <w:marBottom w:val="0"/>
      <w:divBdr>
        <w:top w:val="none" w:sz="0" w:space="0" w:color="auto"/>
        <w:left w:val="none" w:sz="0" w:space="0" w:color="auto"/>
        <w:bottom w:val="none" w:sz="0" w:space="0" w:color="auto"/>
        <w:right w:val="none" w:sz="0" w:space="0" w:color="auto"/>
      </w:divBdr>
    </w:div>
    <w:div w:id="1822961327">
      <w:bodyDiv w:val="1"/>
      <w:marLeft w:val="0"/>
      <w:marRight w:val="0"/>
      <w:marTop w:val="0"/>
      <w:marBottom w:val="0"/>
      <w:divBdr>
        <w:top w:val="none" w:sz="0" w:space="0" w:color="auto"/>
        <w:left w:val="none" w:sz="0" w:space="0" w:color="auto"/>
        <w:bottom w:val="none" w:sz="0" w:space="0" w:color="auto"/>
        <w:right w:val="none" w:sz="0" w:space="0" w:color="auto"/>
      </w:divBdr>
    </w:div>
    <w:div w:id="1904901667">
      <w:bodyDiv w:val="1"/>
      <w:marLeft w:val="0"/>
      <w:marRight w:val="0"/>
      <w:marTop w:val="0"/>
      <w:marBottom w:val="0"/>
      <w:divBdr>
        <w:top w:val="none" w:sz="0" w:space="0" w:color="auto"/>
        <w:left w:val="none" w:sz="0" w:space="0" w:color="auto"/>
        <w:bottom w:val="none" w:sz="0" w:space="0" w:color="auto"/>
        <w:right w:val="none" w:sz="0" w:space="0" w:color="auto"/>
      </w:divBdr>
    </w:div>
    <w:div w:id="1991009118">
      <w:bodyDiv w:val="1"/>
      <w:marLeft w:val="0"/>
      <w:marRight w:val="0"/>
      <w:marTop w:val="0"/>
      <w:marBottom w:val="0"/>
      <w:divBdr>
        <w:top w:val="none" w:sz="0" w:space="0" w:color="auto"/>
        <w:left w:val="none" w:sz="0" w:space="0" w:color="auto"/>
        <w:bottom w:val="none" w:sz="0" w:space="0" w:color="auto"/>
        <w:right w:val="none" w:sz="0" w:space="0" w:color="auto"/>
      </w:divBdr>
      <w:divsChild>
        <w:div w:id="1678268485">
          <w:marLeft w:val="0"/>
          <w:marRight w:val="0"/>
          <w:marTop w:val="0"/>
          <w:marBottom w:val="0"/>
          <w:divBdr>
            <w:top w:val="none" w:sz="0" w:space="0" w:color="auto"/>
            <w:left w:val="none" w:sz="0" w:space="0" w:color="auto"/>
            <w:bottom w:val="none" w:sz="0" w:space="0" w:color="auto"/>
            <w:right w:val="none" w:sz="0" w:space="0" w:color="auto"/>
          </w:divBdr>
        </w:div>
      </w:divsChild>
    </w:div>
    <w:div w:id="21213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3FB6-9E55-4E26-B0A1-04A9244D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3990</Words>
  <Characters>23942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TomaszW</dc:creator>
  <cp:lastModifiedBy>Slawomir Jasinski</cp:lastModifiedBy>
  <cp:revision>12</cp:revision>
  <dcterms:created xsi:type="dcterms:W3CDTF">2019-02-15T17:09:00Z</dcterms:created>
  <dcterms:modified xsi:type="dcterms:W3CDTF">2019-02-28T16:33:00Z</dcterms:modified>
</cp:coreProperties>
</file>