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50A9" w14:textId="77777777" w:rsidR="004515DA" w:rsidRPr="00532805" w:rsidRDefault="004515DA" w:rsidP="004515DA">
      <w:pPr>
        <w:widowControl w:val="0"/>
        <w:autoSpaceDE w:val="0"/>
        <w:autoSpaceDN w:val="0"/>
        <w:spacing w:after="0" w:line="219" w:lineRule="exact"/>
        <w:ind w:left="397" w:hanging="272"/>
        <w:jc w:val="both"/>
        <w:outlineLvl w:val="1"/>
        <w:rPr>
          <w:rFonts w:ascii="Arial" w:eastAsia="Carlito" w:hAnsi="Arial" w:cs="Arial"/>
          <w:b/>
          <w:bCs/>
          <w:sz w:val="24"/>
          <w:szCs w:val="24"/>
        </w:rPr>
      </w:pPr>
      <w:bookmarkStart w:id="0" w:name="_Hlk131759913"/>
      <w:r w:rsidRPr="00532805">
        <w:rPr>
          <w:rFonts w:ascii="Arial" w:eastAsia="Carlito" w:hAnsi="Arial" w:cs="Arial"/>
          <w:b/>
          <w:bCs/>
          <w:sz w:val="24"/>
          <w:szCs w:val="24"/>
        </w:rPr>
        <w:t xml:space="preserve">SZPG.272.4.2023 </w:t>
      </w:r>
      <w:r w:rsidRPr="00532805">
        <w:rPr>
          <w:rFonts w:ascii="Arial" w:eastAsia="Carlito" w:hAnsi="Arial" w:cs="Arial"/>
          <w:b/>
          <w:bCs/>
          <w:sz w:val="24"/>
          <w:szCs w:val="24"/>
        </w:rPr>
        <w:tab/>
      </w:r>
      <w:r w:rsidRPr="00532805">
        <w:rPr>
          <w:rFonts w:ascii="Arial" w:eastAsia="Carlito" w:hAnsi="Arial" w:cs="Arial"/>
          <w:b/>
          <w:bCs/>
          <w:sz w:val="24"/>
          <w:szCs w:val="24"/>
        </w:rPr>
        <w:tab/>
      </w:r>
      <w:r w:rsidRPr="00532805">
        <w:rPr>
          <w:rFonts w:ascii="Arial" w:eastAsia="Carlito" w:hAnsi="Arial" w:cs="Arial"/>
          <w:b/>
          <w:bCs/>
          <w:sz w:val="24"/>
          <w:szCs w:val="24"/>
        </w:rPr>
        <w:tab/>
      </w:r>
      <w:r w:rsidRPr="00532805">
        <w:rPr>
          <w:rFonts w:ascii="Arial" w:eastAsia="Carlito" w:hAnsi="Arial" w:cs="Arial"/>
          <w:b/>
          <w:bCs/>
          <w:sz w:val="24"/>
          <w:szCs w:val="24"/>
        </w:rPr>
        <w:tab/>
      </w:r>
      <w:r w:rsidRPr="00532805">
        <w:rPr>
          <w:rFonts w:ascii="Arial" w:eastAsia="Carlito" w:hAnsi="Arial" w:cs="Arial"/>
          <w:b/>
          <w:bCs/>
          <w:sz w:val="24"/>
          <w:szCs w:val="24"/>
        </w:rPr>
        <w:tab/>
      </w:r>
      <w:r w:rsidRPr="00532805">
        <w:rPr>
          <w:rFonts w:ascii="Arial" w:eastAsia="Carlito" w:hAnsi="Arial" w:cs="Arial"/>
          <w:b/>
          <w:bCs/>
          <w:sz w:val="24"/>
          <w:szCs w:val="24"/>
        </w:rPr>
        <w:tab/>
        <w:t xml:space="preserve">Słupsk, 07 kwietnia 2023 r. </w:t>
      </w:r>
    </w:p>
    <w:p w14:paraId="17B70258" w14:textId="77777777" w:rsidR="004515DA" w:rsidRPr="00532805" w:rsidRDefault="004515DA" w:rsidP="004515D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Arial" w:eastAsiaTheme="minorHAnsi" w:hAnsi="Arial" w:cs="Arial"/>
          <w:b/>
          <w:bCs/>
          <w:sz w:val="24"/>
          <w:szCs w:val="24"/>
        </w:rPr>
      </w:pPr>
    </w:p>
    <w:p w14:paraId="62E19E1E" w14:textId="77777777" w:rsidR="004515DA" w:rsidRPr="00532805" w:rsidRDefault="004515DA" w:rsidP="004515D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Arial" w:eastAsiaTheme="minorHAnsi" w:hAnsi="Arial" w:cs="Arial"/>
          <w:b/>
          <w:bCs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>Wykonawcy</w:t>
      </w:r>
    </w:p>
    <w:p w14:paraId="047BDA6D" w14:textId="77777777" w:rsidR="004515DA" w:rsidRPr="00532805" w:rsidRDefault="004515DA" w:rsidP="004515D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p w14:paraId="1E774A96" w14:textId="3B5428AC" w:rsidR="004515DA" w:rsidRPr="00532805" w:rsidRDefault="00EA6B34" w:rsidP="00EA6B3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I</w:t>
      </w:r>
      <w:r w:rsidR="004515DA" w:rsidRPr="00532805">
        <w:rPr>
          <w:rFonts w:ascii="Arial" w:eastAsiaTheme="minorHAnsi" w:hAnsi="Arial" w:cs="Arial"/>
          <w:b/>
          <w:bCs/>
          <w:sz w:val="24"/>
          <w:szCs w:val="24"/>
        </w:rPr>
        <w:t>nformacja o zmianie specyfikacji warunków zamówienia</w:t>
      </w:r>
    </w:p>
    <w:p w14:paraId="652B9528" w14:textId="77777777" w:rsidR="004515DA" w:rsidRPr="00532805" w:rsidRDefault="004515DA" w:rsidP="004515DA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2805">
        <w:rPr>
          <w:rFonts w:ascii="Arial" w:hAnsi="Arial" w:cs="Arial"/>
          <w:sz w:val="24"/>
          <w:szCs w:val="24"/>
        </w:rPr>
        <w:t xml:space="preserve">Dotyczy postępowania prowadzonego w trybie przetargu nieograniczonego, o </w:t>
      </w:r>
      <w:r w:rsidRPr="00532805">
        <w:rPr>
          <w:rFonts w:ascii="Arial" w:eastAsiaTheme="minorHAnsi" w:hAnsi="Arial" w:cs="Arial"/>
          <w:sz w:val="24"/>
          <w:szCs w:val="24"/>
        </w:rPr>
        <w:t xml:space="preserve">jakim stanowi art. 132 ustawy z dnia 11 września 2019 r. – Prawo zamówień publicznych (Dz. U. z 2022 r. poz. 1710 z </w:t>
      </w:r>
      <w:proofErr w:type="spellStart"/>
      <w:r w:rsidRPr="00532805">
        <w:rPr>
          <w:rFonts w:ascii="Arial" w:eastAsiaTheme="minorHAnsi" w:hAnsi="Arial" w:cs="Arial"/>
          <w:sz w:val="24"/>
          <w:szCs w:val="24"/>
        </w:rPr>
        <w:t>późn</w:t>
      </w:r>
      <w:proofErr w:type="spellEnd"/>
      <w:r w:rsidRPr="00532805">
        <w:rPr>
          <w:rFonts w:ascii="Arial" w:eastAsiaTheme="minorHAnsi" w:hAnsi="Arial" w:cs="Arial"/>
          <w:sz w:val="24"/>
          <w:szCs w:val="24"/>
        </w:rPr>
        <w:t xml:space="preserve">. </w:t>
      </w:r>
      <w:proofErr w:type="spellStart"/>
      <w:r w:rsidRPr="00532805">
        <w:rPr>
          <w:rFonts w:ascii="Arial" w:eastAsiaTheme="minorHAnsi" w:hAnsi="Arial" w:cs="Arial"/>
          <w:sz w:val="24"/>
          <w:szCs w:val="24"/>
        </w:rPr>
        <w:t>zm</w:t>
      </w:r>
      <w:proofErr w:type="spellEnd"/>
      <w:r w:rsidRPr="00532805">
        <w:rPr>
          <w:rFonts w:ascii="Arial" w:eastAsiaTheme="minorHAnsi" w:hAnsi="Arial" w:cs="Arial"/>
          <w:sz w:val="24"/>
          <w:szCs w:val="24"/>
        </w:rPr>
        <w:t xml:space="preserve">), zwanej dalej „ustawą </w:t>
      </w:r>
      <w:proofErr w:type="spellStart"/>
      <w:r w:rsidRPr="00532805">
        <w:rPr>
          <w:rFonts w:ascii="Arial" w:eastAsiaTheme="minorHAnsi" w:hAnsi="Arial" w:cs="Arial"/>
          <w:sz w:val="24"/>
          <w:szCs w:val="24"/>
        </w:rPr>
        <w:t>Pzp</w:t>
      </w:r>
      <w:proofErr w:type="spellEnd"/>
      <w:r w:rsidRPr="00532805">
        <w:rPr>
          <w:rFonts w:ascii="Arial" w:eastAsiaTheme="minorHAnsi" w:hAnsi="Arial" w:cs="Arial"/>
          <w:sz w:val="24"/>
          <w:szCs w:val="24"/>
        </w:rPr>
        <w:t xml:space="preserve">”, </w:t>
      </w:r>
      <w:r w:rsidRPr="00532805">
        <w:rPr>
          <w:rFonts w:ascii="Arial" w:hAnsi="Arial" w:cs="Arial"/>
          <w:sz w:val="24"/>
          <w:szCs w:val="24"/>
        </w:rPr>
        <w:t xml:space="preserve">pn. </w:t>
      </w:r>
      <w:r w:rsidRPr="00532805">
        <w:rPr>
          <w:rFonts w:ascii="Arial" w:hAnsi="Arial" w:cs="Arial"/>
          <w:b/>
          <w:sz w:val="24"/>
          <w:szCs w:val="24"/>
        </w:rPr>
        <w:t>„</w:t>
      </w:r>
      <w:r w:rsidRPr="00532805">
        <w:rPr>
          <w:rFonts w:ascii="Arial" w:hAnsi="Arial" w:cs="Arial"/>
          <w:b/>
          <w:noProof/>
          <w:color w:val="000000"/>
          <w:sz w:val="24"/>
          <w:szCs w:val="24"/>
        </w:rPr>
        <w:t>Cyfryzacja usług publicznych członków Słupskiego Związku Powiatowo-Gminnego</w:t>
      </w:r>
      <w:r w:rsidRPr="00532805">
        <w:rPr>
          <w:rFonts w:ascii="Arial" w:hAnsi="Arial" w:cs="Arial"/>
          <w:b/>
          <w:color w:val="000000"/>
          <w:sz w:val="24"/>
          <w:szCs w:val="24"/>
        </w:rPr>
        <w:t>”.</w:t>
      </w:r>
    </w:p>
    <w:p w14:paraId="1F8DE082" w14:textId="77777777" w:rsidR="004515DA" w:rsidRPr="00532805" w:rsidRDefault="004515DA" w:rsidP="0053280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="TrebuchetMS" w:hAnsi="Arial" w:cs="Arial"/>
          <w:sz w:val="24"/>
          <w:szCs w:val="24"/>
        </w:rPr>
        <w:t>Zamawiający, działając zgodnie z</w:t>
      </w:r>
      <w:r w:rsidRPr="00532805">
        <w:rPr>
          <w:rFonts w:ascii="Arial" w:eastAsiaTheme="minorHAnsi" w:hAnsi="Arial" w:cs="Arial"/>
          <w:sz w:val="24"/>
          <w:szCs w:val="24"/>
        </w:rPr>
        <w:t xml:space="preserve"> art. 137 ust. 1 ustawy </w:t>
      </w:r>
      <w:proofErr w:type="spellStart"/>
      <w:r w:rsidRPr="00532805">
        <w:rPr>
          <w:rFonts w:ascii="Arial" w:eastAsiaTheme="minorHAnsi" w:hAnsi="Arial" w:cs="Arial"/>
          <w:sz w:val="24"/>
          <w:szCs w:val="24"/>
        </w:rPr>
        <w:t>Pzp</w:t>
      </w:r>
      <w:proofErr w:type="spellEnd"/>
      <w:r w:rsidRPr="00532805">
        <w:rPr>
          <w:rFonts w:ascii="Arial" w:eastAsiaTheme="minorHAnsi" w:hAnsi="Arial" w:cs="Arial"/>
          <w:sz w:val="24"/>
          <w:szCs w:val="24"/>
        </w:rPr>
        <w:t xml:space="preserve"> dokonuje zmiany treści SWZ poprzez doprecyzowanie wymagań zawartych w rozdziale 10 ust. 2 pkt 4 SWZ dotyczące warunków udziału w postępowaniu w zakresie zdolności technicznej lub zawodowej w następujący sposób:</w:t>
      </w:r>
    </w:p>
    <w:p w14:paraId="20EAA974" w14:textId="77777777" w:rsidR="004515DA" w:rsidRPr="00532805" w:rsidRDefault="004515DA" w:rsidP="00532805">
      <w:pPr>
        <w:widowControl w:val="0"/>
        <w:numPr>
          <w:ilvl w:val="0"/>
          <w:numId w:val="14"/>
        </w:numPr>
        <w:suppressAutoHyphens/>
        <w:spacing w:after="0" w:line="36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>Dotyczy części I:</w:t>
      </w:r>
      <w:r w:rsidRPr="00532805">
        <w:rPr>
          <w:rFonts w:ascii="Arial" w:eastAsiaTheme="minorHAnsi" w:hAnsi="Arial" w:cs="Arial"/>
          <w:sz w:val="24"/>
          <w:szCs w:val="24"/>
        </w:rPr>
        <w:t xml:space="preserve"> zamawiający wymaga, aby wykonawca wykazał się doświadczeniem, polegającym na zrealizowaniu nie wcześniej, niż w okresie ostatnich trzech (3) lat przed upływem terminu składania ofert, a jeżeli okres prowadzenia działalności jest krótszy - w tym okresie, min. 2 dostaw serwerów lub komputerów lub laptopów, o wartości co najmniej 250 000,00 zł każda dostawa lub min. 1 dostawy serwerów lub komputerów lub laptopów, o wartości co najmniej 500 000,00 zł. Zamawiający dopuszcza łączenie serwerów, komputerów i laptopów w jednej dostawie;</w:t>
      </w:r>
    </w:p>
    <w:p w14:paraId="657392E4" w14:textId="77777777" w:rsidR="004515DA" w:rsidRPr="00532805" w:rsidRDefault="004515DA" w:rsidP="00532805">
      <w:pPr>
        <w:widowControl w:val="0"/>
        <w:numPr>
          <w:ilvl w:val="0"/>
          <w:numId w:val="14"/>
        </w:numPr>
        <w:suppressAutoHyphens/>
        <w:spacing w:after="0" w:line="36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>Dotyczy części II:</w:t>
      </w:r>
      <w:r w:rsidRPr="00532805">
        <w:rPr>
          <w:rFonts w:ascii="Arial" w:eastAsiaTheme="minorHAnsi" w:hAnsi="Arial" w:cs="Arial"/>
          <w:sz w:val="24"/>
          <w:szCs w:val="24"/>
        </w:rPr>
        <w:t xml:space="preserve"> zamawiający wymaga, aby wykonawca wykazał się doświadczeniem, polegającym na zrealizowaniu nie wcześniej niż w okresie ostatnich trzech (3) lat przed upływem terminu składania ofert, a jeżeli okres prowadzenia działalności jest krótszy - w tym okresie, min. 2 dostaw kserokopiarek lub innych urządzeń drukujących, o wartości co najmniej 100 000,00 zł każda dostawa lub min. 1 dostawy kserokopiarek lub innych urządzeń drukujących, o wartości co najmniej 200 000,00 zł;</w:t>
      </w:r>
    </w:p>
    <w:p w14:paraId="1DD7272C" w14:textId="77777777" w:rsidR="004515DA" w:rsidRPr="00532805" w:rsidRDefault="004515DA" w:rsidP="00532805">
      <w:pPr>
        <w:widowControl w:val="0"/>
        <w:numPr>
          <w:ilvl w:val="0"/>
          <w:numId w:val="14"/>
        </w:numPr>
        <w:suppressAutoHyphens/>
        <w:spacing w:after="0" w:line="36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>Dotyczy części III:</w:t>
      </w:r>
      <w:r w:rsidRPr="00532805">
        <w:rPr>
          <w:rFonts w:ascii="Arial" w:eastAsiaTheme="minorHAnsi" w:hAnsi="Arial" w:cs="Arial"/>
          <w:sz w:val="24"/>
          <w:szCs w:val="24"/>
        </w:rPr>
        <w:t xml:space="preserve"> zamawiający wymaga, aby wykonawca wykazał się doświadczeniem, polegającym na zrealizowaniu nie wcześniej niż w okresie ostatnich trzech (3) lat przed upływem terminu składania ofert, a jeżeli okres prowadzenia działalności jest krótszy - w tym okresie, min. 2 dostaw wraz z montażem sprzętu do prezentacji obrazu i dźwięku, o wartości co najmniej 50 </w:t>
      </w:r>
      <w:r w:rsidRPr="00532805">
        <w:rPr>
          <w:rFonts w:ascii="Arial" w:eastAsiaTheme="minorHAnsi" w:hAnsi="Arial" w:cs="Arial"/>
          <w:sz w:val="24"/>
          <w:szCs w:val="24"/>
        </w:rPr>
        <w:lastRenderedPageBreak/>
        <w:t>000,00 zł każda dostawa lub min. 1 dostawy wraz z montażem sprzętu do prezentacji obrazu i dźwięku, o wartości co najmniej 100 000,00 zł;</w:t>
      </w:r>
    </w:p>
    <w:p w14:paraId="62067D80" w14:textId="77777777" w:rsidR="004515DA" w:rsidRPr="00532805" w:rsidRDefault="004515DA" w:rsidP="00532805">
      <w:pPr>
        <w:widowControl w:val="0"/>
        <w:numPr>
          <w:ilvl w:val="0"/>
          <w:numId w:val="14"/>
        </w:numPr>
        <w:suppressAutoHyphens/>
        <w:spacing w:after="0" w:line="36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>Dotyczy części IV:</w:t>
      </w:r>
      <w:r w:rsidRPr="00532805">
        <w:rPr>
          <w:rFonts w:ascii="Arial" w:eastAsiaTheme="minorHAnsi" w:hAnsi="Arial" w:cs="Arial"/>
          <w:sz w:val="24"/>
          <w:szCs w:val="24"/>
        </w:rPr>
        <w:t xml:space="preserve"> zamawiający wymaga, aby wykonawca wykazał się doświadczeniem, polegającym na zrealizowaniu nie wcześniej niż w okresie ostatnich trzech (3) lat przed upływem terminu składania ofert, a jeżeli okres prowadzenia działalności jest krótszy - w tym okresie, min. 1 dostawy wraz z wdrożeniem systemu kolejkowego z modułem rezerwacji internetowej oraz aplikacją mobilną dla każdej dostawy, o wartości co najmniej 35 000,00 zł.</w:t>
      </w:r>
    </w:p>
    <w:p w14:paraId="2E099262" w14:textId="77777777" w:rsidR="004515DA" w:rsidRPr="00532805" w:rsidRDefault="004515DA" w:rsidP="00532805">
      <w:pPr>
        <w:widowControl w:val="0"/>
        <w:numPr>
          <w:ilvl w:val="0"/>
          <w:numId w:val="14"/>
        </w:numPr>
        <w:suppressAutoHyphens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b/>
          <w:bCs/>
          <w:sz w:val="24"/>
          <w:szCs w:val="24"/>
        </w:rPr>
        <w:t>Dotyczy części V:</w:t>
      </w:r>
      <w:r w:rsidRPr="00532805">
        <w:rPr>
          <w:rFonts w:ascii="Arial" w:eastAsiaTheme="minorHAnsi" w:hAnsi="Arial" w:cs="Arial"/>
          <w:sz w:val="24"/>
          <w:szCs w:val="24"/>
        </w:rPr>
        <w:t xml:space="preserve"> zamawiający wymaga, aby wykonawca wykazał się doświadczeniem, polegającym na zrealizowaniu nie wcześniej niż w okresie ostatnich trzech (3) lat przed upływem terminu składania ofert, a jeżeli okres prowadzenia działalności jest krótszy - w tym okresie, min. 1 dostawy systemu zabezpieczenia kluczy, o wartości co najmniej 40 000,00 zł.</w:t>
      </w:r>
    </w:p>
    <w:p w14:paraId="40418F3F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Jednocześnie zamawiający informuje, że dokonał zmiany ogłoszenia o zamówieniu w następującym zakresie:</w:t>
      </w:r>
    </w:p>
    <w:p w14:paraId="2E212EF7" w14:textId="77777777" w:rsidR="004515DA" w:rsidRPr="00532805" w:rsidRDefault="004515DA" w:rsidP="00532805">
      <w:pPr>
        <w:numPr>
          <w:ilvl w:val="0"/>
          <w:numId w:val="15"/>
        </w:num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w sekcji II dotyczącej części I zamówienia - dostawy sprzętu komputerowego - w pkt II.2.14, Informacje dodatkowe, zamawiający dodał pkt. 3 o treści „Wykonawca. zobowiązany jest do wniesienia wadium w wysokości 30 000,00 zł. Szczegółowe warunku wniesienia wadium zawarte zostały w rozdziale 20 SWZ”;</w:t>
      </w:r>
    </w:p>
    <w:p w14:paraId="4A1393B8" w14:textId="77777777" w:rsidR="004515DA" w:rsidRPr="00532805" w:rsidRDefault="004515DA" w:rsidP="00532805">
      <w:pPr>
        <w:numPr>
          <w:ilvl w:val="0"/>
          <w:numId w:val="15"/>
        </w:num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 xml:space="preserve">w sekcji II dotyczącej części II zamówienia - dostawy kserokopiarek - w pkt II.2.14, Informacje dodatkowe, zamawiający dodał pkt. 3 o treści „Wykonawca zobowiązany jest do wniesienia wadium w wysokości 10 000,00 zł. Szczegółowe warunku wniesienia wadium zawarte zostały w rozdziale 20 SWZ”; </w:t>
      </w:r>
    </w:p>
    <w:p w14:paraId="6C16D973" w14:textId="77777777" w:rsidR="004515DA" w:rsidRPr="00532805" w:rsidRDefault="004515DA" w:rsidP="00532805">
      <w:pPr>
        <w:numPr>
          <w:ilvl w:val="0"/>
          <w:numId w:val="15"/>
        </w:num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 xml:space="preserve">w sekcji II dotyczącej części III zamówienia - dostawy systemu prezentacji obrazu i dźwięku - w pkt II.2.14, Informacje dodatkowe, zamawiający dodał pkt. 3 o treści „Wykonawca zobowiązany jest do wniesienia wadium w wysokości 7 000,00 zł. Szczegółowe warunku wniesienia wadium zawarte zostały w rozdziale 20 SWZ”; </w:t>
      </w:r>
    </w:p>
    <w:p w14:paraId="43A1084A" w14:textId="77777777" w:rsidR="004515DA" w:rsidRPr="00532805" w:rsidRDefault="004515DA" w:rsidP="00532805">
      <w:pPr>
        <w:numPr>
          <w:ilvl w:val="0"/>
          <w:numId w:val="15"/>
        </w:num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 xml:space="preserve">w sekcji II dotyczącej części IV zamówienia - dostawy systemu kolejkowego - w pkt. II.2.14, Informacje dodatkowe, zamawiający dodał pkt. 3 o treści „Wykonawca zobowiązany jest do wniesienia wadium w wysokości 2 000,00 zł. Szczegółowe warunku wniesienia wadium zawarte zostały w rozdziale 20 SWZ”; </w:t>
      </w:r>
    </w:p>
    <w:p w14:paraId="13C7CDEF" w14:textId="77777777" w:rsidR="004515DA" w:rsidRPr="00532805" w:rsidRDefault="004515DA" w:rsidP="00532805">
      <w:pPr>
        <w:numPr>
          <w:ilvl w:val="0"/>
          <w:numId w:val="15"/>
        </w:num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 xml:space="preserve">w sekcji II dotyczącej części V zamówienia – dostawy systemu zabezpieczenia kluczy - w pkt II.2.14, Informacje dodatkowe, zamawiający dodał pkt. 3 o treści </w:t>
      </w:r>
      <w:r w:rsidRPr="00532805">
        <w:rPr>
          <w:rFonts w:ascii="Arial" w:eastAsiaTheme="minorHAnsi" w:hAnsi="Arial" w:cs="Arial"/>
          <w:sz w:val="24"/>
          <w:szCs w:val="24"/>
        </w:rPr>
        <w:lastRenderedPageBreak/>
        <w:t>„Wykonawca zobowiązany jest do wniesienia wadium w wysokości 2 000,00 zł. Szczegółowe warunku wniesienia wadium zawarte zostały w rozdziale 20 SWZ”;</w:t>
      </w:r>
    </w:p>
    <w:p w14:paraId="73341580" w14:textId="77777777" w:rsidR="004515DA" w:rsidRPr="00532805" w:rsidRDefault="004515DA" w:rsidP="00532805">
      <w:pPr>
        <w:numPr>
          <w:ilvl w:val="0"/>
          <w:numId w:val="15"/>
        </w:numPr>
        <w:spacing w:after="24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w sekcji III, w pkt. III.1.3. zamawiający doprecyzowuje wymagania dotyczące warunków udziału w postępowaniu w zakresie zdolności technicznej lub zawodowej zgodnie ze wskazanymi powyżej zmianami, dokonanymi w rozdziale 10 ust. 2 pkt 4 SWZ.</w:t>
      </w:r>
    </w:p>
    <w:p w14:paraId="3029BAE0" w14:textId="5DD56D2B" w:rsidR="004515DA" w:rsidRPr="00532805" w:rsidRDefault="004515DA" w:rsidP="00532805">
      <w:pPr>
        <w:spacing w:after="24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 xml:space="preserve">Informacje o obowiązku wniesienia wadium oraz o zasadach jego wnoszenia zawarte </w:t>
      </w:r>
      <w:r w:rsidR="00C06B41">
        <w:rPr>
          <w:rFonts w:ascii="Arial" w:eastAsiaTheme="minorHAnsi" w:hAnsi="Arial" w:cs="Arial"/>
          <w:sz w:val="24"/>
          <w:szCs w:val="24"/>
        </w:rPr>
        <w:t xml:space="preserve">były </w:t>
      </w:r>
      <w:r w:rsidRPr="00532805">
        <w:rPr>
          <w:rFonts w:ascii="Arial" w:eastAsiaTheme="minorHAnsi" w:hAnsi="Arial" w:cs="Arial"/>
          <w:sz w:val="24"/>
          <w:szCs w:val="24"/>
        </w:rPr>
        <w:t xml:space="preserve">w SWZ opublikowanej na stronie postępowania. </w:t>
      </w:r>
    </w:p>
    <w:p w14:paraId="4BF2E217" w14:textId="77777777" w:rsidR="004515DA" w:rsidRPr="00532805" w:rsidRDefault="004515DA" w:rsidP="00532805">
      <w:pPr>
        <w:spacing w:after="24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sz w:val="24"/>
          <w:szCs w:val="24"/>
        </w:rPr>
        <w:t>Niniejsze pismo stanowi integralną część SWZ wiążącą wykonawców uczestniczących w przedmiotowym postępowaniu.</w:t>
      </w:r>
    </w:p>
    <w:p w14:paraId="3FD86778" w14:textId="77777777" w:rsidR="004515DA" w:rsidRPr="00532805" w:rsidRDefault="004515DA" w:rsidP="00532805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532805">
        <w:rPr>
          <w:rFonts w:ascii="Arial" w:eastAsiaTheme="minorHAnsi" w:hAnsi="Arial" w:cs="Arial"/>
          <w:b/>
          <w:sz w:val="24"/>
          <w:szCs w:val="24"/>
        </w:rPr>
        <w:t>Powyższe zmiany prowadzą do zmiany treści ogłoszenia o zamówieniu, a jednocześnie nie prowadzą do zmiany terminu składania ofert.</w:t>
      </w:r>
    </w:p>
    <w:p w14:paraId="6C063BA3" w14:textId="77777777" w:rsidR="004515DA" w:rsidRPr="004515DA" w:rsidRDefault="004515DA" w:rsidP="0053280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14:paraId="462ABC46" w14:textId="77777777" w:rsidR="004515DA" w:rsidRPr="004515DA" w:rsidRDefault="004515DA" w:rsidP="004515DA">
      <w:pPr>
        <w:spacing w:after="0" w:line="360" w:lineRule="auto"/>
        <w:ind w:left="4248"/>
        <w:rPr>
          <w:rFonts w:ascii="Arial" w:hAnsi="Arial" w:cs="Arial"/>
          <w:noProof/>
          <w:color w:val="000000"/>
          <w:sz w:val="24"/>
          <w:szCs w:val="24"/>
        </w:rPr>
      </w:pPr>
      <w:r w:rsidRPr="004515DA">
        <w:rPr>
          <w:rFonts w:ascii="Arial" w:hAnsi="Arial" w:cs="Arial"/>
          <w:noProof/>
          <w:color w:val="000000"/>
          <w:sz w:val="24"/>
          <w:szCs w:val="24"/>
        </w:rPr>
        <w:t>Paweł Lisowski</w:t>
      </w:r>
    </w:p>
    <w:p w14:paraId="70859E2C" w14:textId="77777777" w:rsidR="004515DA" w:rsidRPr="004515DA" w:rsidRDefault="004515DA" w:rsidP="004515DA">
      <w:pPr>
        <w:spacing w:after="0" w:line="360" w:lineRule="auto"/>
        <w:ind w:left="4248"/>
        <w:rPr>
          <w:rFonts w:ascii="Arial" w:hAnsi="Arial" w:cs="Arial"/>
          <w:noProof/>
          <w:color w:val="000000"/>
          <w:sz w:val="24"/>
          <w:szCs w:val="24"/>
        </w:rPr>
      </w:pPr>
      <w:r w:rsidRPr="004515DA">
        <w:rPr>
          <w:rFonts w:ascii="Arial" w:hAnsi="Arial" w:cs="Arial"/>
          <w:noProof/>
          <w:color w:val="000000"/>
          <w:sz w:val="24"/>
          <w:szCs w:val="24"/>
        </w:rPr>
        <w:t>Prezes Zarządu</w:t>
      </w:r>
    </w:p>
    <w:p w14:paraId="5111E888" w14:textId="77777777" w:rsidR="004515DA" w:rsidRPr="004515DA" w:rsidRDefault="004515DA" w:rsidP="004515DA">
      <w:pPr>
        <w:spacing w:after="0" w:line="360" w:lineRule="auto"/>
        <w:ind w:left="4248"/>
        <w:rPr>
          <w:rFonts w:ascii="Arial" w:hAnsi="Arial" w:cs="Arial"/>
          <w:noProof/>
          <w:color w:val="000000"/>
          <w:sz w:val="24"/>
          <w:szCs w:val="24"/>
        </w:rPr>
      </w:pPr>
      <w:r w:rsidRPr="004515DA">
        <w:rPr>
          <w:rFonts w:ascii="Arial" w:hAnsi="Arial" w:cs="Arial"/>
          <w:noProof/>
          <w:color w:val="000000"/>
          <w:sz w:val="24"/>
          <w:szCs w:val="24"/>
        </w:rPr>
        <w:t>Słupskiego Związku Powiatowo-Gminnego</w:t>
      </w:r>
      <w:bookmarkEnd w:id="0"/>
    </w:p>
    <w:p w14:paraId="37128EA3" w14:textId="77777777" w:rsidR="004515DA" w:rsidRPr="004515DA" w:rsidRDefault="004515DA" w:rsidP="004515DA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016D785D" w14:textId="4BE3EA67" w:rsidR="00710FDE" w:rsidRPr="004515DA" w:rsidRDefault="00710FDE" w:rsidP="004515DA"/>
    <w:sectPr w:rsidR="00710FDE" w:rsidRPr="004515DA" w:rsidSect="00532805">
      <w:headerReference w:type="even" r:id="rId7"/>
      <w:headerReference w:type="default" r:id="rId8"/>
      <w:footerReference w:type="default" r:id="rId9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B9A4" w14:textId="77777777" w:rsidR="00D0692A" w:rsidRDefault="00D0692A" w:rsidP="00B90205">
      <w:pPr>
        <w:spacing w:after="0" w:line="240" w:lineRule="auto"/>
      </w:pPr>
      <w:r>
        <w:separator/>
      </w:r>
    </w:p>
  </w:endnote>
  <w:endnote w:type="continuationSeparator" w:id="0">
    <w:p w14:paraId="60E022A4" w14:textId="77777777" w:rsidR="00D0692A" w:rsidRDefault="00D0692A" w:rsidP="00B9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charset w:val="00"/>
    <w:family w:val="swiss"/>
    <w:pitch w:val="variable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9813925"/>
      <w:docPartObj>
        <w:docPartGallery w:val="Page Numbers (Bottom of Page)"/>
        <w:docPartUnique/>
      </w:docPartObj>
    </w:sdtPr>
    <w:sdtContent>
      <w:p w14:paraId="6A2EAF61" w14:textId="223A78A3" w:rsidR="00E10AA1" w:rsidRDefault="00E10A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405EE9" w14:textId="77777777" w:rsidR="00E10AA1" w:rsidRDefault="00E10A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4CF3" w14:textId="77777777" w:rsidR="00D0692A" w:rsidRDefault="00D0692A" w:rsidP="00B90205">
      <w:pPr>
        <w:spacing w:after="0" w:line="240" w:lineRule="auto"/>
      </w:pPr>
      <w:r>
        <w:separator/>
      </w:r>
    </w:p>
  </w:footnote>
  <w:footnote w:type="continuationSeparator" w:id="0">
    <w:p w14:paraId="6BC76808" w14:textId="77777777" w:rsidR="00D0692A" w:rsidRDefault="00D0692A" w:rsidP="00B9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4C5F" w14:textId="77777777" w:rsidR="00965D8C" w:rsidRDefault="00F4680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8A88" w14:textId="77777777" w:rsidR="00B90205" w:rsidRPr="00B90205" w:rsidRDefault="00B90205" w:rsidP="007A2B44">
    <w:pPr>
      <w:pStyle w:val="Nagwek"/>
      <w:tabs>
        <w:tab w:val="clear" w:pos="4536"/>
        <w:tab w:val="clear" w:pos="9072"/>
        <w:tab w:val="left" w:pos="3393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E6E"/>
    <w:multiLevelType w:val="hybridMultilevel"/>
    <w:tmpl w:val="71148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F36B3"/>
    <w:multiLevelType w:val="hybridMultilevel"/>
    <w:tmpl w:val="4D62F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E65063"/>
    <w:multiLevelType w:val="hybridMultilevel"/>
    <w:tmpl w:val="894464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CD629D"/>
    <w:multiLevelType w:val="hybridMultilevel"/>
    <w:tmpl w:val="E2A80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35721F"/>
    <w:multiLevelType w:val="hybridMultilevel"/>
    <w:tmpl w:val="3ADEB8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DA0DBC"/>
    <w:multiLevelType w:val="hybridMultilevel"/>
    <w:tmpl w:val="FA6EDA30"/>
    <w:lvl w:ilvl="0" w:tplc="922AB9F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46283"/>
    <w:multiLevelType w:val="hybridMultilevel"/>
    <w:tmpl w:val="005AD472"/>
    <w:lvl w:ilvl="0" w:tplc="4F1660B8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252BD6"/>
    <w:multiLevelType w:val="hybridMultilevel"/>
    <w:tmpl w:val="41EA0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6665F6"/>
    <w:multiLevelType w:val="hybridMultilevel"/>
    <w:tmpl w:val="CD3E7CD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353B3"/>
    <w:multiLevelType w:val="hybridMultilevel"/>
    <w:tmpl w:val="B8729002"/>
    <w:lvl w:ilvl="0" w:tplc="197C2C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D575A9"/>
    <w:multiLevelType w:val="hybridMultilevel"/>
    <w:tmpl w:val="89D883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EA0C15"/>
    <w:multiLevelType w:val="hybridMultilevel"/>
    <w:tmpl w:val="4948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759A8"/>
    <w:multiLevelType w:val="hybridMultilevel"/>
    <w:tmpl w:val="4E1A9978"/>
    <w:lvl w:ilvl="0" w:tplc="4DFC2B6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646998"/>
    <w:multiLevelType w:val="hybridMultilevel"/>
    <w:tmpl w:val="9162C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BB774F"/>
    <w:multiLevelType w:val="hybridMultilevel"/>
    <w:tmpl w:val="D0C22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6881091">
    <w:abstractNumId w:val="10"/>
  </w:num>
  <w:num w:numId="2" w16cid:durableId="106391960">
    <w:abstractNumId w:val="5"/>
  </w:num>
  <w:num w:numId="3" w16cid:durableId="1225409141">
    <w:abstractNumId w:val="11"/>
  </w:num>
  <w:num w:numId="4" w16cid:durableId="789013136">
    <w:abstractNumId w:val="7"/>
  </w:num>
  <w:num w:numId="5" w16cid:durableId="1590305679">
    <w:abstractNumId w:val="14"/>
  </w:num>
  <w:num w:numId="6" w16cid:durableId="1206676975">
    <w:abstractNumId w:val="13"/>
  </w:num>
  <w:num w:numId="7" w16cid:durableId="8693421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4009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82615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01653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96516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57380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8582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6125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079212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05"/>
    <w:rsid w:val="000018AE"/>
    <w:rsid w:val="00002652"/>
    <w:rsid w:val="00002A49"/>
    <w:rsid w:val="000304BE"/>
    <w:rsid w:val="000342B8"/>
    <w:rsid w:val="00046C4C"/>
    <w:rsid w:val="000735AE"/>
    <w:rsid w:val="00094144"/>
    <w:rsid w:val="000A2747"/>
    <w:rsid w:val="000A7FBE"/>
    <w:rsid w:val="000C1905"/>
    <w:rsid w:val="000E1C9C"/>
    <w:rsid w:val="000F281D"/>
    <w:rsid w:val="00105E01"/>
    <w:rsid w:val="00116C88"/>
    <w:rsid w:val="00142092"/>
    <w:rsid w:val="0014447C"/>
    <w:rsid w:val="001500AD"/>
    <w:rsid w:val="0015688D"/>
    <w:rsid w:val="00172EFC"/>
    <w:rsid w:val="001A3409"/>
    <w:rsid w:val="001C0440"/>
    <w:rsid w:val="001C6F01"/>
    <w:rsid w:val="001D2E75"/>
    <w:rsid w:val="001D5D7F"/>
    <w:rsid w:val="001E7ED9"/>
    <w:rsid w:val="001F4EDB"/>
    <w:rsid w:val="00205AA8"/>
    <w:rsid w:val="00232194"/>
    <w:rsid w:val="00240268"/>
    <w:rsid w:val="00260BB3"/>
    <w:rsid w:val="00295D64"/>
    <w:rsid w:val="002D1ADF"/>
    <w:rsid w:val="002D5137"/>
    <w:rsid w:val="002E3710"/>
    <w:rsid w:val="002F3D46"/>
    <w:rsid w:val="00300806"/>
    <w:rsid w:val="00307646"/>
    <w:rsid w:val="00314BED"/>
    <w:rsid w:val="00331D54"/>
    <w:rsid w:val="003324AD"/>
    <w:rsid w:val="00346524"/>
    <w:rsid w:val="00357754"/>
    <w:rsid w:val="00363CD8"/>
    <w:rsid w:val="003647E0"/>
    <w:rsid w:val="00367EB3"/>
    <w:rsid w:val="00373C4C"/>
    <w:rsid w:val="00392CEF"/>
    <w:rsid w:val="0039707B"/>
    <w:rsid w:val="003A1159"/>
    <w:rsid w:val="003A6880"/>
    <w:rsid w:val="003B006D"/>
    <w:rsid w:val="0042066F"/>
    <w:rsid w:val="00426350"/>
    <w:rsid w:val="00434935"/>
    <w:rsid w:val="00445514"/>
    <w:rsid w:val="004515DA"/>
    <w:rsid w:val="0045746A"/>
    <w:rsid w:val="00476216"/>
    <w:rsid w:val="004A4051"/>
    <w:rsid w:val="004C5D80"/>
    <w:rsid w:val="004D5C65"/>
    <w:rsid w:val="004D709D"/>
    <w:rsid w:val="004E0727"/>
    <w:rsid w:val="004F3B7E"/>
    <w:rsid w:val="00507595"/>
    <w:rsid w:val="00521B86"/>
    <w:rsid w:val="00532805"/>
    <w:rsid w:val="00537FB3"/>
    <w:rsid w:val="00560BB0"/>
    <w:rsid w:val="005655F4"/>
    <w:rsid w:val="00566A54"/>
    <w:rsid w:val="00580702"/>
    <w:rsid w:val="00590DD4"/>
    <w:rsid w:val="00595063"/>
    <w:rsid w:val="005959EE"/>
    <w:rsid w:val="00596284"/>
    <w:rsid w:val="005A5A23"/>
    <w:rsid w:val="005C50FE"/>
    <w:rsid w:val="005C6545"/>
    <w:rsid w:val="005C6924"/>
    <w:rsid w:val="005E1E7F"/>
    <w:rsid w:val="005E62FC"/>
    <w:rsid w:val="005F15B4"/>
    <w:rsid w:val="005F514C"/>
    <w:rsid w:val="005F6D34"/>
    <w:rsid w:val="005F78D5"/>
    <w:rsid w:val="00600FA9"/>
    <w:rsid w:val="006206D5"/>
    <w:rsid w:val="0062696E"/>
    <w:rsid w:val="00637366"/>
    <w:rsid w:val="006473BD"/>
    <w:rsid w:val="00651548"/>
    <w:rsid w:val="0065479C"/>
    <w:rsid w:val="00654C5A"/>
    <w:rsid w:val="00665F4C"/>
    <w:rsid w:val="006707A3"/>
    <w:rsid w:val="00671931"/>
    <w:rsid w:val="006754BC"/>
    <w:rsid w:val="006762A9"/>
    <w:rsid w:val="00685262"/>
    <w:rsid w:val="006A79F8"/>
    <w:rsid w:val="006C0547"/>
    <w:rsid w:val="006D7EB8"/>
    <w:rsid w:val="006E2484"/>
    <w:rsid w:val="006E48DA"/>
    <w:rsid w:val="006F1C4B"/>
    <w:rsid w:val="00710FDE"/>
    <w:rsid w:val="00725383"/>
    <w:rsid w:val="00733784"/>
    <w:rsid w:val="00742FD8"/>
    <w:rsid w:val="00754BCC"/>
    <w:rsid w:val="007565B3"/>
    <w:rsid w:val="007613C6"/>
    <w:rsid w:val="00766AB8"/>
    <w:rsid w:val="00771408"/>
    <w:rsid w:val="00772CA4"/>
    <w:rsid w:val="007950FD"/>
    <w:rsid w:val="007A2B44"/>
    <w:rsid w:val="007B7EE9"/>
    <w:rsid w:val="007D4E5F"/>
    <w:rsid w:val="007F4BBE"/>
    <w:rsid w:val="007F6024"/>
    <w:rsid w:val="00854764"/>
    <w:rsid w:val="008729D4"/>
    <w:rsid w:val="00875091"/>
    <w:rsid w:val="00875E1F"/>
    <w:rsid w:val="00882D87"/>
    <w:rsid w:val="00883014"/>
    <w:rsid w:val="00887AD7"/>
    <w:rsid w:val="008C2A22"/>
    <w:rsid w:val="0091660D"/>
    <w:rsid w:val="00916A19"/>
    <w:rsid w:val="009269AD"/>
    <w:rsid w:val="0094418A"/>
    <w:rsid w:val="009477A2"/>
    <w:rsid w:val="00960912"/>
    <w:rsid w:val="00965D8C"/>
    <w:rsid w:val="00970D19"/>
    <w:rsid w:val="0097230D"/>
    <w:rsid w:val="00976BAE"/>
    <w:rsid w:val="009C5671"/>
    <w:rsid w:val="00A206F9"/>
    <w:rsid w:val="00A207E7"/>
    <w:rsid w:val="00A42170"/>
    <w:rsid w:val="00A436D3"/>
    <w:rsid w:val="00A6234B"/>
    <w:rsid w:val="00A63B37"/>
    <w:rsid w:val="00A67653"/>
    <w:rsid w:val="00A83FDC"/>
    <w:rsid w:val="00A8525C"/>
    <w:rsid w:val="00A85AB2"/>
    <w:rsid w:val="00A97E03"/>
    <w:rsid w:val="00AB1CD9"/>
    <w:rsid w:val="00AC07F6"/>
    <w:rsid w:val="00AC2764"/>
    <w:rsid w:val="00AF57F8"/>
    <w:rsid w:val="00AF7C6F"/>
    <w:rsid w:val="00B015B1"/>
    <w:rsid w:val="00B567AF"/>
    <w:rsid w:val="00B64091"/>
    <w:rsid w:val="00B83164"/>
    <w:rsid w:val="00B85A26"/>
    <w:rsid w:val="00B90205"/>
    <w:rsid w:val="00B96A4A"/>
    <w:rsid w:val="00BD2C35"/>
    <w:rsid w:val="00BD2F23"/>
    <w:rsid w:val="00BE1BEB"/>
    <w:rsid w:val="00BE20D4"/>
    <w:rsid w:val="00C06B41"/>
    <w:rsid w:val="00C2781F"/>
    <w:rsid w:val="00C31A0F"/>
    <w:rsid w:val="00C331DC"/>
    <w:rsid w:val="00C36C1B"/>
    <w:rsid w:val="00C41B57"/>
    <w:rsid w:val="00C46C3E"/>
    <w:rsid w:val="00C527E6"/>
    <w:rsid w:val="00C63362"/>
    <w:rsid w:val="00C746AE"/>
    <w:rsid w:val="00C773B2"/>
    <w:rsid w:val="00C84968"/>
    <w:rsid w:val="00CA7D1C"/>
    <w:rsid w:val="00CB26AB"/>
    <w:rsid w:val="00CC3E11"/>
    <w:rsid w:val="00CC6938"/>
    <w:rsid w:val="00CF3855"/>
    <w:rsid w:val="00D026B0"/>
    <w:rsid w:val="00D029D7"/>
    <w:rsid w:val="00D0692A"/>
    <w:rsid w:val="00D11F73"/>
    <w:rsid w:val="00D154C9"/>
    <w:rsid w:val="00D51754"/>
    <w:rsid w:val="00D5201C"/>
    <w:rsid w:val="00D57DC2"/>
    <w:rsid w:val="00D6686F"/>
    <w:rsid w:val="00D76E54"/>
    <w:rsid w:val="00D86C27"/>
    <w:rsid w:val="00DA2275"/>
    <w:rsid w:val="00DA6D80"/>
    <w:rsid w:val="00DB5C32"/>
    <w:rsid w:val="00DB751C"/>
    <w:rsid w:val="00DC268D"/>
    <w:rsid w:val="00DE03DF"/>
    <w:rsid w:val="00DF21A8"/>
    <w:rsid w:val="00DF33EE"/>
    <w:rsid w:val="00E0348E"/>
    <w:rsid w:val="00E06506"/>
    <w:rsid w:val="00E10AA1"/>
    <w:rsid w:val="00E1616C"/>
    <w:rsid w:val="00E21516"/>
    <w:rsid w:val="00E40780"/>
    <w:rsid w:val="00E42A3E"/>
    <w:rsid w:val="00E45FB3"/>
    <w:rsid w:val="00E528AF"/>
    <w:rsid w:val="00E52CFC"/>
    <w:rsid w:val="00E56375"/>
    <w:rsid w:val="00E65745"/>
    <w:rsid w:val="00E704A7"/>
    <w:rsid w:val="00E94896"/>
    <w:rsid w:val="00EA6B34"/>
    <w:rsid w:val="00EE0E47"/>
    <w:rsid w:val="00EE4040"/>
    <w:rsid w:val="00EE5BAE"/>
    <w:rsid w:val="00EE7536"/>
    <w:rsid w:val="00EF3617"/>
    <w:rsid w:val="00EF7188"/>
    <w:rsid w:val="00F0038E"/>
    <w:rsid w:val="00F3509A"/>
    <w:rsid w:val="00F46807"/>
    <w:rsid w:val="00F5505B"/>
    <w:rsid w:val="00F63E41"/>
    <w:rsid w:val="00F6745C"/>
    <w:rsid w:val="00F76294"/>
    <w:rsid w:val="00FB0CCF"/>
    <w:rsid w:val="00FB51F7"/>
    <w:rsid w:val="00FD071F"/>
    <w:rsid w:val="00FD486E"/>
    <w:rsid w:val="00FD7611"/>
    <w:rsid w:val="00FE34E4"/>
    <w:rsid w:val="00FF04C5"/>
    <w:rsid w:val="00FF11F6"/>
    <w:rsid w:val="00FF16FF"/>
    <w:rsid w:val="00FF3A2A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52150"/>
  <w15:docId w15:val="{EB587243-30D6-4A26-A7F4-F79CF396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54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47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15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205"/>
  </w:style>
  <w:style w:type="paragraph" w:styleId="Stopka">
    <w:name w:val="footer"/>
    <w:basedOn w:val="Normalny"/>
    <w:link w:val="StopkaZnak"/>
    <w:uiPriority w:val="99"/>
    <w:unhideWhenUsed/>
    <w:rsid w:val="00B9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205"/>
  </w:style>
  <w:style w:type="paragraph" w:styleId="Tytu">
    <w:name w:val="Title"/>
    <w:basedOn w:val="Normalny"/>
    <w:link w:val="TytuZnak"/>
    <w:qFormat/>
    <w:rsid w:val="00B90205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90205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Default">
    <w:name w:val="Default"/>
    <w:rsid w:val="00E45F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Podsis rysunku,lp1"/>
    <w:basedOn w:val="Normalny"/>
    <w:link w:val="AkapitzlistZnak"/>
    <w:uiPriority w:val="34"/>
    <w:qFormat/>
    <w:rsid w:val="0035775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357754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5479C"/>
    <w:rPr>
      <w:rFonts w:ascii="Times New Roman" w:eastAsia="Times New Roman" w:hAnsi="Times New Roman"/>
      <w:b/>
      <w:bCs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5479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42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76E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semiHidden/>
    <w:unhideWhenUsed/>
    <w:rsid w:val="000304B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04BE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Bezodstpw">
    <w:name w:val="No Spacing"/>
    <w:uiPriority w:val="1"/>
    <w:rsid w:val="00E657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res">
    <w:name w:val="Adres"/>
    <w:basedOn w:val="Normalny"/>
    <w:link w:val="AdresZnak"/>
    <w:qFormat/>
    <w:rsid w:val="005F78D5"/>
    <w:pPr>
      <w:spacing w:after="0" w:line="240" w:lineRule="auto"/>
      <w:ind w:left="5387"/>
      <w:jc w:val="both"/>
    </w:pPr>
    <w:rPr>
      <w:rFonts w:ascii="Times New Roman" w:eastAsiaTheme="minorHAnsi" w:hAnsi="Times New Roman"/>
      <w:b/>
      <w:sz w:val="28"/>
      <w:szCs w:val="28"/>
    </w:rPr>
  </w:style>
  <w:style w:type="character" w:customStyle="1" w:styleId="AdresZnak">
    <w:name w:val="Adres Znak"/>
    <w:basedOn w:val="Domylnaczcionkaakapitu"/>
    <w:link w:val="Adres"/>
    <w:rsid w:val="005F78D5"/>
    <w:rPr>
      <w:rFonts w:ascii="Times New Roman" w:eastAsiaTheme="minorHAnsi" w:hAnsi="Times New Roman"/>
      <w:b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1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Marzena Harnaszkiewicz-Więckowska</cp:lastModifiedBy>
  <cp:revision>91</cp:revision>
  <cp:lastPrinted>2023-04-07T10:50:00Z</cp:lastPrinted>
  <dcterms:created xsi:type="dcterms:W3CDTF">2020-05-14T06:17:00Z</dcterms:created>
  <dcterms:modified xsi:type="dcterms:W3CDTF">2023-04-07T10:50:00Z</dcterms:modified>
</cp:coreProperties>
</file>