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FB38E7" w:rsidRPr="009C0C7D" w:rsidTr="0042761C">
        <w:trPr>
          <w:trHeight w:val="614"/>
        </w:trPr>
        <w:tc>
          <w:tcPr>
            <w:tcW w:w="4050" w:type="dxa"/>
          </w:tcPr>
          <w:p w:rsidR="00FB38E7" w:rsidRPr="009C0C7D" w:rsidRDefault="00FB38E7" w:rsidP="0042761C">
            <w:pPr>
              <w:rPr>
                <w:rFonts w:cs="Verdana"/>
                <w:color w:val="auto"/>
                <w:spacing w:val="0"/>
                <w:szCs w:val="20"/>
              </w:rPr>
            </w:pPr>
          </w:p>
        </w:tc>
        <w:tc>
          <w:tcPr>
            <w:tcW w:w="4051" w:type="dxa"/>
          </w:tcPr>
          <w:p w:rsidR="00FB38E7" w:rsidRPr="009C0C7D" w:rsidRDefault="00FB38E7" w:rsidP="0042761C">
            <w:pPr>
              <w:jc w:val="right"/>
              <w:rPr>
                <w:rFonts w:cs="Verdana"/>
                <w:color w:val="auto"/>
                <w:spacing w:val="0"/>
                <w:szCs w:val="20"/>
              </w:rPr>
            </w:pPr>
            <w:r>
              <w:rPr>
                <w:rFonts w:cs="Verdana"/>
                <w:color w:val="auto"/>
                <w:spacing w:val="0"/>
                <w:szCs w:val="20"/>
              </w:rPr>
              <w:t>Kraków, dn. 16.05.2023  r.</w:t>
            </w:r>
          </w:p>
        </w:tc>
      </w:tr>
    </w:tbl>
    <w:p w:rsidR="00FB38E7" w:rsidRDefault="00FB38E7" w:rsidP="00FB7773">
      <w:pPr>
        <w:pStyle w:val="Default"/>
        <w:rPr>
          <w:rFonts w:ascii="Times New Roman" w:hAnsi="Times New Roman" w:cs="Times New Roman"/>
          <w:color w:val="auto"/>
          <w:sz w:val="22"/>
          <w:szCs w:val="22"/>
          <w:lang w:eastAsia="en-US"/>
        </w:rPr>
      </w:pPr>
    </w:p>
    <w:p w:rsidR="00FB38E7" w:rsidRDefault="00FB38E7" w:rsidP="008260F7">
      <w:pPr>
        <w:pStyle w:val="Heading3"/>
      </w:pPr>
      <w:r w:rsidRPr="00292618">
        <w:t xml:space="preserve">Dotyczy: </w:t>
      </w:r>
      <w:r>
        <w:t xml:space="preserve">ZP/4/23 Usługa doradcza dotycząca opracowania oferty produktowo-usługowej z obszaru medycznego </w:t>
      </w:r>
    </w:p>
    <w:p w:rsidR="00FB38E7" w:rsidRPr="002F5842" w:rsidRDefault="00FB38E7" w:rsidP="008260F7">
      <w:pPr>
        <w:pStyle w:val="Heading3"/>
        <w:rPr>
          <w:szCs w:val="22"/>
        </w:rPr>
      </w:pPr>
    </w:p>
    <w:p w:rsidR="00FB38E7" w:rsidRPr="00C25B63" w:rsidRDefault="00FB38E7" w:rsidP="000D4B95">
      <w:pPr>
        <w:rPr>
          <w:sz w:val="24"/>
          <w:szCs w:val="24"/>
        </w:rPr>
      </w:pPr>
      <w:r w:rsidRPr="00C25B63">
        <w:rPr>
          <w:sz w:val="24"/>
          <w:szCs w:val="24"/>
        </w:rPr>
        <w:t>Szanowni Wykonawcy,</w:t>
      </w:r>
    </w:p>
    <w:p w:rsidR="00FB38E7" w:rsidRDefault="00FB38E7" w:rsidP="000D4B95">
      <w:pPr>
        <w:ind w:left="360"/>
        <w:rPr>
          <w:color w:val="auto"/>
          <w:sz w:val="24"/>
          <w:szCs w:val="24"/>
        </w:rPr>
      </w:pPr>
      <w:r w:rsidRPr="00C25B63">
        <w:rPr>
          <w:color w:val="auto"/>
          <w:sz w:val="24"/>
          <w:szCs w:val="24"/>
        </w:rPr>
        <w:t>W związku z zadawanymi pytaniami</w:t>
      </w:r>
      <w:r w:rsidRPr="00C25B63">
        <w:rPr>
          <w:sz w:val="24"/>
          <w:szCs w:val="24"/>
        </w:rPr>
        <w:t xml:space="preserve"> </w:t>
      </w:r>
      <w:r w:rsidRPr="00C25B63">
        <w:rPr>
          <w:color w:val="auto"/>
          <w:sz w:val="24"/>
          <w:szCs w:val="24"/>
        </w:rPr>
        <w:t>Zamawiający przedłuża termin składania ofert oraz zmienia datę ich otwa</w:t>
      </w:r>
      <w:r>
        <w:rPr>
          <w:color w:val="auto"/>
          <w:sz w:val="24"/>
          <w:szCs w:val="24"/>
        </w:rPr>
        <w:t>rcia. Oferty można składać do 23.05.2023</w:t>
      </w:r>
      <w:r w:rsidRPr="00C25B63">
        <w:rPr>
          <w:color w:val="auto"/>
          <w:sz w:val="24"/>
          <w:szCs w:val="24"/>
        </w:rPr>
        <w:t xml:space="preserve"> r. do godziny 9.00. Otwarc</w:t>
      </w:r>
      <w:r>
        <w:rPr>
          <w:color w:val="auto"/>
          <w:sz w:val="24"/>
          <w:szCs w:val="24"/>
        </w:rPr>
        <w:t xml:space="preserve">ie </w:t>
      </w:r>
      <w:bookmarkStart w:id="0" w:name="_GoBack"/>
      <w:bookmarkEnd w:id="0"/>
      <w:r>
        <w:rPr>
          <w:color w:val="auto"/>
          <w:sz w:val="24"/>
          <w:szCs w:val="24"/>
        </w:rPr>
        <w:t>23.05.2023 r. o godzinie 9.10</w:t>
      </w:r>
      <w:r w:rsidRPr="00C25B63">
        <w:rPr>
          <w:color w:val="auto"/>
          <w:sz w:val="24"/>
          <w:szCs w:val="24"/>
        </w:rPr>
        <w:t>.</w:t>
      </w:r>
    </w:p>
    <w:p w:rsidR="00FB38E7" w:rsidRDefault="00FB38E7" w:rsidP="000D4B95">
      <w:pPr>
        <w:ind w:left="360"/>
        <w:rPr>
          <w:color w:val="auto"/>
          <w:sz w:val="24"/>
          <w:szCs w:val="24"/>
        </w:rPr>
      </w:pPr>
      <w:r>
        <w:rPr>
          <w:color w:val="auto"/>
          <w:sz w:val="24"/>
          <w:szCs w:val="24"/>
        </w:rPr>
        <w:t>W związku z powyższym zmianie ulegają niżej podane punkty SWZ, które przyjmują treść:</w:t>
      </w:r>
    </w:p>
    <w:p w:rsidR="00FB38E7" w:rsidRPr="002334C9" w:rsidRDefault="00FB38E7" w:rsidP="002334C9">
      <w:pPr>
        <w:autoSpaceDE w:val="0"/>
        <w:autoSpaceDN w:val="0"/>
        <w:adjustRightInd w:val="0"/>
        <w:spacing w:after="0" w:line="240" w:lineRule="auto"/>
        <w:rPr>
          <w:rFonts w:cs="Calibri"/>
          <w:b/>
          <w:lang w:eastAsia="pl-PL"/>
        </w:rPr>
      </w:pPr>
      <w:r w:rsidRPr="002334C9">
        <w:rPr>
          <w:rFonts w:cs="Calibri"/>
          <w:b/>
          <w:lang w:val="de-DE" w:eastAsia="pl-PL"/>
        </w:rPr>
        <w:t xml:space="preserve">11. </w:t>
      </w:r>
      <w:r w:rsidRPr="002334C9">
        <w:rPr>
          <w:rFonts w:cs="Calibri"/>
          <w:b/>
          <w:lang w:eastAsia="pl-PL"/>
        </w:rPr>
        <w:t>Termin związania ofertą</w:t>
      </w:r>
    </w:p>
    <w:p w:rsidR="00FB38E7" w:rsidRDefault="00FB38E7" w:rsidP="002334C9">
      <w:pPr>
        <w:autoSpaceDE w:val="0"/>
        <w:autoSpaceDN w:val="0"/>
        <w:adjustRightInd w:val="0"/>
        <w:spacing w:after="0" w:line="240" w:lineRule="auto"/>
      </w:pPr>
      <w:r w:rsidRPr="002334C9">
        <w:t xml:space="preserve">Wykonawca jest związany ofertą do dnia </w:t>
      </w:r>
      <w:r>
        <w:rPr>
          <w:b/>
        </w:rPr>
        <w:t>21.06.2023</w:t>
      </w:r>
      <w:r w:rsidRPr="002334C9">
        <w:rPr>
          <w:b/>
        </w:rPr>
        <w:t xml:space="preserve"> r.</w:t>
      </w:r>
    </w:p>
    <w:p w:rsidR="00FB38E7" w:rsidRPr="002334C9" w:rsidRDefault="00FB38E7" w:rsidP="002334C9">
      <w:pPr>
        <w:autoSpaceDE w:val="0"/>
        <w:autoSpaceDN w:val="0"/>
        <w:adjustRightInd w:val="0"/>
        <w:spacing w:after="0" w:line="240" w:lineRule="auto"/>
        <w:rPr>
          <w:rFonts w:cs="Calibri"/>
          <w:b/>
          <w:szCs w:val="20"/>
          <w:lang w:val="de-DE" w:eastAsia="pl-PL"/>
        </w:rPr>
      </w:pPr>
    </w:p>
    <w:p w:rsidR="00FB38E7" w:rsidRPr="002334C9" w:rsidRDefault="00FB38E7" w:rsidP="00694332">
      <w:pPr>
        <w:autoSpaceDE w:val="0"/>
        <w:autoSpaceDN w:val="0"/>
        <w:adjustRightInd w:val="0"/>
        <w:spacing w:after="0" w:line="240" w:lineRule="auto"/>
        <w:rPr>
          <w:rFonts w:cs="Calibri"/>
          <w:b/>
          <w:szCs w:val="20"/>
          <w:lang w:eastAsia="pl-PL"/>
        </w:rPr>
      </w:pPr>
      <w:r w:rsidRPr="002334C9">
        <w:rPr>
          <w:rFonts w:cs="Calibri"/>
          <w:b/>
          <w:szCs w:val="20"/>
          <w:lang w:eastAsia="pl-PL"/>
        </w:rPr>
        <w:t>16. Sposób oraz termin składania ofert</w:t>
      </w:r>
    </w:p>
    <w:p w:rsidR="00FB38E7" w:rsidRPr="002334C9" w:rsidRDefault="00FB38E7" w:rsidP="00694332">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1.Ofertę wraz z wymaganymi dokumentami należy zamieścić na Platformie pod adresem: </w:t>
      </w:r>
      <w:hyperlink r:id="rId7" w:history="1">
        <w:r w:rsidRPr="002334C9">
          <w:rPr>
            <w:rStyle w:val="Hyperlink"/>
            <w:rFonts w:cs="Calibri"/>
            <w:szCs w:val="20"/>
            <w:lang w:eastAsia="pl-PL"/>
          </w:rPr>
          <w:t>https://platformazakupowa.pl/pn/kit.lukasiewicz</w:t>
        </w:r>
      </w:hyperlink>
      <w:r w:rsidRPr="002334C9">
        <w:rPr>
          <w:rFonts w:cs="Calibri"/>
          <w:szCs w:val="20"/>
          <w:lang w:eastAsia="pl-PL"/>
        </w:rPr>
        <w:t xml:space="preserve"> </w:t>
      </w:r>
      <w:r>
        <w:rPr>
          <w:rFonts w:cs="Calibri"/>
          <w:b/>
          <w:bCs/>
          <w:szCs w:val="20"/>
          <w:lang w:eastAsia="pl-PL"/>
        </w:rPr>
        <w:t>do dnia 23.05.2023</w:t>
      </w:r>
      <w:r w:rsidRPr="002334C9">
        <w:rPr>
          <w:rFonts w:cs="Calibri"/>
          <w:b/>
          <w:bCs/>
          <w:szCs w:val="20"/>
          <w:lang w:eastAsia="pl-PL"/>
        </w:rPr>
        <w:t xml:space="preserve"> r. do godz. 09:00 </w:t>
      </w:r>
      <w:r w:rsidRPr="002334C9">
        <w:rPr>
          <w:rFonts w:cs="Calibri"/>
          <w:szCs w:val="20"/>
          <w:lang w:eastAsia="pl-PL"/>
        </w:rPr>
        <w:t>w formie elektronicznej lub w postaci elektronicznej opatrzonej podpisem zaufanym lub podpisem osobistym.</w:t>
      </w:r>
    </w:p>
    <w:p w:rsidR="00FB38E7" w:rsidRPr="002334C9" w:rsidRDefault="00FB38E7" w:rsidP="00694332">
      <w:pPr>
        <w:autoSpaceDE w:val="0"/>
        <w:autoSpaceDN w:val="0"/>
        <w:adjustRightInd w:val="0"/>
        <w:spacing w:after="0" w:line="240" w:lineRule="auto"/>
        <w:ind w:left="284" w:hanging="284"/>
        <w:rPr>
          <w:rFonts w:cs="Calibri"/>
          <w:szCs w:val="20"/>
          <w:lang w:eastAsia="pl-PL"/>
        </w:rPr>
      </w:pPr>
    </w:p>
    <w:p w:rsidR="00FB38E7" w:rsidRPr="002334C9" w:rsidRDefault="00FB38E7" w:rsidP="00C92262">
      <w:pPr>
        <w:autoSpaceDE w:val="0"/>
        <w:autoSpaceDN w:val="0"/>
        <w:adjustRightInd w:val="0"/>
        <w:spacing w:after="0" w:line="240" w:lineRule="auto"/>
        <w:rPr>
          <w:rFonts w:cs="Calibri"/>
          <w:b/>
          <w:szCs w:val="20"/>
          <w:lang w:eastAsia="pl-PL"/>
        </w:rPr>
      </w:pPr>
      <w:r w:rsidRPr="002334C9">
        <w:rPr>
          <w:rFonts w:cs="Calibri"/>
          <w:b/>
          <w:szCs w:val="20"/>
          <w:lang w:eastAsia="pl-PL"/>
        </w:rPr>
        <w:t>17. Termin otwarcia ofert</w:t>
      </w:r>
    </w:p>
    <w:p w:rsidR="00FB38E7" w:rsidRDefault="00FB38E7" w:rsidP="00DF74FC">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 Otwarcie ofert nastąpi </w:t>
      </w:r>
      <w:r w:rsidRPr="002334C9">
        <w:rPr>
          <w:rFonts w:cs="Calibri"/>
          <w:b/>
          <w:bCs/>
          <w:szCs w:val="20"/>
          <w:lang w:eastAsia="pl-PL"/>
        </w:rPr>
        <w:t>w dniu</w:t>
      </w:r>
      <w:r>
        <w:rPr>
          <w:rFonts w:cs="Calibri"/>
          <w:b/>
          <w:bCs/>
          <w:szCs w:val="20"/>
          <w:lang w:eastAsia="pl-PL"/>
        </w:rPr>
        <w:t xml:space="preserve"> 23.05</w:t>
      </w:r>
      <w:r w:rsidRPr="002334C9">
        <w:rPr>
          <w:rFonts w:cs="Calibri"/>
          <w:b/>
          <w:bCs/>
          <w:szCs w:val="20"/>
          <w:lang w:eastAsia="pl-PL"/>
        </w:rPr>
        <w:t>.202</w:t>
      </w:r>
      <w:r>
        <w:rPr>
          <w:rFonts w:cs="Calibri"/>
          <w:b/>
          <w:bCs/>
          <w:szCs w:val="20"/>
          <w:lang w:eastAsia="pl-PL"/>
        </w:rPr>
        <w:t>3</w:t>
      </w:r>
      <w:r w:rsidRPr="002334C9">
        <w:rPr>
          <w:rFonts w:cs="Calibri"/>
          <w:b/>
          <w:bCs/>
          <w:color w:val="FF0000"/>
          <w:szCs w:val="20"/>
          <w:lang w:eastAsia="pl-PL"/>
        </w:rPr>
        <w:t xml:space="preserve"> </w:t>
      </w:r>
      <w:r w:rsidRPr="002334C9">
        <w:rPr>
          <w:rFonts w:cs="Calibri"/>
          <w:b/>
          <w:bCs/>
          <w:szCs w:val="20"/>
          <w:lang w:eastAsia="pl-PL"/>
        </w:rPr>
        <w:t>r., o godzinie 09:1</w:t>
      </w:r>
      <w:r>
        <w:rPr>
          <w:rFonts w:cs="Calibri"/>
          <w:b/>
          <w:bCs/>
          <w:szCs w:val="20"/>
          <w:lang w:eastAsia="pl-PL"/>
        </w:rPr>
        <w:t>0</w:t>
      </w:r>
      <w:r w:rsidRPr="002334C9">
        <w:rPr>
          <w:rFonts w:cs="Calibri"/>
          <w:bCs/>
          <w:szCs w:val="20"/>
          <w:lang w:eastAsia="pl-PL"/>
        </w:rPr>
        <w:t xml:space="preserve"> </w:t>
      </w:r>
      <w:r w:rsidRPr="002334C9">
        <w:rPr>
          <w:rFonts w:cs="Calibri"/>
          <w:szCs w:val="20"/>
          <w:lang w:eastAsia="pl-PL"/>
        </w:rPr>
        <w:t>za pośrednictwem Platformy Zakupowej Zamawiającego w siedzibie Zamawiającego: Sieć Badawcza Łukasiewicz – Krakowski Instytut Technologiczny ul. Zakopiańska 73, 30-418 Kraków w Budynku „BLT” (wejście od strony ul. Zbrojarzy) I piętro - sala konferencyjna .</w:t>
      </w:r>
    </w:p>
    <w:p w:rsidR="00FB38E7" w:rsidRPr="00DF74FC" w:rsidRDefault="00FB38E7" w:rsidP="00DF74FC">
      <w:pPr>
        <w:autoSpaceDE w:val="0"/>
        <w:autoSpaceDN w:val="0"/>
        <w:adjustRightInd w:val="0"/>
        <w:spacing w:after="0" w:line="240" w:lineRule="auto"/>
        <w:ind w:left="284" w:hanging="284"/>
        <w:rPr>
          <w:rFonts w:cs="Calibri"/>
          <w:szCs w:val="20"/>
          <w:lang w:eastAsia="pl-PL"/>
        </w:rPr>
      </w:pPr>
    </w:p>
    <w:p w:rsidR="00FB38E7" w:rsidRDefault="00FB38E7" w:rsidP="006F22C2">
      <w:pPr>
        <w:pStyle w:val="Default"/>
        <w:jc w:val="both"/>
        <w:rPr>
          <w:rFonts w:ascii="Verdana" w:hAnsi="Verdana"/>
          <w:szCs w:val="22"/>
        </w:rPr>
      </w:pPr>
      <w:r>
        <w:rPr>
          <w:rFonts w:ascii="Verdana" w:hAnsi="Verdana"/>
          <w:szCs w:val="22"/>
        </w:rPr>
        <w:t xml:space="preserve">Pytania Wykonawców oraz odpowiedzi Zamawiającego ( pisownia oryginalna ). </w:t>
      </w:r>
    </w:p>
    <w:p w:rsidR="00FB38E7" w:rsidRDefault="00FB38E7" w:rsidP="006F22C2">
      <w:pPr>
        <w:pStyle w:val="Default"/>
        <w:jc w:val="both"/>
        <w:rPr>
          <w:rFonts w:ascii="Verdana" w:hAnsi="Verdana"/>
          <w:szCs w:val="22"/>
        </w:rPr>
      </w:pPr>
    </w:p>
    <w:p w:rsidR="00FB38E7" w:rsidRPr="00630226" w:rsidRDefault="00FB38E7" w:rsidP="00630226">
      <w:pPr>
        <w:rPr>
          <w:szCs w:val="20"/>
        </w:rPr>
      </w:pPr>
      <w:r w:rsidRPr="00630226">
        <w:rPr>
          <w:szCs w:val="20"/>
        </w:rPr>
        <w:t>1. CZY OSOBY PROWADZĄCE JEDNOOSBOWE DZAIAŁANOŚCI GOSPODARCZE A POSIADAJĄCE Z NAMI STAŁE UMOWY WSPÓŁPRACY (B2B) SĄ ZOBOWIAZANE DO UZUPELNIENIA ZĄŁACZNIKA 1A</w:t>
      </w:r>
    </w:p>
    <w:p w:rsidR="00FB38E7" w:rsidRPr="00630226" w:rsidRDefault="00FB38E7" w:rsidP="00630226">
      <w:pPr>
        <w:rPr>
          <w:szCs w:val="20"/>
        </w:rPr>
      </w:pPr>
      <w:r w:rsidRPr="00630226">
        <w:rPr>
          <w:szCs w:val="20"/>
        </w:rPr>
        <w:t>2. W ZĄŁCZNIKU NR 1 "OŚWIADCZENIE DOTYCZACE WARUNKÓW UDZIAŁU W POSTĘPOWANIU" JEST PUNKT 3 I 4 DOTYCZĄCY ZAKRESU, NIE BARDZO ROZUMIEM JEKIEG ZAKRESU DOTYCZY , PROSZĘ O WYJAŚNIENIE, SKORO PUNKT 18IIa I 18 IIb DOTYCZY DOŚWIADCZENIA</w:t>
      </w:r>
    </w:p>
    <w:p w:rsidR="00FB38E7" w:rsidRPr="00630226" w:rsidRDefault="00FB38E7" w:rsidP="00630226">
      <w:pPr>
        <w:rPr>
          <w:szCs w:val="20"/>
        </w:rPr>
      </w:pPr>
      <w:r w:rsidRPr="00630226">
        <w:rPr>
          <w:szCs w:val="20"/>
        </w:rPr>
        <w:t>3. CZY MAJĄC PODPISANE UMOWY O STAŁEJ WPÓŁPRACY (B2B) MAMY TRAKTOWAĆ TE OSOBY JAKO PODMIOTY UDOSTPĘPNIJACE ZASOBY? NIE SKŁADAJĄ Z NAMI OFERTY WSPÓLNIE.</w:t>
      </w:r>
    </w:p>
    <w:p w:rsidR="00FB38E7" w:rsidRPr="00630226" w:rsidRDefault="00FB38E7" w:rsidP="00630226">
      <w:pPr>
        <w:rPr>
          <w:szCs w:val="20"/>
        </w:rPr>
      </w:pPr>
      <w:r w:rsidRPr="00630226">
        <w:rPr>
          <w:szCs w:val="20"/>
        </w:rPr>
        <w:t>4.PODMIOTOWE ŚRODKI DOWODOWE - WYKAZ CHCEMY DOŁĄCZYĆ FAKTURY ROZUMIEM ŻE NIE MAJĄ BYĆ WSKAZAEN W TYM WYKAZIE</w:t>
      </w:r>
    </w:p>
    <w:p w:rsidR="00FB38E7" w:rsidRDefault="00FB38E7" w:rsidP="00630226">
      <w:pPr>
        <w:rPr>
          <w:szCs w:val="20"/>
        </w:rPr>
      </w:pPr>
      <w:r w:rsidRPr="00630226">
        <w:rPr>
          <w:szCs w:val="20"/>
        </w:rPr>
        <w:t>5. ZAŁĄCZNIK NR 4 - CZY OSOBY WSPÓŁPRACUJĄCE Z NAMI NA B2B MAMY WSKAZAC JAKO PODWYKONAWCÓW?</w:t>
      </w:r>
    </w:p>
    <w:p w:rsidR="00FB38E7" w:rsidRDefault="00FB38E7" w:rsidP="00630226">
      <w:pPr>
        <w:rPr>
          <w:szCs w:val="20"/>
        </w:rPr>
      </w:pPr>
      <w:r>
        <w:rPr>
          <w:szCs w:val="20"/>
        </w:rPr>
        <w:t>Odpowiedzi Zamawiającego:</w:t>
      </w:r>
    </w:p>
    <w:p w:rsidR="00FB38E7" w:rsidRDefault="00FB38E7" w:rsidP="00630226">
      <w:pPr>
        <w:rPr>
          <w:szCs w:val="20"/>
        </w:rPr>
      </w:pPr>
      <w:r>
        <w:rPr>
          <w:szCs w:val="20"/>
        </w:rPr>
        <w:t>Ad1. Załącznik 1a dotyczy o</w:t>
      </w:r>
      <w:r w:rsidRPr="00E63516">
        <w:rPr>
          <w:szCs w:val="20"/>
        </w:rPr>
        <w:t xml:space="preserve">świadczenia podmiotu udostępniającego </w:t>
      </w:r>
      <w:r>
        <w:rPr>
          <w:szCs w:val="20"/>
        </w:rPr>
        <w:t xml:space="preserve">wykonawcy </w:t>
      </w:r>
      <w:r w:rsidRPr="00E63516">
        <w:rPr>
          <w:szCs w:val="20"/>
        </w:rPr>
        <w:t>zasoby</w:t>
      </w:r>
      <w:r>
        <w:rPr>
          <w:szCs w:val="20"/>
        </w:rPr>
        <w:t xml:space="preserve"> w celu wykazania spełniania warunków udziału w postępowaniu. Wypełnia go tylko podmiot, który udostępnia wykonawcy zasoby w tym celu. Jeśli wykonawca spełnia warunki sam załącznika nie trzeba a nawet nie należy wypełniać.</w:t>
      </w:r>
    </w:p>
    <w:p w:rsidR="00FB38E7" w:rsidRDefault="00FB38E7" w:rsidP="00E63516">
      <w:pPr>
        <w:spacing w:line="360" w:lineRule="auto"/>
        <w:contextualSpacing/>
        <w:rPr>
          <w:rFonts w:cs="Arial"/>
          <w:color w:val="auto"/>
          <w:szCs w:val="20"/>
        </w:rPr>
      </w:pPr>
      <w:r w:rsidRPr="001031E6">
        <w:rPr>
          <w:szCs w:val="20"/>
        </w:rPr>
        <w:t xml:space="preserve">Ad2. </w:t>
      </w:r>
      <w:r w:rsidRPr="001031E6">
        <w:rPr>
          <w:color w:val="auto"/>
          <w:szCs w:val="20"/>
        </w:rPr>
        <w:t>Zgodnie z pouczeniem na załączniku punkty 3 i 4 wypełnia tylko wykonawca</w:t>
      </w:r>
      <w:r w:rsidRPr="001031E6">
        <w:rPr>
          <w:rFonts w:cs="Arial"/>
          <w:color w:val="auto"/>
          <w:szCs w:val="20"/>
        </w:rPr>
        <w:t>, który polega na zdolnościac</w:t>
      </w:r>
      <w:r>
        <w:rPr>
          <w:rFonts w:cs="Arial"/>
          <w:color w:val="auto"/>
          <w:szCs w:val="20"/>
        </w:rPr>
        <w:t>h lub sytuacji</w:t>
      </w:r>
      <w:r w:rsidRPr="001031E6">
        <w:rPr>
          <w:rFonts w:cs="Arial"/>
          <w:color w:val="auto"/>
          <w:szCs w:val="20"/>
        </w:rPr>
        <w:t xml:space="preserve"> podmiotów udostępniających zasoby, a jednocześnie samodzielnie w pewnym zakresie wykazuje spełnianie warunków. Jest to wzór formularza udostępniony p</w:t>
      </w:r>
      <w:r>
        <w:rPr>
          <w:rFonts w:cs="Arial"/>
          <w:color w:val="auto"/>
          <w:szCs w:val="20"/>
        </w:rPr>
        <w:t>rzez Urząd Zamówień Publicznych i sposób jego wypełnienia zależy od tego czy i jak i w jakim zakresie wykonawca spełnia warunki udziału w postępowaniu i czy spełnia je samodzielnie. Pojęcie zakresu dotyczy spełniania warunków udziału w postępowania samodzielnie lub powołując się na podmiot udostępniający zasoby.</w:t>
      </w:r>
    </w:p>
    <w:p w:rsidR="00FB38E7" w:rsidRDefault="00FB38E7" w:rsidP="00E63516">
      <w:pPr>
        <w:spacing w:line="360" w:lineRule="auto"/>
        <w:contextualSpacing/>
        <w:rPr>
          <w:rFonts w:cs="Arial"/>
          <w:color w:val="auto"/>
          <w:szCs w:val="20"/>
        </w:rPr>
      </w:pPr>
    </w:p>
    <w:p w:rsidR="00FB38E7" w:rsidRDefault="00FB38E7" w:rsidP="00E63516">
      <w:pPr>
        <w:spacing w:line="360" w:lineRule="auto"/>
        <w:contextualSpacing/>
        <w:rPr>
          <w:rFonts w:cs="Arial"/>
          <w:color w:val="auto"/>
          <w:szCs w:val="20"/>
        </w:rPr>
      </w:pPr>
      <w:r>
        <w:rPr>
          <w:rFonts w:cs="Arial"/>
          <w:color w:val="auto"/>
          <w:szCs w:val="20"/>
        </w:rPr>
        <w:t xml:space="preserve">Ad.3. Udostępnienie zasobów to pojęcie związane z </w:t>
      </w:r>
      <w:r w:rsidRPr="005E0624">
        <w:rPr>
          <w:rFonts w:cs="Arial"/>
          <w:color w:val="auto"/>
          <w:szCs w:val="20"/>
        </w:rPr>
        <w:t>art. 118, 119, 120, 122, 123 ustawy Prawo zamówień publicznych</w:t>
      </w:r>
      <w:r>
        <w:rPr>
          <w:rFonts w:cs="Arial"/>
          <w:color w:val="auto"/>
          <w:szCs w:val="20"/>
        </w:rPr>
        <w:t>. Chodzi o udostępnienie zasobów w celu spełnienia warunków udziału w postępowaniu. Z tym pojęciem powiązany jest też Zał. nr 5 do SWZ. Wspólne składanie oferty to jeszcze inne pojęcie dotyczące sytuacji, gdy ofertę składa kilku wykonawców. Zamawiający nie jest w stanie odpowiedzieć na to pytanie nie wiedząc czy wykonawca sam spełnia warunki udziału czy korzysta z wyżej wymienionych przepisów. Pytanie to bardziej dotyczy treści ustawy a nie treści SWZ. SWZ zawiera powszechnie stosowane załączniki i zapisy dotyczące tych instytucji.</w:t>
      </w:r>
    </w:p>
    <w:p w:rsidR="00FB38E7" w:rsidRDefault="00FB38E7" w:rsidP="00E63516">
      <w:pPr>
        <w:spacing w:line="360" w:lineRule="auto"/>
        <w:contextualSpacing/>
        <w:rPr>
          <w:rFonts w:cs="Arial"/>
          <w:color w:val="auto"/>
          <w:szCs w:val="20"/>
        </w:rPr>
      </w:pPr>
    </w:p>
    <w:p w:rsidR="00FB38E7" w:rsidRDefault="00FB38E7" w:rsidP="00E63516">
      <w:pPr>
        <w:spacing w:line="360" w:lineRule="auto"/>
        <w:contextualSpacing/>
        <w:rPr>
          <w:rFonts w:cs="Arial"/>
          <w:color w:val="auto"/>
          <w:szCs w:val="20"/>
        </w:rPr>
      </w:pPr>
      <w:r>
        <w:rPr>
          <w:rFonts w:cs="Arial"/>
          <w:color w:val="auto"/>
          <w:szCs w:val="20"/>
        </w:rPr>
        <w:t>Ad.4. Wykaz należy sporządzić tak aby w sposób jednoznaczny potwierdzał spełnienia warunku. Fakturę w ogóle trudno traktować jako samodzielny dowód wykonania zadania wymienionego w wykazie ( bo tak zamawiający rozumie intencję pytającego wykonawcy ) – faktura potwierdza jedynie to, że wykonawca sam uważa, że wykonał zadanie i co do zasady samodzielnie nie może być traktowana jako wystarczający dowód wykonania zamówienia. Dowodów nie trzeba zamieszczać w wykazie tylko do niego dołączyć.</w:t>
      </w:r>
    </w:p>
    <w:p w:rsidR="00FB38E7" w:rsidRDefault="00FB38E7" w:rsidP="00E63516">
      <w:pPr>
        <w:spacing w:line="360" w:lineRule="auto"/>
        <w:contextualSpacing/>
        <w:rPr>
          <w:rFonts w:cs="Arial"/>
          <w:color w:val="auto"/>
          <w:szCs w:val="20"/>
        </w:rPr>
      </w:pPr>
    </w:p>
    <w:p w:rsidR="00FB38E7" w:rsidRPr="005E0624" w:rsidRDefault="00FB38E7" w:rsidP="00E63516">
      <w:pPr>
        <w:spacing w:line="360" w:lineRule="auto"/>
        <w:contextualSpacing/>
        <w:rPr>
          <w:rFonts w:cs="Arial"/>
          <w:color w:val="auto"/>
          <w:szCs w:val="20"/>
        </w:rPr>
      </w:pPr>
      <w:r>
        <w:rPr>
          <w:rFonts w:cs="Arial"/>
          <w:color w:val="auto"/>
          <w:szCs w:val="20"/>
        </w:rPr>
        <w:t xml:space="preserve">Ad.5. Zamawiający nie zna dokładnych relacji wykonawcy z podmiotami/osobami z którymi wykonawca współpracuje. Co do zasady nie ma obowiązku zamieszczania informacji o każdej osobie fizycznej zatrudnionej na podstawie umowy cywilnoprawnej przy realizacji umowy. </w:t>
      </w:r>
    </w:p>
    <w:p w:rsidR="00FB38E7" w:rsidRPr="001031E6" w:rsidRDefault="00FB38E7" w:rsidP="00630226">
      <w:pPr>
        <w:rPr>
          <w:rFonts w:ascii="Calibri" w:hAnsi="Calibri"/>
          <w:color w:val="auto"/>
          <w:szCs w:val="20"/>
        </w:rPr>
      </w:pPr>
    </w:p>
    <w:sectPr w:rsidR="00FB38E7" w:rsidRPr="001031E6" w:rsidSect="00DA52A1">
      <w:footerReference w:type="default" r:id="rId8"/>
      <w:headerReference w:type="first" r:id="rId9"/>
      <w:footerReference w:type="first" r:id="rId10"/>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8E7" w:rsidRDefault="00FB38E7" w:rsidP="006747BD">
      <w:pPr>
        <w:spacing w:after="0" w:line="240" w:lineRule="auto"/>
      </w:pPr>
      <w:r>
        <w:separator/>
      </w:r>
    </w:p>
  </w:endnote>
  <w:endnote w:type="continuationSeparator" w:id="0">
    <w:p w:rsidR="00FB38E7" w:rsidRDefault="00FB38E7"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E7" w:rsidRPr="00116150" w:rsidRDefault="00FB38E7">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3</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3</w:t>
    </w:r>
    <w:r w:rsidRPr="00116150">
      <w:rPr>
        <w:bCs/>
        <w:sz w:val="16"/>
        <w:szCs w:val="16"/>
      </w:rPr>
      <w:fldChar w:fldCharType="end"/>
    </w:r>
  </w:p>
  <w:p w:rsidR="00FB38E7" w:rsidRDefault="00FB38E7">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FB38E7" w:rsidRPr="004228BE" w:rsidRDefault="00FB38E7" w:rsidP="004228BE">
                <w:pPr>
                  <w:pStyle w:val="LukStopka-adres"/>
                </w:pPr>
                <w:r w:rsidRPr="004228BE">
                  <w:t xml:space="preserve">Sieć Badawcza Łukasiewicz </w:t>
                </w:r>
                <w:r w:rsidRPr="004228BE">
                  <w:sym w:font="Symbol" w:char="F02D"/>
                </w:r>
                <w:r w:rsidRPr="004228BE">
                  <w:t xml:space="preserve"> Krakowski Instytut Technologiczny</w:t>
                </w:r>
              </w:p>
              <w:p w:rsidR="00FB38E7" w:rsidRPr="004228BE" w:rsidRDefault="00FB38E7" w:rsidP="004228BE">
                <w:pPr>
                  <w:pStyle w:val="LukStopka-adres"/>
                </w:pPr>
                <w:r w:rsidRPr="004228BE">
                  <w:t>30-418 Kraków, ul. Zakopiańska 73, Tel.: +48 12 26 18 324,</w:t>
                </w:r>
              </w:p>
              <w:p w:rsidR="00FB38E7" w:rsidRPr="004228BE" w:rsidRDefault="00FB38E7" w:rsidP="004228BE">
                <w:pPr>
                  <w:pStyle w:val="LukStopka-adres"/>
                </w:pPr>
                <w:r w:rsidRPr="004228BE">
                  <w:t xml:space="preserve">E-mail: sekretariat@kit.lukasiewicz.gov.pl </w:t>
                </w:r>
                <w:r w:rsidRPr="004228BE">
                  <w:rPr>
                    <w:lang w:val="en-US"/>
                  </w:rPr>
                  <w:sym w:font="Symbol" w:char="F07C"/>
                </w:r>
                <w:r w:rsidRPr="004228BE">
                  <w:t xml:space="preserve"> NIP: 675-000-00-88, REGON: 387116932</w:t>
                </w:r>
              </w:p>
              <w:p w:rsidR="00FB38E7" w:rsidRPr="004228BE" w:rsidRDefault="00FB38E7" w:rsidP="004228BE">
                <w:pPr>
                  <w:pStyle w:val="LukStopka-adres"/>
                </w:pPr>
                <w:r w:rsidRPr="004228BE">
                  <w:t>Sąd Rejonowy w Krakowie, XI Wydz. Gospodarczy KRS nr 0000861401</w:t>
                </w:r>
              </w:p>
              <w:p w:rsidR="00FB38E7" w:rsidRDefault="00FB38E7" w:rsidP="00DA52A1">
                <w:pPr>
                  <w:pStyle w:val="LukStopka-adres"/>
                </w:pPr>
              </w:p>
              <w:p w:rsidR="00FB38E7" w:rsidRPr="004F5805" w:rsidRDefault="00FB38E7"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FB38E7" w:rsidRPr="00DA52A1" w:rsidRDefault="00FB38E7"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E7" w:rsidRPr="00116150" w:rsidRDefault="00FB38E7"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3</w:t>
    </w:r>
    <w:r w:rsidRPr="00116150">
      <w:rPr>
        <w:sz w:val="16"/>
        <w:szCs w:val="16"/>
      </w:rPr>
      <w:fldChar w:fldCharType="end"/>
    </w:r>
  </w:p>
  <w:p w:rsidR="00FB38E7" w:rsidRPr="00D06D36" w:rsidRDefault="00FB38E7"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FB38E7" w:rsidRPr="00DA52A1" w:rsidRDefault="00FB38E7"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FB38E7" w:rsidRDefault="00FB38E7" w:rsidP="00302E45">
                <w:pPr>
                  <w:pStyle w:val="LukStopka-adres"/>
                  <w:jc w:val="both"/>
                </w:pPr>
                <w:r>
                  <w:t xml:space="preserve">Sieć Badawcza Łukasiewicz </w:t>
                </w:r>
                <w:r>
                  <w:sym w:font="Symbol" w:char="F02D"/>
                </w:r>
                <w:r>
                  <w:t xml:space="preserve"> Krakowski Instytut Technologiczny</w:t>
                </w:r>
              </w:p>
              <w:p w:rsidR="00FB38E7" w:rsidRDefault="00FB38E7"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FB38E7" w:rsidRPr="006F6504" w:rsidRDefault="00FB38E7"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FB38E7" w:rsidRDefault="00FB38E7" w:rsidP="00302E45">
                <w:pPr>
                  <w:pStyle w:val="LukStopka-adres"/>
                  <w:jc w:val="both"/>
                </w:pPr>
                <w:r>
                  <w:t xml:space="preserve">Sąd Rejonowy w Krakowie, XI Wydz. Gospodarczy KRS nr </w:t>
                </w:r>
                <w:r w:rsidRPr="0056264F">
                  <w:t>0000861401</w:t>
                </w:r>
              </w:p>
              <w:p w:rsidR="00FB38E7" w:rsidRPr="004F5805" w:rsidRDefault="00FB38E7"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8E7" w:rsidRDefault="00FB38E7" w:rsidP="006747BD">
      <w:pPr>
        <w:spacing w:after="0" w:line="240" w:lineRule="auto"/>
      </w:pPr>
      <w:r>
        <w:separator/>
      </w:r>
    </w:p>
  </w:footnote>
  <w:footnote w:type="continuationSeparator" w:id="0">
    <w:p w:rsidR="00FB38E7" w:rsidRDefault="00FB38E7"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E7" w:rsidRPr="00DA52A1" w:rsidRDefault="00FB38E7">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1C70"/>
    <w:rsid w:val="00014150"/>
    <w:rsid w:val="00017AD2"/>
    <w:rsid w:val="00021C7E"/>
    <w:rsid w:val="000263E7"/>
    <w:rsid w:val="00054E08"/>
    <w:rsid w:val="00060352"/>
    <w:rsid w:val="000623F5"/>
    <w:rsid w:val="00070438"/>
    <w:rsid w:val="00070AF6"/>
    <w:rsid w:val="00070F40"/>
    <w:rsid w:val="00077647"/>
    <w:rsid w:val="000804FC"/>
    <w:rsid w:val="000845FF"/>
    <w:rsid w:val="00086AA7"/>
    <w:rsid w:val="000906A6"/>
    <w:rsid w:val="000A10F9"/>
    <w:rsid w:val="000A126A"/>
    <w:rsid w:val="000A3166"/>
    <w:rsid w:val="000B1B58"/>
    <w:rsid w:val="000B237C"/>
    <w:rsid w:val="000B6247"/>
    <w:rsid w:val="000C4245"/>
    <w:rsid w:val="000D472B"/>
    <w:rsid w:val="000D4B95"/>
    <w:rsid w:val="000E1369"/>
    <w:rsid w:val="000E4380"/>
    <w:rsid w:val="000F1649"/>
    <w:rsid w:val="0010143C"/>
    <w:rsid w:val="001031E6"/>
    <w:rsid w:val="00103714"/>
    <w:rsid w:val="00103BB5"/>
    <w:rsid w:val="00116150"/>
    <w:rsid w:val="00120352"/>
    <w:rsid w:val="00122935"/>
    <w:rsid w:val="00130759"/>
    <w:rsid w:val="00131974"/>
    <w:rsid w:val="001322E8"/>
    <w:rsid w:val="00132619"/>
    <w:rsid w:val="00136E80"/>
    <w:rsid w:val="0016543D"/>
    <w:rsid w:val="00166355"/>
    <w:rsid w:val="001666FC"/>
    <w:rsid w:val="00173A98"/>
    <w:rsid w:val="0018499D"/>
    <w:rsid w:val="0019794A"/>
    <w:rsid w:val="001B1841"/>
    <w:rsid w:val="001B3817"/>
    <w:rsid w:val="001B5D54"/>
    <w:rsid w:val="001C112C"/>
    <w:rsid w:val="001C793B"/>
    <w:rsid w:val="001D51B4"/>
    <w:rsid w:val="001D73D8"/>
    <w:rsid w:val="001F766F"/>
    <w:rsid w:val="0021554B"/>
    <w:rsid w:val="00223B66"/>
    <w:rsid w:val="00231524"/>
    <w:rsid w:val="002334C9"/>
    <w:rsid w:val="002601AC"/>
    <w:rsid w:val="002667F4"/>
    <w:rsid w:val="00284141"/>
    <w:rsid w:val="00292618"/>
    <w:rsid w:val="002A1040"/>
    <w:rsid w:val="002B3E06"/>
    <w:rsid w:val="002B69F3"/>
    <w:rsid w:val="002C2CFD"/>
    <w:rsid w:val="002C5258"/>
    <w:rsid w:val="002C5719"/>
    <w:rsid w:val="002D290E"/>
    <w:rsid w:val="002D2CB2"/>
    <w:rsid w:val="002D36D4"/>
    <w:rsid w:val="002D48BE"/>
    <w:rsid w:val="002F03E3"/>
    <w:rsid w:val="002F3EFE"/>
    <w:rsid w:val="002F4540"/>
    <w:rsid w:val="002F5842"/>
    <w:rsid w:val="00300F08"/>
    <w:rsid w:val="00302E45"/>
    <w:rsid w:val="0030730B"/>
    <w:rsid w:val="0032209A"/>
    <w:rsid w:val="00331259"/>
    <w:rsid w:val="00332DFA"/>
    <w:rsid w:val="00335D36"/>
    <w:rsid w:val="00335F9F"/>
    <w:rsid w:val="0034552C"/>
    <w:rsid w:val="00346C00"/>
    <w:rsid w:val="00354A18"/>
    <w:rsid w:val="00355C74"/>
    <w:rsid w:val="00380A63"/>
    <w:rsid w:val="00384C19"/>
    <w:rsid w:val="003923AA"/>
    <w:rsid w:val="003C6A1B"/>
    <w:rsid w:val="003D4EDB"/>
    <w:rsid w:val="003D5593"/>
    <w:rsid w:val="003E6647"/>
    <w:rsid w:val="003F071F"/>
    <w:rsid w:val="003F4BA3"/>
    <w:rsid w:val="00404EF2"/>
    <w:rsid w:val="00405BBD"/>
    <w:rsid w:val="004066FB"/>
    <w:rsid w:val="004228BE"/>
    <w:rsid w:val="0042761C"/>
    <w:rsid w:val="00447AA3"/>
    <w:rsid w:val="00491FB8"/>
    <w:rsid w:val="004F2E56"/>
    <w:rsid w:val="004F5805"/>
    <w:rsid w:val="00500D4E"/>
    <w:rsid w:val="005066FA"/>
    <w:rsid w:val="0050770A"/>
    <w:rsid w:val="00526CDD"/>
    <w:rsid w:val="00533E1B"/>
    <w:rsid w:val="005502E1"/>
    <w:rsid w:val="00554674"/>
    <w:rsid w:val="0056264F"/>
    <w:rsid w:val="0056545A"/>
    <w:rsid w:val="005748AE"/>
    <w:rsid w:val="00581293"/>
    <w:rsid w:val="005C16E4"/>
    <w:rsid w:val="005C51FF"/>
    <w:rsid w:val="005D1495"/>
    <w:rsid w:val="005E0624"/>
    <w:rsid w:val="005E4DC7"/>
    <w:rsid w:val="005E7191"/>
    <w:rsid w:val="005F2A5E"/>
    <w:rsid w:val="0060638F"/>
    <w:rsid w:val="00615756"/>
    <w:rsid w:val="0061678C"/>
    <w:rsid w:val="0062583F"/>
    <w:rsid w:val="00630226"/>
    <w:rsid w:val="006345AA"/>
    <w:rsid w:val="00647D17"/>
    <w:rsid w:val="006506D5"/>
    <w:rsid w:val="006565F7"/>
    <w:rsid w:val="00671BD7"/>
    <w:rsid w:val="006747BD"/>
    <w:rsid w:val="00675DBF"/>
    <w:rsid w:val="00681FC7"/>
    <w:rsid w:val="00694332"/>
    <w:rsid w:val="006951DD"/>
    <w:rsid w:val="00696899"/>
    <w:rsid w:val="006A3813"/>
    <w:rsid w:val="006B28B0"/>
    <w:rsid w:val="006D6DE5"/>
    <w:rsid w:val="006E0D96"/>
    <w:rsid w:val="006E5990"/>
    <w:rsid w:val="006F22C2"/>
    <w:rsid w:val="006F6504"/>
    <w:rsid w:val="00723C0C"/>
    <w:rsid w:val="00727272"/>
    <w:rsid w:val="00731552"/>
    <w:rsid w:val="00743EAB"/>
    <w:rsid w:val="007471C8"/>
    <w:rsid w:val="00771CA8"/>
    <w:rsid w:val="00781FB9"/>
    <w:rsid w:val="00783AA3"/>
    <w:rsid w:val="00790000"/>
    <w:rsid w:val="007A0BDB"/>
    <w:rsid w:val="007A66E2"/>
    <w:rsid w:val="007A7095"/>
    <w:rsid w:val="007B7BFC"/>
    <w:rsid w:val="007C785B"/>
    <w:rsid w:val="007D6CE3"/>
    <w:rsid w:val="007E6C72"/>
    <w:rsid w:val="00805143"/>
    <w:rsid w:val="00805DF6"/>
    <w:rsid w:val="0081697B"/>
    <w:rsid w:val="0082136E"/>
    <w:rsid w:val="00821F16"/>
    <w:rsid w:val="00823164"/>
    <w:rsid w:val="00824EAB"/>
    <w:rsid w:val="008260F7"/>
    <w:rsid w:val="00827E99"/>
    <w:rsid w:val="008368C0"/>
    <w:rsid w:val="0084066F"/>
    <w:rsid w:val="0084396A"/>
    <w:rsid w:val="00850AF4"/>
    <w:rsid w:val="00854B7B"/>
    <w:rsid w:val="0086764B"/>
    <w:rsid w:val="00877210"/>
    <w:rsid w:val="00880559"/>
    <w:rsid w:val="008861AF"/>
    <w:rsid w:val="008B2987"/>
    <w:rsid w:val="008B6296"/>
    <w:rsid w:val="008C1729"/>
    <w:rsid w:val="008C1906"/>
    <w:rsid w:val="008C75DD"/>
    <w:rsid w:val="008D1AA3"/>
    <w:rsid w:val="008E4B35"/>
    <w:rsid w:val="008E6355"/>
    <w:rsid w:val="008F209D"/>
    <w:rsid w:val="00933FDD"/>
    <w:rsid w:val="009571E2"/>
    <w:rsid w:val="009743FE"/>
    <w:rsid w:val="009A01E2"/>
    <w:rsid w:val="009A159F"/>
    <w:rsid w:val="009B2BE3"/>
    <w:rsid w:val="009C0C7D"/>
    <w:rsid w:val="009D4C4D"/>
    <w:rsid w:val="009E02ED"/>
    <w:rsid w:val="009E1CF7"/>
    <w:rsid w:val="00A01A55"/>
    <w:rsid w:val="00A24163"/>
    <w:rsid w:val="00A36B7D"/>
    <w:rsid w:val="00A36F46"/>
    <w:rsid w:val="00A4396C"/>
    <w:rsid w:val="00A43BE9"/>
    <w:rsid w:val="00A52C29"/>
    <w:rsid w:val="00A646C3"/>
    <w:rsid w:val="00A744C7"/>
    <w:rsid w:val="00A772EC"/>
    <w:rsid w:val="00A80995"/>
    <w:rsid w:val="00A90291"/>
    <w:rsid w:val="00AA4F3D"/>
    <w:rsid w:val="00AB2D84"/>
    <w:rsid w:val="00AC0436"/>
    <w:rsid w:val="00AC6280"/>
    <w:rsid w:val="00AD68BC"/>
    <w:rsid w:val="00AE7616"/>
    <w:rsid w:val="00B060C1"/>
    <w:rsid w:val="00B075B5"/>
    <w:rsid w:val="00B127B9"/>
    <w:rsid w:val="00B17A0C"/>
    <w:rsid w:val="00B23FC5"/>
    <w:rsid w:val="00B32828"/>
    <w:rsid w:val="00B33584"/>
    <w:rsid w:val="00B43205"/>
    <w:rsid w:val="00B5136C"/>
    <w:rsid w:val="00B569A6"/>
    <w:rsid w:val="00B61F8A"/>
    <w:rsid w:val="00B66B6C"/>
    <w:rsid w:val="00B66B74"/>
    <w:rsid w:val="00BA10E4"/>
    <w:rsid w:val="00BA692A"/>
    <w:rsid w:val="00BB5BA0"/>
    <w:rsid w:val="00BB67AE"/>
    <w:rsid w:val="00BC0B4C"/>
    <w:rsid w:val="00BC430D"/>
    <w:rsid w:val="00BC5BC1"/>
    <w:rsid w:val="00BC736A"/>
    <w:rsid w:val="00C172B5"/>
    <w:rsid w:val="00C2276F"/>
    <w:rsid w:val="00C22B4F"/>
    <w:rsid w:val="00C237DF"/>
    <w:rsid w:val="00C25B63"/>
    <w:rsid w:val="00C41ED0"/>
    <w:rsid w:val="00C5479B"/>
    <w:rsid w:val="00C62CC6"/>
    <w:rsid w:val="00C736D5"/>
    <w:rsid w:val="00C869AB"/>
    <w:rsid w:val="00C92262"/>
    <w:rsid w:val="00C96D7D"/>
    <w:rsid w:val="00CC0EB1"/>
    <w:rsid w:val="00CC3F90"/>
    <w:rsid w:val="00CD12DC"/>
    <w:rsid w:val="00CE0E13"/>
    <w:rsid w:val="00CE181B"/>
    <w:rsid w:val="00D005B3"/>
    <w:rsid w:val="00D06D36"/>
    <w:rsid w:val="00D1045B"/>
    <w:rsid w:val="00D10FF2"/>
    <w:rsid w:val="00D15564"/>
    <w:rsid w:val="00D229C6"/>
    <w:rsid w:val="00D40690"/>
    <w:rsid w:val="00D4726C"/>
    <w:rsid w:val="00D607E9"/>
    <w:rsid w:val="00D65158"/>
    <w:rsid w:val="00D77B77"/>
    <w:rsid w:val="00D80C86"/>
    <w:rsid w:val="00D87A1B"/>
    <w:rsid w:val="00DA35EF"/>
    <w:rsid w:val="00DA52A1"/>
    <w:rsid w:val="00DB442A"/>
    <w:rsid w:val="00DD576B"/>
    <w:rsid w:val="00DF2480"/>
    <w:rsid w:val="00DF74FC"/>
    <w:rsid w:val="00E14103"/>
    <w:rsid w:val="00E2237D"/>
    <w:rsid w:val="00E37C7D"/>
    <w:rsid w:val="00E43A45"/>
    <w:rsid w:val="00E50A03"/>
    <w:rsid w:val="00E63516"/>
    <w:rsid w:val="00E719F1"/>
    <w:rsid w:val="00E72002"/>
    <w:rsid w:val="00E73CCA"/>
    <w:rsid w:val="00E7660E"/>
    <w:rsid w:val="00E80343"/>
    <w:rsid w:val="00E813E0"/>
    <w:rsid w:val="00EA082A"/>
    <w:rsid w:val="00EA3AE2"/>
    <w:rsid w:val="00EA4D34"/>
    <w:rsid w:val="00EB14A8"/>
    <w:rsid w:val="00EB4329"/>
    <w:rsid w:val="00ED1485"/>
    <w:rsid w:val="00EE1E11"/>
    <w:rsid w:val="00EE493C"/>
    <w:rsid w:val="00EF1EA3"/>
    <w:rsid w:val="00EF68CE"/>
    <w:rsid w:val="00F00B41"/>
    <w:rsid w:val="00F026E0"/>
    <w:rsid w:val="00F25697"/>
    <w:rsid w:val="00F27386"/>
    <w:rsid w:val="00F277C1"/>
    <w:rsid w:val="00F27EB8"/>
    <w:rsid w:val="00F35292"/>
    <w:rsid w:val="00F35629"/>
    <w:rsid w:val="00F37A1E"/>
    <w:rsid w:val="00F45496"/>
    <w:rsid w:val="00F47714"/>
    <w:rsid w:val="00F5418A"/>
    <w:rsid w:val="00F67D23"/>
    <w:rsid w:val="00F7644E"/>
    <w:rsid w:val="00F9051E"/>
    <w:rsid w:val="00FB38E7"/>
    <w:rsid w:val="00FB7773"/>
    <w:rsid w:val="00FE7ED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544244827">
      <w:marLeft w:val="0"/>
      <w:marRight w:val="0"/>
      <w:marTop w:val="0"/>
      <w:marBottom w:val="0"/>
      <w:divBdr>
        <w:top w:val="none" w:sz="0" w:space="0" w:color="auto"/>
        <w:left w:val="none" w:sz="0" w:space="0" w:color="auto"/>
        <w:bottom w:val="none" w:sz="0" w:space="0" w:color="auto"/>
        <w:right w:val="none" w:sz="0" w:space="0" w:color="auto"/>
      </w:divBdr>
    </w:div>
    <w:div w:id="1544244828">
      <w:marLeft w:val="0"/>
      <w:marRight w:val="0"/>
      <w:marTop w:val="0"/>
      <w:marBottom w:val="0"/>
      <w:divBdr>
        <w:top w:val="none" w:sz="0" w:space="0" w:color="auto"/>
        <w:left w:val="none" w:sz="0" w:space="0" w:color="auto"/>
        <w:bottom w:val="none" w:sz="0" w:space="0" w:color="auto"/>
        <w:right w:val="none" w:sz="0" w:space="0" w:color="auto"/>
      </w:divBdr>
    </w:div>
    <w:div w:id="1544244829">
      <w:marLeft w:val="0"/>
      <w:marRight w:val="0"/>
      <w:marTop w:val="0"/>
      <w:marBottom w:val="0"/>
      <w:divBdr>
        <w:top w:val="none" w:sz="0" w:space="0" w:color="auto"/>
        <w:left w:val="none" w:sz="0" w:space="0" w:color="auto"/>
        <w:bottom w:val="none" w:sz="0" w:space="0" w:color="auto"/>
        <w:right w:val="none" w:sz="0" w:space="0" w:color="auto"/>
      </w:divBdr>
    </w:div>
    <w:div w:id="1544244830">
      <w:marLeft w:val="0"/>
      <w:marRight w:val="0"/>
      <w:marTop w:val="0"/>
      <w:marBottom w:val="0"/>
      <w:divBdr>
        <w:top w:val="none" w:sz="0" w:space="0" w:color="auto"/>
        <w:left w:val="none" w:sz="0" w:space="0" w:color="auto"/>
        <w:bottom w:val="none" w:sz="0" w:space="0" w:color="auto"/>
        <w:right w:val="none" w:sz="0" w:space="0" w:color="auto"/>
      </w:divBdr>
    </w:div>
    <w:div w:id="1544244831">
      <w:marLeft w:val="0"/>
      <w:marRight w:val="0"/>
      <w:marTop w:val="0"/>
      <w:marBottom w:val="0"/>
      <w:divBdr>
        <w:top w:val="none" w:sz="0" w:space="0" w:color="auto"/>
        <w:left w:val="none" w:sz="0" w:space="0" w:color="auto"/>
        <w:bottom w:val="none" w:sz="0" w:space="0" w:color="auto"/>
        <w:right w:val="none" w:sz="0" w:space="0" w:color="auto"/>
      </w:divBdr>
    </w:div>
    <w:div w:id="1544244832">
      <w:marLeft w:val="0"/>
      <w:marRight w:val="0"/>
      <w:marTop w:val="0"/>
      <w:marBottom w:val="0"/>
      <w:divBdr>
        <w:top w:val="none" w:sz="0" w:space="0" w:color="auto"/>
        <w:left w:val="none" w:sz="0" w:space="0" w:color="auto"/>
        <w:bottom w:val="none" w:sz="0" w:space="0" w:color="auto"/>
        <w:right w:val="none" w:sz="0" w:space="0" w:color="auto"/>
      </w:divBdr>
    </w:div>
    <w:div w:id="1544244835">
      <w:marLeft w:val="0"/>
      <w:marRight w:val="0"/>
      <w:marTop w:val="0"/>
      <w:marBottom w:val="0"/>
      <w:divBdr>
        <w:top w:val="none" w:sz="0" w:space="0" w:color="auto"/>
        <w:left w:val="none" w:sz="0" w:space="0" w:color="auto"/>
        <w:bottom w:val="none" w:sz="0" w:space="0" w:color="auto"/>
        <w:right w:val="none" w:sz="0" w:space="0" w:color="auto"/>
      </w:divBdr>
      <w:divsChild>
        <w:div w:id="1544244837">
          <w:marLeft w:val="0"/>
          <w:marRight w:val="0"/>
          <w:marTop w:val="0"/>
          <w:marBottom w:val="0"/>
          <w:divBdr>
            <w:top w:val="none" w:sz="0" w:space="0" w:color="auto"/>
            <w:left w:val="none" w:sz="0" w:space="0" w:color="auto"/>
            <w:bottom w:val="none" w:sz="0" w:space="0" w:color="auto"/>
            <w:right w:val="none" w:sz="0" w:space="0" w:color="auto"/>
          </w:divBdr>
        </w:div>
      </w:divsChild>
    </w:div>
    <w:div w:id="1544244836">
      <w:marLeft w:val="0"/>
      <w:marRight w:val="0"/>
      <w:marTop w:val="0"/>
      <w:marBottom w:val="0"/>
      <w:divBdr>
        <w:top w:val="none" w:sz="0" w:space="0" w:color="auto"/>
        <w:left w:val="none" w:sz="0" w:space="0" w:color="auto"/>
        <w:bottom w:val="none" w:sz="0" w:space="0" w:color="auto"/>
        <w:right w:val="none" w:sz="0" w:space="0" w:color="auto"/>
      </w:divBdr>
      <w:divsChild>
        <w:div w:id="1544244834">
          <w:marLeft w:val="0"/>
          <w:marRight w:val="0"/>
          <w:marTop w:val="0"/>
          <w:marBottom w:val="0"/>
          <w:divBdr>
            <w:top w:val="none" w:sz="0" w:space="0" w:color="auto"/>
            <w:left w:val="none" w:sz="0" w:space="0" w:color="auto"/>
            <w:bottom w:val="none" w:sz="0" w:space="0" w:color="auto"/>
            <w:right w:val="none" w:sz="0" w:space="0" w:color="auto"/>
          </w:divBdr>
        </w:div>
      </w:divsChild>
    </w:div>
    <w:div w:id="1544244839">
      <w:marLeft w:val="0"/>
      <w:marRight w:val="0"/>
      <w:marTop w:val="0"/>
      <w:marBottom w:val="0"/>
      <w:divBdr>
        <w:top w:val="none" w:sz="0" w:space="0" w:color="auto"/>
        <w:left w:val="none" w:sz="0" w:space="0" w:color="auto"/>
        <w:bottom w:val="none" w:sz="0" w:space="0" w:color="auto"/>
        <w:right w:val="none" w:sz="0" w:space="0" w:color="auto"/>
      </w:divBdr>
      <w:divsChild>
        <w:div w:id="1544244833">
          <w:marLeft w:val="0"/>
          <w:marRight w:val="0"/>
          <w:marTop w:val="0"/>
          <w:marBottom w:val="0"/>
          <w:divBdr>
            <w:top w:val="none" w:sz="0" w:space="0" w:color="auto"/>
            <w:left w:val="none" w:sz="0" w:space="0" w:color="auto"/>
            <w:bottom w:val="none" w:sz="0" w:space="0" w:color="auto"/>
            <w:right w:val="none" w:sz="0" w:space="0" w:color="auto"/>
          </w:divBdr>
        </w:div>
      </w:divsChild>
    </w:div>
    <w:div w:id="1544244840">
      <w:marLeft w:val="0"/>
      <w:marRight w:val="0"/>
      <w:marTop w:val="0"/>
      <w:marBottom w:val="0"/>
      <w:divBdr>
        <w:top w:val="none" w:sz="0" w:space="0" w:color="auto"/>
        <w:left w:val="none" w:sz="0" w:space="0" w:color="auto"/>
        <w:bottom w:val="none" w:sz="0" w:space="0" w:color="auto"/>
        <w:right w:val="none" w:sz="0" w:space="0" w:color="auto"/>
      </w:divBdr>
      <w:divsChild>
        <w:div w:id="1544244838">
          <w:marLeft w:val="0"/>
          <w:marRight w:val="0"/>
          <w:marTop w:val="0"/>
          <w:marBottom w:val="0"/>
          <w:divBdr>
            <w:top w:val="none" w:sz="0" w:space="0" w:color="auto"/>
            <w:left w:val="none" w:sz="0" w:space="0" w:color="auto"/>
            <w:bottom w:val="none" w:sz="0" w:space="0" w:color="auto"/>
            <w:right w:val="none" w:sz="0" w:space="0" w:color="auto"/>
          </w:divBdr>
        </w:div>
      </w:divsChild>
    </w:div>
    <w:div w:id="1544244841">
      <w:marLeft w:val="0"/>
      <w:marRight w:val="0"/>
      <w:marTop w:val="0"/>
      <w:marBottom w:val="0"/>
      <w:divBdr>
        <w:top w:val="none" w:sz="0" w:space="0" w:color="auto"/>
        <w:left w:val="none" w:sz="0" w:space="0" w:color="auto"/>
        <w:bottom w:val="none" w:sz="0" w:space="0" w:color="auto"/>
        <w:right w:val="none" w:sz="0" w:space="0" w:color="auto"/>
      </w:divBdr>
    </w:div>
    <w:div w:id="1544244842">
      <w:marLeft w:val="0"/>
      <w:marRight w:val="0"/>
      <w:marTop w:val="0"/>
      <w:marBottom w:val="0"/>
      <w:divBdr>
        <w:top w:val="none" w:sz="0" w:space="0" w:color="auto"/>
        <w:left w:val="none" w:sz="0" w:space="0" w:color="auto"/>
        <w:bottom w:val="none" w:sz="0" w:space="0" w:color="auto"/>
        <w:right w:val="none" w:sz="0" w:space="0" w:color="auto"/>
      </w:divBdr>
    </w:div>
    <w:div w:id="1544244843">
      <w:marLeft w:val="0"/>
      <w:marRight w:val="0"/>
      <w:marTop w:val="0"/>
      <w:marBottom w:val="0"/>
      <w:divBdr>
        <w:top w:val="none" w:sz="0" w:space="0" w:color="auto"/>
        <w:left w:val="none" w:sz="0" w:space="0" w:color="auto"/>
        <w:bottom w:val="none" w:sz="0" w:space="0" w:color="auto"/>
        <w:right w:val="none" w:sz="0" w:space="0" w:color="auto"/>
      </w:divBdr>
    </w:div>
    <w:div w:id="1544244844">
      <w:marLeft w:val="0"/>
      <w:marRight w:val="0"/>
      <w:marTop w:val="0"/>
      <w:marBottom w:val="0"/>
      <w:divBdr>
        <w:top w:val="none" w:sz="0" w:space="0" w:color="auto"/>
        <w:left w:val="none" w:sz="0" w:space="0" w:color="auto"/>
        <w:bottom w:val="none" w:sz="0" w:space="0" w:color="auto"/>
        <w:right w:val="none" w:sz="0" w:space="0" w:color="auto"/>
      </w:divBdr>
    </w:div>
    <w:div w:id="1544244845">
      <w:marLeft w:val="0"/>
      <w:marRight w:val="0"/>
      <w:marTop w:val="0"/>
      <w:marBottom w:val="0"/>
      <w:divBdr>
        <w:top w:val="none" w:sz="0" w:space="0" w:color="auto"/>
        <w:left w:val="none" w:sz="0" w:space="0" w:color="auto"/>
        <w:bottom w:val="none" w:sz="0" w:space="0" w:color="auto"/>
        <w:right w:val="none" w:sz="0" w:space="0" w:color="auto"/>
      </w:divBdr>
    </w:div>
    <w:div w:id="1544244846">
      <w:marLeft w:val="0"/>
      <w:marRight w:val="0"/>
      <w:marTop w:val="0"/>
      <w:marBottom w:val="0"/>
      <w:divBdr>
        <w:top w:val="none" w:sz="0" w:space="0" w:color="auto"/>
        <w:left w:val="none" w:sz="0" w:space="0" w:color="auto"/>
        <w:bottom w:val="none" w:sz="0" w:space="0" w:color="auto"/>
        <w:right w:val="none" w:sz="0" w:space="0" w:color="auto"/>
      </w:divBdr>
    </w:div>
    <w:div w:id="1544244847">
      <w:marLeft w:val="0"/>
      <w:marRight w:val="0"/>
      <w:marTop w:val="0"/>
      <w:marBottom w:val="0"/>
      <w:divBdr>
        <w:top w:val="none" w:sz="0" w:space="0" w:color="auto"/>
        <w:left w:val="none" w:sz="0" w:space="0" w:color="auto"/>
        <w:bottom w:val="none" w:sz="0" w:space="0" w:color="auto"/>
        <w:right w:val="none" w:sz="0" w:space="0" w:color="auto"/>
      </w:divBdr>
    </w:div>
    <w:div w:id="1544244850">
      <w:marLeft w:val="0"/>
      <w:marRight w:val="0"/>
      <w:marTop w:val="0"/>
      <w:marBottom w:val="0"/>
      <w:divBdr>
        <w:top w:val="none" w:sz="0" w:space="0" w:color="auto"/>
        <w:left w:val="none" w:sz="0" w:space="0" w:color="auto"/>
        <w:bottom w:val="none" w:sz="0" w:space="0" w:color="auto"/>
        <w:right w:val="none" w:sz="0" w:space="0" w:color="auto"/>
      </w:divBdr>
      <w:divsChild>
        <w:div w:id="1544244848">
          <w:marLeft w:val="0"/>
          <w:marRight w:val="0"/>
          <w:marTop w:val="0"/>
          <w:marBottom w:val="0"/>
          <w:divBdr>
            <w:top w:val="none" w:sz="0" w:space="0" w:color="auto"/>
            <w:left w:val="none" w:sz="0" w:space="0" w:color="auto"/>
            <w:bottom w:val="none" w:sz="0" w:space="0" w:color="auto"/>
            <w:right w:val="none" w:sz="0" w:space="0" w:color="auto"/>
          </w:divBdr>
          <w:divsChild>
            <w:div w:id="1544244849">
              <w:marLeft w:val="0"/>
              <w:marRight w:val="0"/>
              <w:marTop w:val="0"/>
              <w:marBottom w:val="0"/>
              <w:divBdr>
                <w:top w:val="none" w:sz="0" w:space="0" w:color="auto"/>
                <w:left w:val="none" w:sz="0" w:space="0" w:color="auto"/>
                <w:bottom w:val="none" w:sz="0" w:space="0" w:color="auto"/>
                <w:right w:val="none" w:sz="0" w:space="0" w:color="auto"/>
              </w:divBdr>
            </w:div>
            <w:div w:id="1544244851">
              <w:marLeft w:val="0"/>
              <w:marRight w:val="0"/>
              <w:marTop w:val="0"/>
              <w:marBottom w:val="0"/>
              <w:divBdr>
                <w:top w:val="none" w:sz="0" w:space="0" w:color="auto"/>
                <w:left w:val="none" w:sz="0" w:space="0" w:color="auto"/>
                <w:bottom w:val="none" w:sz="0" w:space="0" w:color="auto"/>
                <w:right w:val="none" w:sz="0" w:space="0" w:color="auto"/>
              </w:divBdr>
              <w:divsChild>
                <w:div w:id="15442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44857">
          <w:marLeft w:val="0"/>
          <w:marRight w:val="0"/>
          <w:marTop w:val="0"/>
          <w:marBottom w:val="0"/>
          <w:divBdr>
            <w:top w:val="none" w:sz="0" w:space="0" w:color="auto"/>
            <w:left w:val="none" w:sz="0" w:space="0" w:color="auto"/>
            <w:bottom w:val="none" w:sz="0" w:space="0" w:color="auto"/>
            <w:right w:val="none" w:sz="0" w:space="0" w:color="auto"/>
          </w:divBdr>
          <w:divsChild>
            <w:div w:id="1544244855">
              <w:marLeft w:val="0"/>
              <w:marRight w:val="0"/>
              <w:marTop w:val="0"/>
              <w:marBottom w:val="0"/>
              <w:divBdr>
                <w:top w:val="none" w:sz="0" w:space="0" w:color="auto"/>
                <w:left w:val="none" w:sz="0" w:space="0" w:color="auto"/>
                <w:bottom w:val="none" w:sz="0" w:space="0" w:color="auto"/>
                <w:right w:val="none" w:sz="0" w:space="0" w:color="auto"/>
              </w:divBdr>
              <w:divsChild>
                <w:div w:id="1544244858">
                  <w:marLeft w:val="0"/>
                  <w:marRight w:val="0"/>
                  <w:marTop w:val="0"/>
                  <w:marBottom w:val="0"/>
                  <w:divBdr>
                    <w:top w:val="none" w:sz="0" w:space="0" w:color="auto"/>
                    <w:left w:val="none" w:sz="0" w:space="0" w:color="auto"/>
                    <w:bottom w:val="none" w:sz="0" w:space="0" w:color="auto"/>
                    <w:right w:val="none" w:sz="0" w:space="0" w:color="auto"/>
                  </w:divBdr>
                  <w:divsChild>
                    <w:div w:id="1544244852">
                      <w:marLeft w:val="0"/>
                      <w:marRight w:val="0"/>
                      <w:marTop w:val="0"/>
                      <w:marBottom w:val="0"/>
                      <w:divBdr>
                        <w:top w:val="none" w:sz="0" w:space="0" w:color="auto"/>
                        <w:left w:val="none" w:sz="0" w:space="0" w:color="auto"/>
                        <w:bottom w:val="none" w:sz="0" w:space="0" w:color="auto"/>
                        <w:right w:val="none" w:sz="0" w:space="0" w:color="auto"/>
                      </w:divBdr>
                      <w:divsChild>
                        <w:div w:id="1544244856">
                          <w:marLeft w:val="0"/>
                          <w:marRight w:val="0"/>
                          <w:marTop w:val="0"/>
                          <w:marBottom w:val="0"/>
                          <w:divBdr>
                            <w:top w:val="none" w:sz="0" w:space="0" w:color="auto"/>
                            <w:left w:val="none" w:sz="0" w:space="0" w:color="auto"/>
                            <w:bottom w:val="none" w:sz="0" w:space="0" w:color="auto"/>
                            <w:right w:val="none" w:sz="0" w:space="0" w:color="auto"/>
                          </w:divBdr>
                          <w:divsChild>
                            <w:div w:id="1544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44859">
      <w:marLeft w:val="0"/>
      <w:marRight w:val="0"/>
      <w:marTop w:val="0"/>
      <w:marBottom w:val="0"/>
      <w:divBdr>
        <w:top w:val="none" w:sz="0" w:space="0" w:color="auto"/>
        <w:left w:val="none" w:sz="0" w:space="0" w:color="auto"/>
        <w:bottom w:val="none" w:sz="0" w:space="0" w:color="auto"/>
        <w:right w:val="none" w:sz="0" w:space="0" w:color="auto"/>
      </w:divBdr>
    </w:div>
    <w:div w:id="1544244863">
      <w:marLeft w:val="0"/>
      <w:marRight w:val="0"/>
      <w:marTop w:val="0"/>
      <w:marBottom w:val="0"/>
      <w:divBdr>
        <w:top w:val="none" w:sz="0" w:space="0" w:color="auto"/>
        <w:left w:val="none" w:sz="0" w:space="0" w:color="auto"/>
        <w:bottom w:val="none" w:sz="0" w:space="0" w:color="auto"/>
        <w:right w:val="none" w:sz="0" w:space="0" w:color="auto"/>
      </w:divBdr>
      <w:divsChild>
        <w:div w:id="1544244861">
          <w:marLeft w:val="0"/>
          <w:marRight w:val="0"/>
          <w:marTop w:val="0"/>
          <w:marBottom w:val="0"/>
          <w:divBdr>
            <w:top w:val="none" w:sz="0" w:space="0" w:color="auto"/>
            <w:left w:val="none" w:sz="0" w:space="0" w:color="auto"/>
            <w:bottom w:val="none" w:sz="0" w:space="0" w:color="auto"/>
            <w:right w:val="none" w:sz="0" w:space="0" w:color="auto"/>
          </w:divBdr>
          <w:divsChild>
            <w:div w:id="1544244862">
              <w:marLeft w:val="0"/>
              <w:marRight w:val="0"/>
              <w:marTop w:val="0"/>
              <w:marBottom w:val="0"/>
              <w:divBdr>
                <w:top w:val="none" w:sz="0" w:space="0" w:color="auto"/>
                <w:left w:val="none" w:sz="0" w:space="0" w:color="auto"/>
                <w:bottom w:val="none" w:sz="0" w:space="0" w:color="auto"/>
                <w:right w:val="none" w:sz="0" w:space="0" w:color="auto"/>
              </w:divBdr>
              <w:divsChild>
                <w:div w:id="15442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448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pn/kit.lukasiewi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81</TotalTime>
  <Pages>3</Pages>
  <Words>627</Words>
  <Characters>3762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14</cp:revision>
  <cp:lastPrinted>2023-05-15T12:49:00Z</cp:lastPrinted>
  <dcterms:created xsi:type="dcterms:W3CDTF">2023-05-15T11:20:00Z</dcterms:created>
  <dcterms:modified xsi:type="dcterms:W3CDTF">2023-05-16T10:19:00Z</dcterms:modified>
</cp:coreProperties>
</file>