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F3" w:rsidRPr="000C0F11" w:rsidRDefault="005632F3" w:rsidP="005632F3">
      <w:pPr>
        <w:autoSpaceDE w:val="0"/>
        <w:spacing w:after="0"/>
        <w:jc w:val="right"/>
        <w:rPr>
          <w:rFonts w:ascii="Times New Roman" w:hAnsi="Times New Roman"/>
          <w:b/>
        </w:rPr>
      </w:pPr>
      <w:r w:rsidRPr="000C0F11">
        <w:rPr>
          <w:rFonts w:ascii="Times New Roman" w:hAnsi="Times New Roman"/>
          <w:b/>
          <w:szCs w:val="24"/>
        </w:rPr>
        <w:t>Załącznik nr 1 do S</w:t>
      </w:r>
      <w:bookmarkStart w:id="0" w:name="_GoBack"/>
      <w:bookmarkEnd w:id="0"/>
      <w:r w:rsidRPr="000C0F11">
        <w:rPr>
          <w:rFonts w:ascii="Times New Roman" w:hAnsi="Times New Roman"/>
          <w:b/>
          <w:szCs w:val="24"/>
        </w:rPr>
        <w:t>WZ</w:t>
      </w:r>
    </w:p>
    <w:p w:rsidR="005632F3" w:rsidRPr="00CF1FB5" w:rsidRDefault="005632F3" w:rsidP="005632F3">
      <w:pPr>
        <w:pStyle w:val="Standard"/>
        <w:spacing w:line="360" w:lineRule="auto"/>
        <w:jc w:val="right"/>
        <w:rPr>
          <w:b/>
        </w:rPr>
      </w:pPr>
      <w:r w:rsidRPr="00CF1FB5">
        <w:rPr>
          <w:b/>
        </w:rPr>
        <w:t>znak sprawy: 1/07/2022</w:t>
      </w:r>
    </w:p>
    <w:p w:rsidR="005632F3" w:rsidRPr="000C0F11" w:rsidRDefault="005632F3" w:rsidP="005632F3">
      <w:pPr>
        <w:autoSpaceDE w:val="0"/>
        <w:spacing w:after="0"/>
        <w:ind w:firstLine="5"/>
        <w:jc w:val="right"/>
        <w:rPr>
          <w:rFonts w:ascii="Times New Roman" w:hAnsi="Times New Roman"/>
          <w:b/>
        </w:rPr>
      </w:pPr>
      <w:r w:rsidRPr="000C0F11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</w:p>
    <w:p w:rsidR="005632F3" w:rsidRPr="000C0F11" w:rsidRDefault="005632F3" w:rsidP="005632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32F3" w:rsidRPr="000C0F11" w:rsidRDefault="005632F3" w:rsidP="005632F3">
      <w:pPr>
        <w:jc w:val="center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FORMULARZ OPIS PRZEDMIOTU ZAMÓWIENIA/ FORMULARZ CENOWY</w:t>
      </w:r>
    </w:p>
    <w:p w:rsidR="005632F3" w:rsidRDefault="005632F3" w:rsidP="005632F3">
      <w:pPr>
        <w:pStyle w:val="Standard"/>
        <w:jc w:val="center"/>
        <w:rPr>
          <w:sz w:val="28"/>
          <w:szCs w:val="28"/>
        </w:rPr>
      </w:pPr>
    </w:p>
    <w:p w:rsidR="005632F3" w:rsidRPr="000C0F11" w:rsidRDefault="005632F3" w:rsidP="005632F3">
      <w:pPr>
        <w:pStyle w:val="Standard"/>
        <w:jc w:val="center"/>
        <w:rPr>
          <w:b/>
          <w:bCs/>
          <w:sz w:val="28"/>
          <w:szCs w:val="28"/>
        </w:rPr>
      </w:pPr>
      <w:r w:rsidRPr="000C0F11">
        <w:rPr>
          <w:sz w:val="28"/>
          <w:szCs w:val="28"/>
        </w:rPr>
        <w:t xml:space="preserve">Tytuł zamówienia: </w:t>
      </w:r>
      <w:r w:rsidRPr="000C0F11">
        <w:rPr>
          <w:b/>
          <w:bCs/>
          <w:sz w:val="28"/>
          <w:szCs w:val="28"/>
        </w:rPr>
        <w:t>Dostawa elementów i podzespołów mechanicznych do systemów pomiarowych</w:t>
      </w:r>
    </w:p>
    <w:p w:rsidR="005632F3" w:rsidRPr="000C0F11" w:rsidRDefault="005632F3" w:rsidP="005632F3">
      <w:pPr>
        <w:pStyle w:val="Standard"/>
        <w:jc w:val="center"/>
        <w:rPr>
          <w:sz w:val="32"/>
          <w:szCs w:val="32"/>
        </w:rPr>
      </w:pPr>
    </w:p>
    <w:p w:rsidR="005632F3" w:rsidRDefault="005632F3" w:rsidP="005632F3">
      <w:pPr>
        <w:pStyle w:val="Nagwek2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936F4">
        <w:rPr>
          <w:rFonts w:ascii="Times New Roman" w:hAnsi="Times New Roman"/>
          <w:i/>
          <w:color w:val="000000"/>
          <w:sz w:val="24"/>
          <w:szCs w:val="24"/>
        </w:rPr>
        <w:t>Przedmiotem zamówienia jest dostawa elementów i podzespołów mechanicznych do systemów pomiarowych, wykonanych zgodnie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z</w:t>
      </w:r>
      <w:r w:rsidRPr="00A936F4">
        <w:rPr>
          <w:rFonts w:ascii="Times New Roman" w:hAnsi="Times New Roman"/>
          <w:i/>
          <w:color w:val="000000"/>
          <w:sz w:val="24"/>
          <w:szCs w:val="24"/>
        </w:rPr>
        <w:t xml:space="preserve"> ilością i opisem przedstawionym poniżej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936F4">
        <w:rPr>
          <w:rFonts w:ascii="Times New Roman" w:hAnsi="Times New Roman"/>
          <w:i/>
          <w:color w:val="000000"/>
          <w:sz w:val="24"/>
          <w:szCs w:val="24"/>
        </w:rPr>
        <w:t xml:space="preserve"> oraz w oparciu o konkretne projekty otrzymywane od Zamawiającego po podpisaniu umowy. </w:t>
      </w:r>
    </w:p>
    <w:p w:rsidR="005632F3" w:rsidRDefault="005632F3" w:rsidP="00563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271"/>
        <w:gridCol w:w="557"/>
        <w:gridCol w:w="1198"/>
        <w:gridCol w:w="1295"/>
        <w:gridCol w:w="1079"/>
        <w:gridCol w:w="1156"/>
        <w:gridCol w:w="1184"/>
        <w:gridCol w:w="1080"/>
      </w:tblGrid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271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57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1295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Wymiary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>Objętość mm</w:t>
            </w:r>
            <w:r w:rsidRPr="00CE73CC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56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>Zalecana obróbka</w:t>
            </w:r>
          </w:p>
        </w:tc>
        <w:tc>
          <w:tcPr>
            <w:tcW w:w="1184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>Wymagana dokładność</w:t>
            </w:r>
          </w:p>
        </w:tc>
        <w:tc>
          <w:tcPr>
            <w:tcW w:w="1080" w:type="dxa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Spełnienie wymogu 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color w:val="000000"/>
                <w:sz w:val="18"/>
                <w:szCs w:val="18"/>
              </w:rPr>
              <w:t>TAK/NIE</w:t>
            </w: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Pałąk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562x25x5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6,9E+04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Dekiel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114x5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4,8E+04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 xml:space="preserve">Rura </w:t>
            </w:r>
            <w:proofErr w:type="spellStart"/>
            <w:r w:rsidRPr="00C17830">
              <w:rPr>
                <w:rFonts w:ascii="Times New Roman" w:hAnsi="Times New Roman"/>
                <w:sz w:val="20"/>
                <w:szCs w:val="20"/>
              </w:rPr>
              <w:t>osł</w:t>
            </w:r>
            <w:proofErr w:type="spellEnd"/>
            <w:r w:rsidRPr="00C17830">
              <w:rPr>
                <w:rFonts w:ascii="Times New Roman" w:hAnsi="Times New Roman"/>
                <w:sz w:val="20"/>
                <w:szCs w:val="20"/>
              </w:rPr>
              <w:t>. czujnika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108/</w:t>
            </w: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98 L=140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1,4E+05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0,05/Ra1,6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Tuleja moc. pałąka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25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L=15,5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5,7E+03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Kołek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</w:t>
            </w:r>
            <w:r w:rsidRPr="00CE73CC">
              <w:rPr>
                <w:sz w:val="18"/>
                <w:szCs w:val="18"/>
              </w:rPr>
              <w:t>x8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6,2E+01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0,008/</w:t>
            </w:r>
          </w:p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Tuleja łącząca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85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L=32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4,4E+04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Rura mała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85/</w:t>
            </w: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81 L=110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5,5E+04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Kołnierz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1.4541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114x5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2,3E+04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1,2,3,4,5,6,7,8,9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Pierścień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113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1,3,4,8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Płyta pośrednia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3CC">
              <w:rPr>
                <w:rFonts w:ascii="Times New Roman" w:hAnsi="Times New Roman"/>
                <w:sz w:val="20"/>
                <w:szCs w:val="20"/>
              </w:rPr>
              <w:t>Ertacetal®H</w:t>
            </w:r>
            <w:proofErr w:type="spellEnd"/>
            <w:r w:rsidRPr="00CE73CC">
              <w:rPr>
                <w:rFonts w:ascii="Times New Roman" w:hAnsi="Times New Roman"/>
                <w:sz w:val="20"/>
                <w:szCs w:val="20"/>
              </w:rPr>
              <w:t xml:space="preserve"> czarny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100x40x6,5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1,42E+04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2,3,4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Prowadnica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3CC">
              <w:rPr>
                <w:rFonts w:ascii="Times New Roman" w:hAnsi="Times New Roman"/>
                <w:sz w:val="20"/>
                <w:szCs w:val="20"/>
              </w:rPr>
              <w:t>Ertacetal®H</w:t>
            </w:r>
            <w:proofErr w:type="spellEnd"/>
            <w:r w:rsidRPr="00CE73CC">
              <w:rPr>
                <w:rFonts w:ascii="Times New Roman" w:hAnsi="Times New Roman"/>
                <w:sz w:val="20"/>
                <w:szCs w:val="20"/>
              </w:rPr>
              <w:t xml:space="preserve"> czarny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6x10x100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5,20E+03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Pręt 1 długi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5x107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2,10E+03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Pręt 2 krótki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1.4306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sz w:val="18"/>
                <w:szCs w:val="18"/>
              </w:rPr>
              <w:t>5x92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1,81E+03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Czasza 2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1.4404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</w:t>
            </w:r>
            <w:r w:rsidRPr="00CE73CC">
              <w:rPr>
                <w:rFonts w:ascii="Symbol" w:hAnsi="Symbol" w:cs="Symbol"/>
                <w:sz w:val="18"/>
                <w:szCs w:val="18"/>
              </w:rPr>
              <w:t></w:t>
            </w:r>
            <w:r w:rsidRPr="00CE73CC">
              <w:rPr>
                <w:sz w:val="18"/>
                <w:szCs w:val="18"/>
              </w:rPr>
              <w:t>x22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5,66E+03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1,2,3,4,6,8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0,02/Ra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Pręt 3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 xml:space="preserve">600 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1.4404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</w:t>
            </w:r>
            <w:r w:rsidRPr="00CE73CC">
              <w:rPr>
                <w:sz w:val="18"/>
                <w:szCs w:val="18"/>
              </w:rPr>
              <w:t>x42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7,69E+02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3,4,5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0,02/Ra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Tuleja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CC">
              <w:rPr>
                <w:rFonts w:ascii="Times New Roman" w:hAnsi="Times New Roman"/>
                <w:sz w:val="20"/>
                <w:szCs w:val="20"/>
              </w:rPr>
              <w:t>1.4404</w:t>
            </w:r>
          </w:p>
        </w:tc>
        <w:tc>
          <w:tcPr>
            <w:tcW w:w="1295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</w:t>
            </w:r>
            <w:r w:rsidRPr="00CE73CC">
              <w:rPr>
                <w:rFonts w:ascii="Symbol" w:hAnsi="Symbol" w:cs="Symbol"/>
                <w:sz w:val="18"/>
                <w:szCs w:val="18"/>
              </w:rPr>
              <w:t></w:t>
            </w:r>
            <w:r w:rsidRPr="00CE73CC">
              <w:rPr>
                <w:sz w:val="18"/>
                <w:szCs w:val="18"/>
              </w:rPr>
              <w:t>x10</w:t>
            </w:r>
          </w:p>
        </w:tc>
        <w:tc>
          <w:tcPr>
            <w:tcW w:w="1079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4,71E+02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1,2,4,8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0,02/Ra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Pierścień MPP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1.4404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17830">
              <w:rPr>
                <w:rFonts w:ascii="Symbol" w:hAnsi="Symbol" w:cs="Symbol"/>
                <w:sz w:val="18"/>
                <w:szCs w:val="18"/>
              </w:rPr>
              <w:t></w:t>
            </w:r>
            <w:r w:rsidRPr="00C17830">
              <w:rPr>
                <w:rFonts w:ascii="Symbol" w:hAnsi="Symbol" w:cs="Symbol"/>
                <w:sz w:val="18"/>
                <w:szCs w:val="18"/>
              </w:rPr>
              <w:t></w:t>
            </w:r>
            <w:r w:rsidRPr="00C17830">
              <w:rPr>
                <w:rFonts w:ascii="Symbol" w:hAnsi="Symbol" w:cs="Symbol"/>
                <w:sz w:val="18"/>
                <w:szCs w:val="18"/>
              </w:rPr>
              <w:t></w:t>
            </w:r>
            <w:r w:rsidRPr="00C17830">
              <w:rPr>
                <w:rFonts w:ascii="Symbol" w:hAnsi="Symbol" w:cs="Symbol"/>
                <w:sz w:val="18"/>
                <w:szCs w:val="18"/>
              </w:rPr>
              <w:t></w:t>
            </w: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17830">
              <w:rPr>
                <w:rFonts w:ascii="Symbol" w:hAnsi="Symbol" w:cs="Symbol"/>
                <w:sz w:val="18"/>
                <w:szCs w:val="18"/>
              </w:rPr>
              <w:t></w:t>
            </w:r>
            <w:r w:rsidRPr="00C17830">
              <w:rPr>
                <w:rFonts w:ascii="Symbol" w:hAnsi="Symbol" w:cs="Symbol"/>
                <w:sz w:val="18"/>
                <w:szCs w:val="18"/>
              </w:rPr>
              <w:t>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</w:t>
            </w:r>
            <w:r w:rsidRPr="00C17830">
              <w:rPr>
                <w:rFonts w:ascii="Symbol" w:hAnsi="Symbol" w:cs="Symbol"/>
                <w:sz w:val="18"/>
                <w:szCs w:val="18"/>
              </w:rPr>
              <w:t>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2,73E+04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1,2,3,8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0,03/Ra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Oprawa łożyska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1.4404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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</w:t>
            </w:r>
            <w:r w:rsidRPr="00C17830">
              <w:rPr>
                <w:rFonts w:ascii="Symbol" w:hAnsi="Symbol" w:cs="Symbol"/>
                <w:sz w:val="18"/>
                <w:szCs w:val="18"/>
              </w:rPr>
              <w:t>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6,18E+02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1,2,3,4,8</w:t>
            </w:r>
          </w:p>
        </w:tc>
        <w:tc>
          <w:tcPr>
            <w:tcW w:w="1184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0,008/</w:t>
            </w:r>
          </w:p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 xml:space="preserve">Pierścień </w:t>
            </w:r>
            <w:proofErr w:type="spellStart"/>
            <w:r w:rsidRPr="00C17830">
              <w:rPr>
                <w:rFonts w:ascii="Times New Roman" w:hAnsi="Times New Roman"/>
                <w:sz w:val="20"/>
                <w:szCs w:val="20"/>
              </w:rPr>
              <w:t>aretujący</w:t>
            </w:r>
            <w:proofErr w:type="spellEnd"/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1.4404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</w:t>
            </w:r>
            <w:r w:rsidRPr="00CE73CC">
              <w:rPr>
                <w:rFonts w:ascii="Symbol" w:hAnsi="Symbol" w:cs="Symbol"/>
                <w:sz w:val="18"/>
                <w:szCs w:val="18"/>
              </w:rPr>
              <w:t></w:t>
            </w:r>
            <w:r w:rsidRPr="00CE73CC">
              <w:rPr>
                <w:rFonts w:ascii="Symbol" w:hAnsi="Symbol" w:cs="Symbol"/>
                <w:sz w:val="18"/>
                <w:szCs w:val="18"/>
              </w:rPr>
              <w:t></w:t>
            </w:r>
            <w:r w:rsidRPr="00CE73CC">
              <w:rPr>
                <w:rFonts w:ascii="Symbol" w:hAnsi="Symbol" w:cs="Symbol"/>
                <w:sz w:val="18"/>
                <w:szCs w:val="18"/>
              </w:rPr>
              <w:t>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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2,00E+02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1,2,3,4,8</w:t>
            </w:r>
          </w:p>
        </w:tc>
        <w:tc>
          <w:tcPr>
            <w:tcW w:w="1184" w:type="dxa"/>
            <w:vAlign w:val="center"/>
          </w:tcPr>
          <w:p w:rsidR="005632F3" w:rsidRPr="006F09AB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AB">
              <w:rPr>
                <w:rFonts w:ascii="Times New Roman" w:hAnsi="Times New Roman"/>
                <w:sz w:val="20"/>
                <w:szCs w:val="20"/>
              </w:rPr>
              <w:t>6H/Ra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A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32F3" w:rsidRDefault="005632F3" w:rsidP="00563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271"/>
        <w:gridCol w:w="557"/>
        <w:gridCol w:w="1198"/>
        <w:gridCol w:w="1295"/>
        <w:gridCol w:w="1079"/>
        <w:gridCol w:w="1156"/>
        <w:gridCol w:w="1184"/>
        <w:gridCol w:w="1080"/>
      </w:tblGrid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Tuleja cewki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85A">
              <w:rPr>
                <w:rFonts w:ascii="Times New Roman" w:hAnsi="Times New Roman"/>
                <w:sz w:val="20"/>
                <w:szCs w:val="20"/>
              </w:rPr>
              <w:t>Ertacetal®H</w:t>
            </w:r>
            <w:proofErr w:type="spellEnd"/>
            <w:r w:rsidRPr="00BB585A">
              <w:rPr>
                <w:rFonts w:ascii="Times New Roman" w:hAnsi="Times New Roman"/>
                <w:sz w:val="20"/>
                <w:szCs w:val="20"/>
              </w:rPr>
              <w:t xml:space="preserve"> czarny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</w:t>
            </w:r>
            <w:r w:rsidRPr="00CE73CC">
              <w:rPr>
                <w:rFonts w:ascii="Symbol" w:hAnsi="Symbol" w:cs="Symbol"/>
                <w:sz w:val="18"/>
                <w:szCs w:val="18"/>
              </w:rPr>
              <w:t></w:t>
            </w:r>
            <w:r w:rsidRPr="00CE73CC">
              <w:rPr>
                <w:rFonts w:ascii="Symbol" w:hAnsi="Symbol" w:cs="Symbol"/>
                <w:sz w:val="18"/>
                <w:szCs w:val="18"/>
              </w:rPr>
              <w:t></w:t>
            </w:r>
            <w:r w:rsidRPr="00CE73CC">
              <w:rPr>
                <w:rFonts w:ascii="Symbol" w:hAnsi="Symbol" w:cs="Symbol"/>
                <w:sz w:val="18"/>
                <w:szCs w:val="18"/>
              </w:rPr>
              <w:t>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</w:t>
            </w:r>
            <w:r w:rsidRPr="00C17830">
              <w:rPr>
                <w:rFonts w:ascii="Symbol" w:hAnsi="Symbol" w:cs="Symbol"/>
                <w:sz w:val="18"/>
                <w:szCs w:val="18"/>
              </w:rPr>
              <w:t>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7,67E+02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84" w:type="dxa"/>
            <w:vAlign w:val="center"/>
          </w:tcPr>
          <w:p w:rsidR="005632F3" w:rsidRPr="003446F8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Duża tuleja labiryntu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EN AW-5754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</w:t>
            </w:r>
            <w:r w:rsidRPr="00CE73CC">
              <w:rPr>
                <w:rFonts w:ascii="Symbol" w:hAnsi="Symbol" w:cs="Symbol"/>
                <w:sz w:val="18"/>
                <w:szCs w:val="18"/>
              </w:rPr>
              <w:t>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</w:t>
            </w:r>
            <w:r w:rsidRPr="00C17830">
              <w:rPr>
                <w:rFonts w:ascii="Symbol" w:hAnsi="Symbol" w:cs="Symbol"/>
                <w:sz w:val="18"/>
                <w:szCs w:val="18"/>
              </w:rPr>
              <w:t></w:t>
            </w:r>
            <w:r w:rsidRPr="00C17830">
              <w:rPr>
                <w:rFonts w:ascii="Symbol" w:hAnsi="Symbol" w:cs="Symbol"/>
                <w:sz w:val="18"/>
                <w:szCs w:val="18"/>
              </w:rPr>
              <w:t></w:t>
            </w:r>
            <w:r w:rsidRPr="00C17830">
              <w:rPr>
                <w:rFonts w:ascii="Symbol" w:hAnsi="Symbol" w:cs="Symbol"/>
                <w:sz w:val="18"/>
                <w:szCs w:val="18"/>
              </w:rPr>
              <w:t>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6,27E+02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84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0,008/</w:t>
            </w:r>
          </w:p>
          <w:p w:rsidR="005632F3" w:rsidRPr="003446F8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F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Mała tuleja labiryntu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EN AW-5754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E73CC">
              <w:rPr>
                <w:rFonts w:ascii="Symbol" w:hAnsi="Symbol" w:cs="Symbol"/>
                <w:sz w:val="18"/>
                <w:szCs w:val="18"/>
              </w:rPr>
              <w:t></w:t>
            </w:r>
            <w:r w:rsidRPr="00CE73CC">
              <w:rPr>
                <w:rFonts w:ascii="Symbol" w:hAnsi="Symbol" w:cs="Symbol"/>
                <w:sz w:val="18"/>
                <w:szCs w:val="18"/>
              </w:rPr>
              <w:t>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</w:t>
            </w:r>
            <w:r w:rsidRPr="00C17830">
              <w:rPr>
                <w:rFonts w:ascii="Symbol" w:hAnsi="Symbol" w:cs="Symbol"/>
                <w:sz w:val="18"/>
                <w:szCs w:val="18"/>
              </w:rPr>
              <w:t>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6,27E+02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84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0,012/</w:t>
            </w:r>
          </w:p>
          <w:p w:rsidR="005632F3" w:rsidRPr="003446F8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F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Wspornik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85A">
              <w:rPr>
                <w:rFonts w:ascii="Times New Roman" w:hAnsi="Times New Roman"/>
                <w:sz w:val="20"/>
                <w:szCs w:val="20"/>
              </w:rPr>
              <w:t>Ertacetal®H</w:t>
            </w:r>
            <w:proofErr w:type="spellEnd"/>
            <w:r w:rsidRPr="00BB585A">
              <w:rPr>
                <w:rFonts w:ascii="Times New Roman" w:hAnsi="Times New Roman"/>
                <w:sz w:val="20"/>
                <w:szCs w:val="20"/>
              </w:rPr>
              <w:t xml:space="preserve"> czarny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17830">
              <w:rPr>
                <w:rFonts w:ascii="Symbol" w:hAnsi="Symbol" w:cs="Symbol"/>
                <w:sz w:val="18"/>
                <w:szCs w:val="18"/>
              </w:rPr>
              <w:t></w:t>
            </w:r>
            <w:r w:rsidRPr="00C17830">
              <w:rPr>
                <w:rFonts w:ascii="Symbol" w:hAnsi="Symbol" w:cs="Symbol"/>
                <w:sz w:val="18"/>
                <w:szCs w:val="18"/>
              </w:rPr>
              <w:t>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</w:t>
            </w:r>
            <w:r w:rsidRPr="00C17830">
              <w:rPr>
                <w:rFonts w:ascii="Symbol" w:hAnsi="Symbol" w:cs="Symbol"/>
                <w:sz w:val="18"/>
                <w:szCs w:val="18"/>
              </w:rPr>
              <w:t>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73CC">
              <w:rPr>
                <w:sz w:val="18"/>
                <w:szCs w:val="18"/>
              </w:rPr>
              <w:t>9,89E+03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1,2,3</w:t>
            </w:r>
          </w:p>
        </w:tc>
        <w:tc>
          <w:tcPr>
            <w:tcW w:w="1184" w:type="dxa"/>
            <w:vAlign w:val="center"/>
          </w:tcPr>
          <w:p w:rsidR="005632F3" w:rsidRPr="003446F8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Ra1,6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2F3" w:rsidRPr="00CE73CC" w:rsidTr="008101F4">
        <w:tc>
          <w:tcPr>
            <w:tcW w:w="468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3C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1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30">
              <w:rPr>
                <w:rFonts w:ascii="Times New Roman" w:hAnsi="Times New Roman"/>
                <w:sz w:val="20"/>
                <w:szCs w:val="20"/>
              </w:rPr>
              <w:t>Oś skrzydełka</w:t>
            </w:r>
          </w:p>
        </w:tc>
        <w:tc>
          <w:tcPr>
            <w:tcW w:w="557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1.4305</w:t>
            </w:r>
          </w:p>
        </w:tc>
        <w:tc>
          <w:tcPr>
            <w:tcW w:w="1295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rFonts w:ascii="Symbol" w:hAnsi="Symbol" w:cs="Symbo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sym w:font="Symbol" w:char="F066"/>
            </w:r>
            <w:r w:rsidRPr="00C17830">
              <w:rPr>
                <w:rFonts w:ascii="Symbol" w:hAnsi="Symbol" w:cs="Symbol"/>
                <w:sz w:val="18"/>
                <w:szCs w:val="18"/>
              </w:rPr>
              <w:t></w:t>
            </w:r>
            <w:r w:rsidRPr="006F09AB">
              <w:rPr>
                <w:rFonts w:cs="Symbol"/>
                <w:sz w:val="18"/>
                <w:szCs w:val="18"/>
              </w:rPr>
              <w:t>x</w:t>
            </w:r>
            <w:r w:rsidRPr="00C17830">
              <w:rPr>
                <w:rFonts w:ascii="Symbol" w:hAnsi="Symbol" w:cs="Symbol"/>
                <w:sz w:val="18"/>
                <w:szCs w:val="18"/>
              </w:rPr>
              <w:t></w:t>
            </w:r>
            <w:r w:rsidRPr="00C17830">
              <w:rPr>
                <w:rFonts w:ascii="Symbol" w:hAnsi="Symbol" w:cs="Symbol"/>
                <w:sz w:val="18"/>
                <w:szCs w:val="18"/>
              </w:rPr>
              <w:t></w:t>
            </w:r>
          </w:p>
        </w:tc>
        <w:tc>
          <w:tcPr>
            <w:tcW w:w="1079" w:type="dxa"/>
            <w:vAlign w:val="center"/>
          </w:tcPr>
          <w:p w:rsidR="005632F3" w:rsidRPr="00C17830" w:rsidRDefault="005632F3" w:rsidP="00810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7830">
              <w:rPr>
                <w:sz w:val="18"/>
                <w:szCs w:val="18"/>
              </w:rPr>
              <w:t>9,4E+01</w:t>
            </w:r>
          </w:p>
        </w:tc>
        <w:tc>
          <w:tcPr>
            <w:tcW w:w="1156" w:type="dxa"/>
            <w:vAlign w:val="center"/>
          </w:tcPr>
          <w:p w:rsidR="005632F3" w:rsidRPr="00BB585A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85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84" w:type="dxa"/>
            <w:vAlign w:val="center"/>
          </w:tcPr>
          <w:p w:rsidR="005632F3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0,008/</w:t>
            </w:r>
          </w:p>
          <w:p w:rsidR="005632F3" w:rsidRPr="003446F8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6F8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F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446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5632F3" w:rsidRPr="00CE73CC" w:rsidRDefault="005632F3" w:rsidP="00810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32F3" w:rsidRDefault="005632F3" w:rsidP="005632F3"/>
    <w:p w:rsidR="005632F3" w:rsidRPr="006F09AB" w:rsidRDefault="005632F3" w:rsidP="005632F3">
      <w:pPr>
        <w:rPr>
          <w:rFonts w:ascii="Times New Roman" w:hAnsi="Times New Roman"/>
          <w:b/>
          <w:sz w:val="24"/>
          <w:szCs w:val="24"/>
        </w:rPr>
      </w:pPr>
      <w:r w:rsidRPr="006F09AB">
        <w:rPr>
          <w:rFonts w:ascii="Times New Roman" w:hAnsi="Times New Roman"/>
          <w:b/>
          <w:sz w:val="24"/>
          <w:szCs w:val="24"/>
        </w:rPr>
        <w:t>Rodzaje zalecanej obróbki:</w:t>
      </w:r>
    </w:p>
    <w:p w:rsidR="005632F3" w:rsidRPr="000C0F11" w:rsidRDefault="005632F3" w:rsidP="005632F3">
      <w:pPr>
        <w:rPr>
          <w:rFonts w:ascii="Times New Roman" w:hAnsi="Times New Roman"/>
        </w:rPr>
      </w:pPr>
      <w:r w:rsidRPr="000C0F11">
        <w:rPr>
          <w:rFonts w:ascii="Times New Roman" w:hAnsi="Times New Roman"/>
        </w:rPr>
        <w:t>1 – toczenie, 2 – frezowanie, 3 – wiercenie, 4 – gwintowanie, 5 – polerowanie, 6 – klejenie, 7 – gięcie, 8 – gratowanie, 9 - spawanie</w:t>
      </w:r>
    </w:p>
    <w:p w:rsidR="005632F3" w:rsidRPr="000C0F11" w:rsidRDefault="005632F3" w:rsidP="005632F3">
      <w:pPr>
        <w:pStyle w:val="Nagwek2"/>
        <w:ind w:left="36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C0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Jeżeli w jakimkolwiek miejscu Opis Przedmiotu Zamówienia odnosi się do konkretnego symbolu, wyrobu, znaku towarowego, specyficznego pochodzenia lub nazwy producenta to wynika to tylko i wyłącznie z jego parametrów technicznych/użytkowych, które bezpośrednio wynikają z projektu lub założeń projektowych do jakiego te elementy mają być zastosowane i jest to uzasadnione przedmiotem zamówienia. Oznacza to, że elementy o innych parametrach technicznych lub użytkowych nie pozwolą na uzyskanie pełnej funkcjonalności systemu pomiarowego, do którego zamawiane elementy są przeznaczone, a urządzenie zbudowane na bazie niewłaściwych elementów może nie działać poprawnie. </w:t>
      </w:r>
      <w:r w:rsidRPr="000C0F1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Brak w ofercie jednoznacznego wskazania wyszczególnionych powyżej parametrów spowoduje odrzucenie oferty na podstawie art. 226 ust. 1 pkt. 5) ustawy </w:t>
      </w:r>
      <w:proofErr w:type="spellStart"/>
      <w:r w:rsidRPr="000C0F11">
        <w:rPr>
          <w:rFonts w:ascii="Times New Roman" w:hAnsi="Times New Roman"/>
          <w:b/>
          <w:bCs/>
          <w:iCs/>
          <w:color w:val="000000"/>
          <w:sz w:val="24"/>
          <w:szCs w:val="24"/>
        </w:rPr>
        <w:t>Pzp</w:t>
      </w:r>
      <w:proofErr w:type="spellEnd"/>
      <w:r w:rsidRPr="000C0F1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jako oferty, której treść jest niezgodna z warunkami zamówienia.</w:t>
      </w:r>
    </w:p>
    <w:p w:rsidR="005632F3" w:rsidRPr="000C0F11" w:rsidRDefault="005632F3" w:rsidP="005632F3">
      <w:pPr>
        <w:rPr>
          <w:rFonts w:ascii="Times New Roman" w:hAnsi="Times New Roman"/>
          <w:b/>
        </w:rPr>
      </w:pPr>
    </w:p>
    <w:p w:rsidR="005632F3" w:rsidRPr="000C0F11" w:rsidRDefault="005632F3" w:rsidP="005632F3">
      <w:pPr>
        <w:rPr>
          <w:rFonts w:ascii="Times New Roman" w:hAnsi="Times New Roman"/>
          <w:b/>
        </w:rPr>
      </w:pPr>
      <w:r w:rsidRPr="000C0F11">
        <w:rPr>
          <w:rFonts w:ascii="Times New Roman" w:hAnsi="Times New Roman"/>
          <w:b/>
          <w:sz w:val="24"/>
          <w:szCs w:val="24"/>
        </w:rPr>
        <w:t>Wymagania dodatkowe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632F3" w:rsidRDefault="005632F3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Spawanie</w:t>
      </w:r>
      <w:r w:rsidRPr="000C0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metodami</w:t>
      </w:r>
      <w:r w:rsidRPr="000C0F11">
        <w:rPr>
          <w:rFonts w:ascii="Times New Roman" w:hAnsi="Times New Roman"/>
          <w:sz w:val="24"/>
          <w:szCs w:val="24"/>
        </w:rPr>
        <w:t xml:space="preserve"> MIG</w:t>
      </w:r>
      <w:r>
        <w:rPr>
          <w:rFonts w:ascii="Times New Roman" w:hAnsi="Times New Roman"/>
          <w:sz w:val="24"/>
          <w:szCs w:val="24"/>
        </w:rPr>
        <w:t>/</w:t>
      </w:r>
      <w:r w:rsidRPr="000C0F11">
        <w:rPr>
          <w:rFonts w:ascii="Times New Roman" w:hAnsi="Times New Roman"/>
          <w:sz w:val="24"/>
          <w:szCs w:val="24"/>
        </w:rPr>
        <w:t>MAG,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F11">
        <w:rPr>
          <w:rFonts w:ascii="Times New Roman" w:hAnsi="Times New Roman"/>
          <w:sz w:val="24"/>
          <w:szCs w:val="24"/>
        </w:rPr>
        <w:t>TIG</w:t>
      </w:r>
      <w:r>
        <w:rPr>
          <w:rFonts w:ascii="Times New Roman" w:hAnsi="Times New Roman"/>
          <w:sz w:val="24"/>
          <w:szCs w:val="24"/>
        </w:rPr>
        <w:t>.</w:t>
      </w:r>
    </w:p>
    <w:p w:rsidR="005632F3" w:rsidRPr="000C0F11" w:rsidRDefault="005632F3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09201741"/>
      <w:r>
        <w:rPr>
          <w:rFonts w:ascii="Times New Roman" w:hAnsi="Times New Roman"/>
          <w:sz w:val="24"/>
          <w:szCs w:val="24"/>
        </w:rPr>
        <w:t>Elementy wymienione w poz. 3-8, 7-8 i 14-16 stanowią komplety podlegające montażowi.</w:t>
      </w:r>
      <w:r w:rsidRPr="000C0F11"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5632F3" w:rsidRPr="000C0F11" w:rsidRDefault="005632F3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F11">
        <w:rPr>
          <w:rFonts w:ascii="Times New Roman" w:hAnsi="Times New Roman"/>
          <w:sz w:val="24"/>
          <w:szCs w:val="24"/>
        </w:rPr>
        <w:t xml:space="preserve">Montaż urządzeń i podzespołów z zastosowaniem klejenia metali z utwardzaniem chemicznym i termicznym przy użyciu klejów firmy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0C0F11">
        <w:rPr>
          <w:rFonts w:ascii="Times New Roman" w:hAnsi="Times New Roman"/>
          <w:sz w:val="24"/>
          <w:szCs w:val="24"/>
        </w:rPr>
        <w:t>octite</w:t>
      </w:r>
      <w:proofErr w:type="spellEnd"/>
      <w:r>
        <w:rPr>
          <w:rFonts w:ascii="Times New Roman" w:hAnsi="Times New Roman"/>
          <w:sz w:val="24"/>
          <w:szCs w:val="24"/>
        </w:rPr>
        <w:t>®</w:t>
      </w:r>
      <w:r w:rsidRPr="000C0F11"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sz w:val="24"/>
          <w:szCs w:val="24"/>
        </w:rPr>
        <w:t>ich odpowiedników</w:t>
      </w:r>
      <w:r w:rsidRPr="000C0F11">
        <w:rPr>
          <w:rFonts w:ascii="Times New Roman" w:hAnsi="Times New Roman"/>
          <w:sz w:val="24"/>
          <w:szCs w:val="24"/>
        </w:rPr>
        <w:t>.</w:t>
      </w:r>
    </w:p>
    <w:p w:rsidR="005632F3" w:rsidRDefault="005632F3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F11">
        <w:rPr>
          <w:rFonts w:ascii="Times New Roman" w:hAnsi="Times New Roman"/>
          <w:sz w:val="24"/>
          <w:szCs w:val="24"/>
        </w:rPr>
        <w:t>Dostęp do obróbki cieplnej, cieplno-chemicznej i galwanicznej na wysokim poziomie.</w:t>
      </w:r>
    </w:p>
    <w:p w:rsidR="005632F3" w:rsidRPr="000C0F11" w:rsidRDefault="005632F3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Wykazanie się doświadczeniem i prawidłowym wykonaniem co najmniej dwóch zamówień o zbliżonym zakresie prac i wymaganiach technicznych. </w:t>
      </w:r>
      <w:r w:rsidRPr="000C0F11">
        <w:rPr>
          <w:rFonts w:ascii="Times New Roman" w:hAnsi="Times New Roman"/>
          <w:sz w:val="24"/>
          <w:szCs w:val="24"/>
        </w:rPr>
        <w:t xml:space="preserve"> </w:t>
      </w:r>
    </w:p>
    <w:p w:rsidR="005632F3" w:rsidRDefault="005632F3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F11">
        <w:rPr>
          <w:rFonts w:ascii="Times New Roman" w:hAnsi="Times New Roman"/>
          <w:sz w:val="24"/>
          <w:szCs w:val="24"/>
        </w:rPr>
        <w:t>Elastyczność w szybkim wprowadzaniu zmian w wykonywanych elementach w razie konieczności dokonania korekty.</w:t>
      </w:r>
    </w:p>
    <w:p w:rsidR="005632F3" w:rsidRDefault="005632F3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Niezwłoczne wykonanie poprawek w okresie gwarancji, w przypadku stwierdzenia nieprawidłowego wykonania elementów.</w:t>
      </w:r>
    </w:p>
    <w:p w:rsidR="001A2729" w:rsidRPr="000C0F11" w:rsidRDefault="001A2729" w:rsidP="005632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Gwarancja wynosząca 24 miesiące. </w:t>
      </w:r>
    </w:p>
    <w:p w:rsidR="005632F3" w:rsidRDefault="005632F3" w:rsidP="005632F3">
      <w:pPr>
        <w:rPr>
          <w:rFonts w:ascii="Times New Roman" w:hAnsi="Times New Roman"/>
        </w:rPr>
      </w:pPr>
    </w:p>
    <w:p w:rsidR="00293D39" w:rsidRDefault="00293D39"/>
    <w:p w:rsidR="00293D39" w:rsidRPr="00293D39" w:rsidRDefault="00293D39" w:rsidP="00293D39">
      <w:pPr>
        <w:tabs>
          <w:tab w:val="left" w:pos="1140"/>
          <w:tab w:val="left" w:pos="1224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zh-CN"/>
        </w:rPr>
      </w:pPr>
      <w:r w:rsidRPr="00293D3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zh-CN"/>
        </w:rPr>
        <w:t>Podpis Wykonawcy zgodnie zapisami SWZ</w:t>
      </w:r>
    </w:p>
    <w:p w:rsidR="00293D39" w:rsidRDefault="00293D39"/>
    <w:sectPr w:rsidR="0029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F2504"/>
    <w:multiLevelType w:val="hybridMultilevel"/>
    <w:tmpl w:val="985E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3"/>
    <w:rsid w:val="001A2729"/>
    <w:rsid w:val="00293D39"/>
    <w:rsid w:val="005632F3"/>
    <w:rsid w:val="00903761"/>
    <w:rsid w:val="00C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E31D"/>
  <w15:chartTrackingRefBased/>
  <w15:docId w15:val="{CC51216A-27B4-472E-B68B-6AB35058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2F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32F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632F3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Standard">
    <w:name w:val="Standard"/>
    <w:link w:val="StandardZnak"/>
    <w:uiPriority w:val="99"/>
    <w:rsid w:val="005632F3"/>
    <w:pPr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lang w:eastAsia="zh-CN"/>
    </w:rPr>
  </w:style>
  <w:style w:type="character" w:customStyle="1" w:styleId="StandardZnak">
    <w:name w:val="Standard Znak"/>
    <w:link w:val="Standard"/>
    <w:uiPriority w:val="99"/>
    <w:locked/>
    <w:rsid w:val="005632F3"/>
    <w:rPr>
      <w:rFonts w:ascii="Times New Roman" w:eastAsia="Calibri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Dragan</dc:creator>
  <cp:keywords/>
  <dc:description/>
  <cp:lastModifiedBy>Wioletta Dragan</cp:lastModifiedBy>
  <cp:revision>4</cp:revision>
  <cp:lastPrinted>2022-07-20T08:06:00Z</cp:lastPrinted>
  <dcterms:created xsi:type="dcterms:W3CDTF">2022-07-20T07:16:00Z</dcterms:created>
  <dcterms:modified xsi:type="dcterms:W3CDTF">2022-07-20T08:06:00Z</dcterms:modified>
</cp:coreProperties>
</file>