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6C70E4A1" w:rsidR="00C82350" w:rsidRDefault="005A7AD2"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A80C58">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00AFEE0A" w14:textId="107FB107" w:rsidR="006D0076" w:rsidRDefault="006D0076" w:rsidP="00F10E7D">
      <w:pPr>
        <w:spacing w:line="276" w:lineRule="auto"/>
        <w:ind w:right="-1" w:firstLine="540"/>
        <w:jc w:val="center"/>
        <w:rPr>
          <w:rFonts w:ascii="Century Gothic" w:hAnsi="Century Gothic"/>
          <w:b/>
          <w:sz w:val="22"/>
        </w:rPr>
      </w:pPr>
    </w:p>
    <w:p w14:paraId="3AD9FBB1" w14:textId="484AE35F" w:rsidR="008F7AFB" w:rsidRDefault="008F7AFB" w:rsidP="008F7AFB">
      <w:pPr>
        <w:rPr>
          <w:rFonts w:ascii="Calibri" w:hAnsi="Calibri" w:cs="Calibri"/>
          <w:sz w:val="20"/>
          <w:szCs w:val="20"/>
        </w:rPr>
      </w:pPr>
      <w:bookmarkStart w:id="0" w:name="_Hlk139538187"/>
      <w:r w:rsidRPr="006E373D">
        <w:rPr>
          <w:i/>
          <w:noProof/>
        </w:rPr>
        <w:drawing>
          <wp:inline distT="0" distB="0" distL="0" distR="0" wp14:anchorId="4BAC0259" wp14:editId="3F3DFE20">
            <wp:extent cx="2693035"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035" cy="914400"/>
                    </a:xfrm>
                    <a:prstGeom prst="rect">
                      <a:avLst/>
                    </a:prstGeom>
                    <a:noFill/>
                    <a:ln>
                      <a:noFill/>
                    </a:ln>
                  </pic:spPr>
                </pic:pic>
              </a:graphicData>
            </a:graphic>
          </wp:inline>
        </w:drawing>
      </w:r>
      <w:r>
        <w:rPr>
          <w:i/>
          <w:noProof/>
        </w:rPr>
        <w:tab/>
      </w:r>
      <w:r>
        <w:rPr>
          <w:i/>
          <w:noProof/>
        </w:rPr>
        <w:tab/>
      </w:r>
      <w:r w:rsidRPr="006E373D">
        <w:rPr>
          <w:b/>
          <w:i/>
          <w:noProof/>
          <w:color w:val="000033"/>
          <w:sz w:val="88"/>
          <w:szCs w:val="88"/>
        </w:rPr>
        <w:drawing>
          <wp:inline distT="0" distB="0" distL="0" distR="0" wp14:anchorId="20E2E0E2" wp14:editId="37C6A757">
            <wp:extent cx="2305685" cy="6870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685" cy="687070"/>
                    </a:xfrm>
                    <a:prstGeom prst="rect">
                      <a:avLst/>
                    </a:prstGeom>
                    <a:noFill/>
                    <a:ln>
                      <a:noFill/>
                    </a:ln>
                  </pic:spPr>
                </pic:pic>
              </a:graphicData>
            </a:graphic>
          </wp:inline>
        </w:drawing>
      </w:r>
    </w:p>
    <w:bookmarkEnd w:id="0"/>
    <w:p w14:paraId="784B9FF7" w14:textId="77777777" w:rsidR="002466FE" w:rsidRDefault="002466FE" w:rsidP="003B166C">
      <w:pPr>
        <w:spacing w:line="276" w:lineRule="auto"/>
        <w:ind w:right="-1" w:firstLine="540"/>
        <w:rPr>
          <w:rFonts w:ascii="Century Gothic" w:hAnsi="Century Gothic"/>
          <w:b/>
          <w:sz w:val="22"/>
        </w:rPr>
      </w:pPr>
    </w:p>
    <w:p w14:paraId="29C025AA" w14:textId="40C7EC84" w:rsidR="008F7AFB" w:rsidRPr="003F3E87" w:rsidRDefault="008F7AFB" w:rsidP="008F7AFB">
      <w:pPr>
        <w:pBdr>
          <w:top w:val="none" w:sz="0" w:space="0" w:color="000000"/>
          <w:left w:val="none" w:sz="0" w:space="0" w:color="000000"/>
          <w:bottom w:val="none" w:sz="0" w:space="0" w:color="000000"/>
          <w:right w:val="none" w:sz="0" w:space="0" w:color="000000"/>
        </w:pBdr>
        <w:shd w:val="clear" w:color="auto" w:fill="FFFFFF"/>
        <w:spacing w:line="360" w:lineRule="auto"/>
        <w:ind w:left="362"/>
        <w:jc w:val="both"/>
        <w:rPr>
          <w:rFonts w:ascii="Calibri" w:hAnsi="Calibri" w:cs="Calibri"/>
          <w:i/>
          <w:sz w:val="20"/>
          <w:szCs w:val="20"/>
        </w:rPr>
      </w:pPr>
      <w:r w:rsidRPr="00502F15">
        <w:rPr>
          <w:rFonts w:ascii="Calibri" w:hAnsi="Calibri" w:cs="Calibri"/>
          <w:color w:val="000000"/>
          <w:spacing w:val="-5"/>
          <w:sz w:val="20"/>
          <w:szCs w:val="20"/>
          <w:shd w:val="clear" w:color="auto" w:fill="FFFFFF"/>
        </w:rPr>
        <w:t xml:space="preserve">Zamówienie finansowane jest </w:t>
      </w:r>
      <w:r w:rsidRPr="003F3E87">
        <w:rPr>
          <w:rFonts w:ascii="Calibri" w:hAnsi="Calibri" w:cs="Calibri"/>
          <w:sz w:val="20"/>
          <w:szCs w:val="20"/>
        </w:rPr>
        <w:t>ze środków budżetu państwa, przyznanych przez Ministra Edukacji i Nauki w ramach Programu Studenckie koła naukowe tworzą innowacje</w:t>
      </w:r>
      <w:r w:rsidRPr="003F3E87">
        <w:rPr>
          <w:rFonts w:ascii="Calibri" w:hAnsi="Calibri" w:cs="Calibri"/>
          <w:i/>
          <w:sz w:val="20"/>
          <w:szCs w:val="20"/>
        </w:rPr>
        <w:t xml:space="preserve"> pn.: „</w:t>
      </w:r>
      <w:r w:rsidRPr="003F3E87">
        <w:rPr>
          <w:rFonts w:ascii="Calibri" w:hAnsi="Calibri" w:cs="Calibri"/>
          <w:i/>
          <w:color w:val="000033"/>
          <w:sz w:val="20"/>
          <w:szCs w:val="20"/>
        </w:rPr>
        <w:t>Neutralna środowiskowo meduza mechaniczna do badań jakości słodkich wód stojących”.</w:t>
      </w: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Default="00E84975" w:rsidP="00A05378">
      <w:pPr>
        <w:spacing w:before="240" w:after="12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62AA60F8"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w:t>
      </w:r>
      <w:r w:rsidR="00602A87" w:rsidRPr="000012B2">
        <w:rPr>
          <w:rFonts w:ascii="Arial" w:hAnsi="Arial" w:cs="Arial"/>
          <w:sz w:val="20"/>
          <w:szCs w:val="20"/>
        </w:rPr>
        <w:t xml:space="preserve">Dz.U.2022.1710 </w:t>
      </w:r>
      <w:proofErr w:type="spellStart"/>
      <w:r w:rsidR="00602A87" w:rsidRPr="000012B2">
        <w:rPr>
          <w:rFonts w:ascii="Arial" w:hAnsi="Arial" w:cs="Arial"/>
          <w:sz w:val="20"/>
          <w:szCs w:val="20"/>
        </w:rPr>
        <w:t>t.j</w:t>
      </w:r>
      <w:proofErr w:type="spellEnd"/>
      <w:r w:rsidR="00602A87" w:rsidRPr="000012B2">
        <w:rPr>
          <w:rFonts w:ascii="Arial" w:hAnsi="Arial" w:cs="Arial"/>
          <w:sz w:val="20"/>
          <w:szCs w:val="20"/>
        </w:rPr>
        <w:t>.</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24E6093F" w:rsidR="00E84975" w:rsidRPr="00F10E7D" w:rsidRDefault="00E84975" w:rsidP="006E0682">
      <w:pPr>
        <w:spacing w:before="120" w:after="120" w:line="360" w:lineRule="auto"/>
        <w:jc w:val="center"/>
        <w:rPr>
          <w:rFonts w:ascii="Arial" w:hAnsi="Arial" w:cs="Arial"/>
          <w:b/>
        </w:rPr>
      </w:pPr>
      <w:r w:rsidRPr="00A2564D">
        <w:rPr>
          <w:rFonts w:ascii="Arial" w:hAnsi="Arial" w:cs="Arial"/>
          <w:b/>
        </w:rPr>
        <w:t>„</w:t>
      </w:r>
      <w:r w:rsidR="006E0682">
        <w:rPr>
          <w:rFonts w:ascii="Arial" w:hAnsi="Arial" w:cs="Arial"/>
          <w:b/>
        </w:rPr>
        <w:t xml:space="preserve">DOSTAWA </w:t>
      </w:r>
      <w:r w:rsidR="00130665">
        <w:rPr>
          <w:rFonts w:ascii="Arial" w:hAnsi="Arial" w:cs="Arial"/>
          <w:b/>
        </w:rPr>
        <w:t>LAPTOPA</w:t>
      </w:r>
      <w:r w:rsidR="00F10E7D" w:rsidRPr="00A2564D">
        <w:rPr>
          <w:rFonts w:ascii="Arial" w:hAnsi="Arial" w:cs="Arial"/>
          <w:b/>
        </w:rPr>
        <w:t xml:space="preserve">” </w:t>
      </w: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51F40A7" w14:textId="66DC8CEB"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E0682">
        <w:rPr>
          <w:rFonts w:ascii="Calibri" w:hAnsi="Calibri" w:cs="Calibri Light"/>
          <w:caps/>
        </w:rPr>
        <w:t>ukw/DZP-281-D</w:t>
      </w:r>
      <w:r w:rsidR="008128A5" w:rsidRPr="00DC5C9C">
        <w:rPr>
          <w:rFonts w:ascii="Calibri" w:hAnsi="Calibri" w:cs="Calibri Light"/>
          <w:caps/>
        </w:rPr>
        <w:t>-</w:t>
      </w:r>
      <w:r w:rsidR="00130665">
        <w:rPr>
          <w:rFonts w:ascii="Calibri" w:hAnsi="Calibri" w:cs="Calibri Light"/>
          <w:caps/>
        </w:rPr>
        <w:t>36</w:t>
      </w:r>
      <w:r w:rsidR="00085F42">
        <w:rPr>
          <w:rFonts w:ascii="Calibri" w:hAnsi="Calibri" w:cs="Calibri Light"/>
          <w:caps/>
        </w:rPr>
        <w:t>/202</w:t>
      </w:r>
      <w:r w:rsidR="00576757">
        <w:rPr>
          <w:rFonts w:ascii="Calibri" w:hAnsi="Calibri" w:cs="Calibri Light"/>
          <w:caps/>
        </w:rPr>
        <w:t>3</w:t>
      </w:r>
    </w:p>
    <w:p w14:paraId="3B001BCA" w14:textId="3613A1E3"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130665">
        <w:rPr>
          <w:rFonts w:ascii="Calibri" w:hAnsi="Calibri"/>
          <w:szCs w:val="22"/>
        </w:rPr>
        <w:t>05</w:t>
      </w:r>
      <w:r w:rsidR="00085F42">
        <w:rPr>
          <w:rFonts w:ascii="Calibri" w:hAnsi="Calibri"/>
          <w:szCs w:val="22"/>
        </w:rPr>
        <w:t>.</w:t>
      </w:r>
      <w:r w:rsidR="00576757">
        <w:rPr>
          <w:rFonts w:ascii="Calibri" w:hAnsi="Calibri"/>
          <w:szCs w:val="22"/>
        </w:rPr>
        <w:t>0</w:t>
      </w:r>
      <w:r w:rsidR="00130665">
        <w:rPr>
          <w:rFonts w:ascii="Calibri" w:hAnsi="Calibri"/>
          <w:szCs w:val="22"/>
        </w:rPr>
        <w:t>7</w:t>
      </w:r>
      <w:r w:rsidR="00F51546">
        <w:rPr>
          <w:rFonts w:ascii="Calibri" w:hAnsi="Calibri"/>
          <w:szCs w:val="22"/>
        </w:rPr>
        <w:t>.</w:t>
      </w:r>
      <w:r w:rsidR="00085F42">
        <w:rPr>
          <w:rFonts w:ascii="Calibri" w:hAnsi="Calibri"/>
          <w:szCs w:val="22"/>
        </w:rPr>
        <w:t>202</w:t>
      </w:r>
      <w:r w:rsidR="00576757">
        <w:rPr>
          <w:rFonts w:ascii="Calibri" w:hAnsi="Calibri"/>
          <w:szCs w:val="22"/>
        </w:rPr>
        <w:t>3</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10"/>
          <w:headerReference w:type="firs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2"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lastRenderedPageBreak/>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2D44E56" w14:textId="2A365FE0" w:rsidR="006E0682" w:rsidRDefault="00E04A0C" w:rsidP="006E068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6E0682" w:rsidRPr="00DC5C9C">
        <w:rPr>
          <w:rFonts w:ascii="Calibri" w:hAnsi="Calibri" w:cs="Calibri Light"/>
          <w:sz w:val="22"/>
          <w:szCs w:val="22"/>
        </w:rPr>
        <w:t xml:space="preserve">Przedmiotem zamówienia jest </w:t>
      </w:r>
      <w:r w:rsidR="006E0682" w:rsidRPr="00860C69">
        <w:rPr>
          <w:rFonts w:ascii="Calibri" w:hAnsi="Calibri" w:cs="Calibri Light"/>
          <w:sz w:val="22"/>
          <w:szCs w:val="22"/>
        </w:rPr>
        <w:t xml:space="preserve">dostawa sprzętu komputerowego szczegółowo określona w załączniku nr </w:t>
      </w:r>
      <w:r w:rsidR="006E0682">
        <w:rPr>
          <w:rFonts w:ascii="Calibri" w:hAnsi="Calibri" w:cs="Calibri Light"/>
          <w:sz w:val="22"/>
          <w:szCs w:val="22"/>
        </w:rPr>
        <w:t>3</w:t>
      </w:r>
      <w:r w:rsidR="006E0682" w:rsidRPr="00860C69">
        <w:rPr>
          <w:rFonts w:ascii="Calibri" w:hAnsi="Calibri" w:cs="Calibri Light"/>
          <w:sz w:val="22"/>
          <w:szCs w:val="22"/>
        </w:rPr>
        <w:t xml:space="preserve"> do </w:t>
      </w:r>
      <w:r w:rsidR="006E0682">
        <w:rPr>
          <w:rFonts w:ascii="Calibri" w:hAnsi="Calibri" w:cs="Calibri Light"/>
          <w:sz w:val="22"/>
          <w:szCs w:val="22"/>
        </w:rPr>
        <w:t>SWZ (F</w:t>
      </w:r>
      <w:r w:rsidR="006E0682" w:rsidRPr="00860C69">
        <w:rPr>
          <w:rFonts w:ascii="Calibri" w:hAnsi="Calibri" w:cs="Calibri Light"/>
          <w:sz w:val="22"/>
          <w:szCs w:val="22"/>
        </w:rPr>
        <w:t>ormularz</w:t>
      </w:r>
      <w:r w:rsidR="006E0682">
        <w:rPr>
          <w:rFonts w:ascii="Calibri" w:hAnsi="Calibri" w:cs="Calibri Light"/>
          <w:sz w:val="22"/>
          <w:szCs w:val="22"/>
        </w:rPr>
        <w:t xml:space="preserve"> </w:t>
      </w:r>
      <w:r w:rsidR="006E0682" w:rsidRPr="00860C69">
        <w:rPr>
          <w:rFonts w:ascii="Calibri" w:hAnsi="Calibri" w:cs="Calibri Light"/>
          <w:sz w:val="22"/>
          <w:szCs w:val="22"/>
        </w:rPr>
        <w:t>cenowy)</w:t>
      </w:r>
      <w:r w:rsidR="006E0682">
        <w:rPr>
          <w:rFonts w:ascii="Calibri" w:hAnsi="Calibri" w:cs="Calibri Light"/>
          <w:sz w:val="22"/>
          <w:szCs w:val="22"/>
        </w:rPr>
        <w:t xml:space="preserve"> </w:t>
      </w:r>
      <w:r w:rsidR="006E0682" w:rsidRPr="00860C69">
        <w:rPr>
          <w:rFonts w:ascii="Calibri" w:hAnsi="Calibri" w:cs="Calibri Light"/>
          <w:sz w:val="22"/>
          <w:szCs w:val="22"/>
        </w:rPr>
        <w:t xml:space="preserve">oraz w warunkach projektu umowy przedstawionego w </w:t>
      </w:r>
      <w:r w:rsidR="006E0682">
        <w:rPr>
          <w:rFonts w:ascii="Calibri" w:hAnsi="Calibri" w:cs="Calibri Light"/>
          <w:sz w:val="22"/>
          <w:szCs w:val="22"/>
        </w:rPr>
        <w:t xml:space="preserve">załączniku nr 4 </w:t>
      </w:r>
      <w:r w:rsidR="006E0682" w:rsidRPr="00860C69">
        <w:rPr>
          <w:rFonts w:ascii="Calibri" w:hAnsi="Calibri" w:cs="Calibri Light"/>
          <w:sz w:val="22"/>
          <w:szCs w:val="22"/>
        </w:rPr>
        <w:t>.</w:t>
      </w:r>
    </w:p>
    <w:p w14:paraId="233754CB" w14:textId="57DD1E14" w:rsidR="00A57D8C" w:rsidRPr="00952FE8"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24C2009D"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 xml:space="preserve">30213100-6 Komputery przenośne </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7149E02F" w14:textId="0EE5A2D8" w:rsidR="00D96715" w:rsidRPr="00130665" w:rsidRDefault="00C23AD8" w:rsidP="00130665">
      <w:pPr>
        <w:numPr>
          <w:ilvl w:val="0"/>
          <w:numId w:val="20"/>
        </w:numPr>
        <w:spacing w:line="360" w:lineRule="auto"/>
        <w:ind w:left="596" w:hanging="596"/>
        <w:rPr>
          <w:rFonts w:asciiTheme="majorHAnsi" w:hAnsiTheme="majorHAnsi" w:cs="Calibri Light"/>
          <w:sz w:val="22"/>
          <w:szCs w:val="22"/>
        </w:rPr>
      </w:pPr>
      <w:r w:rsidRPr="00A8047D">
        <w:rPr>
          <w:rFonts w:ascii="Calibri" w:hAnsi="Calibri" w:cs="Calibri Light"/>
          <w:sz w:val="22"/>
          <w:szCs w:val="22"/>
        </w:rPr>
        <w:t>Zamawia</w:t>
      </w:r>
      <w:r>
        <w:rPr>
          <w:rFonts w:ascii="Calibri" w:hAnsi="Calibri" w:cs="Calibri Light"/>
          <w:sz w:val="22"/>
          <w:szCs w:val="22"/>
        </w:rPr>
        <w:t>jący</w:t>
      </w:r>
      <w:r w:rsidR="00130665">
        <w:rPr>
          <w:rFonts w:ascii="Calibri" w:hAnsi="Calibri" w:cs="Calibri Light"/>
          <w:sz w:val="22"/>
          <w:szCs w:val="22"/>
        </w:rPr>
        <w:t xml:space="preserve"> nie </w:t>
      </w:r>
      <w:r>
        <w:rPr>
          <w:rFonts w:ascii="Calibri" w:hAnsi="Calibri" w:cs="Calibri Light"/>
          <w:sz w:val="22"/>
          <w:szCs w:val="22"/>
        </w:rPr>
        <w:t xml:space="preserve"> podzielił </w:t>
      </w:r>
      <w:r w:rsidRPr="00130665">
        <w:rPr>
          <w:rFonts w:ascii="Calibri" w:hAnsi="Calibri" w:cs="Calibri Light"/>
          <w:sz w:val="22"/>
          <w:szCs w:val="22"/>
        </w:rPr>
        <w:t>postępowani</w:t>
      </w:r>
      <w:r w:rsidR="00130665" w:rsidRPr="00130665">
        <w:rPr>
          <w:rFonts w:ascii="Calibri" w:hAnsi="Calibri" w:cs="Calibri Light"/>
          <w:sz w:val="22"/>
          <w:szCs w:val="22"/>
        </w:rPr>
        <w:t>a</w:t>
      </w:r>
      <w:r w:rsidRPr="00130665">
        <w:rPr>
          <w:rFonts w:ascii="Calibri" w:hAnsi="Calibri" w:cs="Calibri Light"/>
          <w:sz w:val="22"/>
          <w:szCs w:val="22"/>
        </w:rPr>
        <w:t xml:space="preserve"> na  części</w:t>
      </w:r>
      <w:r w:rsidR="00130665" w:rsidRPr="00130665">
        <w:rPr>
          <w:rFonts w:ascii="Calibri" w:hAnsi="Calibri" w:cs="Calibri Light"/>
          <w:sz w:val="22"/>
          <w:szCs w:val="22"/>
        </w:rPr>
        <w:t>.</w:t>
      </w:r>
    </w:p>
    <w:p w14:paraId="75A00ECA" w14:textId="18FD72E2" w:rsidR="004302F0" w:rsidRPr="00130665" w:rsidRDefault="00C23AD8" w:rsidP="00130665">
      <w:pPr>
        <w:numPr>
          <w:ilvl w:val="0"/>
          <w:numId w:val="20"/>
        </w:numPr>
        <w:tabs>
          <w:tab w:val="clear" w:pos="595"/>
        </w:tabs>
        <w:spacing w:line="360" w:lineRule="auto"/>
        <w:ind w:left="567" w:hanging="426"/>
        <w:rPr>
          <w:rFonts w:ascii="Calibri" w:hAnsi="Calibri" w:cs="Calibri Light"/>
          <w:sz w:val="22"/>
          <w:szCs w:val="22"/>
        </w:rPr>
      </w:pPr>
      <w:r w:rsidRPr="00D473CC">
        <w:rPr>
          <w:rFonts w:ascii="Calibri" w:hAnsi="Calibri" w:cs="Calibri Light"/>
          <w:sz w:val="22"/>
          <w:szCs w:val="22"/>
        </w:rPr>
        <w:t xml:space="preserve">Zamawiający </w:t>
      </w:r>
      <w:r w:rsidR="00130665">
        <w:rPr>
          <w:rFonts w:ascii="Calibri" w:hAnsi="Calibri" w:cs="Calibri Light"/>
          <w:sz w:val="22"/>
          <w:szCs w:val="22"/>
        </w:rPr>
        <w:t xml:space="preserve">nie </w:t>
      </w:r>
      <w:r w:rsidRPr="00D473CC">
        <w:rPr>
          <w:rFonts w:ascii="Calibri" w:hAnsi="Calibri" w:cs="Calibri Light"/>
          <w:sz w:val="22"/>
          <w:szCs w:val="22"/>
        </w:rPr>
        <w:t>dopuszcza możliwość składania ofert częściowych</w:t>
      </w:r>
      <w:r w:rsidR="004302F0" w:rsidRPr="00130665">
        <w:rPr>
          <w:rFonts w:ascii="Calibri" w:hAnsi="Calibri" w:cs="Calibri Light"/>
          <w:sz w:val="22"/>
          <w:szCs w:val="22"/>
        </w:rPr>
        <w:t>.</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0A1673CF" w14:textId="77777777" w:rsidR="00066710" w:rsidRDefault="00066710" w:rsidP="00E653C7">
      <w:pPr>
        <w:pStyle w:val="pkt"/>
        <w:spacing w:before="0" w:after="0" w:line="360" w:lineRule="auto"/>
        <w:ind w:left="425" w:firstLine="0"/>
        <w:rPr>
          <w:rFonts w:ascii="Calibri" w:hAnsi="Calibri" w:cs="Calibri Light"/>
          <w:sz w:val="22"/>
          <w:szCs w:val="22"/>
        </w:rPr>
      </w:pPr>
    </w:p>
    <w:p w14:paraId="7EAB7136" w14:textId="45808320" w:rsidR="00E653C7" w:rsidRPr="00E653C7" w:rsidRDefault="00066710" w:rsidP="00E653C7">
      <w:pPr>
        <w:pStyle w:val="pkt"/>
        <w:spacing w:before="0" w:after="0" w:line="360" w:lineRule="auto"/>
        <w:ind w:left="425" w:firstLine="0"/>
        <w:rPr>
          <w:rFonts w:ascii="Calibri" w:hAnsi="Calibri" w:cs="Calibri Light"/>
          <w:sz w:val="22"/>
          <w:szCs w:val="22"/>
        </w:rPr>
      </w:pPr>
      <w:r w:rsidRPr="00DC5C9C">
        <w:rPr>
          <w:rFonts w:ascii="Calibri" w:hAnsi="Calibri" w:cs="Calibri Light"/>
          <w:sz w:val="22"/>
          <w:szCs w:val="22"/>
        </w:rPr>
        <w:t>Termi</w:t>
      </w:r>
      <w:r>
        <w:rPr>
          <w:rFonts w:ascii="Calibri" w:hAnsi="Calibri" w:cs="Calibri Light"/>
          <w:sz w:val="22"/>
          <w:szCs w:val="22"/>
        </w:rPr>
        <w:t xml:space="preserve">n realizacji zamówienia dla przedmiotu zamówienia wynosi </w:t>
      </w:r>
      <w:r w:rsidRPr="007E7D99">
        <w:rPr>
          <w:rFonts w:ascii="Calibri" w:hAnsi="Calibri" w:cs="Calibri Light"/>
          <w:sz w:val="22"/>
          <w:szCs w:val="22"/>
        </w:rPr>
        <w:t xml:space="preserve">do </w:t>
      </w:r>
      <w:r w:rsidR="00286ABE" w:rsidRPr="00130665">
        <w:rPr>
          <w:rFonts w:ascii="Calibri" w:hAnsi="Calibri" w:cs="Calibri Light"/>
          <w:color w:val="FF0000"/>
          <w:sz w:val="22"/>
          <w:szCs w:val="22"/>
        </w:rPr>
        <w:t>30</w:t>
      </w:r>
      <w:r w:rsidRPr="00130665">
        <w:rPr>
          <w:rFonts w:ascii="Calibri" w:hAnsi="Calibri" w:cs="Calibri Light"/>
          <w:color w:val="FF0000"/>
          <w:sz w:val="22"/>
          <w:szCs w:val="22"/>
        </w:rPr>
        <w:t xml:space="preserve"> </w:t>
      </w:r>
      <w:r w:rsidRPr="007E7D99">
        <w:rPr>
          <w:rFonts w:ascii="Calibri" w:hAnsi="Calibri" w:cs="Calibri Light"/>
          <w:sz w:val="22"/>
          <w:szCs w:val="22"/>
        </w:rPr>
        <w:t>dni kalendarzowych od dnia zawarcia</w:t>
      </w:r>
      <w:r>
        <w:rPr>
          <w:rFonts w:ascii="Calibri" w:hAnsi="Calibri" w:cs="Calibri Light"/>
          <w:sz w:val="22"/>
          <w:szCs w:val="22"/>
        </w:rPr>
        <w:t xml:space="preserve"> umowy</w:t>
      </w:r>
      <w:r w:rsidR="00130665">
        <w:rPr>
          <w:rFonts w:ascii="Calibri" w:hAnsi="Calibri" w:cs="Calibri Light"/>
          <w:sz w:val="22"/>
          <w:szCs w:val="22"/>
        </w:rPr>
        <w:t>.</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1"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lastRenderedPageBreak/>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1"/>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540D7CBF" w14:textId="5E53AF4E" w:rsidR="00203E0C" w:rsidRDefault="00066710" w:rsidP="00066710">
      <w:pPr>
        <w:autoSpaceDE w:val="0"/>
        <w:autoSpaceDN w:val="0"/>
        <w:adjustRightInd w:val="0"/>
        <w:ind w:left="1276" w:hanging="425"/>
        <w:jc w:val="both"/>
        <w:rPr>
          <w:rFonts w:ascii="Calibri" w:hAnsi="Calibri" w:cs="Calibri Light"/>
          <w:sz w:val="22"/>
          <w:szCs w:val="22"/>
        </w:rPr>
      </w:pPr>
      <w:r w:rsidRPr="00DC5C9C">
        <w:rPr>
          <w:rFonts w:ascii="Calibri" w:hAnsi="Calibri" w:cs="Calibri Light"/>
          <w:sz w:val="22"/>
          <w:szCs w:val="22"/>
        </w:rPr>
        <w:t>Zamawiający nie stawia warunku w powyższym zakresie</w:t>
      </w:r>
      <w:r>
        <w:rPr>
          <w:rFonts w:ascii="Calibri" w:hAnsi="Calibri" w:cs="Calibri Light"/>
          <w:sz w:val="22"/>
          <w:szCs w:val="22"/>
        </w:rPr>
        <w:t>.</w:t>
      </w:r>
    </w:p>
    <w:p w14:paraId="7482AB5C" w14:textId="77777777" w:rsidR="00617955" w:rsidRPr="00203E0C" w:rsidRDefault="00617955" w:rsidP="00066710">
      <w:pPr>
        <w:autoSpaceDE w:val="0"/>
        <w:autoSpaceDN w:val="0"/>
        <w:adjustRightInd w:val="0"/>
        <w:ind w:left="1276" w:hanging="425"/>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proofErr w:type="spellStart"/>
      <w:r w:rsidR="009B61F1" w:rsidRPr="00891C6F">
        <w:rPr>
          <w:rFonts w:ascii="Arial" w:hAnsi="Arial" w:cs="Arial"/>
          <w:sz w:val="20"/>
          <w:szCs w:val="20"/>
          <w:lang w:val="pl-PL"/>
        </w:rPr>
        <w:t>Pz</w:t>
      </w:r>
      <w:r w:rsidR="00891C6F" w:rsidRPr="00891C6F">
        <w:rPr>
          <w:rFonts w:ascii="Arial" w:hAnsi="Arial" w:cs="Arial"/>
          <w:sz w:val="20"/>
          <w:szCs w:val="20"/>
          <w:lang w:val="pl-PL"/>
        </w:rPr>
        <w:t>p</w:t>
      </w:r>
      <w:proofErr w:type="spellEnd"/>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t>
      </w:r>
      <w:r w:rsidR="00E81B72" w:rsidRPr="00DC5C9C">
        <w:rPr>
          <w:rFonts w:ascii="Calibri" w:hAnsi="Calibri" w:cs="Calibri Light"/>
          <w:b/>
        </w:rPr>
        <w:lastRenderedPageBreak/>
        <w:t xml:space="preserve">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2"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2"/>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lastRenderedPageBreak/>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lastRenderedPageBreak/>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3" w:name="bookmark11"/>
      <w:r w:rsidR="00974EE8" w:rsidRPr="00DC5C9C">
        <w:rPr>
          <w:rFonts w:ascii="Calibri" w:hAnsi="Calibri" w:cs="Calibri Light"/>
          <w:b/>
          <w:bCs/>
        </w:rPr>
        <w:t xml:space="preserve">SPOSÓB KOMUNIKACJI ORAZ </w:t>
      </w:r>
      <w:bookmarkEnd w:id="3"/>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4">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21F32CB0"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lastRenderedPageBreak/>
        <w:t xml:space="preserve">Dokumenty złożone w plikach </w:t>
      </w:r>
      <w:r w:rsidRPr="006C2BA1">
        <w:rPr>
          <w:rFonts w:ascii="Calibri" w:eastAsia="Calibri" w:hAnsi="Calibri" w:cs="Calibri"/>
          <w:sz w:val="22"/>
          <w:szCs w:val="22"/>
        </w:rPr>
        <w:t>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60E97A1C"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w:t>
      </w:r>
      <w:r w:rsidR="0029542D">
        <w:rPr>
          <w:rFonts w:ascii="Calibri" w:hAnsi="Calibri" w:cs="Calibri Light"/>
          <w:b w:val="0"/>
          <w:szCs w:val="22"/>
        </w:rPr>
        <w:t>Jankowska</w:t>
      </w:r>
      <w:r w:rsidRPr="008F74CE">
        <w:rPr>
          <w:rFonts w:ascii="Calibri" w:hAnsi="Calibri" w:cs="Calibri Light"/>
          <w:b w:val="0"/>
          <w:szCs w:val="22"/>
        </w:rPr>
        <w:t xml:space="preserve"> – Dział Zamówień Publicznych, </w:t>
      </w:r>
      <w:r w:rsidR="004B40E0">
        <w:rPr>
          <w:rFonts w:ascii="Calibri" w:hAnsi="Calibri" w:cs="Calibri Light"/>
          <w:b w:val="0"/>
          <w:szCs w:val="22"/>
        </w:rPr>
        <w:t>tel. 52 34 19 16</w:t>
      </w:r>
      <w:r w:rsidR="0029542D">
        <w:rPr>
          <w:rFonts w:ascii="Calibri" w:hAnsi="Calibri" w:cs="Calibri Light"/>
          <w:b w:val="0"/>
          <w:szCs w:val="22"/>
        </w:rPr>
        <w:t>7</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4" w:name="bookmark12"/>
      <w:r w:rsidRPr="00DC5C9C">
        <w:rPr>
          <w:rFonts w:ascii="Calibri" w:hAnsi="Calibri" w:cs="Calibri Light"/>
          <w:b/>
          <w:bCs/>
          <w:sz w:val="24"/>
          <w:szCs w:val="24"/>
        </w:rPr>
        <w:t>OPIS SPOSOBU PRZYGOTOWANIA OFER</w:t>
      </w:r>
      <w:bookmarkEnd w:id="4"/>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2290E7" w14:textId="5A74C979" w:rsidR="008230AD" w:rsidRPr="00192705" w:rsidRDefault="008230AD" w:rsidP="00A61223">
      <w:pPr>
        <w:numPr>
          <w:ilvl w:val="0"/>
          <w:numId w:val="37"/>
        </w:numPr>
        <w:spacing w:line="360" w:lineRule="auto"/>
        <w:rPr>
          <w:rFonts w:ascii="Calibri" w:hAnsi="Calibri" w:cs="Calibri Light"/>
          <w:bCs/>
          <w:sz w:val="22"/>
          <w:szCs w:val="22"/>
        </w:rPr>
      </w:pPr>
      <w:r w:rsidRPr="00192705">
        <w:rPr>
          <w:rFonts w:ascii="Calibri" w:hAnsi="Calibri" w:cs="Calibri Light"/>
          <w:sz w:val="22"/>
          <w:szCs w:val="22"/>
        </w:rPr>
        <w:t>Formularz</w:t>
      </w:r>
      <w:r>
        <w:rPr>
          <w:rFonts w:ascii="Calibri" w:hAnsi="Calibri" w:cs="Calibri Light"/>
          <w:sz w:val="22"/>
          <w:szCs w:val="22"/>
        </w:rPr>
        <w:t>a</w:t>
      </w:r>
      <w:r w:rsidRPr="00192705">
        <w:rPr>
          <w:rFonts w:ascii="Calibri" w:hAnsi="Calibri" w:cs="Calibri Light"/>
          <w:sz w:val="22"/>
          <w:szCs w:val="22"/>
        </w:rPr>
        <w:t xml:space="preserve"> cenow</w:t>
      </w:r>
      <w:r>
        <w:rPr>
          <w:rFonts w:ascii="Calibri" w:hAnsi="Calibri" w:cs="Calibri Light"/>
          <w:sz w:val="22"/>
          <w:szCs w:val="22"/>
        </w:rPr>
        <w:t>ego</w:t>
      </w:r>
      <w:r w:rsidRPr="00192705">
        <w:rPr>
          <w:rFonts w:ascii="Calibri" w:hAnsi="Calibri" w:cs="Calibri Light"/>
          <w:sz w:val="22"/>
          <w:szCs w:val="22"/>
        </w:rPr>
        <w:t>, stanowiąc</w:t>
      </w:r>
      <w:r>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załącznik nr 3 do SWZ</w:t>
      </w:r>
      <w:r>
        <w:rPr>
          <w:rFonts w:ascii="Calibri" w:hAnsi="Calibri" w:cs="Calibri Light"/>
          <w:b/>
          <w:bCs/>
          <w:sz w:val="22"/>
          <w:szCs w:val="22"/>
        </w:rPr>
        <w:t>;</w:t>
      </w:r>
    </w:p>
    <w:p w14:paraId="3C44BEAE" w14:textId="28E70C32" w:rsidR="00635EE4" w:rsidRPr="009E456E" w:rsidRDefault="00AC0FB1" w:rsidP="009E456E">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lastRenderedPageBreak/>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453EBEF" w14:textId="04735EFC" w:rsidR="00C018FF" w:rsidRPr="00C018FF" w:rsidRDefault="00BF093D" w:rsidP="008230AD">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8230AD" w:rsidRPr="00C018FF">
        <w:rPr>
          <w:rFonts w:ascii="Arial" w:hAnsi="Arial" w:cs="Arial"/>
          <w:b/>
          <w:bCs/>
          <w:sz w:val="20"/>
          <w:szCs w:val="20"/>
        </w:rPr>
        <w:t>Niezałączenie do oferty dokumentów , o których mowa w pkt 3.</w:t>
      </w:r>
      <w:r w:rsidR="008230AD">
        <w:rPr>
          <w:rFonts w:ascii="Arial" w:hAnsi="Arial" w:cs="Arial"/>
          <w:b/>
          <w:bCs/>
          <w:sz w:val="20"/>
          <w:szCs w:val="20"/>
        </w:rPr>
        <w:t>1</w:t>
      </w:r>
      <w:r w:rsidR="008230AD" w:rsidRPr="00C018FF">
        <w:rPr>
          <w:rFonts w:ascii="Arial" w:hAnsi="Arial" w:cs="Arial"/>
          <w:b/>
          <w:bCs/>
          <w:sz w:val="20"/>
          <w:szCs w:val="20"/>
        </w:rPr>
        <w:t xml:space="preserve"> a) i c) tj. Formularza ofertowego</w:t>
      </w:r>
      <w:r w:rsidR="008230AD">
        <w:rPr>
          <w:rFonts w:ascii="Arial" w:hAnsi="Arial" w:cs="Arial"/>
          <w:b/>
          <w:bCs/>
          <w:sz w:val="20"/>
          <w:szCs w:val="20"/>
        </w:rPr>
        <w:t xml:space="preserve"> oraz Formularza C</w:t>
      </w:r>
      <w:r w:rsidR="008230AD" w:rsidRPr="00C018FF">
        <w:rPr>
          <w:rFonts w:ascii="Arial" w:hAnsi="Arial" w:cs="Arial"/>
          <w:b/>
          <w:bCs/>
          <w:sz w:val="20"/>
          <w:szCs w:val="20"/>
        </w:rPr>
        <w:t>enowego skutkować będzie odrzuceniem oferty</w:t>
      </w:r>
      <w:r w:rsidR="00C018FF" w:rsidRPr="00C018FF">
        <w:rPr>
          <w:rFonts w:ascii="Arial" w:hAnsi="Arial" w:cs="Arial"/>
          <w:b/>
          <w:bCs/>
          <w:sz w:val="20"/>
          <w:szCs w:val="20"/>
        </w:rPr>
        <w:t>.</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xml:space="preserve">), Wykonawca powinien nie później niż w terminie składania ofert, zastrzec, że nie mogą one być </w:t>
      </w:r>
      <w:r w:rsidRPr="00BF0FF3">
        <w:rPr>
          <w:rFonts w:ascii="Calibri" w:hAnsi="Calibri" w:cs="Calibri Light"/>
          <w:sz w:val="22"/>
          <w:szCs w:val="22"/>
        </w:rPr>
        <w:lastRenderedPageBreak/>
        <w:t>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C92A6C2" w:rsidR="009A1DE8" w:rsidRPr="00024188" w:rsidRDefault="00BF093D" w:rsidP="009A230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9A2308" w:rsidRPr="00635EE4">
        <w:rPr>
          <w:rFonts w:asciiTheme="majorHAnsi" w:hAnsiTheme="majorHAnsi"/>
          <w:sz w:val="22"/>
          <w:szCs w:val="22"/>
        </w:rPr>
        <w:t xml:space="preserve">Cena oferty zostanie wyliczona przez Wykonawcę w oparciu </w:t>
      </w:r>
      <w:r w:rsidR="009A2308" w:rsidRPr="00635EE4">
        <w:rPr>
          <w:rFonts w:asciiTheme="majorHAnsi" w:hAnsiTheme="majorHAnsi" w:cs="Calibri"/>
          <w:sz w:val="22"/>
          <w:szCs w:val="22"/>
        </w:rPr>
        <w:t xml:space="preserve">o Formularz cenowy, którego wzór stanowi </w:t>
      </w:r>
      <w:r w:rsidR="009A2308" w:rsidRPr="00635EE4">
        <w:rPr>
          <w:rFonts w:asciiTheme="majorHAnsi" w:hAnsiTheme="majorHAnsi" w:cs="Calibri"/>
          <w:b/>
          <w:bCs/>
          <w:sz w:val="22"/>
          <w:szCs w:val="22"/>
        </w:rPr>
        <w:t>załącznik nr 3 do SWZ</w:t>
      </w:r>
      <w:r w:rsidR="00024188" w:rsidRPr="00D6512A">
        <w:rPr>
          <w:rFonts w:ascii="Calibri" w:hAnsi="Calibri" w:cs="Calibri"/>
          <w:sz w:val="22"/>
          <w:szCs w:val="22"/>
        </w:rPr>
        <w:t xml:space="preserve">. </w:t>
      </w:r>
    </w:p>
    <w:p w14:paraId="0B70794A" w14:textId="2E79BBBD" w:rsidR="00E5257C" w:rsidRPr="00635EE4" w:rsidRDefault="009A2308" w:rsidP="009A2308">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W formularzu </w:t>
      </w:r>
      <w:r w:rsidRPr="00635EE4">
        <w:rPr>
          <w:rFonts w:asciiTheme="majorHAnsi" w:hAnsiTheme="majorHAnsi" w:cs="Calibri"/>
          <w:sz w:val="22"/>
          <w:szCs w:val="22"/>
        </w:rPr>
        <w:t>cenowym Wykonawca oblicza całkowitą cenę netto oraz brutto na podstawie zaoferowanych cen jednostkowych netto (za szt.) a</w:t>
      </w:r>
      <w:r w:rsidRPr="00635EE4">
        <w:rPr>
          <w:rFonts w:asciiTheme="majorHAnsi" w:hAnsiTheme="majorHAnsi"/>
          <w:iCs/>
          <w:sz w:val="22"/>
          <w:szCs w:val="22"/>
        </w:rPr>
        <w:t xml:space="preserve"> następnie przepisuje wartość netto oraz brutto wyliczoną w formularzu cenowym  do Formularza oferty, stanowiącego </w:t>
      </w:r>
      <w:r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089471A0"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130665">
        <w:rPr>
          <w:rFonts w:ascii="Calibri" w:hAnsi="Calibri" w:cs="Calibri Light"/>
          <w:b/>
          <w:bCs/>
          <w:caps/>
          <w:sz w:val="22"/>
          <w:szCs w:val="22"/>
        </w:rPr>
        <w:t>12</w:t>
      </w:r>
      <w:r w:rsidR="00001735">
        <w:rPr>
          <w:rFonts w:ascii="Calibri" w:hAnsi="Calibri" w:cs="Calibri Light"/>
          <w:b/>
          <w:bCs/>
          <w:caps/>
          <w:sz w:val="22"/>
          <w:szCs w:val="22"/>
        </w:rPr>
        <w:t>.</w:t>
      </w:r>
      <w:r w:rsidR="00630A74">
        <w:rPr>
          <w:rFonts w:ascii="Calibri" w:hAnsi="Calibri" w:cs="Calibri Light"/>
          <w:b/>
          <w:bCs/>
          <w:caps/>
          <w:sz w:val="22"/>
          <w:szCs w:val="22"/>
        </w:rPr>
        <w:t>0</w:t>
      </w:r>
      <w:r w:rsidR="00130665">
        <w:rPr>
          <w:rFonts w:ascii="Calibri" w:hAnsi="Calibri" w:cs="Calibri Light"/>
          <w:b/>
          <w:bCs/>
          <w:caps/>
          <w:sz w:val="22"/>
          <w:szCs w:val="22"/>
        </w:rPr>
        <w:t>8</w:t>
      </w:r>
      <w:r w:rsidR="00932F29" w:rsidRPr="0014757B">
        <w:rPr>
          <w:rFonts w:ascii="Calibri" w:hAnsi="Calibri" w:cs="Calibri Light"/>
          <w:b/>
          <w:bCs/>
          <w:caps/>
          <w:sz w:val="22"/>
          <w:szCs w:val="22"/>
        </w:rPr>
        <w:t>.202</w:t>
      </w:r>
      <w:r w:rsidR="00630A74">
        <w:rPr>
          <w:rFonts w:ascii="Calibri" w:hAnsi="Calibri" w:cs="Calibri Light"/>
          <w:b/>
          <w:bCs/>
          <w:caps/>
          <w:sz w:val="22"/>
          <w:szCs w:val="22"/>
        </w:rPr>
        <w:t>3</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w:t>
      </w:r>
      <w:r w:rsidR="006204E8" w:rsidRPr="00DC5C9C">
        <w:rPr>
          <w:rFonts w:ascii="Calibri" w:hAnsi="Calibri" w:cs="Calibri Light"/>
          <w:sz w:val="22"/>
          <w:szCs w:val="22"/>
        </w:rPr>
        <w:lastRenderedPageBreak/>
        <w:t xml:space="preserve">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72B41A06" w:rsidR="00B5063F" w:rsidRPr="00474963" w:rsidRDefault="00710865" w:rsidP="00B15B18">
      <w:pPr>
        <w:numPr>
          <w:ilvl w:val="0"/>
          <w:numId w:val="11"/>
        </w:numPr>
        <w:tabs>
          <w:tab w:val="clear" w:pos="2340"/>
        </w:tabs>
        <w:spacing w:before="240"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 xml:space="preserve">Ofertę należy złożyć poprzez Platformę </w:t>
      </w:r>
      <w:r w:rsidR="00B5063F" w:rsidRPr="00474963">
        <w:rPr>
          <w:rFonts w:asciiTheme="majorHAnsi" w:hAnsiTheme="majorHAnsi" w:cstheme="majorHAnsi"/>
          <w:b/>
          <w:sz w:val="22"/>
          <w:szCs w:val="22"/>
        </w:rPr>
        <w:t xml:space="preserve">do dnia </w:t>
      </w:r>
      <w:r w:rsidR="00130665">
        <w:rPr>
          <w:rFonts w:asciiTheme="majorHAnsi" w:hAnsiTheme="majorHAnsi" w:cstheme="majorHAnsi"/>
          <w:b/>
          <w:sz w:val="22"/>
          <w:szCs w:val="22"/>
        </w:rPr>
        <w:t>1</w:t>
      </w:r>
      <w:r w:rsidR="00C74AE6">
        <w:rPr>
          <w:rFonts w:asciiTheme="majorHAnsi" w:hAnsiTheme="majorHAnsi" w:cstheme="majorHAnsi"/>
          <w:b/>
          <w:sz w:val="22"/>
          <w:szCs w:val="22"/>
        </w:rPr>
        <w:t>4</w:t>
      </w:r>
      <w:r w:rsidR="00172F5A" w:rsidRPr="00474963">
        <w:rPr>
          <w:rFonts w:asciiTheme="majorHAnsi" w:hAnsiTheme="majorHAnsi" w:cstheme="majorHAnsi"/>
          <w:b/>
          <w:sz w:val="22"/>
          <w:szCs w:val="22"/>
        </w:rPr>
        <w:t>.</w:t>
      </w:r>
      <w:r w:rsidR="00763B1E">
        <w:rPr>
          <w:rFonts w:asciiTheme="majorHAnsi" w:hAnsiTheme="majorHAnsi" w:cstheme="majorHAnsi"/>
          <w:b/>
          <w:sz w:val="22"/>
          <w:szCs w:val="22"/>
        </w:rPr>
        <w:t>0</w:t>
      </w:r>
      <w:r w:rsidR="00130665">
        <w:rPr>
          <w:rFonts w:asciiTheme="majorHAnsi" w:hAnsiTheme="majorHAnsi" w:cstheme="majorHAnsi"/>
          <w:b/>
          <w:sz w:val="22"/>
          <w:szCs w:val="22"/>
        </w:rPr>
        <w:t>7</w:t>
      </w:r>
      <w:r w:rsidR="00172F5A" w:rsidRPr="00474963">
        <w:rPr>
          <w:rFonts w:asciiTheme="majorHAnsi" w:hAnsiTheme="majorHAnsi" w:cstheme="majorHAnsi"/>
          <w:b/>
          <w:sz w:val="22"/>
          <w:szCs w:val="22"/>
        </w:rPr>
        <w:t>.202</w:t>
      </w:r>
      <w:r w:rsidR="00763B1E">
        <w:rPr>
          <w:rFonts w:asciiTheme="majorHAnsi" w:hAnsiTheme="majorHAnsi" w:cstheme="majorHAnsi"/>
          <w:b/>
          <w:sz w:val="22"/>
          <w:szCs w:val="22"/>
        </w:rPr>
        <w:t>3</w:t>
      </w:r>
      <w:r w:rsidR="00B5063F" w:rsidRPr="00474963">
        <w:rPr>
          <w:rFonts w:asciiTheme="majorHAnsi" w:hAnsiTheme="majorHAnsi" w:cstheme="majorHAnsi"/>
          <w:b/>
          <w:sz w:val="22"/>
          <w:szCs w:val="22"/>
        </w:rPr>
        <w:t xml:space="preserve">r. do godziny </w:t>
      </w:r>
      <w:r w:rsidR="00130665">
        <w:rPr>
          <w:rFonts w:asciiTheme="majorHAnsi" w:hAnsiTheme="majorHAnsi" w:cstheme="majorHAnsi"/>
          <w:b/>
          <w:bCs/>
          <w:caps/>
          <w:sz w:val="22"/>
          <w:szCs w:val="22"/>
        </w:rPr>
        <w:t>9</w:t>
      </w:r>
      <w:r w:rsidR="00B5063F" w:rsidRPr="00474963">
        <w:rPr>
          <w:rFonts w:asciiTheme="majorHAnsi" w:hAnsiTheme="majorHAnsi" w:cstheme="majorHAnsi"/>
          <w:b/>
          <w:sz w:val="22"/>
          <w:szCs w:val="22"/>
        </w:rPr>
        <w:t>:00</w:t>
      </w:r>
      <w:r w:rsidR="00B5063F" w:rsidRPr="00474963">
        <w:rPr>
          <w:rFonts w:asciiTheme="majorHAnsi" w:hAnsiTheme="majorHAnsi" w:cstheme="majorHAnsi"/>
          <w:sz w:val="22"/>
          <w:szCs w:val="22"/>
        </w:rPr>
        <w:t>.</w:t>
      </w:r>
    </w:p>
    <w:p w14:paraId="4FE423B7"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O terminie złożenia oferty decyduje czas pełnego przeprocesowania transakcji na Platformie.</w:t>
      </w:r>
    </w:p>
    <w:p w14:paraId="7E3B1631" w14:textId="307D0E2E"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0E2EE8" w:rsidRPr="00474963">
        <w:rPr>
          <w:rFonts w:asciiTheme="majorHAnsi" w:hAnsiTheme="majorHAnsi" w:cstheme="majorHAnsi"/>
          <w:sz w:val="22"/>
          <w:szCs w:val="22"/>
        </w:rPr>
        <w:t xml:space="preserve">Otwarcie ofert nastąpi </w:t>
      </w:r>
      <w:r w:rsidR="00115F5C" w:rsidRPr="00474963">
        <w:rPr>
          <w:rFonts w:asciiTheme="majorHAnsi" w:hAnsiTheme="majorHAnsi" w:cstheme="majorHAnsi"/>
          <w:sz w:val="22"/>
          <w:szCs w:val="22"/>
        </w:rPr>
        <w:t xml:space="preserve">w dniu </w:t>
      </w:r>
      <w:r w:rsidR="00130665">
        <w:rPr>
          <w:rFonts w:asciiTheme="majorHAnsi" w:hAnsiTheme="majorHAnsi" w:cstheme="majorHAnsi"/>
          <w:b/>
          <w:bCs/>
          <w:caps/>
          <w:sz w:val="22"/>
          <w:szCs w:val="22"/>
        </w:rPr>
        <w:t>1</w:t>
      </w:r>
      <w:r w:rsidR="00C74AE6">
        <w:rPr>
          <w:rFonts w:asciiTheme="majorHAnsi" w:hAnsiTheme="majorHAnsi" w:cstheme="majorHAnsi"/>
          <w:b/>
          <w:bCs/>
          <w:caps/>
          <w:sz w:val="22"/>
          <w:szCs w:val="22"/>
        </w:rPr>
        <w:t>4</w:t>
      </w:r>
      <w:r w:rsidR="00172F5A" w:rsidRPr="00474963">
        <w:rPr>
          <w:rFonts w:asciiTheme="majorHAnsi" w:hAnsiTheme="majorHAnsi" w:cstheme="majorHAnsi"/>
          <w:b/>
          <w:bCs/>
          <w:caps/>
          <w:sz w:val="22"/>
          <w:szCs w:val="22"/>
        </w:rPr>
        <w:t>.</w:t>
      </w:r>
      <w:r w:rsidR="00763B1E">
        <w:rPr>
          <w:rFonts w:asciiTheme="majorHAnsi" w:hAnsiTheme="majorHAnsi" w:cstheme="majorHAnsi"/>
          <w:b/>
          <w:bCs/>
          <w:caps/>
          <w:sz w:val="22"/>
          <w:szCs w:val="22"/>
        </w:rPr>
        <w:t>0</w:t>
      </w:r>
      <w:r w:rsidR="00130665">
        <w:rPr>
          <w:rFonts w:asciiTheme="majorHAnsi" w:hAnsiTheme="majorHAnsi" w:cstheme="majorHAnsi"/>
          <w:b/>
          <w:bCs/>
          <w:caps/>
          <w:sz w:val="22"/>
          <w:szCs w:val="22"/>
        </w:rPr>
        <w:t>7</w:t>
      </w:r>
      <w:r w:rsidR="00172F5A" w:rsidRPr="00474963">
        <w:rPr>
          <w:rFonts w:asciiTheme="majorHAnsi" w:hAnsiTheme="majorHAnsi" w:cstheme="majorHAnsi"/>
          <w:b/>
          <w:bCs/>
          <w:caps/>
          <w:sz w:val="22"/>
          <w:szCs w:val="22"/>
        </w:rPr>
        <w:t>.202</w:t>
      </w:r>
      <w:r w:rsidR="00763B1E">
        <w:rPr>
          <w:rFonts w:asciiTheme="majorHAnsi" w:hAnsiTheme="majorHAnsi" w:cstheme="majorHAnsi"/>
          <w:b/>
          <w:bCs/>
          <w:caps/>
          <w:sz w:val="22"/>
          <w:szCs w:val="22"/>
        </w:rPr>
        <w:t>3</w:t>
      </w:r>
      <w:r w:rsidR="00C42D24" w:rsidRPr="00474963">
        <w:rPr>
          <w:rFonts w:asciiTheme="majorHAnsi" w:hAnsiTheme="majorHAnsi" w:cstheme="majorHAnsi"/>
          <w:b/>
          <w:sz w:val="22"/>
          <w:szCs w:val="22"/>
        </w:rPr>
        <w:t xml:space="preserve"> </w:t>
      </w:r>
      <w:r w:rsidR="00115F5C" w:rsidRPr="00474963">
        <w:rPr>
          <w:rFonts w:asciiTheme="majorHAnsi" w:hAnsiTheme="majorHAnsi" w:cstheme="majorHAnsi"/>
          <w:b/>
          <w:sz w:val="22"/>
          <w:szCs w:val="22"/>
        </w:rPr>
        <w:t xml:space="preserve">r. o godzinie </w:t>
      </w:r>
      <w:r w:rsidR="00130665">
        <w:rPr>
          <w:rFonts w:asciiTheme="majorHAnsi" w:hAnsiTheme="majorHAnsi" w:cstheme="majorHAnsi"/>
          <w:b/>
          <w:sz w:val="22"/>
          <w:szCs w:val="22"/>
        </w:rPr>
        <w:t>9</w:t>
      </w:r>
      <w:r w:rsidR="00E93640" w:rsidRPr="00474963">
        <w:rPr>
          <w:rFonts w:asciiTheme="majorHAnsi" w:hAnsiTheme="majorHAnsi" w:cstheme="majorHAnsi"/>
          <w:b/>
          <w:sz w:val="22"/>
          <w:szCs w:val="22"/>
        </w:rPr>
        <w:t>:05</w:t>
      </w:r>
      <w:r w:rsidR="00115F5C" w:rsidRPr="00474963">
        <w:rPr>
          <w:rFonts w:asciiTheme="majorHAnsi" w:hAnsiTheme="majorHAnsi" w:cstheme="majorHAnsi"/>
          <w:sz w:val="22"/>
          <w:szCs w:val="22"/>
        </w:rPr>
        <w:t xml:space="preserve">  </w:t>
      </w:r>
    </w:p>
    <w:p w14:paraId="3BCF5986" w14:textId="77777777"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524B2D" w:rsidRPr="00474963">
        <w:rPr>
          <w:rFonts w:asciiTheme="majorHAnsi" w:hAnsiTheme="majorHAnsi" w:cstheme="maj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Zamawiający poinformuje o zmianie terminu otwarcia ofert na stronie internetowej prowadzonego postępowania.</w:t>
      </w:r>
    </w:p>
    <w:p w14:paraId="62CD3EEE" w14:textId="77777777" w:rsidR="00BA05B7" w:rsidRPr="00474963" w:rsidRDefault="00115F5C"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115F5C" w:rsidRPr="00474963">
        <w:rPr>
          <w:rFonts w:asciiTheme="majorHAnsi" w:hAnsiTheme="majorHAnsi" w:cstheme="majorHAnsi"/>
          <w:sz w:val="22"/>
          <w:szCs w:val="22"/>
        </w:rPr>
        <w:t xml:space="preserve">Niezwłocznie po otwarciu ofert, udostępnia się na stronie internetowej prowadzonego postępowania informacje o: </w:t>
      </w:r>
    </w:p>
    <w:p w14:paraId="0D2D4746"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1)</w:t>
      </w:r>
      <w:r w:rsidRPr="00474963">
        <w:rPr>
          <w:rFonts w:asciiTheme="majorHAnsi" w:hAnsiTheme="majorHAnsi" w:cstheme="majorHAnsi"/>
          <w:b/>
          <w:sz w:val="22"/>
          <w:szCs w:val="22"/>
        </w:rPr>
        <w:tab/>
        <w:t xml:space="preserve">  </w:t>
      </w:r>
      <w:r w:rsidRPr="00474963">
        <w:rPr>
          <w:rFonts w:asciiTheme="majorHAnsi" w:hAnsiTheme="majorHAnsi" w:cstheme="majorHAnsi"/>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2)     cenach lub kosztach zawartych w ofertach.</w:t>
      </w:r>
    </w:p>
    <w:p w14:paraId="2509AA0E" w14:textId="77777777" w:rsidR="00540BEC" w:rsidRPr="00474963" w:rsidRDefault="000E2EE8" w:rsidP="00540BEC">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Informacja zostanie opublikowana na stronie postępowania na</w:t>
      </w:r>
      <w:hyperlink r:id="rId15">
        <w:r w:rsidRPr="00474963">
          <w:rPr>
            <w:rFonts w:asciiTheme="majorHAnsi" w:eastAsia="Calibri" w:hAnsiTheme="majorHAnsi" w:cstheme="majorHAnsi"/>
            <w:sz w:val="22"/>
            <w:szCs w:val="22"/>
            <w:u w:val="single"/>
          </w:rPr>
          <w:t xml:space="preserve"> platformazakupowa.pl</w:t>
        </w:r>
      </w:hyperlink>
      <w:r w:rsidRPr="00474963">
        <w:rPr>
          <w:rFonts w:asciiTheme="majorHAnsi" w:eastAsia="Calibri" w:hAnsiTheme="majorHAnsi" w:cstheme="majorHAnsi"/>
          <w:sz w:val="22"/>
          <w:szCs w:val="22"/>
        </w:rPr>
        <w:t xml:space="preserve"> w sekcji ,,Komunikaty”.</w:t>
      </w:r>
    </w:p>
    <w:p w14:paraId="7ECDA749" w14:textId="77777777" w:rsidR="00540BEC" w:rsidRPr="00474963" w:rsidRDefault="00540BEC" w:rsidP="00540BEC">
      <w:pPr>
        <w:numPr>
          <w:ilvl w:val="0"/>
          <w:numId w:val="11"/>
        </w:numPr>
        <w:tabs>
          <w:tab w:val="clear" w:pos="2340"/>
        </w:tabs>
        <w:spacing w:line="360" w:lineRule="auto"/>
        <w:ind w:left="426" w:hanging="426"/>
        <w:jc w:val="both"/>
        <w:rPr>
          <w:rFonts w:asciiTheme="majorHAnsi" w:hAnsiTheme="majorHAnsi" w:cstheme="majorHAnsi"/>
          <w:bCs/>
          <w:sz w:val="22"/>
          <w:szCs w:val="22"/>
        </w:rPr>
      </w:pPr>
      <w:r w:rsidRPr="00474963">
        <w:rPr>
          <w:rFonts w:asciiTheme="majorHAnsi" w:hAnsiTheme="majorHAnsi" w:cstheme="majorHAnsi"/>
          <w:bCs/>
          <w:sz w:val="22"/>
          <w:szCs w:val="22"/>
        </w:rPr>
        <w:t xml:space="preserve">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w:t>
      </w:r>
      <w:r w:rsidRPr="00474963">
        <w:rPr>
          <w:rFonts w:asciiTheme="majorHAnsi" w:hAnsiTheme="majorHAnsi" w:cstheme="majorHAnsi"/>
          <w:bCs/>
          <w:sz w:val="22"/>
          <w:szCs w:val="22"/>
        </w:rPr>
        <w:lastRenderedPageBreak/>
        <w:t>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759800E6" w14:textId="77777777" w:rsidR="001641E3" w:rsidRPr="00DC5C9C"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t>Cena (C)</w:t>
      </w:r>
      <w:r w:rsidRPr="00DC5C9C">
        <w:rPr>
          <w:rFonts w:ascii="Calibri" w:hAnsi="Calibri" w:cs="Calibri Light"/>
          <w:sz w:val="22"/>
          <w:szCs w:val="22"/>
        </w:rPr>
        <w:t xml:space="preserve"> – waga kryterium 60%;</w:t>
      </w:r>
    </w:p>
    <w:p w14:paraId="63676EC4" w14:textId="77777777" w:rsidR="001641E3" w:rsidRPr="00BC5075"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Pr="00632DF3">
        <w:rPr>
          <w:rFonts w:ascii="Calibri" w:hAnsi="Calibri" w:cs="Calibri Light"/>
          <w:b/>
          <w:bCs/>
          <w:sz w:val="22"/>
          <w:szCs w:val="22"/>
        </w:rPr>
        <w:t>Termin dostawy (T)</w:t>
      </w:r>
      <w:r w:rsidRPr="00DC5C9C">
        <w:rPr>
          <w:rFonts w:ascii="Calibri" w:hAnsi="Calibri" w:cs="Calibri Light"/>
          <w:caps/>
          <w:sz w:val="22"/>
          <w:szCs w:val="22"/>
        </w:rPr>
        <w:t xml:space="preserve"> </w:t>
      </w:r>
      <w:r w:rsidRPr="00DC5C9C">
        <w:rPr>
          <w:rFonts w:ascii="Calibri" w:hAnsi="Calibri" w:cs="Calibri Light"/>
          <w:sz w:val="22"/>
          <w:szCs w:val="22"/>
        </w:rPr>
        <w:t xml:space="preserve">– waga kryterium </w:t>
      </w:r>
      <w:r>
        <w:rPr>
          <w:rFonts w:ascii="Calibri" w:hAnsi="Calibri" w:cs="Calibri Light"/>
          <w:sz w:val="22"/>
          <w:szCs w:val="22"/>
        </w:rPr>
        <w:t>40%</w:t>
      </w:r>
    </w:p>
    <w:p w14:paraId="12112EBF" w14:textId="77777777" w:rsidR="001641E3" w:rsidRPr="00DC5C9C" w:rsidRDefault="001641E3" w:rsidP="001641E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t>Zasady oceny ofert w poszczególnych kryteriach:</w:t>
      </w:r>
    </w:p>
    <w:p w14:paraId="383B0B30" w14:textId="78F689CC" w:rsidR="001641E3" w:rsidRDefault="001641E3" w:rsidP="001641E3">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251150B8" w14:textId="77777777" w:rsidR="009E456E" w:rsidRPr="009E456E" w:rsidRDefault="009E456E" w:rsidP="009E456E">
      <w:pPr>
        <w:spacing w:before="240" w:line="360" w:lineRule="auto"/>
        <w:contextualSpacing/>
        <w:jc w:val="both"/>
        <w:rPr>
          <w:rFonts w:ascii="Calibri" w:hAnsi="Calibri" w:cs="Calibri Light"/>
          <w:b/>
          <w:sz w:val="22"/>
          <w:szCs w:val="22"/>
        </w:rPr>
      </w:pPr>
    </w:p>
    <w:p w14:paraId="4C28F3F3" w14:textId="77777777" w:rsidR="001641E3" w:rsidRPr="00D85570" w:rsidRDefault="001641E3" w:rsidP="001641E3">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p>
    <w:p w14:paraId="5A237E01" w14:textId="77777777" w:rsidR="001641E3" w:rsidRPr="00DC5C9C" w:rsidRDefault="001641E3" w:rsidP="001641E3">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1EA5C634" w14:textId="77777777" w:rsidR="001641E3" w:rsidRPr="00DC5C9C" w:rsidRDefault="001641E3" w:rsidP="001641E3">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58B18A90" w14:textId="77777777" w:rsidR="001641E3" w:rsidRPr="00DC5C9C" w:rsidRDefault="001641E3" w:rsidP="001641E3">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2E1D8FB4" w14:textId="77777777" w:rsidR="001641E3" w:rsidRPr="00DC5C9C" w:rsidRDefault="001641E3" w:rsidP="001641E3">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3F1EBA9E" w14:textId="77777777" w:rsidR="001641E3" w:rsidRPr="00DC5C9C" w:rsidRDefault="001641E3" w:rsidP="001641E3">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1547017A" w14:textId="1DC8EF4D" w:rsidR="001641E3" w:rsidRPr="00D57594" w:rsidRDefault="001641E3" w:rsidP="00D57594">
      <w:pPr>
        <w:pStyle w:val="normalny0"/>
        <w:numPr>
          <w:ilvl w:val="0"/>
          <w:numId w:val="45"/>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  formularzu ofertowym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2704E547" w14:textId="5A219A53" w:rsidR="00155A73" w:rsidRPr="0048726B" w:rsidRDefault="001641E3" w:rsidP="00155A73">
      <w:pPr>
        <w:pStyle w:val="Standard"/>
        <w:ind w:left="1800" w:firstLine="180"/>
        <w:rPr>
          <w:rFonts w:asciiTheme="majorHAnsi" w:hAnsiTheme="majorHAnsi" w:cstheme="majorHAnsi"/>
          <w:sz w:val="22"/>
          <w:szCs w:val="22"/>
        </w:rPr>
      </w:pPr>
      <w:r>
        <w:rPr>
          <w:rFonts w:ascii="Calibri" w:hAnsi="Calibri" w:cs="Calibri Light"/>
          <w:b/>
          <w:bCs/>
          <w:kern w:val="0"/>
          <w:sz w:val="22"/>
          <w:szCs w:val="22"/>
        </w:rPr>
        <w:t xml:space="preserve"> </w:t>
      </w:r>
      <w:r w:rsidR="00155A73" w:rsidRPr="0048726B">
        <w:rPr>
          <w:rFonts w:asciiTheme="majorHAnsi" w:hAnsiTheme="majorHAnsi" w:cstheme="majorHAnsi"/>
          <w:sz w:val="22"/>
          <w:szCs w:val="22"/>
        </w:rPr>
        <w:t>Ilość punktów przyznanych za</w:t>
      </w:r>
    </w:p>
    <w:p w14:paraId="01DC9FA7" w14:textId="77777777" w:rsidR="00155A73" w:rsidRPr="0048726B" w:rsidRDefault="00155A73" w:rsidP="00155A73">
      <w:pPr>
        <w:pStyle w:val="Standard"/>
        <w:ind w:left="1800" w:firstLine="180"/>
        <w:rPr>
          <w:rFonts w:asciiTheme="majorHAnsi" w:hAnsiTheme="majorHAnsi" w:cstheme="majorHAnsi"/>
          <w:sz w:val="22"/>
          <w:szCs w:val="22"/>
        </w:rPr>
      </w:pPr>
      <w:r w:rsidRPr="0048726B">
        <w:rPr>
          <w:rFonts w:asciiTheme="majorHAnsi" w:hAnsiTheme="majorHAnsi" w:cstheme="majorHAnsi"/>
          <w:sz w:val="22"/>
          <w:szCs w:val="22"/>
        </w:rPr>
        <w:t>zaoferowany termin dostawy</w:t>
      </w:r>
    </w:p>
    <w:p w14:paraId="07E56864" w14:textId="77777777" w:rsidR="00155A73" w:rsidRPr="0048726B" w:rsidRDefault="00155A73" w:rsidP="00155A73">
      <w:pPr>
        <w:pStyle w:val="Standard"/>
        <w:ind w:left="1800" w:hanging="372"/>
        <w:rPr>
          <w:rFonts w:asciiTheme="majorHAnsi" w:hAnsiTheme="majorHAnsi" w:cstheme="majorHAnsi"/>
          <w:sz w:val="22"/>
          <w:szCs w:val="22"/>
        </w:rPr>
      </w:pPr>
      <w:r w:rsidRPr="0048726B">
        <w:rPr>
          <w:rFonts w:asciiTheme="majorHAnsi" w:hAnsiTheme="majorHAnsi" w:cstheme="majorHAnsi"/>
          <w:sz w:val="22"/>
          <w:szCs w:val="22"/>
        </w:rPr>
        <w:t>T = ( ------------------------------------------------------ x 100) x waga kryterium tj. 40 %</w:t>
      </w:r>
    </w:p>
    <w:p w14:paraId="06E289F1" w14:textId="77777777" w:rsidR="00155A73" w:rsidRPr="0048726B" w:rsidRDefault="00155A73" w:rsidP="00155A73">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Maksymalna możliwa do zdobycia</w:t>
      </w:r>
    </w:p>
    <w:p w14:paraId="3BD2A335" w14:textId="77777777" w:rsidR="00155A73" w:rsidRPr="0048726B" w:rsidRDefault="00155A73" w:rsidP="00155A73">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ilość punktów za termin dostawy</w:t>
      </w:r>
    </w:p>
    <w:p w14:paraId="1ACBE979" w14:textId="77777777" w:rsidR="00155A73" w:rsidRPr="0048726B" w:rsidRDefault="00155A73" w:rsidP="00155A73">
      <w:pPr>
        <w:pStyle w:val="normalny0"/>
        <w:tabs>
          <w:tab w:val="left" w:pos="720"/>
        </w:tabs>
        <w:ind w:left="720" w:hanging="720"/>
        <w:jc w:val="both"/>
        <w:rPr>
          <w:rFonts w:asciiTheme="majorHAnsi" w:hAnsiTheme="majorHAnsi" w:cstheme="majorHAnsi"/>
          <w:sz w:val="22"/>
          <w:szCs w:val="22"/>
        </w:rPr>
      </w:pPr>
    </w:p>
    <w:p w14:paraId="1BC882E7" w14:textId="77777777" w:rsidR="00155A73" w:rsidRPr="0048726B" w:rsidRDefault="00155A73" w:rsidP="00155A73">
      <w:pPr>
        <w:pStyle w:val="Standard"/>
        <w:ind w:left="709"/>
        <w:rPr>
          <w:rFonts w:asciiTheme="majorHAnsi" w:hAnsiTheme="majorHAnsi" w:cstheme="majorHAnsi"/>
          <w:sz w:val="22"/>
          <w:szCs w:val="22"/>
        </w:rPr>
      </w:pPr>
      <w:r w:rsidRPr="0048726B">
        <w:rPr>
          <w:rFonts w:asciiTheme="majorHAnsi" w:hAnsiTheme="majorHAnsi" w:cstheme="majorHAnsi"/>
          <w:sz w:val="22"/>
          <w:szCs w:val="22"/>
        </w:rPr>
        <w:t>gdzie: T – wartość punktowa badanej oferty</w:t>
      </w:r>
    </w:p>
    <w:p w14:paraId="59865EAB" w14:textId="77777777" w:rsidR="00155A73" w:rsidRPr="0048726B" w:rsidRDefault="00155A73" w:rsidP="00D57594">
      <w:pPr>
        <w:pStyle w:val="normalny0"/>
        <w:tabs>
          <w:tab w:val="left" w:pos="720"/>
        </w:tabs>
        <w:spacing w:line="276" w:lineRule="auto"/>
        <w:jc w:val="both"/>
        <w:rPr>
          <w:rFonts w:asciiTheme="majorHAnsi" w:hAnsiTheme="majorHAnsi" w:cstheme="majorHAnsi"/>
          <w:sz w:val="22"/>
          <w:szCs w:val="22"/>
        </w:rPr>
      </w:pPr>
    </w:p>
    <w:p w14:paraId="52A7BCC2" w14:textId="504BF7EA" w:rsidR="00155A73" w:rsidRPr="0048726B" w:rsidRDefault="00155A73" w:rsidP="00D57594">
      <w:pPr>
        <w:pStyle w:val="normalny0"/>
        <w:tabs>
          <w:tab w:val="left" w:pos="0"/>
        </w:tabs>
        <w:spacing w:line="276" w:lineRule="auto"/>
        <w:jc w:val="both"/>
        <w:rPr>
          <w:rFonts w:asciiTheme="majorHAnsi" w:hAnsiTheme="majorHAnsi" w:cstheme="majorHAnsi"/>
          <w:sz w:val="22"/>
          <w:szCs w:val="22"/>
        </w:rPr>
      </w:pPr>
      <w:r w:rsidRPr="0048726B">
        <w:rPr>
          <w:rFonts w:asciiTheme="majorHAnsi" w:hAnsiTheme="majorHAnsi" w:cstheme="majorHAnsi"/>
          <w:sz w:val="22"/>
          <w:szCs w:val="22"/>
        </w:rPr>
        <w:t>Oferta z najwyższą ilością punktów przyznanych za parametr podlegający ocenie otrzyma maksymalną liczbę punktów w kryterium termin dostawy, a pozostałym ofertom przypisana zostanie odpowiednio mniejsza liczba punktów.</w:t>
      </w:r>
    </w:p>
    <w:p w14:paraId="08012DFB" w14:textId="77777777" w:rsidR="00155A73" w:rsidRPr="0048726B" w:rsidRDefault="00155A73" w:rsidP="00155A73">
      <w:pPr>
        <w:pStyle w:val="Standard"/>
        <w:jc w:val="both"/>
        <w:rPr>
          <w:rFonts w:asciiTheme="majorHAnsi" w:hAnsiTheme="majorHAnsi" w:cstheme="majorHAnsi"/>
          <w:sz w:val="22"/>
          <w:szCs w:val="22"/>
        </w:rPr>
      </w:pPr>
    </w:p>
    <w:p w14:paraId="304D9EF2" w14:textId="77777777" w:rsidR="00155A73" w:rsidRPr="0048726B" w:rsidRDefault="00155A73" w:rsidP="00155A73">
      <w:pPr>
        <w:pStyle w:val="Tekstpodstawowy2"/>
        <w:tabs>
          <w:tab w:val="num" w:pos="180"/>
        </w:tabs>
        <w:rPr>
          <w:rFonts w:asciiTheme="majorHAnsi" w:hAnsiTheme="majorHAnsi" w:cstheme="majorHAnsi"/>
          <w:b/>
          <w:bCs/>
          <w:sz w:val="22"/>
          <w:szCs w:val="22"/>
          <w:u w:val="single"/>
        </w:rPr>
      </w:pPr>
      <w:r w:rsidRPr="0048726B">
        <w:rPr>
          <w:rFonts w:asciiTheme="majorHAnsi" w:hAnsiTheme="majorHAnsi" w:cstheme="majorHAnsi"/>
          <w:b/>
          <w:bCs/>
          <w:sz w:val="22"/>
          <w:szCs w:val="22"/>
          <w:u w:val="single"/>
        </w:rPr>
        <w:t>Zasady przyznawania punktów w kryterium „termin dostawy”:</w:t>
      </w:r>
    </w:p>
    <w:p w14:paraId="2CD77C90" w14:textId="77777777" w:rsidR="00155A73" w:rsidRDefault="00155A73" w:rsidP="00155A73">
      <w:pPr>
        <w:pStyle w:val="Tekstpodstawowy2"/>
        <w:tabs>
          <w:tab w:val="num" w:pos="180"/>
        </w:tabs>
        <w:rPr>
          <w:rFonts w:asciiTheme="majorHAnsi" w:hAnsiTheme="majorHAnsi" w:cstheme="majorHAnsi"/>
          <w:b/>
          <w:bCs/>
          <w:sz w:val="22"/>
          <w:szCs w:val="22"/>
          <w:u w:val="single"/>
        </w:rPr>
      </w:pPr>
    </w:p>
    <w:p w14:paraId="5EE7C6E7" w14:textId="77777777" w:rsidR="00155A73" w:rsidRPr="0048726B" w:rsidRDefault="00155A73" w:rsidP="00155A73">
      <w:pPr>
        <w:pStyle w:val="Tekstpodstawowy2"/>
        <w:tabs>
          <w:tab w:val="num" w:pos="180"/>
        </w:tabs>
        <w:rPr>
          <w:rFonts w:asciiTheme="majorHAnsi" w:hAnsiTheme="majorHAnsi" w:cstheme="majorHAnsi"/>
          <w:b/>
          <w:bCs/>
          <w:sz w:val="22"/>
          <w:szCs w:val="22"/>
          <w:u w:val="single"/>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275"/>
        <w:gridCol w:w="1276"/>
        <w:gridCol w:w="1418"/>
      </w:tblGrid>
      <w:tr w:rsidR="00155A73" w:rsidRPr="0048726B" w14:paraId="1B2C1C83" w14:textId="77777777" w:rsidTr="00B60F2D">
        <w:tc>
          <w:tcPr>
            <w:tcW w:w="3681" w:type="dxa"/>
            <w:shd w:val="clear" w:color="auto" w:fill="auto"/>
          </w:tcPr>
          <w:p w14:paraId="7CC682E7" w14:textId="77777777" w:rsidR="00155A73" w:rsidRPr="0048726B" w:rsidRDefault="00155A73" w:rsidP="00B60F2D">
            <w:pPr>
              <w:pStyle w:val="Tekstpodstawowy2"/>
              <w:tabs>
                <w:tab w:val="num" w:pos="180"/>
              </w:tabs>
              <w:jc w:val="center"/>
              <w:rPr>
                <w:rFonts w:asciiTheme="majorHAnsi" w:hAnsiTheme="majorHAnsi" w:cstheme="majorHAnsi"/>
                <w:b/>
                <w:bCs/>
                <w:sz w:val="22"/>
                <w:szCs w:val="22"/>
              </w:rPr>
            </w:pPr>
            <w:r w:rsidRPr="0048726B">
              <w:rPr>
                <w:rFonts w:asciiTheme="majorHAnsi" w:hAnsiTheme="majorHAnsi" w:cstheme="majorHAnsi"/>
                <w:b/>
                <w:bCs/>
                <w:sz w:val="22"/>
                <w:szCs w:val="22"/>
              </w:rPr>
              <w:t>Termin dostawy (w dniach kalendarzowych)</w:t>
            </w:r>
          </w:p>
        </w:tc>
        <w:tc>
          <w:tcPr>
            <w:tcW w:w="1275" w:type="dxa"/>
            <w:shd w:val="clear" w:color="auto" w:fill="auto"/>
          </w:tcPr>
          <w:p w14:paraId="6698C2D7" w14:textId="336C5E3D" w:rsidR="00155A73" w:rsidRPr="00130665" w:rsidRDefault="00155A73" w:rsidP="00B60F2D">
            <w:pPr>
              <w:pStyle w:val="Tekstpodstawowy2"/>
              <w:tabs>
                <w:tab w:val="num" w:pos="180"/>
              </w:tabs>
              <w:jc w:val="center"/>
              <w:rPr>
                <w:rFonts w:asciiTheme="majorHAnsi" w:hAnsiTheme="majorHAnsi" w:cstheme="majorHAnsi"/>
                <w:b/>
                <w:bCs/>
                <w:color w:val="FF0000"/>
                <w:sz w:val="22"/>
                <w:szCs w:val="22"/>
              </w:rPr>
            </w:pPr>
            <w:r w:rsidRPr="00130665">
              <w:rPr>
                <w:rFonts w:asciiTheme="majorHAnsi" w:hAnsiTheme="majorHAnsi" w:cstheme="majorHAnsi"/>
                <w:b/>
                <w:bCs/>
                <w:color w:val="FF0000"/>
                <w:sz w:val="22"/>
                <w:szCs w:val="22"/>
              </w:rPr>
              <w:t>1-</w:t>
            </w:r>
            <w:r w:rsidR="00BB7074" w:rsidRPr="00130665">
              <w:rPr>
                <w:rFonts w:asciiTheme="majorHAnsi" w:hAnsiTheme="majorHAnsi" w:cstheme="majorHAnsi"/>
                <w:b/>
                <w:bCs/>
                <w:color w:val="FF0000"/>
                <w:sz w:val="22"/>
                <w:szCs w:val="22"/>
              </w:rPr>
              <w:t>10</w:t>
            </w:r>
            <w:r w:rsidRPr="00130665">
              <w:rPr>
                <w:rFonts w:asciiTheme="majorHAnsi" w:hAnsiTheme="majorHAnsi" w:cstheme="majorHAnsi"/>
                <w:b/>
                <w:bCs/>
                <w:color w:val="FF0000"/>
                <w:sz w:val="22"/>
                <w:szCs w:val="22"/>
              </w:rPr>
              <w:t xml:space="preserve"> dni</w:t>
            </w:r>
          </w:p>
        </w:tc>
        <w:tc>
          <w:tcPr>
            <w:tcW w:w="1276" w:type="dxa"/>
            <w:shd w:val="clear" w:color="auto" w:fill="auto"/>
          </w:tcPr>
          <w:p w14:paraId="0D7793BE" w14:textId="097C9294" w:rsidR="00155A73" w:rsidRPr="00130665" w:rsidRDefault="00BB7074" w:rsidP="00B60F2D">
            <w:pPr>
              <w:pStyle w:val="Tekstpodstawowy2"/>
              <w:tabs>
                <w:tab w:val="num" w:pos="180"/>
              </w:tabs>
              <w:jc w:val="center"/>
              <w:rPr>
                <w:rFonts w:asciiTheme="majorHAnsi" w:hAnsiTheme="majorHAnsi" w:cstheme="majorHAnsi"/>
                <w:b/>
                <w:bCs/>
                <w:color w:val="FF0000"/>
                <w:sz w:val="22"/>
                <w:szCs w:val="22"/>
              </w:rPr>
            </w:pPr>
            <w:r w:rsidRPr="00130665">
              <w:rPr>
                <w:rFonts w:asciiTheme="majorHAnsi" w:hAnsiTheme="majorHAnsi" w:cstheme="majorHAnsi"/>
                <w:b/>
                <w:bCs/>
                <w:color w:val="FF0000"/>
                <w:sz w:val="22"/>
                <w:szCs w:val="22"/>
              </w:rPr>
              <w:t>11</w:t>
            </w:r>
            <w:r w:rsidR="00155A73" w:rsidRPr="00130665">
              <w:rPr>
                <w:rFonts w:asciiTheme="majorHAnsi" w:hAnsiTheme="majorHAnsi" w:cstheme="majorHAnsi"/>
                <w:b/>
                <w:bCs/>
                <w:color w:val="FF0000"/>
                <w:sz w:val="22"/>
                <w:szCs w:val="22"/>
              </w:rPr>
              <w:t>-</w:t>
            </w:r>
            <w:r w:rsidRPr="00130665">
              <w:rPr>
                <w:rFonts w:asciiTheme="majorHAnsi" w:hAnsiTheme="majorHAnsi" w:cstheme="majorHAnsi"/>
                <w:b/>
                <w:bCs/>
                <w:color w:val="FF0000"/>
                <w:sz w:val="22"/>
                <w:szCs w:val="22"/>
              </w:rPr>
              <w:t>20</w:t>
            </w:r>
            <w:r w:rsidR="00155A73" w:rsidRPr="00130665">
              <w:rPr>
                <w:rFonts w:asciiTheme="majorHAnsi" w:hAnsiTheme="majorHAnsi" w:cstheme="majorHAnsi"/>
                <w:b/>
                <w:bCs/>
                <w:color w:val="FF0000"/>
                <w:sz w:val="22"/>
                <w:szCs w:val="22"/>
              </w:rPr>
              <w:t xml:space="preserve"> dni</w:t>
            </w:r>
          </w:p>
        </w:tc>
        <w:tc>
          <w:tcPr>
            <w:tcW w:w="1418" w:type="dxa"/>
          </w:tcPr>
          <w:p w14:paraId="3F6B8723" w14:textId="4F4D8417" w:rsidR="00155A73" w:rsidRPr="00130665" w:rsidRDefault="00BB7074" w:rsidP="00B60F2D">
            <w:pPr>
              <w:pStyle w:val="Tekstpodstawowy2"/>
              <w:tabs>
                <w:tab w:val="num" w:pos="180"/>
              </w:tabs>
              <w:jc w:val="center"/>
              <w:rPr>
                <w:rFonts w:asciiTheme="majorHAnsi" w:hAnsiTheme="majorHAnsi" w:cstheme="majorHAnsi"/>
                <w:b/>
                <w:bCs/>
                <w:color w:val="FF0000"/>
                <w:sz w:val="22"/>
                <w:szCs w:val="22"/>
              </w:rPr>
            </w:pPr>
            <w:r w:rsidRPr="00130665">
              <w:rPr>
                <w:rFonts w:asciiTheme="majorHAnsi" w:hAnsiTheme="majorHAnsi" w:cstheme="majorHAnsi"/>
                <w:b/>
                <w:bCs/>
                <w:color w:val="FF0000"/>
                <w:sz w:val="22"/>
                <w:szCs w:val="22"/>
              </w:rPr>
              <w:t>21</w:t>
            </w:r>
            <w:r w:rsidR="00155A73" w:rsidRPr="00130665">
              <w:rPr>
                <w:rFonts w:asciiTheme="majorHAnsi" w:hAnsiTheme="majorHAnsi" w:cstheme="majorHAnsi"/>
                <w:b/>
                <w:bCs/>
                <w:color w:val="FF0000"/>
                <w:sz w:val="22"/>
                <w:szCs w:val="22"/>
              </w:rPr>
              <w:t>-</w:t>
            </w:r>
            <w:r w:rsidRPr="00130665">
              <w:rPr>
                <w:rFonts w:asciiTheme="majorHAnsi" w:hAnsiTheme="majorHAnsi" w:cstheme="majorHAnsi"/>
                <w:b/>
                <w:bCs/>
                <w:color w:val="FF0000"/>
                <w:sz w:val="22"/>
                <w:szCs w:val="22"/>
              </w:rPr>
              <w:t>30</w:t>
            </w:r>
            <w:r w:rsidR="00155A73" w:rsidRPr="00130665">
              <w:rPr>
                <w:rFonts w:asciiTheme="majorHAnsi" w:hAnsiTheme="majorHAnsi" w:cstheme="majorHAnsi"/>
                <w:b/>
                <w:bCs/>
                <w:color w:val="FF0000"/>
                <w:sz w:val="22"/>
                <w:szCs w:val="22"/>
              </w:rPr>
              <w:t xml:space="preserve"> dni</w:t>
            </w:r>
          </w:p>
        </w:tc>
      </w:tr>
      <w:tr w:rsidR="00155A73" w:rsidRPr="0048726B" w14:paraId="28C66B49" w14:textId="77777777" w:rsidTr="00B60F2D">
        <w:tc>
          <w:tcPr>
            <w:tcW w:w="3681" w:type="dxa"/>
            <w:shd w:val="clear" w:color="auto" w:fill="auto"/>
          </w:tcPr>
          <w:p w14:paraId="064E9C6B" w14:textId="77777777" w:rsidR="00155A73" w:rsidRPr="0048726B" w:rsidRDefault="00155A73" w:rsidP="00B60F2D">
            <w:pPr>
              <w:pStyle w:val="Tekstpodstawowy2"/>
              <w:tabs>
                <w:tab w:val="num" w:pos="180"/>
              </w:tabs>
              <w:ind w:right="130"/>
              <w:jc w:val="center"/>
              <w:rPr>
                <w:rFonts w:asciiTheme="majorHAnsi" w:hAnsiTheme="majorHAnsi" w:cstheme="majorHAnsi"/>
                <w:b/>
                <w:bCs/>
                <w:sz w:val="22"/>
                <w:szCs w:val="22"/>
              </w:rPr>
            </w:pPr>
            <w:r w:rsidRPr="0048726B">
              <w:rPr>
                <w:rFonts w:asciiTheme="majorHAnsi" w:hAnsiTheme="majorHAnsi" w:cstheme="majorHAnsi"/>
                <w:b/>
                <w:bCs/>
                <w:sz w:val="22"/>
                <w:szCs w:val="22"/>
              </w:rPr>
              <w:t xml:space="preserve">Liczba punktów </w:t>
            </w:r>
          </w:p>
        </w:tc>
        <w:tc>
          <w:tcPr>
            <w:tcW w:w="1275" w:type="dxa"/>
            <w:shd w:val="clear" w:color="auto" w:fill="auto"/>
          </w:tcPr>
          <w:p w14:paraId="10D36BA6" w14:textId="77777777" w:rsidR="00155A73" w:rsidRPr="00130665" w:rsidRDefault="00155A73" w:rsidP="00B60F2D">
            <w:pPr>
              <w:pStyle w:val="Tekstpodstawowy2"/>
              <w:tabs>
                <w:tab w:val="num" w:pos="180"/>
              </w:tabs>
              <w:jc w:val="center"/>
              <w:rPr>
                <w:rFonts w:asciiTheme="majorHAnsi" w:hAnsiTheme="majorHAnsi" w:cstheme="majorHAnsi"/>
                <w:b/>
                <w:bCs/>
                <w:color w:val="FF0000"/>
                <w:sz w:val="22"/>
                <w:szCs w:val="22"/>
              </w:rPr>
            </w:pPr>
            <w:r w:rsidRPr="00130665">
              <w:rPr>
                <w:rFonts w:asciiTheme="majorHAnsi" w:hAnsiTheme="majorHAnsi" w:cstheme="majorHAnsi"/>
                <w:b/>
                <w:bCs/>
                <w:color w:val="FF0000"/>
                <w:sz w:val="22"/>
                <w:szCs w:val="22"/>
              </w:rPr>
              <w:t>3</w:t>
            </w:r>
          </w:p>
        </w:tc>
        <w:tc>
          <w:tcPr>
            <w:tcW w:w="1276" w:type="dxa"/>
            <w:shd w:val="clear" w:color="auto" w:fill="auto"/>
          </w:tcPr>
          <w:p w14:paraId="19D56A51" w14:textId="77777777" w:rsidR="00155A73" w:rsidRPr="00130665" w:rsidRDefault="00155A73" w:rsidP="00B60F2D">
            <w:pPr>
              <w:pStyle w:val="Tekstpodstawowy2"/>
              <w:tabs>
                <w:tab w:val="num" w:pos="180"/>
              </w:tabs>
              <w:jc w:val="center"/>
              <w:rPr>
                <w:rFonts w:asciiTheme="majorHAnsi" w:hAnsiTheme="majorHAnsi" w:cstheme="majorHAnsi"/>
                <w:b/>
                <w:bCs/>
                <w:color w:val="FF0000"/>
                <w:sz w:val="22"/>
                <w:szCs w:val="22"/>
              </w:rPr>
            </w:pPr>
            <w:r w:rsidRPr="00130665">
              <w:rPr>
                <w:rFonts w:asciiTheme="majorHAnsi" w:hAnsiTheme="majorHAnsi" w:cstheme="majorHAnsi"/>
                <w:b/>
                <w:bCs/>
                <w:color w:val="FF0000"/>
                <w:sz w:val="22"/>
                <w:szCs w:val="22"/>
              </w:rPr>
              <w:t>2</w:t>
            </w:r>
          </w:p>
        </w:tc>
        <w:tc>
          <w:tcPr>
            <w:tcW w:w="1418" w:type="dxa"/>
          </w:tcPr>
          <w:p w14:paraId="2B5C62F2" w14:textId="77777777" w:rsidR="00155A73" w:rsidRPr="00130665" w:rsidRDefault="00155A73" w:rsidP="00B60F2D">
            <w:pPr>
              <w:pStyle w:val="Tekstpodstawowy2"/>
              <w:tabs>
                <w:tab w:val="num" w:pos="180"/>
              </w:tabs>
              <w:jc w:val="center"/>
              <w:rPr>
                <w:rFonts w:asciiTheme="majorHAnsi" w:hAnsiTheme="majorHAnsi" w:cstheme="majorHAnsi"/>
                <w:b/>
                <w:bCs/>
                <w:color w:val="FF0000"/>
                <w:sz w:val="22"/>
                <w:szCs w:val="22"/>
              </w:rPr>
            </w:pPr>
            <w:r w:rsidRPr="00130665">
              <w:rPr>
                <w:rFonts w:asciiTheme="majorHAnsi" w:hAnsiTheme="majorHAnsi" w:cstheme="majorHAnsi"/>
                <w:b/>
                <w:bCs/>
                <w:color w:val="FF0000"/>
                <w:sz w:val="22"/>
                <w:szCs w:val="22"/>
              </w:rPr>
              <w:t>1</w:t>
            </w:r>
          </w:p>
          <w:p w14:paraId="124C9643" w14:textId="77777777" w:rsidR="00155A73" w:rsidRPr="00130665" w:rsidRDefault="00155A73" w:rsidP="00B60F2D">
            <w:pPr>
              <w:pStyle w:val="Tekstpodstawowy2"/>
              <w:tabs>
                <w:tab w:val="num" w:pos="180"/>
              </w:tabs>
              <w:jc w:val="center"/>
              <w:rPr>
                <w:rFonts w:asciiTheme="majorHAnsi" w:hAnsiTheme="majorHAnsi" w:cstheme="majorHAnsi"/>
                <w:b/>
                <w:bCs/>
                <w:color w:val="FF0000"/>
                <w:sz w:val="22"/>
                <w:szCs w:val="22"/>
              </w:rPr>
            </w:pPr>
          </w:p>
          <w:p w14:paraId="1F2D5299" w14:textId="77777777" w:rsidR="00155A73" w:rsidRPr="00130665" w:rsidRDefault="00155A73" w:rsidP="00B60F2D">
            <w:pPr>
              <w:pStyle w:val="Tekstpodstawowy2"/>
              <w:tabs>
                <w:tab w:val="num" w:pos="180"/>
              </w:tabs>
              <w:jc w:val="center"/>
              <w:rPr>
                <w:rFonts w:asciiTheme="majorHAnsi" w:hAnsiTheme="majorHAnsi" w:cstheme="majorHAnsi"/>
                <w:b/>
                <w:bCs/>
                <w:color w:val="FF0000"/>
                <w:sz w:val="22"/>
                <w:szCs w:val="22"/>
              </w:rPr>
            </w:pPr>
          </w:p>
        </w:tc>
      </w:tr>
    </w:tbl>
    <w:p w14:paraId="5F0E8FBB" w14:textId="77777777" w:rsidR="00155A73" w:rsidRPr="0048726B" w:rsidRDefault="00155A73" w:rsidP="00155A73">
      <w:pPr>
        <w:pStyle w:val="Styl3"/>
        <w:numPr>
          <w:ilvl w:val="0"/>
          <w:numId w:val="0"/>
        </w:numPr>
        <w:tabs>
          <w:tab w:val="left" w:pos="3856"/>
        </w:tabs>
        <w:spacing w:line="240" w:lineRule="auto"/>
        <w:rPr>
          <w:rFonts w:asciiTheme="majorHAnsi" w:hAnsiTheme="majorHAnsi" w:cstheme="majorHAnsi"/>
          <w:b/>
          <w:szCs w:val="22"/>
          <w:u w:val="single"/>
        </w:rPr>
      </w:pPr>
    </w:p>
    <w:p w14:paraId="4CACEC53" w14:textId="77777777" w:rsidR="00155A73" w:rsidRPr="0048726B" w:rsidRDefault="00155A73" w:rsidP="00155A73">
      <w:pPr>
        <w:pStyle w:val="Styl3"/>
        <w:numPr>
          <w:ilvl w:val="0"/>
          <w:numId w:val="0"/>
        </w:numPr>
        <w:tabs>
          <w:tab w:val="left" w:pos="3856"/>
        </w:tabs>
        <w:spacing w:line="240" w:lineRule="auto"/>
        <w:rPr>
          <w:rFonts w:asciiTheme="majorHAnsi" w:hAnsiTheme="majorHAnsi" w:cstheme="majorHAnsi"/>
          <w:b/>
          <w:szCs w:val="22"/>
        </w:rPr>
      </w:pPr>
      <w:r w:rsidRPr="0048726B">
        <w:rPr>
          <w:rFonts w:asciiTheme="majorHAnsi" w:hAnsiTheme="majorHAnsi" w:cstheme="majorHAnsi"/>
          <w:b/>
          <w:szCs w:val="22"/>
          <w:u w:val="single"/>
        </w:rPr>
        <w:t>UWAGA:</w:t>
      </w:r>
      <w:r w:rsidRPr="0048726B">
        <w:rPr>
          <w:rFonts w:asciiTheme="majorHAnsi" w:hAnsiTheme="majorHAnsi" w:cstheme="majorHAnsi"/>
          <w:b/>
          <w:szCs w:val="22"/>
        </w:rPr>
        <w:t xml:space="preserve"> oferta nie może być opatrzona terminem dostawy innym niż z powyższego zakresu, gdyż będzie niezgodna z SWZ. </w:t>
      </w:r>
    </w:p>
    <w:p w14:paraId="20F2FB81" w14:textId="7B2AB967" w:rsidR="00155A73" w:rsidRDefault="00155A73" w:rsidP="00155A73">
      <w:pPr>
        <w:pStyle w:val="Styl3"/>
        <w:numPr>
          <w:ilvl w:val="0"/>
          <w:numId w:val="0"/>
        </w:numPr>
        <w:tabs>
          <w:tab w:val="left" w:pos="3856"/>
        </w:tabs>
        <w:spacing w:line="240" w:lineRule="auto"/>
        <w:rPr>
          <w:rFonts w:asciiTheme="majorHAnsi" w:hAnsiTheme="majorHAnsi"/>
          <w:b/>
          <w:szCs w:val="22"/>
        </w:rPr>
      </w:pPr>
      <w:r>
        <w:rPr>
          <w:rFonts w:asciiTheme="majorHAnsi" w:hAnsiTheme="majorHAnsi"/>
          <w:szCs w:val="22"/>
        </w:rPr>
        <w:t>M</w:t>
      </w:r>
      <w:r w:rsidRPr="00DA0801">
        <w:rPr>
          <w:rFonts w:asciiTheme="majorHAnsi" w:hAnsiTheme="majorHAnsi"/>
          <w:szCs w:val="22"/>
        </w:rPr>
        <w:t xml:space="preserve">aksymalny termin dostawy to </w:t>
      </w:r>
      <w:r w:rsidR="00BB7074">
        <w:rPr>
          <w:rFonts w:asciiTheme="majorHAnsi" w:hAnsiTheme="majorHAnsi"/>
          <w:b/>
          <w:szCs w:val="22"/>
        </w:rPr>
        <w:t>30</w:t>
      </w:r>
      <w:r w:rsidRPr="00DA0801">
        <w:rPr>
          <w:rFonts w:asciiTheme="majorHAnsi" w:hAnsiTheme="majorHAnsi"/>
          <w:b/>
          <w:szCs w:val="22"/>
        </w:rPr>
        <w:t xml:space="preserve"> dni kalendarzowych od dnia podpisania umowy</w:t>
      </w:r>
      <w:r>
        <w:rPr>
          <w:rFonts w:asciiTheme="majorHAnsi" w:hAnsiTheme="majorHAnsi"/>
          <w:b/>
          <w:szCs w:val="22"/>
        </w:rPr>
        <w:t xml:space="preserve">. </w:t>
      </w:r>
    </w:p>
    <w:p w14:paraId="24A7450E" w14:textId="77777777" w:rsidR="00155A73" w:rsidRPr="00DA0801" w:rsidRDefault="00155A73" w:rsidP="00155A73">
      <w:pPr>
        <w:pStyle w:val="Styl3"/>
        <w:numPr>
          <w:ilvl w:val="0"/>
          <w:numId w:val="0"/>
        </w:numPr>
        <w:tabs>
          <w:tab w:val="left" w:pos="3856"/>
        </w:tabs>
        <w:spacing w:line="240" w:lineRule="auto"/>
        <w:rPr>
          <w:rFonts w:ascii="Calibri" w:hAnsi="Calibri" w:cs="Calibri Light"/>
          <w:b/>
          <w:szCs w:val="22"/>
        </w:rPr>
      </w:pPr>
      <w:r w:rsidRPr="00B81CA1">
        <w:rPr>
          <w:rFonts w:ascii="Calibri" w:hAnsi="Calibri" w:cs="Calibri Light"/>
          <w:b/>
          <w:szCs w:val="22"/>
        </w:rPr>
        <w:t>Zamawiający wymaga podania terminu wykonania zamówienia 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14:paraId="6085719B" w14:textId="4010DE9C" w:rsidR="001641E3" w:rsidRDefault="001641E3" w:rsidP="00155A73">
      <w:pPr>
        <w:pStyle w:val="Standard"/>
        <w:ind w:left="709"/>
        <w:rPr>
          <w:rFonts w:ascii="Calibri" w:hAnsi="Calibri" w:cs="Calibri Light"/>
          <w:sz w:val="22"/>
          <w:szCs w:val="22"/>
        </w:rPr>
      </w:pPr>
    </w:p>
    <w:p w14:paraId="4F900DF1" w14:textId="47009591" w:rsidR="00EB1B19" w:rsidRPr="006970D5" w:rsidRDefault="00EB1B19" w:rsidP="00EB1B19">
      <w:pPr>
        <w:jc w:val="both"/>
        <w:rPr>
          <w:rFonts w:ascii="Calibri" w:hAnsi="Calibri" w:cs="Calibri Light"/>
          <w:sz w:val="22"/>
          <w:szCs w:val="22"/>
          <w:u w:val="single"/>
        </w:rPr>
      </w:pPr>
      <w:r w:rsidRPr="006970D5">
        <w:rPr>
          <w:rFonts w:ascii="Calibri" w:hAnsi="Calibri" w:cs="Calibri Light"/>
          <w:sz w:val="22"/>
          <w:szCs w:val="22"/>
          <w:u w:val="single"/>
        </w:rPr>
        <w:t xml:space="preserve">W przypadku nie wskazania przez Wykonawcę w Formularzu Ofertowym oferowanego terminu wykonaniu dostawy, Zamawiający do obliczenia liczby punktów w kryterium „termin dostawy” przyjmie najdłuższy możliwy termin dostawy tj. </w:t>
      </w:r>
      <w:r w:rsidR="00956AF1">
        <w:rPr>
          <w:rFonts w:ascii="Calibri" w:hAnsi="Calibri" w:cs="Calibri Light"/>
          <w:sz w:val="22"/>
          <w:szCs w:val="22"/>
          <w:u w:val="single"/>
        </w:rPr>
        <w:t>30</w:t>
      </w:r>
      <w:r w:rsidRPr="006970D5">
        <w:rPr>
          <w:rFonts w:ascii="Calibri" w:hAnsi="Calibri" w:cs="Calibri Light"/>
          <w:sz w:val="22"/>
          <w:szCs w:val="22"/>
          <w:u w:val="single"/>
        </w:rPr>
        <w:t xml:space="preserve"> dni kalendarzowych. </w:t>
      </w:r>
    </w:p>
    <w:p w14:paraId="00E717CE" w14:textId="77777777" w:rsidR="00EB1B19" w:rsidRDefault="00EB1B19" w:rsidP="001641E3">
      <w:pPr>
        <w:pStyle w:val="normalny0"/>
        <w:tabs>
          <w:tab w:val="left" w:pos="0"/>
        </w:tabs>
        <w:spacing w:line="276" w:lineRule="auto"/>
        <w:jc w:val="both"/>
        <w:rPr>
          <w:rFonts w:ascii="Calibri" w:hAnsi="Calibri" w:cs="Calibri Light"/>
          <w:sz w:val="22"/>
          <w:szCs w:val="22"/>
        </w:rPr>
      </w:pPr>
    </w:p>
    <w:p w14:paraId="6947874A" w14:textId="77777777" w:rsidR="00EB1B19" w:rsidRDefault="00EB1B19" w:rsidP="001641E3">
      <w:pPr>
        <w:pStyle w:val="normalny0"/>
        <w:tabs>
          <w:tab w:val="left" w:pos="0"/>
        </w:tabs>
        <w:spacing w:line="276" w:lineRule="auto"/>
        <w:jc w:val="both"/>
        <w:rPr>
          <w:rFonts w:ascii="Calibri" w:hAnsi="Calibri" w:cs="Calibri Light"/>
          <w:sz w:val="22"/>
          <w:szCs w:val="22"/>
        </w:rPr>
      </w:pPr>
    </w:p>
    <w:p w14:paraId="7A6438AC" w14:textId="3C88DB08" w:rsidR="001641E3" w:rsidRPr="00DC5C9C" w:rsidRDefault="001641E3" w:rsidP="001641E3">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71DF17DE" w14:textId="77777777" w:rsidR="001641E3" w:rsidRPr="00DA0801" w:rsidRDefault="001641E3" w:rsidP="001641E3">
      <w:pPr>
        <w:pStyle w:val="Styl3"/>
        <w:numPr>
          <w:ilvl w:val="0"/>
          <w:numId w:val="0"/>
        </w:numPr>
        <w:ind w:left="993"/>
        <w:contextualSpacing/>
        <w:rPr>
          <w:rFonts w:ascii="Arial" w:hAnsi="Arial" w:cs="Arial"/>
          <w:sz w:val="20"/>
        </w:rPr>
      </w:pPr>
    </w:p>
    <w:p w14:paraId="16A38361"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19F3F117"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10308378" w:rsidR="00D5449A" w:rsidRPr="001641E3"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07CE45BB" w14:textId="1B21C55D" w:rsidR="009E456E" w:rsidRPr="009E456E" w:rsidRDefault="00FD5C82" w:rsidP="009E456E">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15F101E1"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r w:rsidR="00474963">
        <w:rPr>
          <w:rFonts w:ascii="Calibri" w:hAnsi="Calibri" w:cs="Calibri Light"/>
          <w:sz w:val="22"/>
          <w:szCs w:val="22"/>
        </w:rPr>
        <w:t>:</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proofErr w:type="spellStart"/>
      <w:r w:rsidR="00784495" w:rsidRPr="00C135EF">
        <w:rPr>
          <w:rFonts w:ascii="Calibri" w:hAnsi="Calibri" w:cs="Calibri Light"/>
          <w:sz w:val="22"/>
          <w:szCs w:val="22"/>
        </w:rPr>
        <w:t>Pzp</w:t>
      </w:r>
      <w:proofErr w:type="spellEnd"/>
      <w:r w:rsidR="00784495" w:rsidRPr="00C135EF">
        <w:rPr>
          <w:rFonts w:ascii="Calibri" w:hAnsi="Calibri" w:cs="Calibri Light"/>
          <w:sz w:val="22"/>
          <w:szCs w:val="22"/>
        </w:rPr>
        <w:t>.</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135EF">
        <w:rPr>
          <w:rFonts w:ascii="Calibri" w:hAnsi="Calibri" w:cs="Calibri Light"/>
          <w:sz w:val="22"/>
          <w:szCs w:val="22"/>
        </w:rPr>
        <w:t>Pzp</w:t>
      </w:r>
      <w:proofErr w:type="spellEnd"/>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CA76999" w:rsidR="006204E8" w:rsidRP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lastRenderedPageBreak/>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156673" w:rsidRPr="00DC5C9C" w14:paraId="09490099" w14:textId="77777777" w:rsidTr="009E456E">
        <w:trPr>
          <w:trHeight w:val="447"/>
        </w:trPr>
        <w:tc>
          <w:tcPr>
            <w:tcW w:w="1952" w:type="dxa"/>
          </w:tcPr>
          <w:p w14:paraId="03AEA671" w14:textId="77777777"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05362C7B"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Pr>
                <w:rFonts w:ascii="Calibri" w:hAnsi="Calibri" w:cs="Calibri Light"/>
                <w:sz w:val="22"/>
                <w:szCs w:val="22"/>
              </w:rPr>
              <w:t xml:space="preserve"> </w:t>
            </w:r>
          </w:p>
        </w:tc>
      </w:tr>
      <w:tr w:rsidR="00156673" w:rsidRPr="00DC5C9C" w14:paraId="2408C0D8" w14:textId="77777777" w:rsidTr="00977BD7">
        <w:tc>
          <w:tcPr>
            <w:tcW w:w="1952" w:type="dxa"/>
          </w:tcPr>
          <w:p w14:paraId="50A8A926"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E395F26"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156673" w:rsidRPr="00DC5C9C" w14:paraId="205CB7AE" w14:textId="77777777" w:rsidTr="00977BD7">
        <w:tc>
          <w:tcPr>
            <w:tcW w:w="1952" w:type="dxa"/>
          </w:tcPr>
          <w:p w14:paraId="7EDAEEDD"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0F3B966D"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156673" w:rsidRPr="00DC5C9C" w14:paraId="4ECAEBEE" w14:textId="77777777" w:rsidTr="00977BD7">
        <w:tc>
          <w:tcPr>
            <w:tcW w:w="1952" w:type="dxa"/>
          </w:tcPr>
          <w:p w14:paraId="1FFF5399" w14:textId="77777777" w:rsidR="00156673" w:rsidRPr="00DC5C9C" w:rsidRDefault="00156673" w:rsidP="00156673">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1F790C99"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622E8E5E" w14:textId="77777777" w:rsidR="00912C6F" w:rsidRDefault="00912C6F" w:rsidP="009E456E">
      <w:pPr>
        <w:tabs>
          <w:tab w:val="num" w:pos="0"/>
        </w:tabs>
        <w:suppressAutoHyphens/>
        <w:spacing w:after="40" w:line="360" w:lineRule="auto"/>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502075C8"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270B63">
        <w:rPr>
          <w:rFonts w:ascii="Arial" w:hAnsi="Arial" w:cs="Arial"/>
          <w:sz w:val="20"/>
          <w:szCs w:val="20"/>
        </w:rPr>
        <w:t xml:space="preserve"> </w:t>
      </w:r>
      <w:r w:rsidR="008B1E6B">
        <w:rPr>
          <w:rFonts w:ascii="Arial" w:hAnsi="Arial" w:cs="Arial"/>
          <w:sz w:val="20"/>
          <w:szCs w:val="20"/>
        </w:rPr>
        <w:t>Kanclerz</w:t>
      </w:r>
      <w:r w:rsidR="00270B63">
        <w:rPr>
          <w:rFonts w:ascii="Arial" w:hAnsi="Arial" w:cs="Arial"/>
          <w:sz w:val="20"/>
          <w:szCs w:val="20"/>
        </w:rPr>
        <w:t>a</w:t>
      </w:r>
      <w:r w:rsidR="008B1E6B">
        <w:rPr>
          <w:rFonts w:ascii="Arial" w:hAnsi="Arial" w:cs="Arial"/>
          <w:sz w:val="20"/>
          <w:szCs w:val="20"/>
        </w:rPr>
        <w:t xml:space="preserve"> UKW</w:t>
      </w:r>
    </w:p>
    <w:p w14:paraId="79EED758" w14:textId="7C46805A" w:rsidR="008B1E6B" w:rsidRPr="000C7661" w:rsidRDefault="008B1E6B" w:rsidP="00270B6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9B2B29">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D46A7E">
      <w:pPr>
        <w:tabs>
          <w:tab w:val="num" w:pos="0"/>
        </w:tabs>
        <w:suppressAutoHyphens/>
        <w:spacing w:after="40" w:line="360" w:lineRule="auto"/>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7D7A" w14:textId="77777777" w:rsidR="00BF3F99" w:rsidRDefault="00BF3F99">
      <w:r>
        <w:separator/>
      </w:r>
    </w:p>
  </w:endnote>
  <w:endnote w:type="continuationSeparator" w:id="0">
    <w:p w14:paraId="0C3C7286" w14:textId="77777777" w:rsidR="00BF3F99" w:rsidRDefault="00BF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77777777"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E6BD9">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E6BD9">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DF67" w14:textId="77777777" w:rsidR="00BF3F99" w:rsidRDefault="00BF3F99">
      <w:r>
        <w:separator/>
      </w:r>
    </w:p>
  </w:footnote>
  <w:footnote w:type="continuationSeparator" w:id="0">
    <w:p w14:paraId="0D78178B" w14:textId="77777777" w:rsidR="00BF3F99" w:rsidRDefault="00BF3F99">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3"/>
  </w:num>
  <w:num w:numId="5">
    <w:abstractNumId w:val="29"/>
  </w:num>
  <w:num w:numId="6">
    <w:abstractNumId w:val="41"/>
  </w:num>
  <w:num w:numId="7">
    <w:abstractNumId w:val="9"/>
  </w:num>
  <w:num w:numId="8">
    <w:abstractNumId w:val="20"/>
  </w:num>
  <w:num w:numId="9">
    <w:abstractNumId w:val="14"/>
  </w:num>
  <w:num w:numId="10">
    <w:abstractNumId w:val="22"/>
  </w:num>
  <w:num w:numId="11">
    <w:abstractNumId w:val="10"/>
  </w:num>
  <w:num w:numId="12">
    <w:abstractNumId w:val="39"/>
  </w:num>
  <w:num w:numId="13">
    <w:abstractNumId w:val="38"/>
  </w:num>
  <w:num w:numId="14">
    <w:abstractNumId w:val="36"/>
    <w:lvlOverride w:ilvl="0">
      <w:startOverride w:val="1"/>
    </w:lvlOverride>
  </w:num>
  <w:num w:numId="15">
    <w:abstractNumId w:val="28"/>
    <w:lvlOverride w:ilvl="0">
      <w:startOverride w:val="1"/>
    </w:lvlOverride>
  </w:num>
  <w:num w:numId="16">
    <w:abstractNumId w:val="19"/>
  </w:num>
  <w:num w:numId="17">
    <w:abstractNumId w:val="11"/>
  </w:num>
  <w:num w:numId="18">
    <w:abstractNumId w:val="37"/>
  </w:num>
  <w:num w:numId="19">
    <w:abstractNumId w:val="25"/>
  </w:num>
  <w:num w:numId="20">
    <w:abstractNumId w:val="13"/>
  </w:num>
  <w:num w:numId="21">
    <w:abstractNumId w:val="21"/>
  </w:num>
  <w:num w:numId="22">
    <w:abstractNumId w:val="45"/>
  </w:num>
  <w:num w:numId="23">
    <w:abstractNumId w:val="46"/>
  </w:num>
  <w:num w:numId="24">
    <w:abstractNumId w:val="23"/>
  </w:num>
  <w:num w:numId="25">
    <w:abstractNumId w:val="26"/>
  </w:num>
  <w:num w:numId="26">
    <w:abstractNumId w:val="24"/>
  </w:num>
  <w:num w:numId="27">
    <w:abstractNumId w:val="42"/>
  </w:num>
  <w:num w:numId="28">
    <w:abstractNumId w:val="34"/>
  </w:num>
  <w:num w:numId="29">
    <w:abstractNumId w:val="17"/>
  </w:num>
  <w:num w:numId="30">
    <w:abstractNumId w:val="16"/>
  </w:num>
  <w:num w:numId="31">
    <w:abstractNumId w:val="18"/>
  </w:num>
  <w:num w:numId="32">
    <w:abstractNumId w:val="44"/>
  </w:num>
  <w:num w:numId="33">
    <w:abstractNumId w:val="40"/>
  </w:num>
  <w:num w:numId="34">
    <w:abstractNumId w:val="31"/>
  </w:num>
  <w:num w:numId="35">
    <w:abstractNumId w:val="15"/>
  </w:num>
  <w:num w:numId="36">
    <w:abstractNumId w:val="4"/>
  </w:num>
  <w:num w:numId="37">
    <w:abstractNumId w:val="35"/>
  </w:num>
  <w:num w:numId="38">
    <w:abstractNumId w:val="30"/>
  </w:num>
  <w:num w:numId="39">
    <w:abstractNumId w:val="32"/>
  </w:num>
  <w:num w:numId="40">
    <w:abstractNumId w:val="47"/>
  </w:num>
  <w:num w:numId="41">
    <w:abstractNumId w:val="12"/>
  </w:num>
  <w:num w:numId="42">
    <w:abstractNumId w:val="48"/>
  </w:num>
  <w:num w:numId="43">
    <w:abstractNumId w:val="49"/>
  </w:num>
  <w:num w:numId="44">
    <w:abstractNumId w:val="33"/>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7E2"/>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D60"/>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6710"/>
    <w:rsid w:val="00067D9B"/>
    <w:rsid w:val="00070A7B"/>
    <w:rsid w:val="00071642"/>
    <w:rsid w:val="000731B6"/>
    <w:rsid w:val="000732E6"/>
    <w:rsid w:val="000737F1"/>
    <w:rsid w:val="00073C72"/>
    <w:rsid w:val="00073F20"/>
    <w:rsid w:val="00073FEA"/>
    <w:rsid w:val="00074549"/>
    <w:rsid w:val="0007527C"/>
    <w:rsid w:val="00077B11"/>
    <w:rsid w:val="00077E4D"/>
    <w:rsid w:val="0008015B"/>
    <w:rsid w:val="00080477"/>
    <w:rsid w:val="00080702"/>
    <w:rsid w:val="00080D46"/>
    <w:rsid w:val="000814B4"/>
    <w:rsid w:val="00082D65"/>
    <w:rsid w:val="00084848"/>
    <w:rsid w:val="00084E39"/>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21C"/>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65E"/>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665"/>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2C3"/>
    <w:rsid w:val="00145A35"/>
    <w:rsid w:val="00145B0C"/>
    <w:rsid w:val="0014657B"/>
    <w:rsid w:val="00146B9B"/>
    <w:rsid w:val="00146CFB"/>
    <w:rsid w:val="0014757B"/>
    <w:rsid w:val="0014758A"/>
    <w:rsid w:val="0015002F"/>
    <w:rsid w:val="00152B93"/>
    <w:rsid w:val="00153325"/>
    <w:rsid w:val="00155050"/>
    <w:rsid w:val="001555D4"/>
    <w:rsid w:val="00155646"/>
    <w:rsid w:val="00155A73"/>
    <w:rsid w:val="001560B9"/>
    <w:rsid w:val="00156673"/>
    <w:rsid w:val="00161198"/>
    <w:rsid w:val="0016235D"/>
    <w:rsid w:val="00162645"/>
    <w:rsid w:val="0016380F"/>
    <w:rsid w:val="0016416A"/>
    <w:rsid w:val="001641E3"/>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0DE0"/>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A77D3"/>
    <w:rsid w:val="001B0142"/>
    <w:rsid w:val="001B0634"/>
    <w:rsid w:val="001B1028"/>
    <w:rsid w:val="001B121C"/>
    <w:rsid w:val="001B2350"/>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C527F"/>
    <w:rsid w:val="001D1107"/>
    <w:rsid w:val="001D1310"/>
    <w:rsid w:val="001D1713"/>
    <w:rsid w:val="001D28CC"/>
    <w:rsid w:val="001D28F0"/>
    <w:rsid w:val="001D2B2E"/>
    <w:rsid w:val="001D2B44"/>
    <w:rsid w:val="001D3387"/>
    <w:rsid w:val="001D4776"/>
    <w:rsid w:val="001D7290"/>
    <w:rsid w:val="001E117E"/>
    <w:rsid w:val="001E1653"/>
    <w:rsid w:val="001E1C83"/>
    <w:rsid w:val="001E29ED"/>
    <w:rsid w:val="001E39CD"/>
    <w:rsid w:val="001E3F17"/>
    <w:rsid w:val="001E5246"/>
    <w:rsid w:val="001E6206"/>
    <w:rsid w:val="001E6C7C"/>
    <w:rsid w:val="001E7574"/>
    <w:rsid w:val="001E79A9"/>
    <w:rsid w:val="001E7C0A"/>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373"/>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384"/>
    <w:rsid w:val="00235C45"/>
    <w:rsid w:val="00235F23"/>
    <w:rsid w:val="00235F90"/>
    <w:rsid w:val="002361E2"/>
    <w:rsid w:val="002370D0"/>
    <w:rsid w:val="0024081B"/>
    <w:rsid w:val="0024154A"/>
    <w:rsid w:val="00243517"/>
    <w:rsid w:val="0024411C"/>
    <w:rsid w:val="00244C96"/>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86ABE"/>
    <w:rsid w:val="0029090D"/>
    <w:rsid w:val="00290A43"/>
    <w:rsid w:val="00290AE2"/>
    <w:rsid w:val="00291857"/>
    <w:rsid w:val="00291C20"/>
    <w:rsid w:val="00292068"/>
    <w:rsid w:val="00292291"/>
    <w:rsid w:val="002932F2"/>
    <w:rsid w:val="00294FEF"/>
    <w:rsid w:val="0029506F"/>
    <w:rsid w:val="0029542D"/>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27CA"/>
    <w:rsid w:val="002D34DA"/>
    <w:rsid w:val="002D49A3"/>
    <w:rsid w:val="002D4D8B"/>
    <w:rsid w:val="002D4F05"/>
    <w:rsid w:val="002D505C"/>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2F4C"/>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144B"/>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07E7"/>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166C"/>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8"/>
    <w:rsid w:val="003D1EA9"/>
    <w:rsid w:val="003D2CFF"/>
    <w:rsid w:val="003D35CE"/>
    <w:rsid w:val="003D3F74"/>
    <w:rsid w:val="003D52C8"/>
    <w:rsid w:val="003D6AA5"/>
    <w:rsid w:val="003D6C33"/>
    <w:rsid w:val="003D6DFA"/>
    <w:rsid w:val="003E05B3"/>
    <w:rsid w:val="003E0FE8"/>
    <w:rsid w:val="003E187C"/>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3"/>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1F9"/>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47E92"/>
    <w:rsid w:val="00551F98"/>
    <w:rsid w:val="0055240B"/>
    <w:rsid w:val="00552639"/>
    <w:rsid w:val="00552FBA"/>
    <w:rsid w:val="0055387B"/>
    <w:rsid w:val="00554BC6"/>
    <w:rsid w:val="00555602"/>
    <w:rsid w:val="00556184"/>
    <w:rsid w:val="00556E93"/>
    <w:rsid w:val="00561099"/>
    <w:rsid w:val="005613E7"/>
    <w:rsid w:val="005626E8"/>
    <w:rsid w:val="005628D8"/>
    <w:rsid w:val="00562913"/>
    <w:rsid w:val="005648FA"/>
    <w:rsid w:val="005668D7"/>
    <w:rsid w:val="005671DA"/>
    <w:rsid w:val="00570081"/>
    <w:rsid w:val="00570559"/>
    <w:rsid w:val="00570717"/>
    <w:rsid w:val="00573E5B"/>
    <w:rsid w:val="00574042"/>
    <w:rsid w:val="0057488A"/>
    <w:rsid w:val="005762D9"/>
    <w:rsid w:val="00576757"/>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AD2"/>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A87"/>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955"/>
    <w:rsid w:val="00617A8E"/>
    <w:rsid w:val="006204E8"/>
    <w:rsid w:val="006212FB"/>
    <w:rsid w:val="0062247B"/>
    <w:rsid w:val="0062278F"/>
    <w:rsid w:val="0062394B"/>
    <w:rsid w:val="0062474A"/>
    <w:rsid w:val="00624839"/>
    <w:rsid w:val="006263BF"/>
    <w:rsid w:val="00626C2A"/>
    <w:rsid w:val="00627978"/>
    <w:rsid w:val="00627C39"/>
    <w:rsid w:val="00627E16"/>
    <w:rsid w:val="00630A74"/>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6C83"/>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074"/>
    <w:rsid w:val="00683535"/>
    <w:rsid w:val="0068399D"/>
    <w:rsid w:val="00684683"/>
    <w:rsid w:val="00684FF9"/>
    <w:rsid w:val="00685F35"/>
    <w:rsid w:val="00686483"/>
    <w:rsid w:val="006869D8"/>
    <w:rsid w:val="006907DF"/>
    <w:rsid w:val="00690982"/>
    <w:rsid w:val="006913C2"/>
    <w:rsid w:val="00691857"/>
    <w:rsid w:val="00692323"/>
    <w:rsid w:val="00692D60"/>
    <w:rsid w:val="00694B2D"/>
    <w:rsid w:val="00694D31"/>
    <w:rsid w:val="00695812"/>
    <w:rsid w:val="00696C55"/>
    <w:rsid w:val="006970D5"/>
    <w:rsid w:val="006A06BE"/>
    <w:rsid w:val="006A0E50"/>
    <w:rsid w:val="006A1B55"/>
    <w:rsid w:val="006A1D83"/>
    <w:rsid w:val="006A1EC3"/>
    <w:rsid w:val="006A2021"/>
    <w:rsid w:val="006A2674"/>
    <w:rsid w:val="006A3CB5"/>
    <w:rsid w:val="006A3E29"/>
    <w:rsid w:val="006A46B6"/>
    <w:rsid w:val="006A54A0"/>
    <w:rsid w:val="006A717B"/>
    <w:rsid w:val="006A7648"/>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0682"/>
    <w:rsid w:val="006E1F43"/>
    <w:rsid w:val="006E301E"/>
    <w:rsid w:val="006E3494"/>
    <w:rsid w:val="006E5BCE"/>
    <w:rsid w:val="006E6325"/>
    <w:rsid w:val="006E6745"/>
    <w:rsid w:val="006E7DCD"/>
    <w:rsid w:val="006F03FE"/>
    <w:rsid w:val="006F0F4B"/>
    <w:rsid w:val="006F1582"/>
    <w:rsid w:val="006F28D6"/>
    <w:rsid w:val="006F346A"/>
    <w:rsid w:val="006F3C34"/>
    <w:rsid w:val="006F41B1"/>
    <w:rsid w:val="006F442D"/>
    <w:rsid w:val="006F4C4C"/>
    <w:rsid w:val="006F5337"/>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0FE6"/>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3B1E"/>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561"/>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0AD"/>
    <w:rsid w:val="008239BD"/>
    <w:rsid w:val="008252B2"/>
    <w:rsid w:val="00825AB2"/>
    <w:rsid w:val="00831499"/>
    <w:rsid w:val="00831776"/>
    <w:rsid w:val="008326C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5D7F"/>
    <w:rsid w:val="00876BEA"/>
    <w:rsid w:val="0087701F"/>
    <w:rsid w:val="00877C35"/>
    <w:rsid w:val="008804AF"/>
    <w:rsid w:val="008818CA"/>
    <w:rsid w:val="00881CE8"/>
    <w:rsid w:val="00883AC4"/>
    <w:rsid w:val="00883BF5"/>
    <w:rsid w:val="008846A9"/>
    <w:rsid w:val="008854A7"/>
    <w:rsid w:val="00890390"/>
    <w:rsid w:val="00891C6F"/>
    <w:rsid w:val="0089279F"/>
    <w:rsid w:val="00892C4D"/>
    <w:rsid w:val="008932F9"/>
    <w:rsid w:val="00895019"/>
    <w:rsid w:val="0089511D"/>
    <w:rsid w:val="008975A8"/>
    <w:rsid w:val="008A00A1"/>
    <w:rsid w:val="008A1362"/>
    <w:rsid w:val="008A3A90"/>
    <w:rsid w:val="008A5DE3"/>
    <w:rsid w:val="008A6007"/>
    <w:rsid w:val="008A6314"/>
    <w:rsid w:val="008A6BA0"/>
    <w:rsid w:val="008A755B"/>
    <w:rsid w:val="008B19AA"/>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45F8"/>
    <w:rsid w:val="008F5AD2"/>
    <w:rsid w:val="008F62E3"/>
    <w:rsid w:val="008F74CE"/>
    <w:rsid w:val="008F76BA"/>
    <w:rsid w:val="008F7AFB"/>
    <w:rsid w:val="008F7C28"/>
    <w:rsid w:val="009008F0"/>
    <w:rsid w:val="00900D3D"/>
    <w:rsid w:val="0090208B"/>
    <w:rsid w:val="009025BB"/>
    <w:rsid w:val="00902C51"/>
    <w:rsid w:val="009030A7"/>
    <w:rsid w:val="00904A26"/>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6AA7"/>
    <w:rsid w:val="00956AF1"/>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2308"/>
    <w:rsid w:val="009A4712"/>
    <w:rsid w:val="009A7AC1"/>
    <w:rsid w:val="009B2B29"/>
    <w:rsid w:val="009B2BE1"/>
    <w:rsid w:val="009B31B1"/>
    <w:rsid w:val="009B48E2"/>
    <w:rsid w:val="009B5DCB"/>
    <w:rsid w:val="009B61F1"/>
    <w:rsid w:val="009B6F33"/>
    <w:rsid w:val="009B7B93"/>
    <w:rsid w:val="009C0E0C"/>
    <w:rsid w:val="009C163D"/>
    <w:rsid w:val="009C2FD8"/>
    <w:rsid w:val="009C3984"/>
    <w:rsid w:val="009C403F"/>
    <w:rsid w:val="009C428F"/>
    <w:rsid w:val="009C4B57"/>
    <w:rsid w:val="009C699F"/>
    <w:rsid w:val="009C71D6"/>
    <w:rsid w:val="009C7B93"/>
    <w:rsid w:val="009D091E"/>
    <w:rsid w:val="009D0941"/>
    <w:rsid w:val="009D15DD"/>
    <w:rsid w:val="009D1E86"/>
    <w:rsid w:val="009D27DD"/>
    <w:rsid w:val="009D36F0"/>
    <w:rsid w:val="009D43FA"/>
    <w:rsid w:val="009D4E78"/>
    <w:rsid w:val="009D530A"/>
    <w:rsid w:val="009D5879"/>
    <w:rsid w:val="009D6919"/>
    <w:rsid w:val="009D6B61"/>
    <w:rsid w:val="009D6BF1"/>
    <w:rsid w:val="009D6F14"/>
    <w:rsid w:val="009E01B7"/>
    <w:rsid w:val="009E261D"/>
    <w:rsid w:val="009E34EA"/>
    <w:rsid w:val="009E3E0E"/>
    <w:rsid w:val="009E456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1A9"/>
    <w:rsid w:val="009F6D9F"/>
    <w:rsid w:val="009F7447"/>
    <w:rsid w:val="009F7914"/>
    <w:rsid w:val="00A017A3"/>
    <w:rsid w:val="00A02D04"/>
    <w:rsid w:val="00A03CAE"/>
    <w:rsid w:val="00A04592"/>
    <w:rsid w:val="00A05264"/>
    <w:rsid w:val="00A05378"/>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0D45"/>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1BB"/>
    <w:rsid w:val="00A70612"/>
    <w:rsid w:val="00A70D7C"/>
    <w:rsid w:val="00A710F9"/>
    <w:rsid w:val="00A713D2"/>
    <w:rsid w:val="00A74131"/>
    <w:rsid w:val="00A74747"/>
    <w:rsid w:val="00A752C2"/>
    <w:rsid w:val="00A7567F"/>
    <w:rsid w:val="00A75A99"/>
    <w:rsid w:val="00A768FB"/>
    <w:rsid w:val="00A76ADE"/>
    <w:rsid w:val="00A77236"/>
    <w:rsid w:val="00A7734C"/>
    <w:rsid w:val="00A804CC"/>
    <w:rsid w:val="00A80C58"/>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5D11"/>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2292"/>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583D"/>
    <w:rsid w:val="00B46C29"/>
    <w:rsid w:val="00B47BFB"/>
    <w:rsid w:val="00B50378"/>
    <w:rsid w:val="00B5063F"/>
    <w:rsid w:val="00B508A7"/>
    <w:rsid w:val="00B50A9E"/>
    <w:rsid w:val="00B50E4C"/>
    <w:rsid w:val="00B51865"/>
    <w:rsid w:val="00B51D52"/>
    <w:rsid w:val="00B54B3C"/>
    <w:rsid w:val="00B56CB1"/>
    <w:rsid w:val="00B57151"/>
    <w:rsid w:val="00B574EB"/>
    <w:rsid w:val="00B607B4"/>
    <w:rsid w:val="00B60894"/>
    <w:rsid w:val="00B61655"/>
    <w:rsid w:val="00B65973"/>
    <w:rsid w:val="00B7046B"/>
    <w:rsid w:val="00B70B68"/>
    <w:rsid w:val="00B70FF0"/>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6C3D"/>
    <w:rsid w:val="00BA73FC"/>
    <w:rsid w:val="00BB0249"/>
    <w:rsid w:val="00BB0D99"/>
    <w:rsid w:val="00BB226D"/>
    <w:rsid w:val="00BB22C0"/>
    <w:rsid w:val="00BB2CEF"/>
    <w:rsid w:val="00BB2FD0"/>
    <w:rsid w:val="00BB41E6"/>
    <w:rsid w:val="00BB4FC7"/>
    <w:rsid w:val="00BB699B"/>
    <w:rsid w:val="00BB6AF7"/>
    <w:rsid w:val="00BB7074"/>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6BD9"/>
    <w:rsid w:val="00BE75CB"/>
    <w:rsid w:val="00BE784F"/>
    <w:rsid w:val="00BF0883"/>
    <w:rsid w:val="00BF093D"/>
    <w:rsid w:val="00BF0FF3"/>
    <w:rsid w:val="00BF14F1"/>
    <w:rsid w:val="00BF21BC"/>
    <w:rsid w:val="00BF3F99"/>
    <w:rsid w:val="00BF5B75"/>
    <w:rsid w:val="00BF64E8"/>
    <w:rsid w:val="00BF72E9"/>
    <w:rsid w:val="00C00D9E"/>
    <w:rsid w:val="00C01278"/>
    <w:rsid w:val="00C018FF"/>
    <w:rsid w:val="00C03D69"/>
    <w:rsid w:val="00C048B0"/>
    <w:rsid w:val="00C04F4E"/>
    <w:rsid w:val="00C054E5"/>
    <w:rsid w:val="00C05FF1"/>
    <w:rsid w:val="00C06CB0"/>
    <w:rsid w:val="00C07414"/>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AD8"/>
    <w:rsid w:val="00C23F9E"/>
    <w:rsid w:val="00C24865"/>
    <w:rsid w:val="00C270B9"/>
    <w:rsid w:val="00C27F59"/>
    <w:rsid w:val="00C30359"/>
    <w:rsid w:val="00C31ED0"/>
    <w:rsid w:val="00C3251B"/>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1F5F"/>
    <w:rsid w:val="00C63065"/>
    <w:rsid w:val="00C630B9"/>
    <w:rsid w:val="00C631B9"/>
    <w:rsid w:val="00C660E9"/>
    <w:rsid w:val="00C6658F"/>
    <w:rsid w:val="00C66783"/>
    <w:rsid w:val="00C7083B"/>
    <w:rsid w:val="00C725C7"/>
    <w:rsid w:val="00C74AE6"/>
    <w:rsid w:val="00C75956"/>
    <w:rsid w:val="00C76864"/>
    <w:rsid w:val="00C76CF2"/>
    <w:rsid w:val="00C76D87"/>
    <w:rsid w:val="00C80C75"/>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ED0"/>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A7E"/>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594"/>
    <w:rsid w:val="00D57F25"/>
    <w:rsid w:val="00D60108"/>
    <w:rsid w:val="00D6014F"/>
    <w:rsid w:val="00D626F8"/>
    <w:rsid w:val="00D62767"/>
    <w:rsid w:val="00D638EC"/>
    <w:rsid w:val="00D6429E"/>
    <w:rsid w:val="00D65312"/>
    <w:rsid w:val="00D65F98"/>
    <w:rsid w:val="00D66AEF"/>
    <w:rsid w:val="00D66C61"/>
    <w:rsid w:val="00D71BB9"/>
    <w:rsid w:val="00D72191"/>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96715"/>
    <w:rsid w:val="00DA0801"/>
    <w:rsid w:val="00DA0A59"/>
    <w:rsid w:val="00DA0D4D"/>
    <w:rsid w:val="00DA1905"/>
    <w:rsid w:val="00DA1B58"/>
    <w:rsid w:val="00DA22E2"/>
    <w:rsid w:val="00DA29EC"/>
    <w:rsid w:val="00DA3001"/>
    <w:rsid w:val="00DA4DA3"/>
    <w:rsid w:val="00DA5966"/>
    <w:rsid w:val="00DA61F0"/>
    <w:rsid w:val="00DA7698"/>
    <w:rsid w:val="00DA7DD6"/>
    <w:rsid w:val="00DA7E76"/>
    <w:rsid w:val="00DB1655"/>
    <w:rsid w:val="00DB18B0"/>
    <w:rsid w:val="00DB1FE7"/>
    <w:rsid w:val="00DB271B"/>
    <w:rsid w:val="00DB2A3C"/>
    <w:rsid w:val="00DB2DEA"/>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76A65"/>
    <w:rsid w:val="00E80192"/>
    <w:rsid w:val="00E80193"/>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1B19"/>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5BB"/>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EF6F92"/>
    <w:rsid w:val="00F00C08"/>
    <w:rsid w:val="00F01DCB"/>
    <w:rsid w:val="00F02F57"/>
    <w:rsid w:val="00F035AF"/>
    <w:rsid w:val="00F03E7A"/>
    <w:rsid w:val="00F0432C"/>
    <w:rsid w:val="00F056EC"/>
    <w:rsid w:val="00F06ADB"/>
    <w:rsid w:val="00F10817"/>
    <w:rsid w:val="00F10E7D"/>
    <w:rsid w:val="00F11717"/>
    <w:rsid w:val="00F1295D"/>
    <w:rsid w:val="00F14304"/>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AA8"/>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543"/>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499"/>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045"/>
    <w:rsid w:val="00FD61F2"/>
    <w:rsid w:val="00FD6B13"/>
    <w:rsid w:val="00FD781A"/>
    <w:rsid w:val="00FD7D78"/>
    <w:rsid w:val="00FD7FCB"/>
    <w:rsid w:val="00FE00B3"/>
    <w:rsid w:val="00FE048D"/>
    <w:rsid w:val="00FE1B34"/>
    <w:rsid w:val="00FE22E7"/>
    <w:rsid w:val="00FE3553"/>
    <w:rsid w:val="00FE4554"/>
    <w:rsid w:val="00FE5CD1"/>
    <w:rsid w:val="00FE6570"/>
    <w:rsid w:val="00FF1677"/>
    <w:rsid w:val="00FF2A22"/>
    <w:rsid w:val="00FF2C63"/>
    <w:rsid w:val="00FF334D"/>
    <w:rsid w:val="00FF3407"/>
    <w:rsid w:val="00FF3B8A"/>
    <w:rsid w:val="00FF3F4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 w:type="paragraph" w:customStyle="1" w:styleId="Znak1">
    <w:name w:val="Znak1"/>
    <w:basedOn w:val="Normalny"/>
    <w:rsid w:val="008F7AFB"/>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7C45-465D-424F-B423-C47AE9D4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5795</Words>
  <Characters>34770</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cp:lastModifiedBy>
  <cp:revision>5</cp:revision>
  <cp:lastPrinted>2023-07-06T10:15:00Z</cp:lastPrinted>
  <dcterms:created xsi:type="dcterms:W3CDTF">2023-07-04T11:56:00Z</dcterms:created>
  <dcterms:modified xsi:type="dcterms:W3CDTF">2023-07-06T10:18:00Z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