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9" w:rsidRPr="004D4B95" w:rsidRDefault="00A20A92">
      <w:pPr>
        <w:jc w:val="both"/>
        <w:rPr>
          <w:rFonts w:asciiTheme="majorHAnsi" w:eastAsia="Arial Narrow" w:hAnsiTheme="majorHAnsi" w:cstheme="majorHAnsi"/>
          <w:b/>
          <w:color w:val="000000"/>
          <w:sz w:val="22"/>
          <w:szCs w:val="22"/>
        </w:rPr>
      </w:pPr>
      <w:r w:rsidRPr="004D4B95">
        <w:rPr>
          <w:rFonts w:asciiTheme="majorHAnsi" w:eastAsia="Arial Narrow" w:hAnsiTheme="majorHAnsi" w:cstheme="majorHAnsi"/>
          <w:b/>
          <w:smallCaps/>
          <w:sz w:val="22"/>
          <w:szCs w:val="22"/>
        </w:rPr>
        <w:t>ZAŁĄCZNIK N</w:t>
      </w:r>
      <w:r w:rsidR="0013255D">
        <w:rPr>
          <w:rFonts w:asciiTheme="majorHAnsi" w:eastAsia="Arial Narrow" w:hAnsiTheme="majorHAnsi" w:cstheme="majorHAnsi"/>
          <w:b/>
          <w:sz w:val="22"/>
          <w:szCs w:val="22"/>
        </w:rPr>
        <w:t>r 8</w:t>
      </w:r>
      <w:r w:rsidRPr="004D4B95">
        <w:rPr>
          <w:rFonts w:asciiTheme="majorHAnsi" w:eastAsia="Arial Narrow" w:hAnsiTheme="majorHAnsi" w:cstheme="majorHAnsi"/>
          <w:b/>
          <w:sz w:val="22"/>
          <w:szCs w:val="22"/>
        </w:rPr>
        <w:t xml:space="preserve">.1 do SWZ - </w:t>
      </w:r>
      <w:r w:rsidRPr="004D4B95">
        <w:rPr>
          <w:rFonts w:asciiTheme="majorHAnsi" w:eastAsia="Arial Narrow" w:hAnsiTheme="majorHAnsi" w:cstheme="majorHAnsi"/>
          <w:b/>
          <w:color w:val="000000"/>
          <w:sz w:val="22"/>
          <w:szCs w:val="22"/>
        </w:rPr>
        <w:t xml:space="preserve">Opis przedmiotu zamówienia – Zestawienie parametrów wymaganych </w:t>
      </w:r>
    </w:p>
    <w:p w:rsidR="00F271C9" w:rsidRPr="004D4B95" w:rsidRDefault="004D4B95">
      <w:pPr>
        <w:spacing w:before="60" w:after="60"/>
        <w:rPr>
          <w:rFonts w:asciiTheme="majorHAnsi" w:eastAsia="Calibri" w:hAnsiTheme="majorHAnsi" w:cstheme="majorHAnsi"/>
          <w:b/>
          <w:sz w:val="22"/>
          <w:szCs w:val="22"/>
        </w:rPr>
      </w:pPr>
      <w:r w:rsidRPr="004D4B95">
        <w:rPr>
          <w:rFonts w:asciiTheme="majorHAnsi" w:eastAsia="Calibri" w:hAnsiTheme="majorHAnsi" w:cstheme="majorHAnsi"/>
          <w:b/>
          <w:sz w:val="22"/>
          <w:szCs w:val="22"/>
        </w:rPr>
        <w:t>Część 1 – Szafa medyczna 1 drzwiowa – 5</w:t>
      </w:r>
      <w:r w:rsidR="00A20A92" w:rsidRPr="004D4B95">
        <w:rPr>
          <w:rFonts w:asciiTheme="majorHAnsi" w:eastAsia="Calibri" w:hAnsiTheme="majorHAnsi" w:cstheme="majorHAnsi"/>
          <w:b/>
          <w:sz w:val="22"/>
          <w:szCs w:val="22"/>
        </w:rPr>
        <w:t xml:space="preserve"> szt.</w:t>
      </w:r>
    </w:p>
    <w:tbl>
      <w:tblPr>
        <w:tblStyle w:val="a"/>
        <w:tblW w:w="107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4D4B95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4D4B95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4D4B95" w:rsidRDefault="00A20A92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Parametry oferowane </w:t>
            </w:r>
          </w:p>
          <w:p w:rsidR="00F271C9" w:rsidRPr="004D4B95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/podać zakres lub opisać/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3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4D4B9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Szafa</w:t>
            </w:r>
            <w:r w:rsidR="00A20A92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Szafa lekarska posiadająca korpus wykonany z solidnej blachy stalowej o grubości 0,8 mm.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Drzwi szafy metalowe i posiadające wypełnienie ze szkła hartowanego grubości 4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Zamykanie szafy przy pomocy zamka zabezpieczającego, który rygluje drzwi w dwóch punktach, zabezpieczając przechowywane lekarstwa.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Szafa wyposażona w skrętne kółka antystatyczne, wykonane z tworzywa niebrudzącego podłogi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Dwa kółka posiadające hamulce, które w razie potrzeby uniemożliwiają przemieszczanie szafy.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Wewnątrz szafy cztery przeszklone półki grubości 4 mm, których wysokość można zmieniać co 25 mm.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Szafa malowana jest przy pomocy farby proszkowej, która zapewnia wysoką przyczepność powłoki i występuje w min. 16 kolorach palety </w:t>
            </w:r>
            <w:proofErr w:type="spellStart"/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Ral</w:t>
            </w:r>
            <w:proofErr w:type="spellEnd"/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10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Szerokość: 600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11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Wysokość: 1890 mm +/- 50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12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Waga: 70 do 80 kg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13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Głębokość: 435 mm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- 485</w:t>
            </w: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5B5AD4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  <w:r w:rsidR="00A20A92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Deklaracje zgodności, Certyfikaty CE oraz inne dokumenty potwierdzające, że oferowany sprzęt medyczny jest dopuszczony do obrotu i używania zgodnie z ustawą o wyrobach medycznych z dnia 7 kwietnia 2022 r. ( t. j. Dz. U. 2022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  <w:proofErr w:type="gramStart"/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poz</w:t>
            </w:r>
            <w:proofErr w:type="gramEnd"/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 974) – złożyć wraz z ofertą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5B5AD4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15</w:t>
            </w:r>
            <w:r w:rsidR="00A20A92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Koszty dojazdu serwisu do i z miejsca użytkowania 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lub przewóz uszkodzonej szafy medycznej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5B5AD4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•</w:t>
      </w:r>
      <w:r>
        <w:rPr>
          <w:rFonts w:asciiTheme="majorHAnsi" w:eastAsia="Calibri" w:hAnsiTheme="majorHAnsi" w:cstheme="majorHAnsi"/>
        </w:rPr>
        <w:tab/>
        <w:t>oferowany przez nas przedmiot umowy</w:t>
      </w:r>
      <w:r w:rsidR="00A20A92" w:rsidRPr="00FD2A9E">
        <w:rPr>
          <w:rFonts w:asciiTheme="majorHAnsi" w:eastAsia="Calibri" w:hAnsiTheme="majorHAnsi" w:cstheme="majorHAnsi"/>
        </w:rPr>
        <w:t xml:space="preserve"> jest nowy, nie był przedmiotem ekspozycji, wystaw itp.;</w:t>
      </w:r>
    </w:p>
    <w:p w:rsidR="00F271C9" w:rsidRPr="00FD2A9E" w:rsidRDefault="00A20A92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</w:t>
      </w:r>
      <w:r w:rsidR="005B5AD4">
        <w:rPr>
          <w:rFonts w:asciiTheme="majorHAnsi" w:eastAsia="Calibri" w:hAnsiTheme="majorHAnsi" w:cstheme="majorHAnsi"/>
        </w:rPr>
        <w:t xml:space="preserve">bowiązujemy się do dostarczenia i montażu przedmiotu umowy </w:t>
      </w:r>
      <w:r w:rsidRPr="00FD2A9E">
        <w:rPr>
          <w:rFonts w:asciiTheme="majorHAnsi" w:eastAsia="Calibri" w:hAnsiTheme="majorHAnsi" w:cstheme="majorHAnsi"/>
        </w:rPr>
        <w:t>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Default="00F271C9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Pr="00FD2A9E" w:rsidRDefault="005B5AD4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8827EE" w:rsidRDefault="00A20A92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827EE">
        <w:rPr>
          <w:rFonts w:asciiTheme="majorHAnsi" w:eastAsia="Calibri" w:hAnsiTheme="majorHAnsi" w:cstheme="majorHAnsi"/>
          <w:b/>
          <w:smallCaps/>
          <w:sz w:val="22"/>
          <w:szCs w:val="22"/>
        </w:rPr>
        <w:t>ZAŁĄCZNIK N</w:t>
      </w:r>
      <w:r w:rsidR="0013255D">
        <w:rPr>
          <w:rFonts w:asciiTheme="majorHAnsi" w:eastAsia="Calibri" w:hAnsiTheme="majorHAnsi" w:cstheme="majorHAnsi"/>
          <w:b/>
          <w:sz w:val="22"/>
          <w:szCs w:val="22"/>
        </w:rPr>
        <w:t>r 8</w:t>
      </w:r>
      <w:bookmarkStart w:id="0" w:name="_GoBack"/>
      <w:bookmarkEnd w:id="0"/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.2 do </w:t>
      </w:r>
      <w:proofErr w:type="gramStart"/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SWZ - </w:t>
      </w:r>
      <w:r w:rsidRPr="008827EE">
        <w:rPr>
          <w:rFonts w:asciiTheme="majorHAnsi" w:eastAsia="Calibri" w:hAnsiTheme="majorHAnsi" w:cstheme="majorHAnsi"/>
          <w:b/>
          <w:color w:val="0000FF"/>
          <w:sz w:val="22"/>
          <w:szCs w:val="22"/>
        </w:rPr>
        <w:t xml:space="preserve"> </w:t>
      </w:r>
      <w:r w:rsidRPr="008827E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</w:t>
      </w:r>
      <w:proofErr w:type="gramEnd"/>
      <w:r w:rsidRPr="008827E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przedmiotu zamówienia – Zestawienie parametrów wymaganych </w:t>
      </w:r>
    </w:p>
    <w:p w:rsidR="00FD2A9E" w:rsidRPr="008827EE" w:rsidRDefault="00A20A92" w:rsidP="005B5AD4">
      <w:pPr>
        <w:spacing w:before="60" w:after="60"/>
        <w:rPr>
          <w:rFonts w:asciiTheme="majorHAnsi" w:eastAsia="Calibri" w:hAnsiTheme="majorHAnsi" w:cstheme="majorHAnsi"/>
          <w:b/>
          <w:sz w:val="22"/>
          <w:szCs w:val="22"/>
        </w:rPr>
      </w:pPr>
      <w:r w:rsidRPr="008827EE">
        <w:rPr>
          <w:rFonts w:asciiTheme="majorHAnsi" w:eastAsia="Calibri" w:hAnsiTheme="majorHAnsi" w:cstheme="majorHAnsi"/>
          <w:b/>
          <w:sz w:val="22"/>
          <w:szCs w:val="22"/>
        </w:rPr>
        <w:t>Część 2</w:t>
      </w:r>
      <w:r w:rsidR="005B5AD4"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 – Szafa medyczna 2 drzwiowa – 5 </w:t>
      </w:r>
      <w:r w:rsidRPr="008827EE">
        <w:rPr>
          <w:rFonts w:asciiTheme="majorHAnsi" w:eastAsia="Calibri" w:hAnsiTheme="majorHAnsi" w:cstheme="majorHAnsi"/>
          <w:b/>
          <w:sz w:val="22"/>
          <w:szCs w:val="22"/>
        </w:rPr>
        <w:t>szt.</w:t>
      </w:r>
    </w:p>
    <w:tbl>
      <w:tblPr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B5AD4" w:rsidRPr="004D4B95" w:rsidRDefault="005B5AD4" w:rsidP="00F7086F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B5AD4" w:rsidRPr="004D4B95" w:rsidRDefault="005B5AD4" w:rsidP="00F7086F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5B5AD4" w:rsidRPr="004D4B95" w:rsidRDefault="005B5AD4" w:rsidP="00F7086F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Parametry oferowane </w:t>
            </w:r>
          </w:p>
          <w:p w:rsidR="005B5AD4" w:rsidRPr="004D4B95" w:rsidRDefault="005B5AD4" w:rsidP="00F7086F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/podać zakres lub opisać/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5B5AD4" w:rsidRDefault="005B5AD4" w:rsidP="00F7086F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eastAsia="Calibri" w:hAnsiTheme="majorHAnsi" w:cstheme="majorHAnsi"/>
                <w:sz w:val="22"/>
                <w:szCs w:val="22"/>
              </w:rPr>
              <w:t>Szafa 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 xml:space="preserve">Szafa lekarska posiadająca korpus wykonany z solidnej blachy stalowej o grubości 0,8 mm.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 xml:space="preserve">Zamykanie szafy przy pomocy zamka zabezpieczającego, który rygluje drzwi w dwóch punktach, zabezpieczając przechowywane lekarstwa.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Szafa wyposażona w skrętne kółka antystatyczne, wykonane z tworzywa niebrudzącego podłogi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 xml:space="preserve">Dwa kółka posiadające hamulce, które w razie potrzeby uniemożliwiają przemieszczanie szafy.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W górnej części szafy są dwie szklane półki grubość 4 mm przestawne co 25 cm zamykane przeszklonymi drzwiczkami ze szkłem grubości 4 mm.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cs="Arial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W dolnej jedna szklana półka zamykana drzwiczkami z pełnej blachy.</w:t>
            </w:r>
            <w:r w:rsidRPr="00ED576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Górna i dolna część szafy zamykana na kluczyk.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10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 xml:space="preserve">Szafa malowana jest przy pomocy farby proszkowej, która zapewnia wysoką przyczepność powłoki i występuje w min. 16 kolorach palety </w:t>
            </w:r>
            <w:proofErr w:type="spellStart"/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Ral</w:t>
            </w:r>
            <w:proofErr w:type="spellEnd"/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11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Szerokość: 800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5B5AD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5B5AD4" w:rsidRPr="005B5AD4" w:rsidRDefault="005B5AD4" w:rsidP="005B5AD4">
            <w:pPr>
              <w:rPr>
                <w:rFonts w:ascii="Calibri" w:hAnsi="Calibri" w:cs="Calibri"/>
                <w:sz w:val="22"/>
                <w:szCs w:val="22"/>
              </w:rPr>
            </w:pPr>
            <w:r w:rsidRPr="005B5AD4">
              <w:rPr>
                <w:rFonts w:ascii="Calibri" w:hAnsi="Calibri" w:cs="Calibri"/>
                <w:sz w:val="22"/>
                <w:szCs w:val="22"/>
              </w:rPr>
              <w:t>Wysokość: 1890 mm +/- 50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5B5AD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5B5AD4" w:rsidRPr="005B5AD4" w:rsidRDefault="005B5AD4" w:rsidP="005B5AD4">
            <w:pPr>
              <w:rPr>
                <w:rFonts w:ascii="Calibri" w:hAnsi="Calibri" w:cs="Calibri"/>
                <w:sz w:val="22"/>
                <w:szCs w:val="22"/>
              </w:rPr>
            </w:pPr>
            <w:r w:rsidRPr="005B5AD4">
              <w:rPr>
                <w:rFonts w:ascii="Calibri" w:hAnsi="Calibri" w:cs="Calibri"/>
                <w:sz w:val="22"/>
                <w:szCs w:val="22"/>
              </w:rPr>
              <w:t>Głębokość: 435 mm</w:t>
            </w:r>
            <w:r w:rsidR="00F279E7">
              <w:rPr>
                <w:rFonts w:ascii="Calibri" w:hAnsi="Calibri" w:cs="Calibri"/>
                <w:sz w:val="22"/>
                <w:szCs w:val="22"/>
              </w:rPr>
              <w:t xml:space="preserve"> - 485</w:t>
            </w:r>
            <w:r w:rsidRPr="005B5AD4">
              <w:rPr>
                <w:rFonts w:ascii="Calibri" w:hAnsi="Calibri" w:cs="Calibri"/>
                <w:sz w:val="22"/>
                <w:szCs w:val="22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F279E7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Deklaracje zgodności, Certyfikaty CE oraz inne dokumenty potwierdzające, że oferowany sprzęt medyczny jest dopuszczony do obrotu i używania zgodnie z ustawą o wyrobach 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medycznych z dnia 7 kwietnia 2022 r. ( t. j. Dz. U. 2022  </w:t>
            </w:r>
            <w:proofErr w:type="gramStart"/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poz</w:t>
            </w:r>
            <w:proofErr w:type="gramEnd"/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 974) – złożyć wraz z ofertą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15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Koszty dojazdu serwisu do i z miejsca użytkowania lub przewóz uszkodzonej szafy medycznej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•</w:t>
      </w:r>
      <w:r>
        <w:rPr>
          <w:rFonts w:asciiTheme="majorHAnsi" w:eastAsia="Calibri" w:hAnsiTheme="majorHAnsi" w:cstheme="majorHAnsi"/>
        </w:rPr>
        <w:tab/>
        <w:t>oferowany przez nas przedmiot umowy</w:t>
      </w:r>
      <w:r w:rsidRPr="00FD2A9E">
        <w:rPr>
          <w:rFonts w:asciiTheme="majorHAnsi" w:eastAsia="Calibri" w:hAnsiTheme="majorHAnsi" w:cstheme="majorHAnsi"/>
        </w:rPr>
        <w:t xml:space="preserve"> jest nowy, nie był przedmiotem ekspozycji, wystaw itp.;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</w:t>
      </w:r>
      <w:r>
        <w:rPr>
          <w:rFonts w:asciiTheme="majorHAnsi" w:eastAsia="Calibri" w:hAnsiTheme="majorHAnsi" w:cstheme="majorHAnsi"/>
        </w:rPr>
        <w:t xml:space="preserve">bowiązujemy się do dostarczenia i montażu przedmiotu umowy </w:t>
      </w:r>
      <w:r w:rsidRPr="00FD2A9E">
        <w:rPr>
          <w:rFonts w:asciiTheme="majorHAnsi" w:eastAsia="Calibri" w:hAnsiTheme="majorHAnsi" w:cstheme="majorHAnsi"/>
        </w:rPr>
        <w:t>w miejscu jego przeznaczenia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</w:p>
    <w:p w:rsidR="005B5AD4" w:rsidRPr="00FD2A9E" w:rsidRDefault="005B5AD4" w:rsidP="005B5AD4">
      <w:pPr>
        <w:jc w:val="right"/>
        <w:rPr>
          <w:rFonts w:asciiTheme="majorHAnsi" w:eastAsia="Calibri" w:hAnsiTheme="majorHAnsi" w:cstheme="majorHAnsi"/>
        </w:rPr>
      </w:pPr>
    </w:p>
    <w:p w:rsidR="005B5AD4" w:rsidRPr="00FD2A9E" w:rsidRDefault="005B5AD4" w:rsidP="005B5AD4">
      <w:pPr>
        <w:jc w:val="right"/>
        <w:rPr>
          <w:rFonts w:asciiTheme="majorHAnsi" w:eastAsia="Calibri" w:hAnsiTheme="majorHAnsi" w:cstheme="majorHAnsi"/>
        </w:rPr>
      </w:pPr>
    </w:p>
    <w:p w:rsidR="005B5AD4" w:rsidRPr="00FD2A9E" w:rsidRDefault="005B5AD4" w:rsidP="005B5AD4">
      <w:pPr>
        <w:jc w:val="right"/>
        <w:rPr>
          <w:rFonts w:asciiTheme="majorHAnsi" w:eastAsia="Calibri" w:hAnsiTheme="majorHAnsi" w:cstheme="majorHAnsi"/>
        </w:rPr>
      </w:pPr>
    </w:p>
    <w:p w:rsidR="005B5AD4" w:rsidRPr="00FD2A9E" w:rsidRDefault="005B5AD4" w:rsidP="005B5AD4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5B5AD4" w:rsidRPr="00FD2A9E" w:rsidRDefault="005B5AD4" w:rsidP="005B5AD4">
      <w:pPr>
        <w:rPr>
          <w:rFonts w:asciiTheme="majorHAnsi" w:hAnsiTheme="majorHAnsi" w:cstheme="majorHAnsi"/>
        </w:rPr>
      </w:pPr>
    </w:p>
    <w:p w:rsidR="005B5AD4" w:rsidRPr="00FD2A9E" w:rsidRDefault="005B5AD4" w:rsidP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eastAsia="Calibri" w:hAnsiTheme="majorHAnsi" w:cstheme="majorHAnsi"/>
          <w:b/>
          <w:smallCaps/>
        </w:rPr>
      </w:pPr>
    </w:p>
    <w:sectPr w:rsidR="005B5AD4">
      <w:footerReference w:type="default" r:id="rId7"/>
      <w:footerReference w:type="first" r:id="rId8"/>
      <w:pgSz w:w="12240" w:h="15840"/>
      <w:pgMar w:top="851" w:right="1418" w:bottom="1134" w:left="851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CB" w:rsidRDefault="00FE50CB">
      <w:r>
        <w:separator/>
      </w:r>
    </w:p>
  </w:endnote>
  <w:endnote w:type="continuationSeparator" w:id="0">
    <w:p w:rsidR="00FE50CB" w:rsidRDefault="00FE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D" w:rsidRDefault="00ED0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2625" cy="11049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6316980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bothSides" distT="0" distB="0" distL="0" distR="0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D0C6D" w:rsidRDefault="00ED0C6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97.4pt;margin-top:.05pt;width:1.1pt;height:11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" stroked="f">
              <v:textbox inset="0,0,0,0">
                <w:txbxContent>
                  <w:p w:rsidR="00ED0C6D" w:rsidRDefault="00ED0C6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D" w:rsidRDefault="00ED0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2625" cy="11049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CB" w:rsidRDefault="00FE50CB">
      <w:r>
        <w:separator/>
      </w:r>
    </w:p>
  </w:footnote>
  <w:footnote w:type="continuationSeparator" w:id="0">
    <w:p w:rsidR="00FE50CB" w:rsidRDefault="00FE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A7B"/>
    <w:multiLevelType w:val="multilevel"/>
    <w:tmpl w:val="C62C2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2D67"/>
    <w:multiLevelType w:val="multilevel"/>
    <w:tmpl w:val="E8E0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B69"/>
    <w:multiLevelType w:val="multilevel"/>
    <w:tmpl w:val="947A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5D5"/>
    <w:multiLevelType w:val="multilevel"/>
    <w:tmpl w:val="1E146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6C44"/>
    <w:multiLevelType w:val="multilevel"/>
    <w:tmpl w:val="77BC0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294"/>
    <w:multiLevelType w:val="multilevel"/>
    <w:tmpl w:val="6BCE4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65E"/>
    <w:multiLevelType w:val="multilevel"/>
    <w:tmpl w:val="55DC2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104A"/>
    <w:multiLevelType w:val="multilevel"/>
    <w:tmpl w:val="11AC4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A50D4"/>
    <w:multiLevelType w:val="multilevel"/>
    <w:tmpl w:val="2C6C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F63"/>
    <w:multiLevelType w:val="multilevel"/>
    <w:tmpl w:val="48A6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D06CC"/>
    <w:multiLevelType w:val="multilevel"/>
    <w:tmpl w:val="C144C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CD7"/>
    <w:multiLevelType w:val="multilevel"/>
    <w:tmpl w:val="7B28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B6768"/>
    <w:multiLevelType w:val="multilevel"/>
    <w:tmpl w:val="B0808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3FAA"/>
    <w:multiLevelType w:val="multilevel"/>
    <w:tmpl w:val="5DB42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94A81"/>
    <w:multiLevelType w:val="multilevel"/>
    <w:tmpl w:val="E6D06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F1442"/>
    <w:multiLevelType w:val="multilevel"/>
    <w:tmpl w:val="DCC2A76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C345D"/>
    <w:multiLevelType w:val="multilevel"/>
    <w:tmpl w:val="3434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12BFD"/>
    <w:multiLevelType w:val="multilevel"/>
    <w:tmpl w:val="9F96D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D228B"/>
    <w:multiLevelType w:val="multilevel"/>
    <w:tmpl w:val="DCC2A76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33C3F"/>
    <w:multiLevelType w:val="multilevel"/>
    <w:tmpl w:val="ED020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9"/>
  </w:num>
  <w:num w:numId="17">
    <w:abstractNumId w:val="16"/>
  </w:num>
  <w:num w:numId="18">
    <w:abstractNumId w:val="6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C9"/>
    <w:rsid w:val="000037A1"/>
    <w:rsid w:val="0013255D"/>
    <w:rsid w:val="004D4B95"/>
    <w:rsid w:val="004E2549"/>
    <w:rsid w:val="005B5AD4"/>
    <w:rsid w:val="008827EE"/>
    <w:rsid w:val="00950BE1"/>
    <w:rsid w:val="0097012A"/>
    <w:rsid w:val="00977C9A"/>
    <w:rsid w:val="00A20A92"/>
    <w:rsid w:val="00BF1482"/>
    <w:rsid w:val="00C73067"/>
    <w:rsid w:val="00DB6DA9"/>
    <w:rsid w:val="00ED0C6D"/>
    <w:rsid w:val="00F271C9"/>
    <w:rsid w:val="00F279E7"/>
    <w:rsid w:val="00FD2A9E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A44D"/>
  <w15:docId w15:val="{9E2DEB30-A3C5-486E-A695-99839F33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5AD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4</cp:revision>
  <cp:lastPrinted>2023-08-10T18:06:00Z</cp:lastPrinted>
  <dcterms:created xsi:type="dcterms:W3CDTF">2023-10-22T14:49:00Z</dcterms:created>
  <dcterms:modified xsi:type="dcterms:W3CDTF">2023-10-22T15:19:00Z</dcterms:modified>
</cp:coreProperties>
</file>