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2F68D4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2F68D4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20AFFEB2" w14:textId="08B150B0" w:rsidR="00DA4EC3" w:rsidRPr="002F68D4" w:rsidRDefault="002F68D4" w:rsidP="002F68D4">
      <w:pPr>
        <w:autoSpaceDE w:val="0"/>
        <w:adjustRightInd w:val="0"/>
        <w:ind w:left="-567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2F68D4">
        <w:rPr>
          <w:rFonts w:cstheme="minorHAnsi"/>
          <w:b/>
          <w:sz w:val="28"/>
          <w:szCs w:val="28"/>
        </w:rPr>
        <w:t xml:space="preserve">Przebudowa </w:t>
      </w:r>
      <w:r w:rsidRPr="002F68D4">
        <w:rPr>
          <w:rFonts w:eastAsia="Arial" w:cstheme="minorHAnsi"/>
          <w:b/>
          <w:sz w:val="28"/>
          <w:szCs w:val="28"/>
        </w:rPr>
        <w:t xml:space="preserve">drogi powiatowej nr 1698T Wysiadłów – Rzeczyca Mokra </w:t>
      </w:r>
      <w:r w:rsidRPr="002F68D4">
        <w:rPr>
          <w:rFonts w:eastAsia="Arial" w:cstheme="minorHAnsi"/>
          <w:b/>
          <w:sz w:val="28"/>
          <w:szCs w:val="28"/>
        </w:rPr>
        <w:br/>
        <w:t>w miejscowości Rzeczyca Sucha od km 2+746 do km 3+646</w:t>
      </w:r>
    </w:p>
    <w:p w14:paraId="7699B894" w14:textId="32F031D4" w:rsidR="00117FEF" w:rsidRPr="002F68D4" w:rsidRDefault="00117FEF" w:rsidP="00117FEF">
      <w:pPr>
        <w:rPr>
          <w:rFonts w:cstheme="minorHAnsi"/>
          <w:b/>
          <w:bCs/>
          <w:i/>
          <w:iCs/>
        </w:rPr>
      </w:pPr>
      <w:r w:rsidRPr="002F68D4">
        <w:rPr>
          <w:rFonts w:cstheme="minorHAnsi"/>
          <w:i/>
          <w:iCs/>
        </w:rPr>
        <w:t>Zamawiający:</w:t>
      </w:r>
      <w:r w:rsidRPr="002F68D4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2F68D4" w:rsidRDefault="00117FEF" w:rsidP="00117FEF">
      <w:pPr>
        <w:rPr>
          <w:rFonts w:cstheme="minorHAnsi"/>
        </w:rPr>
      </w:pPr>
      <w:r w:rsidRPr="002F68D4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p w14:paraId="1C14A9B4" w14:textId="77777777" w:rsidR="007A0574" w:rsidRPr="002F68D4" w:rsidRDefault="007A0574" w:rsidP="007A0574">
      <w:pPr>
        <w:spacing w:after="0"/>
        <w:jc w:val="right"/>
        <w:rPr>
          <w:rFonts w:cstheme="minorHAnsi"/>
        </w:rPr>
      </w:pPr>
    </w:p>
    <w:tbl>
      <w:tblPr>
        <w:tblW w:w="4837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1081"/>
        <w:gridCol w:w="4412"/>
        <w:gridCol w:w="408"/>
        <w:gridCol w:w="867"/>
        <w:gridCol w:w="811"/>
        <w:gridCol w:w="869"/>
      </w:tblGrid>
      <w:tr w:rsidR="002F68D4" w:rsidRPr="002F68D4" w14:paraId="61CBE8AB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A2F8A2D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CD4AE46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62E89AB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Opis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6467F1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Jm</w:t>
            </w:r>
            <w:proofErr w:type="spellEnd"/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F48E73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099C09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Cena jedn. roboty [zł]</w:t>
            </w: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4F4F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B3B8F9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Wartość [zł]</w:t>
            </w:r>
          </w:p>
        </w:tc>
      </w:tr>
      <w:tr w:rsidR="002F68D4" w:rsidRPr="002F68D4" w14:paraId="0599575E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A9DB8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56FFF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D-01.01.01.011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DA581BD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Odtworzenie trasy i punktów wysokościowych przy liniowych robotach ziemnych (drogi) w terenie równinnym. Wyznaczenie pasa drogowego.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6F0A8C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BF4835C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E604CD8" w14:textId="56CB2128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F70CDF0" w14:textId="4F3C490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D30B194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B9693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0577E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D-01.03.25-22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D5E9D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Karczowanie krzaków i podszycia przy ilości sztuk 2000/ha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784F3E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ha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84E694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0,11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8E6234" w14:textId="7B6FB19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75A45B2" w14:textId="49C3E68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3DA5B2DD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19549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CF8FF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D-06.03.01.011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D3699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Ścinanie poboczy mechanicznie, grubość warstwy ścinanej 20 cm, wraz z odwiezieniem ścinki na odkład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85FAA1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ECBE3D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1 800,00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4B1C80" w14:textId="0A435D0B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B913B88" w14:textId="06FBF06E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1E7FC88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CB95D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400C8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D-01.03.02-17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2CA1EF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Rozebranie krawężników betonowych, ułożonych na podsypce cementowo-piaskowej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4D04F8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C4924E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2DB00C" w14:textId="3DF2EF5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C7A3E8" w14:textId="5555217F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128E76A8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CFD3F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04379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D-05.03.11.07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FD4D1C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Wykonanie frezowania nawierzchni asfaltowych na zimno: średnia grub. warstwy 16 cm, odwiezienie urobku na plac składowania na </w:t>
            </w: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odl</w:t>
            </w:r>
            <w:proofErr w:type="spellEnd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. do 20 km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27F9A60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5236BC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4 050,00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0A8678" w14:textId="6EA05D5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D5579A" w14:textId="2BD3924D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6EE25B5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6AC37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DA7A4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D-01.03.02-01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8929CC9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Rozebranie podbudowy z kruszywa łamanego lub naturalnego, grubość warstwy 15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95A96D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91B5B4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4 050,00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F4A503" w14:textId="5C8A5564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6B5023" w14:textId="192932B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399DF96A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29662D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441828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D-01.02.04.012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390EA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Mechaniczne rozebranie podbudowy z kruszywa łamanego lub naturalnego, grubość warstwy 10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F4949C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CF5DA06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EB9D83F" w14:textId="49D0641D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A9A7FA" w14:textId="41FAB3C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900F6AE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7617F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98180D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D-02.01.01-02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38C7E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Wykopy oraz przekopy wykonywane mechanicznie z wywozem na odkład w gruncie kat. III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596579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1969F29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745,00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64B752" w14:textId="67334E5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D98CF1" w14:textId="5A9D7F8E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1CBA3AF1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04583E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B9ECA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D-02.03.01-51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1B7DFD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nasypów mechanicznie z gruntu kat. I-II z transportem urobku na nasyp samochodami wraz z formowaniem i zagęszczeniem nasypu i zwilżeniem w miarę potrzeby warstw zagęszczanych wodą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12FE8A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BBE041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96FB94" w14:textId="413B5906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3E07B3" w14:textId="36504A3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35A04D4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F73EC05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3245B3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KNNR 4 1424-0200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A89B4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Studzienki ściekowe uliczne betonowe o średnicy 500 mm z osadnikiem bez syfonu wraz z żeliwnym wpustem ulicznym zamontowanym na żelbetowym pierścieniu odciążającym.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58BB12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60D6CB2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0FA341" w14:textId="68C61364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EF6F677" w14:textId="1CD3147F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34D293A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780B7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5B9A0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KNNR 4 1308-0300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43116A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Kanały z rur PVC. Rurociągi PVC o średnicy zewnętrznej 200 mm, grubościenne, łączone na wcisk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3EADF4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A446B5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3931CC" w14:textId="46C15B4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B3820C0" w14:textId="11E2D99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6FA75930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2334C2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FC7D1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KNNR 4 1414-0100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556ED1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Studnie rewizyjne z kręgów betonowych wysokości 500 mm, średnicy 1200 mm o głębokości 3 m wykonywane metodą studniarską w gruntach kategorii I-II wraz z włazem żeliwnym zamontowanym na żelbetowym pierścieniu odciążającym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2D14A44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21AE92C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7007FC" w14:textId="23D0424A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DEF47EE" w14:textId="02D7973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EE99F7F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157D9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7F430D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Kalkulacja własna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C0A9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Drenaż francuski składający się z tłucznia kamiennego 31,5 - 63mm szczelnie zawiniętego w geowłókninę poliestrową o gramaturze 200g/m. Grubość złoża 100cm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86FFF0E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9883A4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FF1653" w14:textId="1CCFCE5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084FC8" w14:textId="078BE4A9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79D5D24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3989DEE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EFA8A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D-03.01.01-42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25C57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Remont przepustu - wykonanie nowych prefabrykowanych prostych ścianek czołowych żelbetowych z betonu C25/30 </w:t>
            </w: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Mpa</w:t>
            </w:r>
            <w:proofErr w:type="spellEnd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dla przepustów fi 60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514516D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84801D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33B73E" w14:textId="210FF53A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809B625" w14:textId="6B2C644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0D304FB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B0B14A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243E0E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D-03.01.01-22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6D94C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Remont przepustu - wykonanie nowych części przelotowej przepustów drogowych z rur PP SN8 fi 60 mm na podsypce z piasku 20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F23DBD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373727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F4BB58C" w14:textId="278EF8E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680A8A8" w14:textId="7C3F683D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73F3C95B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A72E3C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98436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D-08.05.01-22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5E633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Ułożenie korytek ściekowych z prefabrykowanych elementów żelbetonowych o wymiarach 58x60x50 cm o masie 158kg szt. przy szerokości korytka 0,50m na ławie z chudego betonu o grubości 15cm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0101F0C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83FDCE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85,00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AC97A3" w14:textId="03E49E6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420CDA" w14:textId="32EE880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A360B7B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8090CE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1402CA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D-06.01.06.21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FD687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Umocnienie skarp betonowymi płytami ażurowymi o grubości 10 cm na podsypce cementowo - piaskowej o grubości 10cm.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59CA13A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E1F062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810,00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CFAFEC" w14:textId="38C1D0A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C9CE625" w14:textId="749CA70F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E9ACF53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663593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C6212D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D-02.01.01-82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79414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Roboty ziemne poprzeczne na przerzut wykonane ręcznie z wbudowaniem ziemi w nasyp, w gruncie kat. III wraz z zagęszczeniem i zwilżeniem w miarę potrzeby warstw zagęszczanych wodą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BCA4112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m3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92F282F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2541FA" w14:textId="6C7A8CEF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6108C9" w14:textId="7E6E6736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7ED30B5C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41087D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38BB3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072307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Koryto wykonywane mechanicznie na całej szerokości jezdni i chodników w gruncie kat. II-IV, głębokość koryta 20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7B989F7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3EE8892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3 780,00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FA250D" w14:textId="506FE4D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76C3FA9" w14:textId="347D92A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7A2769F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67C7E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6BB52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D-04.01.01-03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011EF7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Koryto wykonywane mechanicznie na całej szerokości jezdni i chodników w gruncie kat. II-IV, głębokość koryta 50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1C7A16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E846E00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1 467,00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7CB10C" w14:textId="61EC374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FA0D1EE" w14:textId="6FA9D8B9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0355B981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EAD7F7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0FFB99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7ED88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4484C2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DA5F3A6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5 247,00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280F3BC" w14:textId="1C9000A9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133144" w14:textId="3E1090CE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1380054F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ABA2C09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38022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D-04.05.01.31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B7647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podbudowy z piasku stabilizowanego cementem w korycie drogi klasa C3/4 z pielęgnacją, grubość po zagęszczeniu 15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4950776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4C0D7C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5 247,00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4AE432A" w14:textId="5BF7D36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C535210" w14:textId="5B76145B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8B8B9A4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15864D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7216E5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D-04.04.02-13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92B81A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podbudowy z kruszywa łamanego stabilizowanego mechanicznie 0/63, w-</w:t>
            </w: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wa</w:t>
            </w:r>
            <w:proofErr w:type="spellEnd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górna, grubość warstwy po zagęszczeniu 25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AD95A3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52600A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5 247,00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3B2098" w14:textId="444EFA74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5E5392" w14:textId="4D760948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ADA41F9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1B6ABD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EBE44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D-04.08.01.021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A0301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Wyrównanie istniejącej nawierzchni bitumicznej warstwą profilującą z betonu asfaltowego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62793D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t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D1F5B2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4CB9403" w14:textId="6925209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FA3BF0" w14:textId="24EB122D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D59F7E5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21DAD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7D5BE8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D-05.03.05-01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DFB190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warstwy wiążącej z betonu asfaltowego AC 16 W, grubość warstwy po zagęszczeniu 8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4FB5C02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05A359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5 022,00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5587973" w14:textId="344324D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383519" w14:textId="5060FFD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624E8DA5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87D0A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D577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D-04.03.01.032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FF02E6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Skropienie mechaniczne warstw konstrukcyjnych ulepszonych emulsją asfaltową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C308FD6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E0AF8F4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5 022,00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5FD9E5B" w14:textId="3B34DD2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DB0CA52" w14:textId="0EE9D248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B9A95EB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A9CD552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B09795" w14:textId="2E1334D0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D-05.03.06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AB4257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warstwy ścieralnej z betonu asfaltowego AC 11 S 50/70 dla KR2, grubość warstwy po zagęszczeniu 4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C0D32B2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15EBDEB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5 957,00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AA89F63" w14:textId="06769BB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F76997" w14:textId="76145E6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1CC16035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476223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30B5EE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D-04.01.02-03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64487A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Profilowanie i zagęszczenie podłoża pod warstwy konstrukcyjne nawierzchni wykonane mechanicznie w gruncie kat. II-IV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E14F34E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4C69E73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1 892,00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2B97492" w14:textId="164EEAD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FB9FA39" w14:textId="0F3F9BF6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1468874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194A2B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E3297DF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F946F6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podbudowy z kruszywa łamanego 0-31,5 stabilizowanego mechanicznie, w-</w:t>
            </w: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wa</w:t>
            </w:r>
            <w:proofErr w:type="spellEnd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górna, grubość warstwy po zagęszczeniu 15 cm - zjazdy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243C6E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42F4BE9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1 342,00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FFE89" w14:textId="219B9366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54C640" w14:textId="6C94C021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552F70FA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9ED7FB7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49647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D-04.04.02.023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9F68DD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podbudowy z kruszywa łamanego 0-31,5 stabilizowanego mechanicznie, w-</w:t>
            </w:r>
            <w:proofErr w:type="spellStart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wa</w:t>
            </w:r>
            <w:proofErr w:type="spellEnd"/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górna, grubość warstwy po zagęszczeniu 15 cm - pobocza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F86E55C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519FD05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0C99BD" w14:textId="0824A14A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B7290F2" w14:textId="687268A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008B9559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80DFCB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BA3CBE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D-05.03.08-01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D2EA5D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Wykonanie nawierzchni podwójnie powierzchniowo utrwalonej grysami frakcji 2/5,5/8 o ilości kruszywa 18 dm3/m2 i emulsją asfaltową kationową,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775AC28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85A411D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980D36C" w14:textId="0788BB0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3BA090" w14:textId="004C3B39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25B2C119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5ED338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7DD89DE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D-10.01.05-03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8FF0338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Regulacja pionowa studzienek dla zaworów wodociągowych lub gazowych, nadbudowa wykonana betonem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2B2F6B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25C6FEEE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2EA8E1" w14:textId="79F3CDEC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F11B753" w14:textId="237C7DD3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451E4AAE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5A69CA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73D53BFC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D-05.03.04-04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66B3A04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Wykonywanie nawierzchni betonowej, warstwa górna grubości 15 cm, beton C35/45 (B-35)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A9D94E0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m2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A654505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59D04" w14:textId="5B3A3820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A35983E" w14:textId="192FD63A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6DC27A9F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23CBFB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6551CB3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D-06.04.01-02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A3AC19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Oczyszczenie rowów z namułu z profilowaniem dna i skarp, grubość namułu 40 cm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B20968B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C3C152F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0578E0" w14:textId="73A6294E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FB0A2F" w14:textId="63880149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6DA8537C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8E725E3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6A566AF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D-08.01.01-11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2610CAA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Regulacja pionowa krawężników betonowych wraz z wykonaniem ławy zwykłej z betonu C12/15 (B-15)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02F7500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m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17A87764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4F90182" w14:textId="2B232144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FBBAB52" w14:textId="488B82BB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F68D4" w:rsidRPr="002F68D4" w14:paraId="39CF569F" w14:textId="77777777" w:rsidTr="002F68D4">
        <w:trPr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D97AF0F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F23CBC1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BCD D-07.02.11.03</w:t>
            </w:r>
          </w:p>
        </w:tc>
        <w:tc>
          <w:tcPr>
            <w:tcW w:w="2518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4B4CAE50" w14:textId="77777777" w:rsidR="002F68D4" w:rsidRPr="002F68D4" w:rsidRDefault="002F68D4" w:rsidP="007F365A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Ustawienie znaków wraz ze słupkiem. Znak ostrzegawczy typ A (trójkątny o boku 900 mm), folia odblaskowa II generacji. A- 12a</w:t>
            </w:r>
          </w:p>
        </w:tc>
        <w:tc>
          <w:tcPr>
            <w:tcW w:w="23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57C80F00" w14:textId="77777777" w:rsidR="002F68D4" w:rsidRPr="002F68D4" w:rsidRDefault="002F68D4" w:rsidP="007F365A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495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30F447F8" w14:textId="7777777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2F68D4">
              <w:rPr>
                <w:rFonts w:eastAsia="Times New Roman" w:cstheme="minorHAns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63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79CE2F" w14:textId="4AA65467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496" w:type="pct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9E7B9CA" w14:textId="7DC005AA" w:rsidR="002F68D4" w:rsidRPr="002F68D4" w:rsidRDefault="002F68D4" w:rsidP="007F365A">
            <w:pPr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</w:tbl>
    <w:p w14:paraId="5C24BF93" w14:textId="77777777" w:rsidR="002F68D4" w:rsidRPr="002F68D4" w:rsidRDefault="002F68D4" w:rsidP="002F68D4">
      <w:pPr>
        <w:spacing w:after="0"/>
        <w:rPr>
          <w:rFonts w:cstheme="minorHAnsi"/>
        </w:rPr>
      </w:pPr>
    </w:p>
    <w:p w14:paraId="717666C7" w14:textId="4CEC30B0" w:rsidR="00117FEF" w:rsidRPr="002F68D4" w:rsidRDefault="00117FEF" w:rsidP="007A0574">
      <w:pPr>
        <w:spacing w:after="0"/>
        <w:jc w:val="right"/>
        <w:rPr>
          <w:rFonts w:cstheme="minorHAnsi"/>
        </w:rPr>
      </w:pPr>
      <w:r w:rsidRPr="002F68D4">
        <w:rPr>
          <w:rFonts w:cstheme="minorHAnsi"/>
        </w:rPr>
        <w:t>Razem [netto]: …………………………..</w:t>
      </w:r>
    </w:p>
    <w:p w14:paraId="6651E3A4" w14:textId="77777777" w:rsidR="00117FEF" w:rsidRPr="002F68D4" w:rsidRDefault="00117FEF" w:rsidP="00117FEF">
      <w:pPr>
        <w:spacing w:after="0"/>
        <w:jc w:val="right"/>
        <w:rPr>
          <w:rFonts w:cstheme="minorHAnsi"/>
        </w:rPr>
      </w:pPr>
      <w:r w:rsidRPr="002F68D4">
        <w:rPr>
          <w:rFonts w:cstheme="minorHAnsi"/>
        </w:rPr>
        <w:t>Podatek VAT: ……………………………..</w:t>
      </w:r>
    </w:p>
    <w:p w14:paraId="6E96F473" w14:textId="77777777" w:rsidR="00117FEF" w:rsidRPr="002F68D4" w:rsidRDefault="00117FEF" w:rsidP="00117FEF">
      <w:pPr>
        <w:spacing w:after="0"/>
        <w:jc w:val="right"/>
        <w:rPr>
          <w:rFonts w:cstheme="minorHAnsi"/>
        </w:rPr>
      </w:pPr>
      <w:r w:rsidRPr="002F68D4">
        <w:rPr>
          <w:rFonts w:cstheme="minorHAnsi"/>
        </w:rPr>
        <w:t>Razem brutto: ……………………………</w:t>
      </w:r>
    </w:p>
    <w:p w14:paraId="6F141BAB" w14:textId="77777777" w:rsidR="00117FEF" w:rsidRPr="002F68D4" w:rsidRDefault="00117FEF">
      <w:pPr>
        <w:rPr>
          <w:rFonts w:cstheme="minorHAnsi"/>
        </w:rPr>
      </w:pPr>
    </w:p>
    <w:sectPr w:rsidR="00117FEF" w:rsidRPr="002F68D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8C39" w14:textId="77777777" w:rsidR="009813BB" w:rsidRDefault="009813BB" w:rsidP="00117FEF">
      <w:pPr>
        <w:spacing w:after="0" w:line="240" w:lineRule="auto"/>
      </w:pPr>
      <w:r>
        <w:separator/>
      </w:r>
    </w:p>
  </w:endnote>
  <w:endnote w:type="continuationSeparator" w:id="0">
    <w:p w14:paraId="5377EF64" w14:textId="77777777" w:rsidR="009813BB" w:rsidRDefault="009813BB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CA31" w14:textId="77777777" w:rsidR="009813BB" w:rsidRDefault="009813BB" w:rsidP="00117FEF">
      <w:pPr>
        <w:spacing w:after="0" w:line="240" w:lineRule="auto"/>
      </w:pPr>
      <w:r>
        <w:separator/>
      </w:r>
    </w:p>
  </w:footnote>
  <w:footnote w:type="continuationSeparator" w:id="0">
    <w:p w14:paraId="6B78C2F0" w14:textId="77777777" w:rsidR="009813BB" w:rsidRDefault="009813BB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525B4922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823BA1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51E00"/>
    <w:rsid w:val="00060117"/>
    <w:rsid w:val="000A6D11"/>
    <w:rsid w:val="000E73EA"/>
    <w:rsid w:val="00111575"/>
    <w:rsid w:val="00117FEF"/>
    <w:rsid w:val="00122264"/>
    <w:rsid w:val="00163218"/>
    <w:rsid w:val="00172800"/>
    <w:rsid w:val="00183AC1"/>
    <w:rsid w:val="00202E77"/>
    <w:rsid w:val="002A6A3A"/>
    <w:rsid w:val="002F68D4"/>
    <w:rsid w:val="00467B1A"/>
    <w:rsid w:val="004B11B9"/>
    <w:rsid w:val="00596D94"/>
    <w:rsid w:val="005A5AC6"/>
    <w:rsid w:val="005B42C2"/>
    <w:rsid w:val="006A7850"/>
    <w:rsid w:val="007936C4"/>
    <w:rsid w:val="007A0574"/>
    <w:rsid w:val="007B7E78"/>
    <w:rsid w:val="00803C11"/>
    <w:rsid w:val="00823BA1"/>
    <w:rsid w:val="00894441"/>
    <w:rsid w:val="008B0B97"/>
    <w:rsid w:val="008D1587"/>
    <w:rsid w:val="008D37F5"/>
    <w:rsid w:val="008D76B1"/>
    <w:rsid w:val="009813BB"/>
    <w:rsid w:val="00990D1C"/>
    <w:rsid w:val="009B1DE9"/>
    <w:rsid w:val="00A011D9"/>
    <w:rsid w:val="00AB3577"/>
    <w:rsid w:val="00AE73B8"/>
    <w:rsid w:val="00B321FE"/>
    <w:rsid w:val="00B4781C"/>
    <w:rsid w:val="00BA0A81"/>
    <w:rsid w:val="00BD052F"/>
    <w:rsid w:val="00BD7A6F"/>
    <w:rsid w:val="00C27166"/>
    <w:rsid w:val="00C27178"/>
    <w:rsid w:val="00C5662A"/>
    <w:rsid w:val="00CF04D9"/>
    <w:rsid w:val="00CF154A"/>
    <w:rsid w:val="00D87AC9"/>
    <w:rsid w:val="00DA36F6"/>
    <w:rsid w:val="00DA4EC3"/>
    <w:rsid w:val="00DC2C04"/>
    <w:rsid w:val="00DE0FFB"/>
    <w:rsid w:val="00DF27DE"/>
    <w:rsid w:val="00E07E31"/>
    <w:rsid w:val="00E10447"/>
    <w:rsid w:val="00E15392"/>
    <w:rsid w:val="00E44536"/>
    <w:rsid w:val="00E62694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2024-02-08T10:22:00Z</dcterms:created>
  <dcterms:modified xsi:type="dcterms:W3CDTF">2024-02-12T09:23:00Z</dcterms:modified>
</cp:coreProperties>
</file>