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6D4E5" w14:textId="77777777" w:rsidR="00D643EB" w:rsidRDefault="00D643EB" w:rsidP="00D643EB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Kosztorys ofertowy</w:t>
      </w:r>
    </w:p>
    <w:p w14:paraId="4653A3A4" w14:textId="1818D449" w:rsidR="007B5C4B" w:rsidRDefault="007B5C4B" w:rsidP="00D643EB">
      <w:pPr>
        <w:jc w:val="center"/>
        <w:rPr>
          <w:b/>
          <w:bCs/>
          <w:i/>
          <w:iCs/>
          <w:sz w:val="26"/>
          <w:szCs w:val="26"/>
        </w:rPr>
      </w:pPr>
      <w:r w:rsidRPr="007B5C4B">
        <w:rPr>
          <w:b/>
          <w:bCs/>
          <w:i/>
          <w:iCs/>
          <w:sz w:val="26"/>
          <w:szCs w:val="26"/>
        </w:rPr>
        <w:t>Oświetlenie dróg dojazdowych</w:t>
      </w:r>
      <w:r>
        <w:rPr>
          <w:b/>
          <w:bCs/>
          <w:i/>
          <w:iCs/>
          <w:sz w:val="26"/>
          <w:szCs w:val="26"/>
        </w:rPr>
        <w:t xml:space="preserve"> Szpital w Sandomierzu</w:t>
      </w:r>
    </w:p>
    <w:p w14:paraId="658CFC90" w14:textId="77777777" w:rsidR="00D643EB" w:rsidRDefault="00D643EB" w:rsidP="00D643EB">
      <w:pPr>
        <w:rPr>
          <w:b/>
          <w:bCs/>
          <w:i/>
          <w:iCs/>
        </w:rPr>
      </w:pPr>
      <w:r w:rsidRPr="0089778C">
        <w:rPr>
          <w:i/>
          <w:iCs/>
        </w:rPr>
        <w:t>Zamawiający:</w:t>
      </w:r>
      <w:r w:rsidRPr="0089778C">
        <w:rPr>
          <w:b/>
          <w:bCs/>
          <w:i/>
          <w:iCs/>
        </w:rPr>
        <w:t xml:space="preserve"> Powiat Sandomierski, ul. Mickiewicza 34; 27-600 Sandomierz</w:t>
      </w:r>
    </w:p>
    <w:p w14:paraId="2C1CD76B" w14:textId="6CC2156C" w:rsidR="00D643EB" w:rsidRDefault="00D643EB" w:rsidP="00D643EB">
      <w:r>
        <w:rPr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1621"/>
        <w:gridCol w:w="3614"/>
        <w:gridCol w:w="982"/>
        <w:gridCol w:w="827"/>
        <w:gridCol w:w="865"/>
        <w:gridCol w:w="1058"/>
      </w:tblGrid>
      <w:tr w:rsidR="00D643EB" w:rsidRPr="00D643EB" w14:paraId="04B1DC70" w14:textId="77777777" w:rsidTr="00D643EB">
        <w:trPr>
          <w:trHeight w:val="300"/>
        </w:trPr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91D82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Lp.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DE02A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Podstawa wyceny</w:t>
            </w:r>
          </w:p>
        </w:tc>
        <w:tc>
          <w:tcPr>
            <w:tcW w:w="3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D8039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Opis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D0A29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Jedn. miary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B9FAE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Ilość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D69DFC8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Cena</w:t>
            </w:r>
          </w:p>
        </w:tc>
        <w:tc>
          <w:tcPr>
            <w:tcW w:w="1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1BAC203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Wartość</w:t>
            </w:r>
          </w:p>
        </w:tc>
      </w:tr>
      <w:tr w:rsidR="00D643EB" w:rsidRPr="00D643EB" w14:paraId="33362773" w14:textId="77777777" w:rsidTr="00D643EB">
        <w:trPr>
          <w:trHeight w:val="300"/>
        </w:trPr>
        <w:tc>
          <w:tcPr>
            <w:tcW w:w="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26504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A2A5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7F872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2EBFC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3C95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F00ABB4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7C81E10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zł</w:t>
            </w:r>
          </w:p>
        </w:tc>
      </w:tr>
      <w:tr w:rsidR="00D643EB" w:rsidRPr="00D643EB" w14:paraId="6BA1E599" w14:textId="77777777" w:rsidTr="00D643EB">
        <w:trPr>
          <w:trHeight w:val="300"/>
        </w:trPr>
        <w:tc>
          <w:tcPr>
            <w:tcW w:w="4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4463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7555F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3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2F4BA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36DE6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BBA5D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96943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643EB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80342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(5 x 6)</w:t>
            </w:r>
          </w:p>
        </w:tc>
      </w:tr>
      <w:tr w:rsidR="00D643EB" w:rsidRPr="00D643EB" w14:paraId="40C9D717" w14:textId="77777777" w:rsidTr="00D643E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20AA1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E99A2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3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898D7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C6AC3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8A203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51DE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D6008" w14:textId="77777777" w:rsidR="00D643EB" w:rsidRPr="00D643EB" w:rsidRDefault="00D643EB" w:rsidP="00D64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</w:tr>
      <w:tr w:rsidR="00D643EB" w:rsidRPr="00D643EB" w14:paraId="273C4DFE" w14:textId="77777777" w:rsidTr="007B5C4B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4D7270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2BE770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46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5A88BB" w14:textId="77777777" w:rsidR="00D643EB" w:rsidRPr="00D643EB" w:rsidRDefault="00D643EB" w:rsidP="00D643E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Roboty przygotowawcze i rozbiórkowe</w:t>
            </w:r>
          </w:p>
        </w:tc>
      </w:tr>
      <w:tr w:rsidR="00D643EB" w:rsidRPr="00D643EB" w14:paraId="39C0C301" w14:textId="77777777" w:rsidTr="007B5C4B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8DDDE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46A42" w14:textId="44FC8AA3" w:rsidR="00D643EB" w:rsidRPr="00D643EB" w:rsidRDefault="007B5C4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5C4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KNNR-W 9 1001-09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D534C" w14:textId="2B2A6269" w:rsidR="00D643EB" w:rsidRPr="00D643EB" w:rsidRDefault="007B5C4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7B5C4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Demontaż słupów oświetleniowych o masie 300-480 kg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164F8" w14:textId="56F7F105" w:rsidR="00D643EB" w:rsidRPr="00D643EB" w:rsidRDefault="007B5C4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B808A" w14:textId="07739DA0" w:rsidR="00D643EB" w:rsidRPr="00D643E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54,0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F3779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01B37" w14:textId="77777777" w:rsidR="00D643EB" w:rsidRPr="00D643EB" w:rsidRDefault="00D643E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</w:tr>
      <w:tr w:rsidR="007B5C4B" w:rsidRPr="00D643EB" w14:paraId="73791FFE" w14:textId="77777777" w:rsidTr="007B5C4B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BA1D" w14:textId="08CD580D" w:rsidR="007B5C4B" w:rsidRPr="00D643E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B9E3" w14:textId="46071895" w:rsidR="007B5C4B" w:rsidRPr="007B5C4B" w:rsidRDefault="007B5C4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KNNR-W 9 1002-07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DFAA7" w14:textId="690E89A3" w:rsidR="007B5C4B" w:rsidRPr="007B5C4B" w:rsidRDefault="007B5C4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Demontaż wysięgników rurowych o ciężarze 30-50 kg mocowanych na słupie lub ścianie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B38F" w14:textId="54AB2461" w:rsidR="007B5C4B" w:rsidRDefault="007B5C4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63516" w14:textId="0DFEDAB8" w:rsidR="007B5C4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796A" w14:textId="77777777" w:rsidR="007B5C4B" w:rsidRPr="00D643E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1AAFB" w14:textId="77777777" w:rsidR="007B5C4B" w:rsidRPr="00D643E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5C4B" w:rsidRPr="00D643EB" w14:paraId="19030E31" w14:textId="77777777" w:rsidTr="007B5C4B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D4141" w14:textId="254425B3" w:rsidR="007B5C4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4730" w14:textId="3DEB8B90" w:rsidR="007B5C4B" w:rsidRDefault="007B5C4B" w:rsidP="00D643EB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KNNR-W 9 1002-07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0B77C" w14:textId="3E27372E" w:rsidR="007B5C4B" w:rsidRDefault="007B5C4B" w:rsidP="00D643EB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Demontaż wysięgników rurowych o ciężarze 30-50 kg mocowanych na słupie lub ścianie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BC89F" w14:textId="1820CFCF" w:rsidR="007B5C4B" w:rsidRDefault="007B5C4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C348F" w14:textId="762CD85E" w:rsidR="007B5C4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1FA6" w14:textId="77777777" w:rsidR="007B5C4B" w:rsidRPr="00D643E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0B02" w14:textId="77777777" w:rsidR="007B5C4B" w:rsidRPr="00D643E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5C4B" w:rsidRPr="00D643EB" w14:paraId="6631C79C" w14:textId="77777777" w:rsidTr="007B5C4B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DDF8E" w14:textId="1EC38DD5" w:rsidR="007B5C4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61538" w14:textId="7E799F9E" w:rsidR="007B5C4B" w:rsidRDefault="007B5C4B" w:rsidP="00D643EB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KNNR-W 9 1007-04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8B586" w14:textId="4F982B42" w:rsidR="007B5C4B" w:rsidRDefault="007B5C4B" w:rsidP="00D643EB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Demontaż tablic bezpiecznikowych wnękowych oświetleniowych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8A7A7" w14:textId="28158E49" w:rsidR="007B5C4B" w:rsidRDefault="007B5C4B" w:rsidP="00D643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48092" w14:textId="6AA84403" w:rsidR="007B5C4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1EC7" w14:textId="77777777" w:rsidR="007B5C4B" w:rsidRPr="00D643E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AABE8" w14:textId="77777777" w:rsidR="007B5C4B" w:rsidRPr="00D643EB" w:rsidRDefault="007B5C4B" w:rsidP="00D643E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7B5C4B" w:rsidRPr="00D643EB" w14:paraId="5F4981D2" w14:textId="77777777" w:rsidTr="00671837">
        <w:trPr>
          <w:trHeight w:val="300"/>
        </w:trPr>
        <w:tc>
          <w:tcPr>
            <w:tcW w:w="4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31F842" w14:textId="622E17F4" w:rsidR="007B5C4B" w:rsidRPr="00D643EB" w:rsidRDefault="007B5C4B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0DFE5B" w14:textId="77777777" w:rsidR="007B5C4B" w:rsidRPr="00D643EB" w:rsidRDefault="007B5C4B" w:rsidP="006718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D643E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 </w:t>
            </w:r>
          </w:p>
        </w:tc>
        <w:tc>
          <w:tcPr>
            <w:tcW w:w="7346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E39EA2" w14:textId="4160632C" w:rsidR="007B5C4B" w:rsidRPr="00D643EB" w:rsidRDefault="007B5C4B" w:rsidP="006718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instalacji oświetleniowej</w:t>
            </w:r>
          </w:p>
        </w:tc>
      </w:tr>
      <w:tr w:rsidR="007B5C4B" w:rsidRPr="00D643EB" w14:paraId="7AEEC274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3B4C" w14:textId="015442A7" w:rsidR="007B5C4B" w:rsidRDefault="007B5C4B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2BB96" w14:textId="5EEA3CBE" w:rsidR="007B5C4B" w:rsidRDefault="007B5C4B" w:rsidP="00671837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0701-02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32F54" w14:textId="5DC39F38" w:rsidR="007B5C4B" w:rsidRDefault="007B5C4B" w:rsidP="00671837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Kopanie rowów dla kabli w sposób ręczny w gruncie kat. III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B6814" w14:textId="4DDD4ED4" w:rsidR="007B5C4B" w:rsidRDefault="007B5C4B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vertAlign w:val="superscript"/>
                <w:lang w:eastAsia="pl-PL"/>
                <w14:ligatures w14:val="none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4BACE" w14:textId="0E6EAF62" w:rsidR="007B5C4B" w:rsidRDefault="007B5C4B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432,0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4E45" w14:textId="77777777" w:rsidR="007B5C4B" w:rsidRPr="00D643EB" w:rsidRDefault="007B5C4B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9A50" w14:textId="77777777" w:rsidR="007B5C4B" w:rsidRPr="00D643EB" w:rsidRDefault="007B5C4B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4D092D" w:rsidRPr="00D643EB" w14:paraId="35AF8CC2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43BA" w14:textId="2AB7C1F3" w:rsidR="004D092D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1D26" w14:textId="4A6C80CA" w:rsidR="004D092D" w:rsidRDefault="004D092D" w:rsidP="00671837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0706-01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007D5" w14:textId="58602FDD" w:rsidR="004D092D" w:rsidRDefault="004D092D" w:rsidP="00671837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Nasypanie warstwy piasku na dnie rowu kablowego o szerokości do 0,4 m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45BB" w14:textId="04E0E60A" w:rsidR="004D092D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D81E" w14:textId="782DB411" w:rsidR="004D092D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1350,0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F827" w14:textId="77777777" w:rsidR="004D092D" w:rsidRPr="00D643EB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3B04F" w14:textId="77777777" w:rsidR="004D092D" w:rsidRPr="00D643EB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4D092D" w:rsidRPr="00D643EB" w14:paraId="54DD25FB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6A36" w14:textId="4307016C" w:rsidR="004D092D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8C68" w14:textId="366CC07C" w:rsidR="004D092D" w:rsidRPr="006D0A44" w:rsidRDefault="004D092D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0705-01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A561D" w14:textId="4891C14A" w:rsidR="004D092D" w:rsidRDefault="004D092D" w:rsidP="00671837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Ułożenie rur osłonowych z PCW o śr. do 140 mm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65268" w14:textId="39BF147F" w:rsidR="004D092D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1848" w14:textId="3199B077" w:rsidR="004D092D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330,0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4AFC" w14:textId="77777777" w:rsidR="004D092D" w:rsidRPr="00D643EB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D94AA" w14:textId="77777777" w:rsidR="004D092D" w:rsidRPr="00D643EB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4D092D" w:rsidRPr="00D643EB" w14:paraId="0B61AFFC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C3D8" w14:textId="3DA916FC" w:rsidR="004D092D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F948" w14:textId="457DB598" w:rsidR="004D092D" w:rsidRPr="006D0A44" w:rsidRDefault="004D092D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0707-02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50164" w14:textId="368D1085" w:rsidR="004D092D" w:rsidRDefault="004D092D" w:rsidP="00671837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Układanie kabli o masie do 1.0 kg/m w rowach kablowych ręcznie kable YAKXS 4x25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3490C" w14:textId="5494BAF0" w:rsidR="004D092D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63026" w14:textId="7D3B008F" w:rsidR="004D092D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1720,0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CCAB" w14:textId="77777777" w:rsidR="004D092D" w:rsidRPr="00D643EB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6BB4" w14:textId="77777777" w:rsidR="004D092D" w:rsidRPr="00D643EB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4D092D" w:rsidRPr="00D643EB" w14:paraId="05D96632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1E30" w14:textId="00322FD6" w:rsidR="004D092D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9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DF47F" w14:textId="106901EF" w:rsidR="004D092D" w:rsidRPr="006D0A44" w:rsidRDefault="004D092D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0713-02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9CE7" w14:textId="351CA0DD" w:rsidR="004D092D" w:rsidRDefault="004D092D" w:rsidP="00671837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Układanie kabli o masie do 1.0 kg/m w rurach, pustakach lub kanałach zamkniętych kable YAKXS 4x25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531FE" w14:textId="0F95FA01" w:rsidR="004D092D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BC294" w14:textId="637DA333" w:rsidR="004D092D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330,0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4716B" w14:textId="77777777" w:rsidR="004D092D" w:rsidRPr="00D643EB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04EA" w14:textId="77777777" w:rsidR="004D092D" w:rsidRPr="00D643EB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4D092D" w:rsidRPr="00D643EB" w14:paraId="3D372680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BB31" w14:textId="563C70D0" w:rsidR="004D092D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1806" w14:textId="14068229" w:rsidR="004D092D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0605-01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7420" w14:textId="13E0D242" w:rsidR="004D092D" w:rsidRDefault="006D0A44" w:rsidP="00671837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uziomów poziomych w wykopie o głębokości do 0.6 m; kat. gruntu I-II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BB036" w14:textId="0828DB23" w:rsidR="004D092D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F77C" w14:textId="2E54C7EC" w:rsidR="004D092D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1450,00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A3128" w14:textId="77777777" w:rsidR="004D092D" w:rsidRPr="00D643EB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C8E97" w14:textId="77777777" w:rsidR="004D092D" w:rsidRPr="00D643EB" w:rsidRDefault="004D092D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6D0A44" w:rsidRPr="00D643EB" w14:paraId="3C853A04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E0B89" w14:textId="12ECB1C5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48C9" w14:textId="7846E05C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0702-02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DFB78" w14:textId="55313DFA" w:rsidR="006D0A44" w:rsidRDefault="006D0A44" w:rsidP="00671837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Zasypywanie rowów dla kabli wykonanych ręcznie w gruncie kat. III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50A20" w14:textId="5C269855" w:rsid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</w:t>
            </w: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vertAlign w:val="superscript"/>
                <w:lang w:eastAsia="pl-PL"/>
                <w14:ligatures w14:val="none"/>
              </w:rPr>
              <w:t>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5E2A" w14:textId="0C4D9A1C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432,0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36ADE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98FF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6D0A44" w:rsidRPr="00D643EB" w14:paraId="6C41C80F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C76B" w14:textId="7724B3C8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30387" w14:textId="609C510F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1001-01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B199A" w14:textId="337101C3" w:rsidR="006D0A44" w:rsidRDefault="006D0A44" w:rsidP="00671837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i stawianie słupów oświetleniowych o masie do 100 kg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EE54" w14:textId="53F8242C" w:rsid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EDFE" w14:textId="43DF5A2D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358A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CA2B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6D0A44" w:rsidRPr="00D643EB" w14:paraId="78ABC154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C0AF5" w14:textId="4B09ABD9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D2BF4" w14:textId="45288C7F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1001-02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BE609" w14:textId="38A342A7" w:rsidR="006D0A44" w:rsidRDefault="006D0A44" w:rsidP="00671837">
            <w:pPr>
              <w:spacing w:after="0" w:line="240" w:lineRule="auto"/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i stawianie słupów oświetleniowych o masie do 300 kg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4E287" w14:textId="2011A283" w:rsid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3273E" w14:textId="4CD329E9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532F7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0579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6D0A44" w:rsidRPr="00D643EB" w14:paraId="09A731C3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EE758" w14:textId="476BEBF7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DFD33" w14:textId="49E54982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1002-02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76C63" w14:textId="011E77B9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wysięgników rurowych o masie do 30 kg na słupie wysięgniki rurowe pojedyncze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5EA28" w14:textId="21A75F6C" w:rsid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D25B" w14:textId="26403D32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36,0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AE06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EE22B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6D0A44" w:rsidRPr="00D643EB" w14:paraId="383A9C36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C438" w14:textId="5AC1F96B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C70EA" w14:textId="58BE6DFB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1002-02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468F1" w14:textId="6FB4F113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wysięgników rurowych o masie do 30 kg na słupie wysięgniki rurowe podwójne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ADEA2" w14:textId="173DDF00" w:rsid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BDB12" w14:textId="421DF139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13,0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022CB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3BD1B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6D0A44" w:rsidRPr="00D643EB" w14:paraId="17E2BECE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6E1E1" w14:textId="5A592D12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43CF9" w14:textId="1B88D2CD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1002-02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3D3D5" w14:textId="376CB856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wysięgników rurowych o masie do 30 kg na słupie wysięgniki rurowe potrójne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24EC7" w14:textId="50CC08FE" w:rsid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4DBD7" w14:textId="4861D111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2C61B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6F570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6D0A44" w:rsidRPr="00D643EB" w14:paraId="261ECC36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FAB2" w14:textId="6A056D4C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17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75FEB" w14:textId="3CBC4E95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1004-02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7B1BB" w14:textId="68085F71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opraw oświetlenia zewnętrznego na wysięgniku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3A57" w14:textId="167E9884" w:rsid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CC232" w14:textId="4FDCDBF2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65,0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2C08B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1802A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6D0A44" w:rsidRPr="00D643EB" w14:paraId="453379D0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E051C" w14:textId="21C799E0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6C81A" w14:textId="577120CD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1004-02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791D8" w14:textId="0B012AF0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Montaż opraw oświetlenia zewnętrznego na wysięgniku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E3CF" w14:textId="0DEE2634" w:rsid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5BF5" w14:textId="5E4F21E0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4,0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A517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2A16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  <w:tr w:rsidR="006D0A44" w:rsidRPr="00D643EB" w14:paraId="0D8D82E9" w14:textId="77777777" w:rsidTr="00671837">
        <w:trPr>
          <w:trHeight w:val="30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198AA" w14:textId="2A7C1131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19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AD77" w14:textId="74BBCFF0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KNNR 5 0404-02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83DF" w14:textId="31675ED9" w:rsidR="006D0A44" w:rsidRP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 w:rsidRPr="006D0A44"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Tablice rozdzielcze o masie do 20 kg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8F374" w14:textId="46AE68F7" w:rsidR="006D0A44" w:rsidRDefault="006D0A44" w:rsidP="00671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szt.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08321" w14:textId="6DDD03BC" w:rsidR="006D0A44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  <w:t>1,0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6899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86BB" w14:textId="77777777" w:rsidR="006D0A44" w:rsidRPr="00D643EB" w:rsidRDefault="006D0A44" w:rsidP="006718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5"/>
                <w:szCs w:val="15"/>
                <w:lang w:eastAsia="pl-PL"/>
                <w14:ligatures w14:val="none"/>
              </w:rPr>
            </w:pPr>
          </w:p>
        </w:tc>
      </w:tr>
    </w:tbl>
    <w:p w14:paraId="2FFACA7D" w14:textId="77777777" w:rsidR="007B5C4B" w:rsidRDefault="007B5C4B" w:rsidP="00D643EB">
      <w:pPr>
        <w:spacing w:after="0"/>
        <w:jc w:val="right"/>
      </w:pPr>
    </w:p>
    <w:p w14:paraId="05ACDD9F" w14:textId="4336E3D8" w:rsidR="00D643EB" w:rsidRPr="00D0098F" w:rsidRDefault="00D643EB" w:rsidP="00D643EB">
      <w:pPr>
        <w:spacing w:after="0"/>
        <w:jc w:val="right"/>
      </w:pPr>
      <w:r w:rsidRPr="00D0098F">
        <w:t>Razem [netto]: …………………………..</w:t>
      </w:r>
    </w:p>
    <w:p w14:paraId="53BEC8E5" w14:textId="77777777" w:rsidR="00D643EB" w:rsidRPr="00D0098F" w:rsidRDefault="00D643EB" w:rsidP="00D643EB">
      <w:pPr>
        <w:spacing w:after="0"/>
        <w:jc w:val="right"/>
      </w:pPr>
      <w:r w:rsidRPr="00D0098F">
        <w:t>Podatek VAT: ……………………………..</w:t>
      </w:r>
    </w:p>
    <w:p w14:paraId="081AC2B9" w14:textId="592DD281" w:rsidR="00D643EB" w:rsidRDefault="00D643EB" w:rsidP="00D643EB">
      <w:pPr>
        <w:jc w:val="right"/>
      </w:pPr>
      <w:r w:rsidRPr="00D0098F">
        <w:t>Razem brutto: ……………………………</w:t>
      </w:r>
    </w:p>
    <w:sectPr w:rsidR="00D643E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25F2A" w14:textId="77777777" w:rsidR="00436408" w:rsidRDefault="00436408" w:rsidP="00D643EB">
      <w:pPr>
        <w:spacing w:after="0" w:line="240" w:lineRule="auto"/>
      </w:pPr>
      <w:r>
        <w:separator/>
      </w:r>
    </w:p>
  </w:endnote>
  <w:endnote w:type="continuationSeparator" w:id="0">
    <w:p w14:paraId="5543FD56" w14:textId="77777777" w:rsidR="00436408" w:rsidRDefault="00436408" w:rsidP="00D64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31146067"/>
      <w:docPartObj>
        <w:docPartGallery w:val="Page Numbers (Bottom of Page)"/>
        <w:docPartUnique/>
      </w:docPartObj>
    </w:sdtPr>
    <w:sdtContent>
      <w:p w14:paraId="1F69D40B" w14:textId="0AA2000D" w:rsidR="00D643EB" w:rsidRPr="00D643EB" w:rsidRDefault="00D643EB">
        <w:pPr>
          <w:pStyle w:val="Stopka"/>
          <w:jc w:val="center"/>
          <w:rPr>
            <w:sz w:val="18"/>
            <w:szCs w:val="18"/>
          </w:rPr>
        </w:pPr>
        <w:r w:rsidRPr="00D643EB">
          <w:rPr>
            <w:sz w:val="18"/>
            <w:szCs w:val="18"/>
          </w:rPr>
          <w:fldChar w:fldCharType="begin"/>
        </w:r>
        <w:r w:rsidRPr="00D643EB">
          <w:rPr>
            <w:sz w:val="18"/>
            <w:szCs w:val="18"/>
          </w:rPr>
          <w:instrText>PAGE   \* MERGEFORMAT</w:instrText>
        </w:r>
        <w:r w:rsidRPr="00D643EB">
          <w:rPr>
            <w:sz w:val="18"/>
            <w:szCs w:val="18"/>
          </w:rPr>
          <w:fldChar w:fldCharType="separate"/>
        </w:r>
        <w:r w:rsidRPr="00D643EB">
          <w:rPr>
            <w:sz w:val="18"/>
            <w:szCs w:val="18"/>
          </w:rPr>
          <w:t>2</w:t>
        </w:r>
        <w:r w:rsidRPr="00D643EB">
          <w:rPr>
            <w:sz w:val="18"/>
            <w:szCs w:val="18"/>
          </w:rPr>
          <w:fldChar w:fldCharType="end"/>
        </w:r>
      </w:p>
    </w:sdtContent>
  </w:sdt>
  <w:p w14:paraId="1870171E" w14:textId="77777777" w:rsidR="00D643EB" w:rsidRPr="00D643EB" w:rsidRDefault="00D643EB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4E03B" w14:textId="77777777" w:rsidR="00436408" w:rsidRDefault="00436408" w:rsidP="00D643EB">
      <w:pPr>
        <w:spacing w:after="0" w:line="240" w:lineRule="auto"/>
      </w:pPr>
      <w:r>
        <w:separator/>
      </w:r>
    </w:p>
  </w:footnote>
  <w:footnote w:type="continuationSeparator" w:id="0">
    <w:p w14:paraId="2F20697B" w14:textId="77777777" w:rsidR="00436408" w:rsidRDefault="00436408" w:rsidP="00D64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E7269" w14:textId="1822C143" w:rsidR="00D643EB" w:rsidRDefault="00D643EB" w:rsidP="00D643EB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A626A9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14BBDC5F" w14:textId="77777777" w:rsidR="00D643EB" w:rsidRDefault="00D643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640"/>
    <w:rsid w:val="000124A2"/>
    <w:rsid w:val="00436408"/>
    <w:rsid w:val="004D092D"/>
    <w:rsid w:val="006D0A44"/>
    <w:rsid w:val="007B5C4B"/>
    <w:rsid w:val="00A246BD"/>
    <w:rsid w:val="00A626A9"/>
    <w:rsid w:val="00D643EB"/>
    <w:rsid w:val="00DF27DE"/>
    <w:rsid w:val="00EE3C0E"/>
    <w:rsid w:val="00F9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4865F"/>
  <w15:chartTrackingRefBased/>
  <w15:docId w15:val="{D1BB5503-1D99-46C7-AAE5-FF54D15F7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3EB"/>
  </w:style>
  <w:style w:type="paragraph" w:styleId="Stopka">
    <w:name w:val="footer"/>
    <w:basedOn w:val="Normalny"/>
    <w:link w:val="StopkaZnak"/>
    <w:uiPriority w:val="99"/>
    <w:unhideWhenUsed/>
    <w:rsid w:val="00D64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1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4</cp:revision>
  <dcterms:created xsi:type="dcterms:W3CDTF">2024-01-31T11:31:00Z</dcterms:created>
  <dcterms:modified xsi:type="dcterms:W3CDTF">2024-02-12T09:22:00Z</dcterms:modified>
</cp:coreProperties>
</file>