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C0F51" w14:textId="77777777" w:rsidR="00117FEF" w:rsidRDefault="00117FEF" w:rsidP="00117FEF">
      <w:pPr>
        <w:jc w:val="center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Kosztorys ofertowy</w:t>
      </w:r>
    </w:p>
    <w:p w14:paraId="7A6846DF" w14:textId="7E00C31C" w:rsidR="00ED473B" w:rsidRPr="00DC2C04" w:rsidRDefault="00DC2C04" w:rsidP="00117FEF">
      <w:pPr>
        <w:jc w:val="center"/>
        <w:rPr>
          <w:b/>
          <w:bCs/>
          <w:i/>
          <w:iCs/>
          <w:sz w:val="28"/>
          <w:szCs w:val="28"/>
        </w:rPr>
      </w:pPr>
      <w:r w:rsidRPr="00DC2C04">
        <w:rPr>
          <w:b/>
          <w:bCs/>
          <w:i/>
          <w:iCs/>
          <w:sz w:val="28"/>
          <w:szCs w:val="28"/>
        </w:rPr>
        <w:t xml:space="preserve">Przebudowa sieci </w:t>
      </w:r>
      <w:r w:rsidR="00C00E9B">
        <w:rPr>
          <w:b/>
          <w:bCs/>
          <w:i/>
          <w:iCs/>
          <w:sz w:val="28"/>
          <w:szCs w:val="28"/>
        </w:rPr>
        <w:t>wodociągowej</w:t>
      </w:r>
      <w:r w:rsidR="00E37797">
        <w:rPr>
          <w:b/>
          <w:bCs/>
          <w:i/>
          <w:iCs/>
          <w:sz w:val="28"/>
          <w:szCs w:val="28"/>
        </w:rPr>
        <w:t xml:space="preserve"> w ulicy Długiej</w:t>
      </w:r>
    </w:p>
    <w:p w14:paraId="7699B894" w14:textId="77777777" w:rsidR="00117FEF" w:rsidRDefault="00117FEF" w:rsidP="00117FEF">
      <w:pPr>
        <w:rPr>
          <w:b/>
          <w:bCs/>
          <w:i/>
          <w:iCs/>
        </w:rPr>
      </w:pPr>
      <w:r w:rsidRPr="0089778C">
        <w:rPr>
          <w:i/>
          <w:iCs/>
        </w:rPr>
        <w:t>Zamawiający:</w:t>
      </w:r>
      <w:r w:rsidRPr="0089778C">
        <w:rPr>
          <w:b/>
          <w:bCs/>
          <w:i/>
          <w:iCs/>
        </w:rPr>
        <w:t xml:space="preserve"> Powiat Sandomierski, ul. Mickiewicza 34; 27-600 Sandomierz</w:t>
      </w:r>
    </w:p>
    <w:p w14:paraId="18D3F651" w14:textId="024B0B84" w:rsidR="00117FEF" w:rsidRDefault="00117FEF" w:rsidP="00117FEF">
      <w:r>
        <w:rPr>
          <w:b/>
          <w:bCs/>
          <w:i/>
          <w:iCs/>
        </w:rPr>
        <w:t>Wykonawca: ………………………………………………………………………………………………..</w:t>
      </w:r>
    </w:p>
    <w:tbl>
      <w:tblPr>
        <w:tblW w:w="90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7"/>
        <w:gridCol w:w="1426"/>
        <w:gridCol w:w="2456"/>
        <w:gridCol w:w="1032"/>
        <w:gridCol w:w="733"/>
        <w:gridCol w:w="1051"/>
        <w:gridCol w:w="1748"/>
      </w:tblGrid>
      <w:tr w:rsidR="00DE0FFB" w:rsidRPr="00DE0FFB" w14:paraId="728DD2BD" w14:textId="77777777" w:rsidTr="00DE0FFB">
        <w:trPr>
          <w:trHeight w:val="720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37E5C" w14:textId="77777777" w:rsidR="00DE0FFB" w:rsidRPr="00DE0FFB" w:rsidRDefault="00DE0FFB" w:rsidP="00DE0FF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Numer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9A723" w14:textId="77777777" w:rsidR="00DE0FFB" w:rsidRPr="00DE0FFB" w:rsidRDefault="00DE0FFB" w:rsidP="00DE0FF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Podstawa</w:t>
            </w:r>
          </w:p>
        </w:tc>
        <w:tc>
          <w:tcPr>
            <w:tcW w:w="2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DCDBF" w14:textId="77777777" w:rsidR="00DE0FFB" w:rsidRPr="00DE0FFB" w:rsidRDefault="00DE0FFB" w:rsidP="00DE0FF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Opis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ADEAB" w14:textId="77777777" w:rsidR="00DE0FFB" w:rsidRPr="00DE0FFB" w:rsidRDefault="00DE0FFB" w:rsidP="00DE0FF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Jednostka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D2E7F" w14:textId="77777777" w:rsidR="00DE0FFB" w:rsidRPr="00DE0FFB" w:rsidRDefault="00DE0FFB" w:rsidP="00DE0FF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Ilość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D98F3" w14:textId="77777777" w:rsidR="00DE0FFB" w:rsidRPr="00DE0FFB" w:rsidRDefault="00DE0FFB" w:rsidP="00DE0FF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Cena jedn. z krotnością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181CF" w14:textId="77777777" w:rsidR="00DE0FFB" w:rsidRPr="00DE0FFB" w:rsidRDefault="00DE0FFB" w:rsidP="00DE0FFB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Wartość</w:t>
            </w:r>
          </w:p>
        </w:tc>
      </w:tr>
      <w:tr w:rsidR="00DE0FFB" w:rsidRPr="00DE0FFB" w14:paraId="2C5627C0" w14:textId="77777777" w:rsidTr="00DE0FFB">
        <w:trPr>
          <w:trHeight w:val="48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A961E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82B8E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Element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BE31F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ROBOTY PRZYGOTOWAWCZE i WYKOPY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4CB64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B9ED5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9339B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DC688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</w:tr>
      <w:tr w:rsidR="00DE0FFB" w:rsidRPr="00DE0FFB" w14:paraId="1B162C36" w14:textId="77777777" w:rsidTr="00DE0FFB">
        <w:trPr>
          <w:trHeight w:val="12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FAA26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38F24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KNNR 1/111/2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7155F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Roboty pomiarowe przy liniowych robotach ziemnych, trasa dróg w terenie pagórkowatym lub górskim</w:t>
            </w: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</w: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  <w:t>0,167+0,014+0,154=0,34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BA751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km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EA50A" w14:textId="77777777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0,34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E6FF1" w14:textId="7F04D9FB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2914F7" w14:textId="5B664F80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E0FFB" w:rsidRPr="00DE0FFB" w14:paraId="5F05F81B" w14:textId="77777777" w:rsidTr="00DE0FFB">
        <w:trPr>
          <w:trHeight w:val="294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ADD59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EEB4A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KNNR 1/210/3 (2)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DEF37" w14:textId="77777777" w:rsid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Wykopy oraz przekopy wykonywane na odkład koparkami podsiębiernymi, koparka 0,25-0,60, głębokość do 3·m, kategoria gruntu III-IV</w:t>
            </w: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</w: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  <w:t>Fi 110mm; 167*(1,6+0,2)*0,9=270,5 : 765,5*0,85=650,68</w:t>
            </w: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Fi 32-63mm; 168*(1,55+0,2)*0,9=264,6 : </w:t>
            </w: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na </w:t>
            </w:r>
            <w:proofErr w:type="spellStart"/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istn</w:t>
            </w:r>
            <w:proofErr w:type="spellEnd"/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. </w:t>
            </w:r>
            <w:r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r</w:t>
            </w: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urociągach;144*1,0*1,6=230,4</w:t>
            </w:r>
          </w:p>
          <w:p w14:paraId="3D7574E3" w14:textId="65B5B0D6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razem;765,5 :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1FDCF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2C3C4" w14:textId="77777777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650,68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5D20AD" w14:textId="36430C8A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BB6B09" w14:textId="782B7561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E0FFB" w:rsidRPr="00DE0FFB" w14:paraId="0C8271D7" w14:textId="77777777" w:rsidTr="00DE0FFB">
        <w:trPr>
          <w:trHeight w:val="180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C1AB9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E8584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KNNR 1/307/4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4E2AF" w14:textId="76DED2EA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Wykopy liniowe szerokości 0,8-2,5·m o ścianach pionowych z ręcznym wydobyciem urobku w gruntach suchych, głębokości do 3,0·m, kategoria gruntu III-IV</w:t>
            </w: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  <w:t>765,5*0,15=114,83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92338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91EC5" w14:textId="77777777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114,83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CE3620" w14:textId="7E32A167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FF12D7" w14:textId="4544DF2D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E0FFB" w:rsidRPr="00DE0FFB" w14:paraId="7F3291A4" w14:textId="77777777" w:rsidTr="00DE0FFB">
        <w:trPr>
          <w:trHeight w:val="192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5ED45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B2FE4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KNNR 1/313/4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92A9F" w14:textId="5D4E553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Umocnienie ścian wykopów wraz z rozbiórką palami szalunkowymi stalowymi (wypraskami) w gruntach suchych, szerokość do 1,0m, umocnienie ażurowe w gruncie kategorii III-IV, głębokość do 3·m</w:t>
            </w: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  <w:t>765,5/0,9*2=1 701,11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50C13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D077A" w14:textId="4F76F166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1701,1</w:t>
            </w:r>
            <w:r w:rsidR="00623131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F48D3E" w14:textId="74954426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DB46A9" w14:textId="2D7ECD43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E0FFB" w:rsidRPr="00DE0FFB" w14:paraId="76FBF878" w14:textId="77777777" w:rsidTr="00DE0FFB">
        <w:trPr>
          <w:trHeight w:val="106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A2F06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B5363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KNNR 1/527/1; KNNR 1/527/6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AA7BF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Montaż i demontaż konstrukcji podwieszeń kabli energetycznych i telekomunikacyjnych (typ lekki)  - element rozpiętości 4·m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23FBA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38748" w14:textId="77777777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33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F99E4A" w14:textId="30598483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3A3B27" w14:textId="1D646A94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E0FFB" w:rsidRPr="00DE0FFB" w14:paraId="1472A269" w14:textId="77777777" w:rsidTr="00DE0FFB">
        <w:trPr>
          <w:trHeight w:val="28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8015D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25698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Element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0E7C0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ROBOTY MONTAŻOWE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78532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D9DD6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D104E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759F4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</w:tr>
      <w:tr w:rsidR="00DE0FFB" w:rsidRPr="00DE0FFB" w14:paraId="2810F1D0" w14:textId="77777777" w:rsidTr="00DE0FFB">
        <w:trPr>
          <w:trHeight w:val="106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D558A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6B3F3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KNNR 4/1411/3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22641" w14:textId="212802B6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Podłoża pod kanały i obiekty z materiałów sypkich, grubość 20·cm</w:t>
            </w: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  <w:t>335*0,9*0,2=60,30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24F33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52B3A" w14:textId="77777777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60,3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07FF6D" w14:textId="69703FA7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DECAA5" w14:textId="3F6038CF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E0FFB" w:rsidRPr="00DE0FFB" w14:paraId="1C49EE6F" w14:textId="77777777" w:rsidTr="00DE0FFB">
        <w:trPr>
          <w:trHeight w:val="72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9722F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3D86D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KNNR 4/1009/4 (1)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2851F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Montaż rurociągów z rur polietylenowych (PE100 SDR 11), Fi·110x10·mm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9C096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E41E3" w14:textId="77777777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167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628400" w14:textId="43A9B727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6EA201" w14:textId="1246DD6F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E0FFB" w:rsidRPr="00DE0FFB" w14:paraId="241505D3" w14:textId="77777777" w:rsidTr="00DE0FFB">
        <w:trPr>
          <w:trHeight w:val="96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CEBA5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D84C8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KNNR 4/1010/4 (2)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BB7E3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Połączenie rur polietylenowych, ciśnieniowych PE, PEHD metodą zgrzewania czołowego, Fi 110·mm, z agregatem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A4108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złącze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D80EA" w14:textId="77777777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22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A73C8A" w14:textId="2B97034C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CA686D" w14:textId="60E4261D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E0FFB" w:rsidRPr="00DE0FFB" w14:paraId="711ED8F3" w14:textId="77777777" w:rsidTr="00DE0FFB">
        <w:trPr>
          <w:trHeight w:val="54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D3C87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1E7FC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KNRW 219/306/5 (1)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D75BB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Rury ochronne (osłonowe), Fi·110x10 mm, PE100 SDR 11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A4FD6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5BAD4" w14:textId="77777777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144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9D3B0C" w14:textId="393E242F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EF01A4" w14:textId="62823BD4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E0FFB" w:rsidRPr="00DE0FFB" w14:paraId="2CE06F31" w14:textId="77777777" w:rsidTr="00DE0FFB">
        <w:trPr>
          <w:trHeight w:val="90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5E374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BD2A3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KNNR 4/1209/1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CA1FD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Przeciąganie rurociągów prowadzonych w rurach ochronnych, Dn·100-300·mm (bez kosztu rur)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F3A9A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82207" w14:textId="77777777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144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5E3897" w14:textId="1324603E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ADCEB9" w14:textId="1FFEF5B2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E0FFB" w:rsidRPr="00DE0FFB" w14:paraId="26841B0C" w14:textId="77777777" w:rsidTr="00DE0FFB">
        <w:trPr>
          <w:trHeight w:val="48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6786D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2E1C0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Kalkulacja indywidualna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B7371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Założenie manszet końcowych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89715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8E316" w14:textId="77777777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BC908B" w14:textId="3BAB6F74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01FE43" w14:textId="758CF54D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E0FFB" w:rsidRPr="00DE0FFB" w14:paraId="46A54CB4" w14:textId="77777777" w:rsidTr="00DE0FFB">
        <w:trPr>
          <w:trHeight w:val="87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E5282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94FB8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KNNR 4/1009/1 (1)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409FE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Montaż rurociągów z rur polietylenowych (PE100 SDR 11), Fi·40x3,7·mm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023B0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5E0F8" w14:textId="77777777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154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B44F40" w14:textId="2B15E088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513D32" w14:textId="3ADF7EF2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E0FFB" w:rsidRPr="00DE0FFB" w14:paraId="5D9078F5" w14:textId="77777777" w:rsidTr="00DE0FFB">
        <w:trPr>
          <w:trHeight w:val="87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C6F4E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ECFF5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KNNR 4/1009/1 (1)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CB23C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Montaż rurociągów z rur polietylenowych (PE100 SDR 11), Fi·50x4,6·mm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E8588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5952A" w14:textId="77777777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082F2C" w14:textId="7F55131B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66654" w14:textId="01539A5A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E0FFB" w:rsidRPr="00DE0FFB" w14:paraId="788D599B" w14:textId="77777777" w:rsidTr="00DE0FFB">
        <w:trPr>
          <w:trHeight w:val="103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D440C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5816D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KNNR 4/1010/1 (2)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308FB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Połączenie rur polietylenowych, ciśnieniowych PE, PEHD metodą zgrzewania czołowego, Fi do 63·mm, z agregatem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C604C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złącze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718A6" w14:textId="77777777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C99EBA" w14:textId="6F71C502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DB1A51" w14:textId="7DCAFDA6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E0FFB" w:rsidRPr="00DE0FFB" w14:paraId="3FC32B05" w14:textId="77777777" w:rsidTr="00DE0FFB">
        <w:trPr>
          <w:trHeight w:val="54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39AC0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3C977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KNNR 4/1105/3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4AF34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Zasuwy żeliwne klinowe owalne kołnierzowe z obudową, Fi·100·mm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2109D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4561D" w14:textId="77777777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B889D9" w14:textId="6170CC73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8D38A7" w14:textId="7A9FD9BB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E0FFB" w:rsidRPr="00DE0FFB" w14:paraId="741AF5D8" w14:textId="77777777" w:rsidTr="00DE0FFB">
        <w:trPr>
          <w:trHeight w:val="79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63C2D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A506A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KNNR 11/306/1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BB246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Obejma do nawiercania na istniejących rurociągach, rury Dn·100/50·mm  (PE)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2F102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4C1CE" w14:textId="77777777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ABBADB" w14:textId="1D8243FF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2C0DD1" w14:textId="24EFC5C1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E0FFB" w:rsidRPr="00DE0FFB" w14:paraId="0DA63C3A" w14:textId="77777777" w:rsidTr="00DE0FFB">
        <w:trPr>
          <w:trHeight w:val="87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66763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092A0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KNNR 11/306/1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5E588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Obejma do nawiercania na istniejących rurociągach, rury Dn·100/40·mm  (PE)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37158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FF5C3" w14:textId="77777777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042DE8" w14:textId="63D2501D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61DE9E" w14:textId="29776109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E0FFB" w:rsidRPr="00DE0FFB" w14:paraId="4A124916" w14:textId="77777777" w:rsidTr="00DE0FFB">
        <w:trPr>
          <w:trHeight w:val="73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134F8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18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B0A4C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KNNR 11/306/1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6E7C4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Obejma do nawiercania na istniejących rurociągach, rury Dn·50/40mm  (PE)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62218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6CF08" w14:textId="77777777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81375A" w14:textId="54449F8B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35628A" w14:textId="16584B12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E0FFB" w:rsidRPr="00DE0FFB" w14:paraId="3A132D69" w14:textId="77777777" w:rsidTr="00DE0FFB">
        <w:trPr>
          <w:trHeight w:val="91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A9BB2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0B0DF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KNNR 4/1110/1 (1)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E68ED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Zasuwy z gwintem zewnętrznym i kielichem z obudową montowane na rurociągach  i PE, Fi 32·mm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C2722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637CA" w14:textId="77777777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572490" w14:textId="6D75DEFE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227C9C" w14:textId="67A98590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E0FFB" w:rsidRPr="00DE0FFB" w14:paraId="143DC1AA" w14:textId="77777777" w:rsidTr="00DE0FFB">
        <w:trPr>
          <w:trHeight w:val="72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1EC97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5C008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KNNR 4/1110/1 (1)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4E2A0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Zasuwy z gwintem zewnętrznym i kielichem z obudową montowane na rurociągach  i PE, Fi 40·mm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6E75E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6F9C9" w14:textId="77777777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E95895" w14:textId="2966391A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F80753" w14:textId="5DF8B5E0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E0FFB" w:rsidRPr="00DE0FFB" w14:paraId="623D0D6E" w14:textId="77777777" w:rsidTr="00DE0FFB">
        <w:trPr>
          <w:trHeight w:val="48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B4750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21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856DD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Kalkulacja indywidualna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93E4A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Montaż zaślepek do rur PE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78D33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0C215" w14:textId="77777777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527054" w14:textId="6D0A0440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AC120C" w14:textId="51A97568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E0FFB" w:rsidRPr="00DE0FFB" w14:paraId="42B33CE8" w14:textId="77777777" w:rsidTr="00DE0FFB">
        <w:trPr>
          <w:trHeight w:val="183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92234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22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6D21F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KNNR 4/1430/1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7C3A2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Wykonanie różnych elementów betonowych i żelbetowych drobnowymiarowych o objętości do 1,5·m3, budowle i elementy betonowe - bloki oporowe</w:t>
            </w: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</w: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</w: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blok podporowy : 21*0,08=1,68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8E590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m3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B7246" w14:textId="77777777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1,68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8B9A4F" w14:textId="46F93C11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AB88FE" w14:textId="3451F38D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E0FFB" w:rsidRPr="00DE0FFB" w14:paraId="32592C14" w14:textId="77777777" w:rsidTr="00DE0FFB">
        <w:trPr>
          <w:trHeight w:val="103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478CE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BADB0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KNNR 4/1606/1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3231C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Próba wodna szczelności sieci wodociągowych z rur typu HOBAS, PCW, PVC, PE, PEHD, (rurociąg 200·m) Dn·90-110·mm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6D1D9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próba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D4227" w14:textId="77777777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8FC795" w14:textId="1DDF7BCA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E86AE2" w14:textId="0E7AF396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E0FFB" w:rsidRPr="00DE0FFB" w14:paraId="0A4D3FB5" w14:textId="77777777" w:rsidTr="00DE0FFB">
        <w:trPr>
          <w:trHeight w:val="87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CDC26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24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0F044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KNNR 4/1611/1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E1B4C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Dezynfekcja rurociągów sieci wodociągowej, (rurociąg 200·m) </w:t>
            </w:r>
            <w:proofErr w:type="spellStart"/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Dn·do</w:t>
            </w:r>
            <w:proofErr w:type="spellEnd"/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150·mm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A0E19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odcinek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BA69A" w14:textId="77777777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5353C3" w14:textId="13B21FA5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C1364F" w14:textId="219CB400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E0FFB" w:rsidRPr="00DE0FFB" w14:paraId="1BD07087" w14:textId="77777777" w:rsidTr="00DE0FFB">
        <w:trPr>
          <w:trHeight w:val="85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1AF69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25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4604E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KNNR 4/1612/1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F511D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Jednokrotne płukanie sieci wodociągowej, (rurociąg 200·m) </w:t>
            </w:r>
            <w:proofErr w:type="spellStart"/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Dn·do</w:t>
            </w:r>
            <w:proofErr w:type="spellEnd"/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150·mm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78D48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odcinek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3C6C7" w14:textId="77777777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8DAAA7" w14:textId="21FF23BF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D8AF79" w14:textId="3374C6E6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E0FFB" w:rsidRPr="00DE0FFB" w14:paraId="7CD10A06" w14:textId="77777777" w:rsidTr="00DE0FFB">
        <w:trPr>
          <w:trHeight w:val="54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9AE08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26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9162C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KNRW 219/102/1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461A9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Oznakowanie trasy wodociągu ułożonego w ziemi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37BC4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FF336" w14:textId="77777777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335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020C66" w14:textId="4AE74285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A27E39" w14:textId="540B2715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E0FFB" w:rsidRPr="00DE0FFB" w14:paraId="46F36A84" w14:textId="77777777" w:rsidTr="00DE0FFB">
        <w:trPr>
          <w:trHeight w:val="57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A86A8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27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C20B9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KNRW 219/134/2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0251C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Oznakowanie trasy gazociągu, na słupku stalowym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C7D16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78DA3" w14:textId="77777777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11551F" w14:textId="23F0DADE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FB54DC" w14:textId="3BBEDB53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E0FFB" w:rsidRPr="00DE0FFB" w14:paraId="3A977D30" w14:textId="77777777" w:rsidTr="00DE0FFB">
        <w:trPr>
          <w:trHeight w:val="49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A27B1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28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7E81E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KNRW 219/134/1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06BE9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Oznakowanie trasy gazociągu, na murze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8BF83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7C45B" w14:textId="77777777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21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14A0A4" w14:textId="7E84C991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63754B" w14:textId="6A0936B6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E0FFB" w:rsidRPr="00DE0FFB" w14:paraId="59F388DE" w14:textId="77777777" w:rsidTr="00DE0FFB">
        <w:trPr>
          <w:trHeight w:val="202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A6417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29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A4D30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KNNR 11/501/5 (1)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015F5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Obsypki z kruszyw naturalnych dowiezionych, piasek</w:t>
            </w: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</w: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  <w:t>Fi 110mm : 167*(0,9*0,4-3,14*0,055*0,055)=58,53</w:t>
            </w: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  <w:t>Fi 32-63mm (bez rur ochronnych) : (168-144)*(0,9*0,35-3,14*0,045*0,045)=7,41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74AF3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2F1D1" w14:textId="77777777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65,94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13B8D8" w14:textId="73B8B05D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6F437" w14:textId="4735BDA1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E0FFB" w:rsidRPr="00DE0FFB" w14:paraId="44E01B7D" w14:textId="77777777" w:rsidTr="00DE0FFB">
        <w:trPr>
          <w:trHeight w:val="156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690E7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70CA9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KNNR 5/705/1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D844A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Ułożenie rur osłonowych dwudzielnych na kablach energetycznych i telekomunikacyjnych</w:t>
            </w: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</w: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  <w:t>33*3=99,00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8DD00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34C32" w14:textId="77777777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99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EF1C77" w14:textId="75E9C6CD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23D646" w14:textId="0F52C8B0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E0FFB" w:rsidRPr="00DE0FFB" w14:paraId="00FB3605" w14:textId="77777777" w:rsidTr="00DE0FFB">
        <w:trPr>
          <w:trHeight w:val="85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B5F01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A42A7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KNNR 4/1005/5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C031F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Rury stalowe dwudzielna, Fi·250·mm - osłonowa wraz z założeniem podparcia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078E0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A278E" w14:textId="77777777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4C47ED" w14:textId="599AD4A1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704B08" w14:textId="247C8F86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E0FFB" w:rsidRPr="00DE0FFB" w14:paraId="3E4BEEC9" w14:textId="77777777" w:rsidTr="00DE0FFB">
        <w:trPr>
          <w:trHeight w:val="75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41590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32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AD1E9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KNNR 4/1005/4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3B71B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Rury stalowe dwudzielna, Fi·200·mm - osłonowa wraz z założeniem podparcia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44A04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87908" w14:textId="77777777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62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E8123B" w14:textId="4CDAAA1B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10319C" w14:textId="23DC133C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E0FFB" w:rsidRPr="00DE0FFB" w14:paraId="393DEA69" w14:textId="77777777" w:rsidTr="00DE0FFB">
        <w:trPr>
          <w:trHeight w:val="84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468F1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33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69CE3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KNNR 4/1005/2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D5673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Rury stalowe dwudzielna, Fi·100·mm - osłonowa wraz z założeniem podparcia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A7D80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D94DB" w14:textId="77777777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70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546AFA" w14:textId="0F923BD1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98D55C" w14:textId="7BBCA852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E0FFB" w:rsidRPr="00DE0FFB" w14:paraId="48C8705A" w14:textId="77777777" w:rsidTr="00DE0FFB">
        <w:trPr>
          <w:trHeight w:val="49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69CA2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A802B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Kalkulacja indywidualna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3D02E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Regulacja wysokościowa zasuw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65764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379A2" w14:textId="77777777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5E21AF" w14:textId="3759E38A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3EE448" w14:textId="780D754C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E0FFB" w:rsidRPr="00DE0FFB" w14:paraId="6E026900" w14:textId="77777777" w:rsidTr="00DE0FFB">
        <w:trPr>
          <w:trHeight w:val="345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B1080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00F3E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Element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5A79F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ROBOTY ZIEMNE - ZASYPY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C6065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AD03F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3B44A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84596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</w:tr>
      <w:tr w:rsidR="00DE0FFB" w:rsidRPr="00DE0FFB" w14:paraId="2453AB89" w14:textId="77777777" w:rsidTr="00DE0FFB">
        <w:trPr>
          <w:trHeight w:val="240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31936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34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0BEEF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KNNR 1/214/5 (2)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9B95B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Zasypanie wykopów fundamentowych podłużnych, punktowych, rowów, wykopów obiektowych, ubijaki, grubość w stanie luźnym 25·cm, kategoria gruntu III-IV</w:t>
            </w: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</w: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  <w:t>650,68=650,68</w:t>
            </w: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  <w:t>odjąć podsypkę obsypkę.;127,0 : -127*0,85=-107,95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8AC6D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BBFAA" w14:textId="77777777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542,73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74D672" w14:textId="2500E785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53864A" w14:textId="3D2DE6ED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E0FFB" w:rsidRPr="00DE0FFB" w14:paraId="4EBD73C4" w14:textId="77777777" w:rsidTr="00DE0FFB">
        <w:trPr>
          <w:trHeight w:val="1559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87AC4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35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52ED4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KNNR 1/318/4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27347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Zasypywanie wykopów szerokości 0,8-2,5·m o ścianach pionowych, głębokość do 3,0·m, kategoria gruntu III-IV</w:t>
            </w: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</w: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  <w:t>114,83=114,83</w:t>
            </w: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  <w:t>-127*0,15=-19,05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D32B9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FCB6F" w14:textId="77777777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95,78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EC2E34" w14:textId="5F9394C3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B5424E" w14:textId="2EBE8F7E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E0FFB" w:rsidRPr="00DE0FFB" w14:paraId="29A013F3" w14:textId="77777777" w:rsidTr="00DE0FFB">
        <w:trPr>
          <w:trHeight w:val="129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F0057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314A0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KNNR 1/408/2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B2228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Zagęszczanie zasypów, ubijakiem mechanicznym, grunt spoisty kategorii III</w:t>
            </w: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</w: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  <w:t>542,73+95,78=638,51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A1ED1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CF9F0" w14:textId="77777777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638,51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ED4700" w14:textId="63157FAE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C9AA88" w14:textId="1AB31411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E0FFB" w:rsidRPr="00DE0FFB" w14:paraId="0D577DCA" w14:textId="77777777" w:rsidTr="00DE0FFB">
        <w:trPr>
          <w:trHeight w:val="180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A245F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37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550F1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KNNR 1/206/4 (3)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EDCFB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Roboty ziemne koparkami podsiębiernymi z transportem urobku sam. </w:t>
            </w:r>
            <w:proofErr w:type="spellStart"/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samowył</w:t>
            </w:r>
            <w:proofErr w:type="spellEnd"/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. w ziemi uprzednio zmagazynowanej w hałdach, koparka 0,60·m3, grunt kategorii I-III, spycharka 55·kW, samochód 5-10·t - odległość wg kalkulacji Wykonawca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06234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42747" w14:textId="77777777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127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A3A616" w14:textId="2F62C217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2764ED" w14:textId="4AD02D32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E0FFB" w:rsidRPr="00DE0FFB" w14:paraId="08189E4C" w14:textId="77777777" w:rsidTr="00DE0FFB">
        <w:trPr>
          <w:trHeight w:val="63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16FDE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38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D7AAE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Kalkulacja indywidualna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87334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Inwentaryzacja powykonawcza i obsługa geodezyjna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84D75" w14:textId="77777777" w:rsidR="00DE0FFB" w:rsidRPr="00DE0FFB" w:rsidRDefault="00DE0FFB" w:rsidP="00DE0FFB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06ADA" w14:textId="77777777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DE0FFB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335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E015DF" w14:textId="327492BB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B3DC56" w14:textId="7ABCA78C" w:rsidR="00DE0FFB" w:rsidRPr="00DE0FFB" w:rsidRDefault="00DE0FFB" w:rsidP="00DE0FFB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53F72105" w14:textId="77777777" w:rsidR="000124A2" w:rsidRDefault="000124A2"/>
    <w:p w14:paraId="717666C7" w14:textId="77777777" w:rsidR="00117FEF" w:rsidRPr="00D0098F" w:rsidRDefault="00117FEF" w:rsidP="00117FEF">
      <w:pPr>
        <w:spacing w:after="0"/>
        <w:jc w:val="right"/>
      </w:pPr>
      <w:r w:rsidRPr="00D0098F">
        <w:t>Razem [netto]: …………………………..</w:t>
      </w:r>
    </w:p>
    <w:p w14:paraId="6651E3A4" w14:textId="77777777" w:rsidR="00117FEF" w:rsidRPr="00D0098F" w:rsidRDefault="00117FEF" w:rsidP="00117FEF">
      <w:pPr>
        <w:spacing w:after="0"/>
        <w:jc w:val="right"/>
      </w:pPr>
      <w:r w:rsidRPr="00D0098F">
        <w:t>Podatek VAT: ……………………………..</w:t>
      </w:r>
    </w:p>
    <w:p w14:paraId="6E96F473" w14:textId="77777777" w:rsidR="00117FEF" w:rsidRPr="00D0098F" w:rsidRDefault="00117FEF" w:rsidP="00117FEF">
      <w:pPr>
        <w:spacing w:after="0"/>
        <w:jc w:val="right"/>
      </w:pPr>
      <w:r w:rsidRPr="00D0098F">
        <w:t>Razem brutto: ……………………………</w:t>
      </w:r>
    </w:p>
    <w:p w14:paraId="6F141BAB" w14:textId="77777777" w:rsidR="00117FEF" w:rsidRDefault="00117FEF"/>
    <w:sectPr w:rsidR="00117FE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1EA75" w14:textId="77777777" w:rsidR="005E3459" w:rsidRDefault="005E3459" w:rsidP="00117FEF">
      <w:pPr>
        <w:spacing w:after="0" w:line="240" w:lineRule="auto"/>
      </w:pPr>
      <w:r>
        <w:separator/>
      </w:r>
    </w:p>
  </w:endnote>
  <w:endnote w:type="continuationSeparator" w:id="0">
    <w:p w14:paraId="65E81B88" w14:textId="77777777" w:rsidR="005E3459" w:rsidRDefault="005E3459" w:rsidP="00117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099021895"/>
      <w:docPartObj>
        <w:docPartGallery w:val="Page Numbers (Bottom of Page)"/>
        <w:docPartUnique/>
      </w:docPartObj>
    </w:sdtPr>
    <w:sdtContent>
      <w:p w14:paraId="1D002AE5" w14:textId="3096D88D" w:rsidR="00894441" w:rsidRPr="00894441" w:rsidRDefault="00894441">
        <w:pPr>
          <w:pStyle w:val="Stopka"/>
          <w:jc w:val="center"/>
          <w:rPr>
            <w:sz w:val="18"/>
            <w:szCs w:val="18"/>
          </w:rPr>
        </w:pPr>
        <w:r w:rsidRPr="00894441">
          <w:rPr>
            <w:sz w:val="18"/>
            <w:szCs w:val="18"/>
          </w:rPr>
          <w:fldChar w:fldCharType="begin"/>
        </w:r>
        <w:r w:rsidRPr="00894441">
          <w:rPr>
            <w:sz w:val="18"/>
            <w:szCs w:val="18"/>
          </w:rPr>
          <w:instrText>PAGE   \* MERGEFORMAT</w:instrText>
        </w:r>
        <w:r w:rsidRPr="00894441">
          <w:rPr>
            <w:sz w:val="18"/>
            <w:szCs w:val="18"/>
          </w:rPr>
          <w:fldChar w:fldCharType="separate"/>
        </w:r>
        <w:r w:rsidRPr="00894441">
          <w:rPr>
            <w:sz w:val="18"/>
            <w:szCs w:val="18"/>
          </w:rPr>
          <w:t>2</w:t>
        </w:r>
        <w:r w:rsidRPr="00894441">
          <w:rPr>
            <w:sz w:val="18"/>
            <w:szCs w:val="18"/>
          </w:rPr>
          <w:fldChar w:fldCharType="end"/>
        </w:r>
      </w:p>
    </w:sdtContent>
  </w:sdt>
  <w:p w14:paraId="7C7A509B" w14:textId="77777777" w:rsidR="00894441" w:rsidRPr="00894441" w:rsidRDefault="00894441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27F02" w14:textId="77777777" w:rsidR="005E3459" w:rsidRDefault="005E3459" w:rsidP="00117FEF">
      <w:pPr>
        <w:spacing w:after="0" w:line="240" w:lineRule="auto"/>
      </w:pPr>
      <w:r>
        <w:separator/>
      </w:r>
    </w:p>
  </w:footnote>
  <w:footnote w:type="continuationSeparator" w:id="0">
    <w:p w14:paraId="2C6E55B1" w14:textId="77777777" w:rsidR="005E3459" w:rsidRDefault="005E3459" w:rsidP="00117F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90C39" w14:textId="0025CEC3" w:rsidR="00117FEF" w:rsidRDefault="00117FEF" w:rsidP="00117FEF">
    <w:pPr>
      <w:pStyle w:val="Nagwek"/>
      <w:jc w:val="right"/>
    </w:pPr>
    <w:r w:rsidRPr="0089778C">
      <w:t xml:space="preserve">Załącznik Nr2 do </w:t>
    </w:r>
    <w:bookmarkStart w:id="0" w:name="_Hlk157584762"/>
    <w:r w:rsidRPr="0089778C">
      <w:rPr>
        <w:rFonts w:ascii="Cambria" w:eastAsia="Cambria" w:hAnsi="Cambria" w:cstheme="minorHAnsi"/>
      </w:rPr>
      <w:t>IZP.272.</w:t>
    </w:r>
    <w:r w:rsidR="007545FF">
      <w:rPr>
        <w:rFonts w:ascii="Cambria" w:eastAsia="Cambria" w:hAnsi="Cambria" w:cstheme="minorHAnsi"/>
      </w:rPr>
      <w:t>8</w:t>
    </w:r>
    <w:r w:rsidRPr="0089778C">
      <w:rPr>
        <w:rFonts w:ascii="Cambria" w:eastAsia="Cambria" w:hAnsi="Cambria" w:cstheme="minorHAnsi"/>
      </w:rPr>
      <w:t>.2024</w:t>
    </w:r>
    <w:bookmarkEnd w:id="0"/>
  </w:p>
  <w:p w14:paraId="3FDA1D68" w14:textId="77777777" w:rsidR="00117FEF" w:rsidRDefault="00117F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E78"/>
    <w:rsid w:val="000124A2"/>
    <w:rsid w:val="00111575"/>
    <w:rsid w:val="00117FEF"/>
    <w:rsid w:val="00215A60"/>
    <w:rsid w:val="002E61BB"/>
    <w:rsid w:val="005E3459"/>
    <w:rsid w:val="00623131"/>
    <w:rsid w:val="007545FF"/>
    <w:rsid w:val="007936C4"/>
    <w:rsid w:val="007A47F4"/>
    <w:rsid w:val="007B7E78"/>
    <w:rsid w:val="00894441"/>
    <w:rsid w:val="0090205F"/>
    <w:rsid w:val="00C00E9B"/>
    <w:rsid w:val="00CF04D9"/>
    <w:rsid w:val="00D524FD"/>
    <w:rsid w:val="00DA36F6"/>
    <w:rsid w:val="00DC2C04"/>
    <w:rsid w:val="00DE0FFB"/>
    <w:rsid w:val="00DF27DE"/>
    <w:rsid w:val="00E37797"/>
    <w:rsid w:val="00ED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C5C69"/>
  <w15:chartTrackingRefBased/>
  <w15:docId w15:val="{7E44C691-B829-46E7-AA83-776D0C0EF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7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7FEF"/>
  </w:style>
  <w:style w:type="paragraph" w:styleId="Stopka">
    <w:name w:val="footer"/>
    <w:basedOn w:val="Normalny"/>
    <w:link w:val="StopkaZnak"/>
    <w:uiPriority w:val="99"/>
    <w:unhideWhenUsed/>
    <w:rsid w:val="00117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7F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785</Words>
  <Characters>4712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7</cp:revision>
  <dcterms:created xsi:type="dcterms:W3CDTF">2024-02-07T13:46:00Z</dcterms:created>
  <dcterms:modified xsi:type="dcterms:W3CDTF">2024-02-12T09:21:00Z</dcterms:modified>
</cp:coreProperties>
</file>