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CB2" w:rsidRPr="00F267CF" w:rsidRDefault="00672F19" w:rsidP="00F267CF">
      <w:pPr>
        <w:spacing w:before="120" w:after="60"/>
        <w:jc w:val="right"/>
        <w:outlineLvl w:val="8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Załącznik</w:t>
      </w:r>
      <w:r w:rsidR="002C7CB2" w:rsidRPr="00F267CF">
        <w:rPr>
          <w:rFonts w:asciiTheme="minorHAnsi" w:hAnsiTheme="minorHAnsi" w:cstheme="minorHAnsi"/>
          <w:bCs/>
          <w:sz w:val="22"/>
          <w:szCs w:val="22"/>
        </w:rPr>
        <w:t xml:space="preserve"> do SIWZ</w:t>
      </w:r>
    </w:p>
    <w:p w:rsidR="002C7CB2" w:rsidRPr="00F267CF" w:rsidRDefault="002C7CB2" w:rsidP="00F267CF">
      <w:pPr>
        <w:pStyle w:val="Nagwek"/>
        <w:tabs>
          <w:tab w:val="clear" w:pos="4536"/>
          <w:tab w:val="clear" w:pos="9072"/>
          <w:tab w:val="left" w:pos="3686"/>
        </w:tabs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C7CB2" w:rsidRPr="00F267CF" w:rsidRDefault="002C7CB2" w:rsidP="00F267CF">
      <w:pPr>
        <w:pStyle w:val="Nagwek"/>
        <w:tabs>
          <w:tab w:val="clear" w:pos="4536"/>
          <w:tab w:val="clear" w:pos="9072"/>
          <w:tab w:val="left" w:pos="3686"/>
        </w:tabs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67CF">
        <w:rPr>
          <w:rFonts w:asciiTheme="minorHAnsi" w:hAnsiTheme="minorHAnsi" w:cstheme="minorHAnsi"/>
          <w:b/>
          <w:sz w:val="22"/>
          <w:szCs w:val="22"/>
        </w:rPr>
        <w:t xml:space="preserve">Zasady </w:t>
      </w:r>
      <w:r w:rsidR="00F267CF" w:rsidRPr="00F267CF">
        <w:rPr>
          <w:rFonts w:asciiTheme="minorHAnsi" w:hAnsiTheme="minorHAnsi" w:cstheme="minorHAnsi"/>
          <w:b/>
          <w:sz w:val="22"/>
          <w:szCs w:val="22"/>
        </w:rPr>
        <w:t>przeprowadzenia</w:t>
      </w:r>
      <w:r w:rsidRPr="00F267CF">
        <w:rPr>
          <w:rFonts w:asciiTheme="minorHAnsi" w:hAnsiTheme="minorHAnsi" w:cstheme="minorHAnsi"/>
          <w:b/>
          <w:sz w:val="22"/>
          <w:szCs w:val="22"/>
        </w:rPr>
        <w:t xml:space="preserve"> sprawdzenia próbki oferowanego Systemu</w:t>
      </w:r>
    </w:p>
    <w:p w:rsidR="002C7CB2" w:rsidRPr="00F267CF" w:rsidRDefault="002C7CB2" w:rsidP="00F267CF">
      <w:pPr>
        <w:pStyle w:val="Nagwek"/>
        <w:tabs>
          <w:tab w:val="clear" w:pos="4536"/>
          <w:tab w:val="clear" w:pos="9072"/>
          <w:tab w:val="left" w:pos="3686"/>
        </w:tabs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C7CB2" w:rsidRPr="00F267CF" w:rsidRDefault="002C7CB2" w:rsidP="00F267C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267CF">
        <w:rPr>
          <w:rFonts w:asciiTheme="minorHAnsi" w:hAnsiTheme="minorHAnsi" w:cstheme="minorHAnsi"/>
          <w:sz w:val="22"/>
          <w:szCs w:val="22"/>
        </w:rPr>
        <w:t xml:space="preserve">Po upływie terminu składania ofert Zamawiający przeprowadzi czynność sprawdzenia, czy oferowane przez Wykonawcę oprogramowanie (dalej „Oprogramowanie”) spełnia wymagania określone w SIWZ, a mianowicie, czy spełnia wymagania funkcjonalne podane przez Wykonawcę w Arkuszu Funkcjonalności stanowiącym załącznik do oferty </w:t>
      </w:r>
      <w:r w:rsidRPr="008D70E9">
        <w:rPr>
          <w:rFonts w:asciiTheme="minorHAnsi" w:hAnsiTheme="minorHAnsi" w:cstheme="minorHAnsi"/>
          <w:sz w:val="22"/>
          <w:szCs w:val="22"/>
        </w:rPr>
        <w:t>Wykonawcy</w:t>
      </w:r>
      <w:r w:rsidRPr="00F267CF">
        <w:rPr>
          <w:rFonts w:asciiTheme="minorHAnsi" w:hAnsiTheme="minorHAnsi" w:cstheme="minorHAnsi"/>
          <w:sz w:val="22"/>
          <w:szCs w:val="22"/>
        </w:rPr>
        <w:t xml:space="preserve">, a sporządzonym na podstawie </w:t>
      </w:r>
      <w:r w:rsidRPr="00672F19">
        <w:rPr>
          <w:rFonts w:asciiTheme="minorHAnsi" w:hAnsiTheme="minorHAnsi" w:cstheme="minorHAnsi"/>
          <w:sz w:val="22"/>
          <w:szCs w:val="22"/>
        </w:rPr>
        <w:t>załącznika nr 1</w:t>
      </w:r>
      <w:r w:rsidR="00672F19" w:rsidRPr="00672F19">
        <w:rPr>
          <w:rFonts w:asciiTheme="minorHAnsi" w:hAnsiTheme="minorHAnsi" w:cstheme="minorHAnsi"/>
          <w:sz w:val="22"/>
          <w:szCs w:val="22"/>
        </w:rPr>
        <w:t>3</w:t>
      </w:r>
      <w:r w:rsidRPr="00672F19">
        <w:rPr>
          <w:rFonts w:asciiTheme="minorHAnsi" w:hAnsiTheme="minorHAnsi" w:cstheme="minorHAnsi"/>
          <w:sz w:val="22"/>
          <w:szCs w:val="22"/>
        </w:rPr>
        <w:t xml:space="preserve"> do SIWZ</w:t>
      </w:r>
      <w:r w:rsidRPr="00F267CF">
        <w:rPr>
          <w:rFonts w:asciiTheme="minorHAnsi" w:hAnsiTheme="minorHAnsi" w:cstheme="minorHAnsi"/>
          <w:sz w:val="22"/>
          <w:szCs w:val="22"/>
        </w:rPr>
        <w:t xml:space="preserve"> – Arkusz Funkcjonalności.</w:t>
      </w:r>
    </w:p>
    <w:p w:rsidR="002C7CB2" w:rsidRPr="00F267CF" w:rsidRDefault="002C7CB2" w:rsidP="00F267C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267CF">
        <w:rPr>
          <w:rFonts w:asciiTheme="minorHAnsi" w:hAnsiTheme="minorHAnsi" w:cstheme="minorHAnsi"/>
          <w:sz w:val="22"/>
          <w:szCs w:val="22"/>
        </w:rPr>
        <w:t xml:space="preserve">Sprawdzenie nastąpi w trakcie prezentacji Oprogramowania przeprowadzanego przez Wykonawcę. </w:t>
      </w:r>
      <w:r w:rsidR="008D70E9">
        <w:rPr>
          <w:rFonts w:asciiTheme="minorHAnsi" w:hAnsiTheme="minorHAnsi" w:cstheme="minorHAnsi"/>
          <w:sz w:val="22"/>
          <w:szCs w:val="22"/>
        </w:rPr>
        <w:br/>
      </w:r>
      <w:r w:rsidRPr="00F267CF">
        <w:rPr>
          <w:rFonts w:asciiTheme="minorHAnsi" w:hAnsiTheme="minorHAnsi" w:cstheme="minorHAnsi"/>
          <w:sz w:val="22"/>
          <w:szCs w:val="22"/>
        </w:rPr>
        <w:t>W związku z tym:</w:t>
      </w:r>
    </w:p>
    <w:p w:rsidR="002C7CB2" w:rsidRPr="00F267CF" w:rsidRDefault="002C7CB2" w:rsidP="00F267CF">
      <w:pPr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267CF">
        <w:rPr>
          <w:rFonts w:asciiTheme="minorHAnsi" w:hAnsiTheme="minorHAnsi" w:cstheme="minorHAnsi"/>
          <w:sz w:val="22"/>
          <w:szCs w:val="22"/>
        </w:rPr>
        <w:t>Zamawiający wyznaczy każdemu z Wykonawców termin przeprowadzenia prezentacji Oprogramowania. Informacja o terminie prezentacji zostanie wysłana do każdego Wykonawcy na jego adres e-mail podany w ofercie do korespondencji). Informację Wykonawca otrzyma na co najmniej 3 dni robocze naprzód.</w:t>
      </w:r>
    </w:p>
    <w:p w:rsidR="002C7CB2" w:rsidRPr="00F267CF" w:rsidRDefault="002C7CB2" w:rsidP="00F267CF">
      <w:pPr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267CF">
        <w:rPr>
          <w:rFonts w:asciiTheme="minorHAnsi" w:hAnsiTheme="minorHAnsi" w:cstheme="minorHAnsi"/>
          <w:sz w:val="22"/>
          <w:szCs w:val="22"/>
        </w:rPr>
        <w:t>Prezentacja odbędzie się w siedzibie</w:t>
      </w:r>
      <w:bookmarkStart w:id="0" w:name="_GoBack"/>
      <w:bookmarkEnd w:id="0"/>
      <w:r w:rsidRPr="00F267CF">
        <w:rPr>
          <w:rFonts w:asciiTheme="minorHAnsi" w:hAnsiTheme="minorHAnsi" w:cstheme="minorHAnsi"/>
          <w:sz w:val="22"/>
          <w:szCs w:val="22"/>
        </w:rPr>
        <w:t xml:space="preserve"> Zamawiającego.</w:t>
      </w:r>
    </w:p>
    <w:p w:rsidR="002C7CB2" w:rsidRPr="00F267CF" w:rsidRDefault="002C7CB2" w:rsidP="00F267CF">
      <w:pPr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267CF">
        <w:rPr>
          <w:rFonts w:asciiTheme="minorHAnsi" w:hAnsiTheme="minorHAnsi" w:cstheme="minorHAnsi"/>
          <w:sz w:val="22"/>
          <w:szCs w:val="22"/>
        </w:rPr>
        <w:lastRenderedPageBreak/>
        <w:t>Aby umożliwić Wykonawcom przygotowanie do prezentacji i zapewnić jej sprawny przebieg do informacji o terminie zostanie załączony zakres funkcjonalny i technologiczny  (scenariusz) sprawdzenia Oprogramowania.</w:t>
      </w:r>
    </w:p>
    <w:p w:rsidR="00F73C32" w:rsidRDefault="002C7CB2" w:rsidP="00F267CF">
      <w:pPr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267CF">
        <w:rPr>
          <w:rFonts w:asciiTheme="minorHAnsi" w:hAnsiTheme="minorHAnsi" w:cstheme="minorHAnsi"/>
          <w:sz w:val="22"/>
          <w:szCs w:val="22"/>
        </w:rPr>
        <w:t xml:space="preserve">Wykonawca jest zobligowany </w:t>
      </w:r>
      <w:r w:rsidR="00F73C32">
        <w:rPr>
          <w:rFonts w:asciiTheme="minorHAnsi" w:hAnsiTheme="minorHAnsi" w:cstheme="minorHAnsi"/>
          <w:sz w:val="22"/>
          <w:szCs w:val="22"/>
        </w:rPr>
        <w:t>przekazać</w:t>
      </w:r>
      <w:r w:rsidR="00997110">
        <w:rPr>
          <w:rFonts w:asciiTheme="minorHAnsi" w:hAnsiTheme="minorHAnsi" w:cstheme="minorHAnsi"/>
          <w:sz w:val="22"/>
          <w:szCs w:val="22"/>
        </w:rPr>
        <w:t>,</w:t>
      </w:r>
      <w:r w:rsidR="00F73C32">
        <w:rPr>
          <w:rFonts w:asciiTheme="minorHAnsi" w:hAnsiTheme="minorHAnsi" w:cstheme="minorHAnsi"/>
          <w:sz w:val="22"/>
          <w:szCs w:val="22"/>
        </w:rPr>
        <w:t xml:space="preserve"> przed terminem otwarcia ofert</w:t>
      </w:r>
      <w:r w:rsidR="00997110">
        <w:rPr>
          <w:rFonts w:asciiTheme="minorHAnsi" w:hAnsiTheme="minorHAnsi" w:cstheme="minorHAnsi"/>
          <w:sz w:val="22"/>
          <w:szCs w:val="22"/>
        </w:rPr>
        <w:t>,</w:t>
      </w:r>
      <w:r w:rsidR="00F73C32">
        <w:rPr>
          <w:rFonts w:asciiTheme="minorHAnsi" w:hAnsiTheme="minorHAnsi" w:cstheme="minorHAnsi"/>
          <w:sz w:val="22"/>
          <w:szCs w:val="22"/>
        </w:rPr>
        <w:t xml:space="preserve"> nośnik z obrazem maszyn wirtualnych niezbędnych do uruchomienia i prezentacji  systemu.</w:t>
      </w:r>
    </w:p>
    <w:p w:rsidR="00642725" w:rsidRPr="00642725" w:rsidRDefault="00642725" w:rsidP="00642725">
      <w:pPr>
        <w:pStyle w:val="Akapitzlist"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42725">
        <w:rPr>
          <w:rFonts w:asciiTheme="minorHAnsi" w:hAnsiTheme="minorHAnsi" w:cstheme="minorHAnsi"/>
          <w:sz w:val="22"/>
          <w:szCs w:val="22"/>
        </w:rPr>
        <w:t>Zamawiający w celu przeprowadzenia prezentacji udostępni Wykonawcy w niezbędnym zakresie własną infrastrukturę wirtualnych serwerów. Infrastruktura zostanie udostępniona w siedzibie Zamawiającego od godz. 7.00 w dniu prezentacji</w:t>
      </w:r>
      <w:r w:rsidR="00CE6008">
        <w:rPr>
          <w:rFonts w:asciiTheme="minorHAnsi" w:hAnsiTheme="minorHAnsi" w:cstheme="minorHAnsi"/>
          <w:sz w:val="22"/>
          <w:szCs w:val="22"/>
        </w:rPr>
        <w:t xml:space="preserve">. Do obowiązków Wykonawcy należy </w:t>
      </w:r>
      <w:r w:rsidRPr="00642725">
        <w:rPr>
          <w:rFonts w:asciiTheme="minorHAnsi" w:hAnsiTheme="minorHAnsi" w:cstheme="minorHAnsi"/>
          <w:sz w:val="22"/>
          <w:szCs w:val="22"/>
        </w:rPr>
        <w:t>utworzeni</w:t>
      </w:r>
      <w:r w:rsidR="00CE6008">
        <w:rPr>
          <w:rFonts w:asciiTheme="minorHAnsi" w:hAnsiTheme="minorHAnsi" w:cstheme="minorHAnsi"/>
          <w:sz w:val="22"/>
          <w:szCs w:val="22"/>
        </w:rPr>
        <w:t>e</w:t>
      </w:r>
      <w:r w:rsidRPr="00642725">
        <w:rPr>
          <w:rFonts w:asciiTheme="minorHAnsi" w:hAnsiTheme="minorHAnsi" w:cstheme="minorHAnsi"/>
          <w:sz w:val="22"/>
          <w:szCs w:val="22"/>
        </w:rPr>
        <w:t xml:space="preserve"> maszyn wirtualnych z nośników z obrazami maszyn wirtualnych </w:t>
      </w:r>
      <w:r w:rsidR="00CE6008">
        <w:rPr>
          <w:rFonts w:asciiTheme="minorHAnsi" w:hAnsiTheme="minorHAnsi" w:cstheme="minorHAnsi"/>
          <w:sz w:val="22"/>
          <w:szCs w:val="22"/>
        </w:rPr>
        <w:t>przez niego dostarczonych na etapie składania ofert.</w:t>
      </w:r>
    </w:p>
    <w:p w:rsidR="00642725" w:rsidRDefault="00642725" w:rsidP="00642725">
      <w:pPr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Odtworzenie maszyn wirtualnych odbędzie się w obecności pracowników Zamawiającego.</w:t>
      </w:r>
    </w:p>
    <w:p w:rsidR="00F73C32" w:rsidRDefault="00997110" w:rsidP="00F267CF">
      <w:pPr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kompletność przekazanych na dostarczonym nośniku obrazów maszyn wirtualnych, w tym uwzględnienie serwera bazy danych i przykładowych danych odpowiada Wykonawca.</w:t>
      </w:r>
    </w:p>
    <w:p w:rsidR="00642725" w:rsidRPr="00642725" w:rsidRDefault="00642725" w:rsidP="00642725">
      <w:pPr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42725">
        <w:rPr>
          <w:rFonts w:asciiTheme="minorHAnsi" w:hAnsiTheme="minorHAnsi" w:cstheme="minorHAnsi"/>
          <w:sz w:val="22"/>
          <w:szCs w:val="22"/>
        </w:rPr>
        <w:t xml:space="preserve">W trakcie prezentacji ocenie podlegać będą wyłącznie wybrane przez Zamawiającego wymogi określone w Arkuszu funkcjonalności jako „Wymogi bezwzględne na dzień złożenia oferty” oraz wymogi opcjonalne zaznaczone przez </w:t>
      </w:r>
      <w:r w:rsidRPr="00642725">
        <w:rPr>
          <w:rFonts w:asciiTheme="minorHAnsi" w:hAnsiTheme="minorHAnsi" w:cstheme="minorHAnsi"/>
          <w:sz w:val="22"/>
          <w:szCs w:val="22"/>
        </w:rPr>
        <w:lastRenderedPageBreak/>
        <w:t xml:space="preserve">Wykonawcę „TAK” (spełnione w dniu złożenia oferty). </w:t>
      </w:r>
    </w:p>
    <w:p w:rsidR="002C7CB2" w:rsidRPr="00F267CF" w:rsidRDefault="002C7CB2" w:rsidP="00F267CF">
      <w:pPr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267CF">
        <w:rPr>
          <w:rFonts w:asciiTheme="minorHAnsi" w:hAnsiTheme="minorHAnsi" w:cstheme="minorHAnsi"/>
          <w:sz w:val="22"/>
          <w:szCs w:val="22"/>
        </w:rPr>
        <w:t>Zamawiający zapewni pomieszczenie, ekran, łącze internetowe oraz komputery (stacje robocze) wyposażone w systemy operacyjne użytkowane przez Zamawiającego.</w:t>
      </w:r>
      <w:r w:rsidRPr="00F267CF" w:rsidDel="000760D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C7CB2" w:rsidRPr="00F267CF" w:rsidRDefault="002C7CB2" w:rsidP="00F267CF">
      <w:pPr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267CF">
        <w:rPr>
          <w:rFonts w:asciiTheme="minorHAnsi" w:hAnsiTheme="minorHAnsi" w:cstheme="minorHAnsi"/>
          <w:sz w:val="22"/>
          <w:szCs w:val="22"/>
        </w:rPr>
        <w:t>Wykonawcy, którzy złożyli oferty, zaprezentują proponowane Systemy zgodnie ze scenariuszem, przekazanym Wykonawcy wraz z wezwaniem do przeprowadzenia prezentacji.</w:t>
      </w:r>
    </w:p>
    <w:p w:rsidR="002C7CB2" w:rsidRPr="00F267CF" w:rsidRDefault="002C7CB2" w:rsidP="00F267CF">
      <w:pPr>
        <w:numPr>
          <w:ilvl w:val="0"/>
          <w:numId w:val="7"/>
        </w:num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267CF">
        <w:rPr>
          <w:rFonts w:asciiTheme="minorHAnsi" w:hAnsiTheme="minorHAnsi" w:cstheme="minorHAnsi"/>
          <w:sz w:val="22"/>
          <w:szCs w:val="22"/>
        </w:rPr>
        <w:t>Prezentacje będą przeprowadzane:</w:t>
      </w:r>
    </w:p>
    <w:p w:rsidR="002C7CB2" w:rsidRPr="00F267CF" w:rsidRDefault="002C7CB2" w:rsidP="00F267CF">
      <w:pPr>
        <w:numPr>
          <w:ilvl w:val="1"/>
          <w:numId w:val="7"/>
        </w:numPr>
        <w:tabs>
          <w:tab w:val="clear" w:pos="1440"/>
        </w:tabs>
        <w:suppressAutoHyphens w:val="0"/>
        <w:spacing w:before="120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F267CF">
        <w:rPr>
          <w:rFonts w:asciiTheme="minorHAnsi" w:hAnsiTheme="minorHAnsi" w:cstheme="minorHAnsi"/>
          <w:sz w:val="22"/>
          <w:szCs w:val="22"/>
        </w:rPr>
        <w:t>przy udziale przedstawicieli Zamawiającego i Wykonawcy przeprowadzającego prezentację</w:t>
      </w:r>
    </w:p>
    <w:p w:rsidR="002C7CB2" w:rsidRPr="00F267CF" w:rsidRDefault="002C7CB2" w:rsidP="00F267CF">
      <w:pPr>
        <w:numPr>
          <w:ilvl w:val="1"/>
          <w:numId w:val="7"/>
        </w:numPr>
        <w:tabs>
          <w:tab w:val="clear" w:pos="1440"/>
        </w:tabs>
        <w:suppressAutoHyphens w:val="0"/>
        <w:spacing w:before="120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F267CF">
        <w:rPr>
          <w:rFonts w:asciiTheme="minorHAnsi" w:hAnsiTheme="minorHAnsi" w:cstheme="minorHAnsi"/>
          <w:sz w:val="22"/>
          <w:szCs w:val="22"/>
        </w:rPr>
        <w:t>oddzielnie dla każdego Wykonawcy</w:t>
      </w:r>
    </w:p>
    <w:p w:rsidR="002C7CB2" w:rsidRPr="00F267CF" w:rsidRDefault="002C7CB2" w:rsidP="00F267CF">
      <w:pPr>
        <w:numPr>
          <w:ilvl w:val="1"/>
          <w:numId w:val="7"/>
        </w:numPr>
        <w:tabs>
          <w:tab w:val="clear" w:pos="1440"/>
        </w:tabs>
        <w:suppressAutoHyphens w:val="0"/>
        <w:spacing w:before="120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F267CF">
        <w:rPr>
          <w:rFonts w:asciiTheme="minorHAnsi" w:hAnsiTheme="minorHAnsi" w:cstheme="minorHAnsi"/>
          <w:sz w:val="22"/>
          <w:szCs w:val="22"/>
        </w:rPr>
        <w:t>w siedzibie Zamawiającego na sprzęcie Wykonawcy lub Zamawiającego.</w:t>
      </w:r>
    </w:p>
    <w:p w:rsidR="002C7CB2" w:rsidRPr="00F267CF" w:rsidRDefault="002C7CB2" w:rsidP="00F267CF">
      <w:pPr>
        <w:numPr>
          <w:ilvl w:val="0"/>
          <w:numId w:val="7"/>
        </w:numPr>
        <w:suppressAutoHyphens w:val="0"/>
        <w:spacing w:before="120"/>
        <w:rPr>
          <w:rFonts w:asciiTheme="minorHAnsi" w:hAnsiTheme="minorHAnsi" w:cstheme="minorHAnsi"/>
          <w:sz w:val="22"/>
          <w:szCs w:val="22"/>
        </w:rPr>
      </w:pPr>
      <w:r w:rsidRPr="00F267CF">
        <w:rPr>
          <w:rFonts w:asciiTheme="minorHAnsi" w:hAnsiTheme="minorHAnsi" w:cstheme="minorHAnsi"/>
          <w:sz w:val="22"/>
          <w:szCs w:val="22"/>
        </w:rPr>
        <w:t>Zamawiający przewiduje następujący roboczy porządek prezentacji:</w:t>
      </w:r>
    </w:p>
    <w:p w:rsidR="00642725" w:rsidRPr="00F267CF" w:rsidRDefault="00642725" w:rsidP="00642725">
      <w:pPr>
        <w:tabs>
          <w:tab w:val="left" w:pos="1276"/>
        </w:tabs>
        <w:spacing w:before="120"/>
        <w:ind w:left="1560" w:hanging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2C7CB2" w:rsidRPr="00F267CF">
        <w:rPr>
          <w:rFonts w:asciiTheme="minorHAnsi" w:hAnsiTheme="minorHAnsi" w:cstheme="minorHAnsi"/>
          <w:sz w:val="22"/>
          <w:szCs w:val="22"/>
        </w:rPr>
        <w:t xml:space="preserve">.00 </w:t>
      </w:r>
      <w:r w:rsidR="00BC6B19">
        <w:rPr>
          <w:rFonts w:asciiTheme="minorHAnsi" w:hAnsiTheme="minorHAnsi" w:cstheme="minorHAnsi"/>
          <w:sz w:val="22"/>
          <w:szCs w:val="22"/>
        </w:rPr>
        <w:tab/>
      </w:r>
      <w:r w:rsidR="002C7CB2" w:rsidRPr="00F267CF">
        <w:rPr>
          <w:rFonts w:asciiTheme="minorHAnsi" w:hAnsiTheme="minorHAnsi" w:cstheme="minorHAnsi"/>
          <w:sz w:val="22"/>
          <w:szCs w:val="22"/>
        </w:rPr>
        <w:t>–</w:t>
      </w:r>
      <w:r w:rsidR="00F267CF">
        <w:rPr>
          <w:rFonts w:asciiTheme="minorHAnsi" w:hAnsiTheme="minorHAnsi" w:cstheme="minorHAnsi"/>
          <w:sz w:val="22"/>
          <w:szCs w:val="22"/>
        </w:rPr>
        <w:tab/>
      </w:r>
      <w:r w:rsidRPr="00F267CF">
        <w:rPr>
          <w:rFonts w:asciiTheme="minorHAnsi" w:hAnsiTheme="minorHAnsi" w:cstheme="minorHAnsi"/>
          <w:sz w:val="22"/>
          <w:szCs w:val="22"/>
        </w:rPr>
        <w:t>rozpoczęcie, krótka charakterystyka proponowanego Systemu, wykorzystanych technologii, narzędzi do obsługi baz danych, sposobu integracji</w:t>
      </w:r>
    </w:p>
    <w:p w:rsidR="002C7CB2" w:rsidRPr="00F267CF" w:rsidRDefault="00642725" w:rsidP="00BC6B19">
      <w:pPr>
        <w:tabs>
          <w:tab w:val="left" w:pos="1276"/>
        </w:tabs>
        <w:spacing w:before="120"/>
        <w:ind w:left="1560" w:hanging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</w:t>
      </w:r>
      <w:r w:rsidR="002C7CB2" w:rsidRPr="00F267CF">
        <w:rPr>
          <w:rFonts w:asciiTheme="minorHAnsi" w:hAnsiTheme="minorHAnsi" w:cstheme="minorHAnsi"/>
          <w:sz w:val="22"/>
          <w:szCs w:val="22"/>
        </w:rPr>
        <w:t>.00 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C7CB2" w:rsidRPr="00F267CF">
        <w:rPr>
          <w:rFonts w:asciiTheme="minorHAnsi" w:hAnsiTheme="minorHAnsi" w:cstheme="minorHAnsi"/>
          <w:sz w:val="22"/>
          <w:szCs w:val="22"/>
        </w:rPr>
        <w:t>14.</w:t>
      </w:r>
      <w:r w:rsidR="00F267CF">
        <w:rPr>
          <w:rFonts w:asciiTheme="minorHAnsi" w:hAnsiTheme="minorHAnsi" w:cstheme="minorHAnsi"/>
          <w:sz w:val="22"/>
          <w:szCs w:val="22"/>
        </w:rPr>
        <w:t>00</w:t>
      </w:r>
      <w:r w:rsidR="002C7CB2" w:rsidRPr="00F267CF">
        <w:rPr>
          <w:rFonts w:asciiTheme="minorHAnsi" w:hAnsiTheme="minorHAnsi" w:cstheme="minorHAnsi"/>
          <w:sz w:val="22"/>
          <w:szCs w:val="22"/>
        </w:rPr>
        <w:t xml:space="preserve"> </w:t>
      </w:r>
      <w:r w:rsidR="00BC6B19" w:rsidRPr="00F267CF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2C7CB2" w:rsidRPr="00F267CF">
        <w:rPr>
          <w:rFonts w:asciiTheme="minorHAnsi" w:hAnsiTheme="minorHAnsi" w:cstheme="minorHAnsi"/>
          <w:sz w:val="22"/>
          <w:szCs w:val="22"/>
        </w:rPr>
        <w:t xml:space="preserve">prezentacja funkcjonalności zgodnie ze scenariuszem w zakresie Technologii </w:t>
      </w:r>
      <w:r w:rsidR="00BC6B19">
        <w:rPr>
          <w:rFonts w:asciiTheme="minorHAnsi" w:hAnsiTheme="minorHAnsi" w:cstheme="minorHAnsi"/>
          <w:sz w:val="22"/>
          <w:szCs w:val="22"/>
        </w:rPr>
        <w:br/>
      </w:r>
      <w:r w:rsidR="002C7CB2" w:rsidRPr="00F267CF">
        <w:rPr>
          <w:rFonts w:asciiTheme="minorHAnsi" w:hAnsiTheme="minorHAnsi" w:cstheme="minorHAnsi"/>
          <w:sz w:val="22"/>
          <w:szCs w:val="22"/>
        </w:rPr>
        <w:t xml:space="preserve">i Uniwersalności Systemu zgodnie z treścią załącznika </w:t>
      </w:r>
      <w:r w:rsidR="002C7CB2" w:rsidRPr="00672F19">
        <w:rPr>
          <w:rFonts w:asciiTheme="minorHAnsi" w:hAnsiTheme="minorHAnsi" w:cstheme="minorHAnsi"/>
          <w:sz w:val="22"/>
          <w:szCs w:val="22"/>
        </w:rPr>
        <w:t>nr 1</w:t>
      </w:r>
      <w:r w:rsidR="00672F19" w:rsidRPr="00672F19">
        <w:rPr>
          <w:rFonts w:asciiTheme="minorHAnsi" w:hAnsiTheme="minorHAnsi" w:cstheme="minorHAnsi"/>
          <w:sz w:val="22"/>
          <w:szCs w:val="22"/>
        </w:rPr>
        <w:t>3</w:t>
      </w:r>
      <w:r w:rsidR="002C7CB2" w:rsidRPr="00672F19">
        <w:rPr>
          <w:rFonts w:asciiTheme="minorHAnsi" w:hAnsiTheme="minorHAnsi" w:cstheme="minorHAnsi"/>
          <w:sz w:val="22"/>
          <w:szCs w:val="22"/>
        </w:rPr>
        <w:t xml:space="preserve"> do SIWZ</w:t>
      </w:r>
      <w:r w:rsidR="002C7CB2" w:rsidRPr="00F267CF">
        <w:rPr>
          <w:rFonts w:asciiTheme="minorHAnsi" w:hAnsiTheme="minorHAnsi" w:cstheme="minorHAnsi"/>
          <w:sz w:val="22"/>
          <w:szCs w:val="22"/>
        </w:rPr>
        <w:t xml:space="preserve"> – Arkusz Funkcjonalności</w:t>
      </w:r>
    </w:p>
    <w:p w:rsidR="002C7CB2" w:rsidRPr="00F267CF" w:rsidRDefault="002C7CB2" w:rsidP="00BC6B19">
      <w:pPr>
        <w:tabs>
          <w:tab w:val="left" w:pos="1276"/>
        </w:tabs>
        <w:spacing w:before="120"/>
        <w:ind w:left="1560" w:hanging="851"/>
        <w:jc w:val="both"/>
        <w:rPr>
          <w:rFonts w:asciiTheme="minorHAnsi" w:hAnsiTheme="minorHAnsi" w:cstheme="minorHAnsi"/>
          <w:sz w:val="22"/>
          <w:szCs w:val="22"/>
        </w:rPr>
      </w:pPr>
      <w:r w:rsidRPr="00F267CF">
        <w:rPr>
          <w:rFonts w:asciiTheme="minorHAnsi" w:hAnsiTheme="minorHAnsi" w:cstheme="minorHAnsi"/>
          <w:sz w:val="22"/>
          <w:szCs w:val="22"/>
        </w:rPr>
        <w:lastRenderedPageBreak/>
        <w:t>14.</w:t>
      </w:r>
      <w:r w:rsidR="00F267CF">
        <w:rPr>
          <w:rFonts w:asciiTheme="minorHAnsi" w:hAnsiTheme="minorHAnsi" w:cstheme="minorHAnsi"/>
          <w:sz w:val="22"/>
          <w:szCs w:val="22"/>
        </w:rPr>
        <w:t>00</w:t>
      </w:r>
      <w:r w:rsidRPr="00F267CF">
        <w:rPr>
          <w:rFonts w:asciiTheme="minorHAnsi" w:hAnsiTheme="minorHAnsi" w:cstheme="minorHAnsi"/>
          <w:sz w:val="22"/>
          <w:szCs w:val="22"/>
        </w:rPr>
        <w:t xml:space="preserve"> </w:t>
      </w:r>
      <w:r w:rsidR="00BC6B19">
        <w:rPr>
          <w:rFonts w:asciiTheme="minorHAnsi" w:hAnsiTheme="minorHAnsi" w:cstheme="minorHAnsi"/>
          <w:sz w:val="22"/>
          <w:szCs w:val="22"/>
        </w:rPr>
        <w:tab/>
      </w:r>
      <w:r w:rsidR="00BC6B19" w:rsidRPr="00F267CF">
        <w:rPr>
          <w:rFonts w:asciiTheme="minorHAnsi" w:hAnsiTheme="minorHAnsi" w:cstheme="minorHAnsi"/>
          <w:sz w:val="22"/>
          <w:szCs w:val="22"/>
        </w:rPr>
        <w:t>–</w:t>
      </w:r>
      <w:r w:rsidR="00BC6B19">
        <w:rPr>
          <w:rFonts w:asciiTheme="minorHAnsi" w:hAnsiTheme="minorHAnsi" w:cstheme="minorHAnsi"/>
          <w:sz w:val="22"/>
          <w:szCs w:val="22"/>
        </w:rPr>
        <w:tab/>
      </w:r>
      <w:r w:rsidRPr="00F267CF">
        <w:rPr>
          <w:rFonts w:asciiTheme="minorHAnsi" w:hAnsiTheme="minorHAnsi" w:cstheme="minorHAnsi"/>
          <w:sz w:val="22"/>
          <w:szCs w:val="22"/>
        </w:rPr>
        <w:t>pytania uszczegóławiające prezentowane treści (Zamawiający zastrzega sobie prawo do zadawania pytań również na bieżąco w czasie prezentacji)</w:t>
      </w:r>
    </w:p>
    <w:p w:rsidR="002C7CB2" w:rsidRPr="00F267CF" w:rsidRDefault="002C7CB2" w:rsidP="00BC6B19">
      <w:pPr>
        <w:tabs>
          <w:tab w:val="left" w:pos="1276"/>
        </w:tabs>
        <w:spacing w:before="120"/>
        <w:ind w:left="1560" w:hanging="851"/>
        <w:jc w:val="both"/>
        <w:rPr>
          <w:rFonts w:asciiTheme="minorHAnsi" w:hAnsiTheme="minorHAnsi" w:cstheme="minorHAnsi"/>
          <w:sz w:val="22"/>
          <w:szCs w:val="22"/>
        </w:rPr>
      </w:pPr>
      <w:r w:rsidRPr="00F267CF">
        <w:rPr>
          <w:rFonts w:asciiTheme="minorHAnsi" w:hAnsiTheme="minorHAnsi" w:cstheme="minorHAnsi"/>
          <w:sz w:val="22"/>
          <w:szCs w:val="22"/>
        </w:rPr>
        <w:t xml:space="preserve">15.00 </w:t>
      </w:r>
      <w:r w:rsidR="00BC6B19">
        <w:rPr>
          <w:rFonts w:asciiTheme="minorHAnsi" w:hAnsiTheme="minorHAnsi" w:cstheme="minorHAnsi"/>
          <w:sz w:val="22"/>
          <w:szCs w:val="22"/>
        </w:rPr>
        <w:tab/>
      </w:r>
      <w:r w:rsidR="00BC6B19" w:rsidRPr="00F267CF">
        <w:rPr>
          <w:rFonts w:asciiTheme="minorHAnsi" w:hAnsiTheme="minorHAnsi" w:cstheme="minorHAnsi"/>
          <w:sz w:val="22"/>
          <w:szCs w:val="22"/>
        </w:rPr>
        <w:t>–</w:t>
      </w:r>
      <w:r w:rsidR="00BC6B19">
        <w:rPr>
          <w:rFonts w:asciiTheme="minorHAnsi" w:hAnsiTheme="minorHAnsi" w:cstheme="minorHAnsi"/>
          <w:sz w:val="22"/>
          <w:szCs w:val="22"/>
        </w:rPr>
        <w:tab/>
      </w:r>
      <w:r w:rsidRPr="00F267CF">
        <w:rPr>
          <w:rFonts w:asciiTheme="minorHAnsi" w:hAnsiTheme="minorHAnsi" w:cstheme="minorHAnsi"/>
          <w:sz w:val="22"/>
          <w:szCs w:val="22"/>
        </w:rPr>
        <w:t>zakończenie.</w:t>
      </w:r>
    </w:p>
    <w:p w:rsidR="002C7CB2" w:rsidRPr="00F267CF" w:rsidRDefault="002C7CB2" w:rsidP="00F267CF">
      <w:pPr>
        <w:numPr>
          <w:ilvl w:val="0"/>
          <w:numId w:val="7"/>
        </w:num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267CF">
        <w:rPr>
          <w:rFonts w:asciiTheme="minorHAnsi" w:hAnsiTheme="minorHAnsi" w:cstheme="minorHAnsi"/>
          <w:sz w:val="22"/>
          <w:szCs w:val="22"/>
        </w:rPr>
        <w:t>W przypadku rozpoczęcia prezentacji później niż przewiduje powyższy harmonogram z winy Wykonawcy Zamawiający nie przewiduje przesunięcia terminu zakończenia prezentacji.</w:t>
      </w:r>
    </w:p>
    <w:p w:rsidR="002C7CB2" w:rsidRPr="00F267CF" w:rsidRDefault="002C7CB2" w:rsidP="00F267CF">
      <w:pPr>
        <w:numPr>
          <w:ilvl w:val="0"/>
          <w:numId w:val="7"/>
        </w:num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267CF">
        <w:rPr>
          <w:rFonts w:asciiTheme="minorHAnsi" w:hAnsiTheme="minorHAnsi" w:cstheme="minorHAnsi"/>
          <w:sz w:val="22"/>
          <w:szCs w:val="22"/>
        </w:rPr>
        <w:t>Zamawiający ma prawo zażądać zmiany danych (parametrów) wprowadzonych do Systemu na inne, podane przez Zamawiającego, w celu wykluczenia symulacji danej funkcjonalności.</w:t>
      </w:r>
    </w:p>
    <w:p w:rsidR="00642725" w:rsidRPr="00F267CF" w:rsidRDefault="00642725" w:rsidP="00642725">
      <w:pPr>
        <w:numPr>
          <w:ilvl w:val="0"/>
          <w:numId w:val="7"/>
        </w:num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267CF">
        <w:rPr>
          <w:rFonts w:asciiTheme="minorHAnsi" w:hAnsiTheme="minorHAnsi" w:cstheme="minorHAnsi"/>
          <w:sz w:val="22"/>
          <w:szCs w:val="22"/>
        </w:rPr>
        <w:t xml:space="preserve">Jeżeli podczas prezentacji okaże się, że oferowany System nie posiada funkcjonalności zaznaczonych przez Zamawiającego jako </w:t>
      </w:r>
      <w:r>
        <w:rPr>
          <w:rFonts w:asciiTheme="minorHAnsi" w:hAnsiTheme="minorHAnsi" w:cstheme="minorHAnsi"/>
          <w:sz w:val="22"/>
          <w:szCs w:val="22"/>
        </w:rPr>
        <w:t xml:space="preserve">„Wymagane na dzień złożenia oferty” </w:t>
      </w:r>
      <w:r w:rsidRPr="00F267CF">
        <w:rPr>
          <w:rFonts w:asciiTheme="minorHAnsi" w:hAnsiTheme="minorHAnsi" w:cstheme="minorHAnsi"/>
          <w:sz w:val="22"/>
          <w:szCs w:val="22"/>
        </w:rPr>
        <w:t>albo funkcjonalność ta nie działa prawidłowo, oferta zostanie odrzucona.</w:t>
      </w:r>
    </w:p>
    <w:p w:rsidR="002C7CB2" w:rsidRPr="00F267CF" w:rsidRDefault="00AB7BB9" w:rsidP="00AB7BB9">
      <w:pPr>
        <w:numPr>
          <w:ilvl w:val="0"/>
          <w:numId w:val="7"/>
        </w:num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B7BB9">
        <w:rPr>
          <w:rFonts w:asciiTheme="minorHAnsi" w:hAnsiTheme="minorHAnsi" w:cstheme="minorHAnsi"/>
          <w:sz w:val="22"/>
          <w:szCs w:val="22"/>
        </w:rPr>
        <w:t>Jeżeli podczas prezentacji okaże się, że oferowany System nie posiada funkcjonalności opcjonalnej zaznaczonej przez Wykonawcę jako „TAK”, Zamawiający przyzna 0 (zero) punktów dla danej funkcjonalności. Jeżeli podczas prezentacji okaże się, że oferowany System nie posiada 3 lub więcej funkcjonalności opcjonalnych zaznaczonych przez Wykonawcę jako „TAK”, Zamawiający podczas oceny oferty przyzna 0 (zero) punktów w da</w:t>
      </w:r>
      <w:r w:rsidRPr="00AB7BB9">
        <w:rPr>
          <w:rFonts w:asciiTheme="minorHAnsi" w:hAnsiTheme="minorHAnsi" w:cstheme="minorHAnsi"/>
          <w:sz w:val="22"/>
          <w:szCs w:val="22"/>
        </w:rPr>
        <w:lastRenderedPageBreak/>
        <w:t xml:space="preserve">nym obszarze funkcjonalnym w Arkuszu Funkcjonalności tj. Finanse i księgowość, Majątek trwały, Kadry </w:t>
      </w:r>
      <w:r>
        <w:rPr>
          <w:rFonts w:asciiTheme="minorHAnsi" w:hAnsiTheme="minorHAnsi" w:cstheme="minorHAnsi"/>
          <w:sz w:val="22"/>
          <w:szCs w:val="22"/>
        </w:rPr>
        <w:br/>
      </w:r>
      <w:r w:rsidRPr="00AB7BB9">
        <w:rPr>
          <w:rFonts w:asciiTheme="minorHAnsi" w:hAnsiTheme="minorHAnsi" w:cstheme="minorHAnsi"/>
          <w:sz w:val="22"/>
          <w:szCs w:val="22"/>
        </w:rPr>
        <w:t>i płace, Zarządzanie projektami</w:t>
      </w:r>
      <w:r>
        <w:rPr>
          <w:rFonts w:asciiTheme="minorHAnsi" w:hAnsiTheme="minorHAnsi" w:cstheme="minorHAnsi"/>
          <w:sz w:val="22"/>
          <w:szCs w:val="22"/>
        </w:rPr>
        <w:t xml:space="preserve"> lub</w:t>
      </w:r>
      <w:r w:rsidRPr="00AB7BB9">
        <w:rPr>
          <w:rFonts w:asciiTheme="minorHAnsi" w:hAnsiTheme="minorHAnsi" w:cstheme="minorHAnsi"/>
          <w:sz w:val="22"/>
          <w:szCs w:val="22"/>
        </w:rPr>
        <w:t xml:space="preserve"> Budżetowanie</w:t>
      </w:r>
      <w:r w:rsidR="002C7CB2" w:rsidRPr="00F267CF">
        <w:rPr>
          <w:rFonts w:asciiTheme="minorHAnsi" w:hAnsiTheme="minorHAnsi" w:cstheme="minorHAnsi"/>
          <w:sz w:val="22"/>
          <w:szCs w:val="22"/>
        </w:rPr>
        <w:t>.</w:t>
      </w:r>
    </w:p>
    <w:p w:rsidR="002C7CB2" w:rsidRPr="00F267CF" w:rsidRDefault="002C7CB2" w:rsidP="00F267CF">
      <w:pPr>
        <w:numPr>
          <w:ilvl w:val="0"/>
          <w:numId w:val="7"/>
        </w:num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267CF">
        <w:rPr>
          <w:rFonts w:asciiTheme="minorHAnsi" w:hAnsiTheme="minorHAnsi" w:cstheme="minorHAnsi"/>
          <w:sz w:val="22"/>
          <w:szCs w:val="22"/>
        </w:rPr>
        <w:t>Przebieg prezentacji podlegać będzie rejestracji audiowizualnej (kamery). Z prezentacji zostanie sporządzony pisemny protokół, który będzie podpisany przez przedstawicieli Zamawiającego i przedstawicieli Wykonawcy uczestniczących w prezentacji.</w:t>
      </w:r>
    </w:p>
    <w:p w:rsidR="005E4D3C" w:rsidRDefault="002C7CB2" w:rsidP="00F267CF">
      <w:pPr>
        <w:numPr>
          <w:ilvl w:val="0"/>
          <w:numId w:val="7"/>
        </w:num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267CF">
        <w:rPr>
          <w:rFonts w:asciiTheme="minorHAnsi" w:hAnsiTheme="minorHAnsi" w:cstheme="minorHAnsi"/>
          <w:sz w:val="22"/>
          <w:szCs w:val="22"/>
        </w:rPr>
        <w:t>Po zakończeniu prezentacji</w:t>
      </w:r>
      <w:r w:rsidR="005E4D3C">
        <w:rPr>
          <w:rFonts w:asciiTheme="minorHAnsi" w:hAnsiTheme="minorHAnsi" w:cstheme="minorHAnsi"/>
          <w:sz w:val="22"/>
          <w:szCs w:val="22"/>
        </w:rPr>
        <w:t xml:space="preserve"> maszyny wirtualne utworzone w celu jej przeprowadzania zostaną usunięte.</w:t>
      </w:r>
    </w:p>
    <w:p w:rsidR="002C7CB2" w:rsidRPr="00F267CF" w:rsidRDefault="002C7CB2" w:rsidP="00F267CF">
      <w:pPr>
        <w:spacing w:before="120"/>
        <w:rPr>
          <w:rFonts w:asciiTheme="minorHAnsi" w:hAnsiTheme="minorHAnsi" w:cstheme="minorHAnsi"/>
          <w:sz w:val="22"/>
          <w:szCs w:val="22"/>
        </w:rPr>
      </w:pPr>
    </w:p>
    <w:sectPr w:rsidR="002C7CB2" w:rsidRPr="00F267CF" w:rsidSect="00CE72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7EA" w:rsidRDefault="004837EA">
      <w:r>
        <w:separator/>
      </w:r>
    </w:p>
  </w:endnote>
  <w:endnote w:type="continuationSeparator" w:id="0">
    <w:p w:rsidR="004837EA" w:rsidRDefault="0048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7EA" w:rsidRDefault="004837EA">
      <w:r>
        <w:separator/>
      </w:r>
    </w:p>
  </w:footnote>
  <w:footnote w:type="continuationSeparator" w:id="0">
    <w:p w:rsidR="004837EA" w:rsidRDefault="00483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B080E"/>
    <w:multiLevelType w:val="hybridMultilevel"/>
    <w:tmpl w:val="864C9D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D602E94"/>
    <w:multiLevelType w:val="hybridMultilevel"/>
    <w:tmpl w:val="6CE059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81481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01B1B31"/>
    <w:multiLevelType w:val="hybridMultilevel"/>
    <w:tmpl w:val="2C14403C"/>
    <w:lvl w:ilvl="0" w:tplc="9DE4B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0B0683E"/>
    <w:multiLevelType w:val="multilevel"/>
    <w:tmpl w:val="4A504116"/>
    <w:lvl w:ilvl="0">
      <w:start w:val="1"/>
      <w:numFmt w:val="upperRoman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Punkt"/>
      <w:isLgl/>
      <w:lvlText w:val="%1.%2. "/>
      <w:lvlJc w:val="left"/>
      <w:pPr>
        <w:tabs>
          <w:tab w:val="num" w:pos="2629"/>
        </w:tabs>
        <w:ind w:left="2629" w:hanging="709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  <w:iCs w:val="0"/>
      </w:rPr>
    </w:lvl>
    <w:lvl w:ilvl="3">
      <w:start w:val="1"/>
      <w:numFmt w:val="lowerLetter"/>
      <w:lvlRestart w:val="0"/>
      <w:pStyle w:val="Podpunkt"/>
      <w:lvlText w:val="%4)"/>
      <w:lvlJc w:val="left"/>
      <w:pPr>
        <w:tabs>
          <w:tab w:val="num" w:pos="1134"/>
        </w:tabs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4" w15:restartNumberingAfterBreak="0">
    <w:nsid w:val="53302265"/>
    <w:multiLevelType w:val="hybridMultilevel"/>
    <w:tmpl w:val="0D5E43B8"/>
    <w:lvl w:ilvl="0" w:tplc="B7D4E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CEECC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3D616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BF6A5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158F5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88C34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5F25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FE6C9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0467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16A62FA"/>
    <w:multiLevelType w:val="hybridMultilevel"/>
    <w:tmpl w:val="C4AC6D1A"/>
    <w:lvl w:ilvl="0" w:tplc="717E7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7C8814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AE863A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4F4155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56E973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E7E413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7F8F5B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9F233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AD48E6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FA361E3"/>
    <w:multiLevelType w:val="hybridMultilevel"/>
    <w:tmpl w:val="3154CE7C"/>
    <w:lvl w:ilvl="0" w:tplc="AFB67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F0A38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F4D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A7E00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8D043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41A6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C18D7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EAF1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96E3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7F"/>
    <w:rsid w:val="000056CD"/>
    <w:rsid w:val="000659F8"/>
    <w:rsid w:val="000760DD"/>
    <w:rsid w:val="001A2584"/>
    <w:rsid w:val="001D01E8"/>
    <w:rsid w:val="00282D4E"/>
    <w:rsid w:val="002850A4"/>
    <w:rsid w:val="002A70A7"/>
    <w:rsid w:val="002B69CE"/>
    <w:rsid w:val="002C7CB2"/>
    <w:rsid w:val="002E1646"/>
    <w:rsid w:val="00366A10"/>
    <w:rsid w:val="004521BD"/>
    <w:rsid w:val="004810AD"/>
    <w:rsid w:val="004837EA"/>
    <w:rsid w:val="004B617B"/>
    <w:rsid w:val="00573A3B"/>
    <w:rsid w:val="005E4D3C"/>
    <w:rsid w:val="00642725"/>
    <w:rsid w:val="00672F19"/>
    <w:rsid w:val="006B2019"/>
    <w:rsid w:val="006D2CEC"/>
    <w:rsid w:val="006E2D47"/>
    <w:rsid w:val="00777B1D"/>
    <w:rsid w:val="007A326B"/>
    <w:rsid w:val="00877777"/>
    <w:rsid w:val="008D70E9"/>
    <w:rsid w:val="00934A62"/>
    <w:rsid w:val="00976D3F"/>
    <w:rsid w:val="00997110"/>
    <w:rsid w:val="009B24B6"/>
    <w:rsid w:val="00A54ADF"/>
    <w:rsid w:val="00AB7BB9"/>
    <w:rsid w:val="00B93C8F"/>
    <w:rsid w:val="00BC6B19"/>
    <w:rsid w:val="00C3660F"/>
    <w:rsid w:val="00C46E77"/>
    <w:rsid w:val="00C629E4"/>
    <w:rsid w:val="00CE6008"/>
    <w:rsid w:val="00CE7231"/>
    <w:rsid w:val="00CF402F"/>
    <w:rsid w:val="00D0112A"/>
    <w:rsid w:val="00D86104"/>
    <w:rsid w:val="00DB6AA5"/>
    <w:rsid w:val="00E24AAC"/>
    <w:rsid w:val="00E35144"/>
    <w:rsid w:val="00E4677F"/>
    <w:rsid w:val="00EB1C51"/>
    <w:rsid w:val="00F267CF"/>
    <w:rsid w:val="00F425F5"/>
    <w:rsid w:val="00F551F2"/>
    <w:rsid w:val="00F73C32"/>
    <w:rsid w:val="00F7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C6D3D3-C40B-461E-9EAE-ADC85C88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77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2CEC"/>
    <w:pPr>
      <w:keepNext/>
      <w:numPr>
        <w:numId w:val="6"/>
      </w:numPr>
      <w:suppressAutoHyphens w:val="0"/>
      <w:spacing w:before="240" w:after="240"/>
      <w:jc w:val="both"/>
      <w:outlineLvl w:val="0"/>
    </w:pPr>
    <w:rPr>
      <w:rFonts w:ascii="Arial" w:hAnsi="Arial" w:cs="Arial"/>
      <w:b/>
      <w:bCs/>
      <w:kern w:val="32"/>
      <w:sz w:val="2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D2CEC"/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E467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4677F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CF4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F402F"/>
    <w:rPr>
      <w:rFonts w:ascii="Segoe UI" w:hAnsi="Segoe UI" w:cs="Segoe UI"/>
      <w:sz w:val="18"/>
      <w:szCs w:val="18"/>
      <w:lang w:eastAsia="ar-SA" w:bidi="ar-SA"/>
    </w:rPr>
  </w:style>
  <w:style w:type="paragraph" w:customStyle="1" w:styleId="Punkt">
    <w:name w:val="Punkt"/>
    <w:basedOn w:val="Tekstpodstawowy"/>
    <w:uiPriority w:val="99"/>
    <w:rsid w:val="006D2CEC"/>
    <w:pPr>
      <w:numPr>
        <w:ilvl w:val="1"/>
        <w:numId w:val="6"/>
      </w:numPr>
      <w:tabs>
        <w:tab w:val="clear" w:pos="2629"/>
        <w:tab w:val="num" w:pos="360"/>
        <w:tab w:val="num" w:pos="1419"/>
      </w:tabs>
      <w:suppressAutoHyphens w:val="0"/>
      <w:spacing w:after="160"/>
      <w:ind w:left="1419" w:firstLine="0"/>
      <w:jc w:val="both"/>
    </w:pPr>
    <w:rPr>
      <w:rFonts w:ascii="Arial" w:hAnsi="Arial"/>
      <w:sz w:val="22"/>
      <w:lang w:eastAsia="pl-PL"/>
    </w:rPr>
  </w:style>
  <w:style w:type="paragraph" w:customStyle="1" w:styleId="Podpunkt">
    <w:name w:val="Podpunkt"/>
    <w:basedOn w:val="Punkt"/>
    <w:uiPriority w:val="99"/>
    <w:rsid w:val="006D2CEC"/>
    <w:pPr>
      <w:numPr>
        <w:ilvl w:val="3"/>
      </w:numPr>
      <w:tabs>
        <w:tab w:val="clear" w:pos="1134"/>
        <w:tab w:val="num" w:pos="360"/>
      </w:tabs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6D2C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D2CEC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112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DB6"/>
    <w:rPr>
      <w:rFonts w:ascii="Times New Roman" w:eastAsia="Times New Roman" w:hAnsi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D0112A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C3660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366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DB6"/>
    <w:rPr>
      <w:rFonts w:ascii="Times New Roman" w:eastAsia="Times New Roman" w:hAnsi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366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7DB6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42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4215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/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PGrzeszczak</dc:creator>
  <cp:keywords/>
  <dc:description/>
  <cp:lastModifiedBy>Tomasz Lulka</cp:lastModifiedBy>
  <cp:revision>2</cp:revision>
  <dcterms:created xsi:type="dcterms:W3CDTF">2019-03-15T08:48:00Z</dcterms:created>
  <dcterms:modified xsi:type="dcterms:W3CDTF">2019-03-15T08:48:00Z</dcterms:modified>
</cp:coreProperties>
</file>