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943D70" w:rsidRPr="009C0C7D" w:rsidTr="0042761C">
        <w:trPr>
          <w:trHeight w:val="614"/>
        </w:trPr>
        <w:tc>
          <w:tcPr>
            <w:tcW w:w="4050" w:type="dxa"/>
          </w:tcPr>
          <w:p w:rsidR="00943D70" w:rsidRPr="009C0C7D" w:rsidRDefault="00943D70" w:rsidP="0042761C">
            <w:pPr>
              <w:rPr>
                <w:rFonts w:cs="Verdana"/>
                <w:color w:val="auto"/>
                <w:spacing w:val="0"/>
                <w:szCs w:val="20"/>
              </w:rPr>
            </w:pPr>
          </w:p>
        </w:tc>
        <w:tc>
          <w:tcPr>
            <w:tcW w:w="4051" w:type="dxa"/>
          </w:tcPr>
          <w:p w:rsidR="00943D70" w:rsidRPr="009C0C7D" w:rsidRDefault="00943D70" w:rsidP="0042761C">
            <w:pPr>
              <w:jc w:val="right"/>
              <w:rPr>
                <w:rFonts w:cs="Verdana"/>
                <w:color w:val="auto"/>
                <w:spacing w:val="0"/>
                <w:szCs w:val="20"/>
              </w:rPr>
            </w:pPr>
            <w:r>
              <w:rPr>
                <w:rFonts w:cs="Verdana"/>
                <w:color w:val="auto"/>
                <w:spacing w:val="0"/>
                <w:szCs w:val="20"/>
              </w:rPr>
              <w:t>Kraków, dn. 28.11.2022  r.</w:t>
            </w:r>
          </w:p>
        </w:tc>
      </w:tr>
    </w:tbl>
    <w:p w:rsidR="00943D70" w:rsidRDefault="00943D70" w:rsidP="00FB7773">
      <w:pPr>
        <w:pStyle w:val="Default"/>
        <w:rPr>
          <w:rFonts w:ascii="Times New Roman" w:hAnsi="Times New Roman" w:cs="Times New Roman"/>
          <w:color w:val="auto"/>
          <w:sz w:val="22"/>
          <w:szCs w:val="22"/>
          <w:lang w:eastAsia="en-US"/>
        </w:rPr>
      </w:pPr>
    </w:p>
    <w:p w:rsidR="00943D70" w:rsidRPr="002F1EF7" w:rsidRDefault="00943D70" w:rsidP="004448D9">
      <w:pPr>
        <w:pStyle w:val="Heading3"/>
        <w:rPr>
          <w:rFonts w:ascii="Verdana" w:hAnsi="Verdana"/>
          <w:sz w:val="18"/>
          <w:szCs w:val="18"/>
        </w:rPr>
      </w:pPr>
      <w:r w:rsidRPr="004A34A8">
        <w:rPr>
          <w:rFonts w:ascii="Verdana" w:hAnsi="Verdana"/>
          <w:sz w:val="18"/>
          <w:szCs w:val="18"/>
        </w:rPr>
        <w:t>d</w:t>
      </w:r>
      <w:r>
        <w:rPr>
          <w:rFonts w:ascii="Verdana" w:hAnsi="Verdana"/>
          <w:sz w:val="18"/>
          <w:szCs w:val="18"/>
        </w:rPr>
        <w:t xml:space="preserve">otyczy: </w:t>
      </w:r>
      <w:r w:rsidRPr="002F1EF7">
        <w:rPr>
          <w:rFonts w:ascii="Verdana" w:hAnsi="Verdana"/>
          <w:sz w:val="18"/>
          <w:szCs w:val="18"/>
        </w:rPr>
        <w:t>ZP/11/22 Dostosowanie pomieszczeń zlokalizowanych w budynku BT należącym do Sieć Badawcza Łukasiewicz-Krakowskiego Instytutu Technologicznego na potrzeby laboratoriów dla Centrum Biomedycznych Technologii Aplikacyjnych w celu poprawy efektywności prowadzonych badań</w:t>
      </w:r>
    </w:p>
    <w:p w:rsidR="00943D70" w:rsidRPr="00934905" w:rsidRDefault="00943D70" w:rsidP="00FB7773">
      <w:pPr>
        <w:pStyle w:val="Default"/>
        <w:jc w:val="both"/>
        <w:rPr>
          <w:szCs w:val="22"/>
        </w:rPr>
      </w:pPr>
    </w:p>
    <w:p w:rsidR="00943D70" w:rsidRDefault="00943D70" w:rsidP="00FB7773">
      <w:pPr>
        <w:rPr>
          <w:sz w:val="22"/>
        </w:rPr>
      </w:pPr>
      <w:r w:rsidRPr="004A34A8">
        <w:rPr>
          <w:sz w:val="22"/>
        </w:rPr>
        <w:t>Sieć Badawcza Łukasiewicz – Krakowski Instytut Technologiczny, ul. Zakopiańska 73, 30-418 Kraków, powiadamia, że unieważnia postę</w:t>
      </w:r>
      <w:r>
        <w:rPr>
          <w:sz w:val="22"/>
        </w:rPr>
        <w:t>powanie na podst. art. 255 pkt 3 ustawy PZP – cena najkorzystniejszej oferty przewyższa kwotę, którą zamawiający zamierza przeznaczyć na sfinansowanie zamówienia i zamawiający nie może tej kwoty zwiększyć do ceny najkorzystniejszej oferty.</w:t>
      </w:r>
    </w:p>
    <w:p w:rsidR="00943D70" w:rsidRDefault="00943D70" w:rsidP="00AE4401">
      <w:pPr>
        <w:rPr>
          <w:sz w:val="22"/>
        </w:rPr>
      </w:pPr>
      <w:r>
        <w:rPr>
          <w:sz w:val="22"/>
        </w:rPr>
        <w:t>Zamawiający przeznaczył na sfinansowanie zamówienia kwotę:</w:t>
      </w:r>
      <w:r w:rsidRPr="00AB2FBE">
        <w:t xml:space="preserve"> </w:t>
      </w:r>
      <w:r w:rsidRPr="00AB2FBE">
        <w:rPr>
          <w:sz w:val="22"/>
        </w:rPr>
        <w:t>1 559 348,85 brutto</w:t>
      </w:r>
      <w:r>
        <w:rPr>
          <w:sz w:val="22"/>
        </w:rPr>
        <w:t xml:space="preserve"> PLN. Cena najkorzystniejszej oferty wynosi: </w:t>
      </w:r>
      <w:r w:rsidRPr="00AE4401">
        <w:rPr>
          <w:sz w:val="22"/>
        </w:rPr>
        <w:t>1 845 000,00 PLN</w:t>
      </w:r>
      <w:r>
        <w:rPr>
          <w:sz w:val="22"/>
        </w:rPr>
        <w:t xml:space="preserve"> – oferta firmy:</w:t>
      </w:r>
      <w:r w:rsidRPr="00AE4401">
        <w:t xml:space="preserve"> </w:t>
      </w:r>
      <w:r>
        <w:rPr>
          <w:sz w:val="22"/>
        </w:rPr>
        <w:t xml:space="preserve">Inare Sp. z o.o. </w:t>
      </w:r>
      <w:r w:rsidRPr="00AE4401">
        <w:rPr>
          <w:sz w:val="22"/>
        </w:rPr>
        <w:t>Ul. Łabędzia 9 30-651 Kraków NIP: 6793169799</w:t>
      </w:r>
      <w:r>
        <w:rPr>
          <w:sz w:val="22"/>
        </w:rPr>
        <w:t>.</w:t>
      </w:r>
    </w:p>
    <w:p w:rsidR="00943D70" w:rsidRPr="00AE4401" w:rsidRDefault="00943D70" w:rsidP="00AE4401">
      <w:pPr>
        <w:rPr>
          <w:sz w:val="22"/>
        </w:rPr>
      </w:pPr>
      <w:r>
        <w:rPr>
          <w:sz w:val="22"/>
        </w:rPr>
        <w:t>Poniżej zestawienie punktowe ofert:</w:t>
      </w:r>
    </w:p>
    <w:p w:rsidR="00943D70" w:rsidRPr="00AE4401" w:rsidRDefault="00943D70" w:rsidP="00AE4401">
      <w:pPr>
        <w:rPr>
          <w:sz w:val="22"/>
        </w:rPr>
      </w:pPr>
      <w:r w:rsidRPr="00AE4401">
        <w:rPr>
          <w:sz w:val="22"/>
        </w:rPr>
        <w:t xml:space="preserve">1. </w:t>
      </w:r>
    </w:p>
    <w:p w:rsidR="00943D70" w:rsidRPr="00AE4401" w:rsidRDefault="00943D70" w:rsidP="00AE4401">
      <w:pPr>
        <w:rPr>
          <w:sz w:val="22"/>
        </w:rPr>
      </w:pPr>
      <w:r w:rsidRPr="00AE4401">
        <w:rPr>
          <w:sz w:val="22"/>
        </w:rPr>
        <w:t xml:space="preserve">Firma Projektowo-Usługowa Jan Miłek </w:t>
      </w:r>
    </w:p>
    <w:p w:rsidR="00943D70" w:rsidRPr="00AE4401" w:rsidRDefault="00943D70" w:rsidP="00AE4401">
      <w:pPr>
        <w:rPr>
          <w:sz w:val="22"/>
        </w:rPr>
      </w:pPr>
      <w:r w:rsidRPr="00AE4401">
        <w:rPr>
          <w:sz w:val="22"/>
        </w:rPr>
        <w:t xml:space="preserve">ul. Wróblowicka 43, 30-698 Kraków </w:t>
      </w:r>
    </w:p>
    <w:p w:rsidR="00943D70" w:rsidRDefault="00943D70" w:rsidP="00AE4401">
      <w:pPr>
        <w:rPr>
          <w:sz w:val="22"/>
        </w:rPr>
      </w:pPr>
      <w:r w:rsidRPr="00AE4401">
        <w:rPr>
          <w:sz w:val="22"/>
        </w:rPr>
        <w:t>NIP 6792810596</w:t>
      </w:r>
    </w:p>
    <w:p w:rsidR="00943D70" w:rsidRPr="00AE4401" w:rsidRDefault="00943D70" w:rsidP="00AE4401">
      <w:pPr>
        <w:rPr>
          <w:sz w:val="22"/>
        </w:rPr>
      </w:pPr>
      <w:r>
        <w:rPr>
          <w:sz w:val="22"/>
        </w:rPr>
        <w:t xml:space="preserve">Ilość punktów: </w:t>
      </w:r>
      <w:r w:rsidRPr="0091038C">
        <w:rPr>
          <w:b/>
          <w:sz w:val="22"/>
        </w:rPr>
        <w:t>65,12</w:t>
      </w:r>
      <w:r>
        <w:rPr>
          <w:sz w:val="22"/>
        </w:rPr>
        <w:t xml:space="preserve"> w tym: 25,12 w kryterium Cena i 40 w kryterium</w:t>
      </w:r>
      <w:r w:rsidRPr="0091038C">
        <w:rPr>
          <w:rFonts w:cs="Tahoma"/>
          <w:szCs w:val="20"/>
        </w:rPr>
        <w:t xml:space="preserve"> </w:t>
      </w:r>
      <w:r>
        <w:rPr>
          <w:rFonts w:cs="Tahoma"/>
          <w:szCs w:val="20"/>
        </w:rPr>
        <w:t>Okres gwarancji na wykonane prace i zamontowane urządzenia</w:t>
      </w:r>
      <w:r>
        <w:rPr>
          <w:sz w:val="22"/>
        </w:rPr>
        <w:t>.</w:t>
      </w:r>
    </w:p>
    <w:p w:rsidR="00943D70" w:rsidRPr="00AE4401" w:rsidRDefault="00943D70" w:rsidP="00AE4401">
      <w:pPr>
        <w:rPr>
          <w:sz w:val="22"/>
        </w:rPr>
      </w:pPr>
      <w:r w:rsidRPr="00AE4401">
        <w:rPr>
          <w:sz w:val="22"/>
        </w:rPr>
        <w:t>2.</w:t>
      </w:r>
    </w:p>
    <w:p w:rsidR="00943D70" w:rsidRPr="00AE4401" w:rsidRDefault="00943D70" w:rsidP="00AE4401">
      <w:pPr>
        <w:rPr>
          <w:sz w:val="22"/>
        </w:rPr>
      </w:pPr>
      <w:r w:rsidRPr="00AE4401">
        <w:rPr>
          <w:sz w:val="22"/>
        </w:rPr>
        <w:t>REM-BUD s.c. Krzysztof Kosal, Józef Kmiecik</w:t>
      </w:r>
    </w:p>
    <w:p w:rsidR="00943D70" w:rsidRPr="00AE4401" w:rsidRDefault="00943D70" w:rsidP="00AE4401">
      <w:pPr>
        <w:rPr>
          <w:sz w:val="22"/>
        </w:rPr>
      </w:pPr>
      <w:r w:rsidRPr="00AE4401">
        <w:rPr>
          <w:sz w:val="22"/>
        </w:rPr>
        <w:t>33-300 Nowy Sącz, ul. Słowacka 11</w:t>
      </w:r>
    </w:p>
    <w:p w:rsidR="00943D70" w:rsidRPr="00AE4401" w:rsidRDefault="00943D70" w:rsidP="00AE4401">
      <w:pPr>
        <w:rPr>
          <w:sz w:val="22"/>
        </w:rPr>
      </w:pPr>
      <w:r w:rsidRPr="00AE4401">
        <w:rPr>
          <w:sz w:val="22"/>
        </w:rPr>
        <w:t>Krzysztof Kosal  NIP 734-117-17-23</w:t>
      </w:r>
    </w:p>
    <w:p w:rsidR="00943D70" w:rsidRPr="00AE4401" w:rsidRDefault="00943D70" w:rsidP="00AE4401">
      <w:pPr>
        <w:rPr>
          <w:sz w:val="22"/>
        </w:rPr>
      </w:pPr>
      <w:r w:rsidRPr="00AE4401">
        <w:rPr>
          <w:sz w:val="22"/>
        </w:rPr>
        <w:t>Józef Kmiecik NIP 734-119-90-87</w:t>
      </w:r>
    </w:p>
    <w:p w:rsidR="00943D70" w:rsidRPr="00AE4401" w:rsidRDefault="00943D70" w:rsidP="00AE4401">
      <w:pPr>
        <w:rPr>
          <w:sz w:val="22"/>
        </w:rPr>
      </w:pPr>
      <w:r>
        <w:rPr>
          <w:sz w:val="22"/>
        </w:rPr>
        <w:t xml:space="preserve">Ilość punktów: </w:t>
      </w:r>
      <w:r>
        <w:rPr>
          <w:b/>
          <w:sz w:val="22"/>
        </w:rPr>
        <w:t>34,46</w:t>
      </w:r>
      <w:r>
        <w:rPr>
          <w:sz w:val="22"/>
        </w:rPr>
        <w:t xml:space="preserve"> w tym: 34,46 w kryterium Cena i 0 w kryterium</w:t>
      </w:r>
      <w:r w:rsidRPr="0091038C">
        <w:rPr>
          <w:rFonts w:cs="Tahoma"/>
          <w:szCs w:val="20"/>
        </w:rPr>
        <w:t xml:space="preserve"> </w:t>
      </w:r>
      <w:r>
        <w:rPr>
          <w:rFonts w:cs="Tahoma"/>
          <w:szCs w:val="20"/>
        </w:rPr>
        <w:t>Okres gwarancji na wykonane prace i zamontowane urządzenia</w:t>
      </w:r>
      <w:r>
        <w:rPr>
          <w:sz w:val="22"/>
        </w:rPr>
        <w:t>.</w:t>
      </w:r>
    </w:p>
    <w:p w:rsidR="00943D70" w:rsidRPr="00AE4401" w:rsidRDefault="00943D70" w:rsidP="00AE4401">
      <w:pPr>
        <w:rPr>
          <w:sz w:val="22"/>
        </w:rPr>
      </w:pPr>
      <w:r w:rsidRPr="00AE4401">
        <w:rPr>
          <w:sz w:val="22"/>
        </w:rPr>
        <w:t>3.</w:t>
      </w:r>
    </w:p>
    <w:p w:rsidR="00943D70" w:rsidRPr="00AE4401" w:rsidRDefault="00943D70" w:rsidP="00AE4401">
      <w:pPr>
        <w:rPr>
          <w:sz w:val="22"/>
        </w:rPr>
      </w:pPr>
      <w:r w:rsidRPr="00AE4401">
        <w:rPr>
          <w:sz w:val="22"/>
        </w:rPr>
        <w:t xml:space="preserve">Inare Sp. z o.o. </w:t>
      </w:r>
    </w:p>
    <w:p w:rsidR="00943D70" w:rsidRPr="00AE4401" w:rsidRDefault="00943D70" w:rsidP="00AE4401">
      <w:pPr>
        <w:rPr>
          <w:sz w:val="22"/>
        </w:rPr>
      </w:pPr>
      <w:r w:rsidRPr="00AE4401">
        <w:rPr>
          <w:sz w:val="22"/>
        </w:rPr>
        <w:t xml:space="preserve">Ul. Łabędzia 9 30-651 Kraków </w:t>
      </w:r>
    </w:p>
    <w:p w:rsidR="00943D70" w:rsidRPr="00AE4401" w:rsidRDefault="00943D70" w:rsidP="00AE4401">
      <w:pPr>
        <w:rPr>
          <w:sz w:val="22"/>
        </w:rPr>
      </w:pPr>
      <w:r w:rsidRPr="00AE4401">
        <w:rPr>
          <w:sz w:val="22"/>
        </w:rPr>
        <w:t>NIP: 6793169799</w:t>
      </w:r>
    </w:p>
    <w:p w:rsidR="00943D70" w:rsidRPr="00AE4401" w:rsidRDefault="00943D70" w:rsidP="00AE4401">
      <w:pPr>
        <w:rPr>
          <w:sz w:val="22"/>
        </w:rPr>
      </w:pPr>
      <w:r>
        <w:rPr>
          <w:sz w:val="22"/>
        </w:rPr>
        <w:t xml:space="preserve">Ilość punktów: </w:t>
      </w:r>
      <w:r>
        <w:rPr>
          <w:b/>
          <w:sz w:val="22"/>
        </w:rPr>
        <w:t>91,92</w:t>
      </w:r>
      <w:r>
        <w:rPr>
          <w:sz w:val="22"/>
        </w:rPr>
        <w:t xml:space="preserve"> w tym: 51,92 w kryterium Cena i 40 w kryterium</w:t>
      </w:r>
      <w:r w:rsidRPr="0091038C">
        <w:rPr>
          <w:rFonts w:cs="Tahoma"/>
          <w:szCs w:val="20"/>
        </w:rPr>
        <w:t xml:space="preserve"> </w:t>
      </w:r>
      <w:r>
        <w:rPr>
          <w:rFonts w:cs="Tahoma"/>
          <w:szCs w:val="20"/>
        </w:rPr>
        <w:t>Okres gwarancji na wykonane prace i zamontowane urządzenia</w:t>
      </w:r>
      <w:r>
        <w:rPr>
          <w:sz w:val="22"/>
        </w:rPr>
        <w:t>.</w:t>
      </w:r>
    </w:p>
    <w:p w:rsidR="00943D70" w:rsidRPr="00AE4401" w:rsidRDefault="00943D70" w:rsidP="00AE4401">
      <w:pPr>
        <w:rPr>
          <w:sz w:val="22"/>
        </w:rPr>
      </w:pPr>
      <w:r w:rsidRPr="00AE4401">
        <w:rPr>
          <w:sz w:val="22"/>
        </w:rPr>
        <w:t>4.</w:t>
      </w:r>
    </w:p>
    <w:p w:rsidR="00943D70" w:rsidRPr="00AE4401" w:rsidRDefault="00943D70" w:rsidP="00AE4401">
      <w:pPr>
        <w:rPr>
          <w:sz w:val="22"/>
        </w:rPr>
      </w:pPr>
      <w:r w:rsidRPr="00AE4401">
        <w:rPr>
          <w:sz w:val="22"/>
        </w:rPr>
        <w:t>INSTECH SPÓŁKA Z OGRANICZONĄ ODPOWIEDZIALNOŚCIĄ SPÓŁKA KOMANDYTOWA</w:t>
      </w:r>
    </w:p>
    <w:p w:rsidR="00943D70" w:rsidRPr="00AE4401" w:rsidRDefault="00943D70" w:rsidP="00AE4401">
      <w:pPr>
        <w:rPr>
          <w:sz w:val="22"/>
        </w:rPr>
      </w:pPr>
      <w:r w:rsidRPr="00AE4401">
        <w:rPr>
          <w:sz w:val="22"/>
        </w:rPr>
        <w:t xml:space="preserve">41-800 Zabrze, ul. Karola Hermisza 15 </w:t>
      </w:r>
    </w:p>
    <w:p w:rsidR="00943D70" w:rsidRPr="00AE4401" w:rsidRDefault="00943D70" w:rsidP="00AE4401">
      <w:pPr>
        <w:rPr>
          <w:sz w:val="22"/>
        </w:rPr>
      </w:pPr>
      <w:r w:rsidRPr="00AE4401">
        <w:rPr>
          <w:sz w:val="22"/>
        </w:rPr>
        <w:t>NIP 5833284254</w:t>
      </w:r>
    </w:p>
    <w:p w:rsidR="00943D70" w:rsidRPr="00521C1E" w:rsidRDefault="00943D70" w:rsidP="00FB7773">
      <w:r>
        <w:rPr>
          <w:sz w:val="22"/>
        </w:rPr>
        <w:t xml:space="preserve">Ilość punktów: </w:t>
      </w:r>
      <w:r w:rsidRPr="0091038C">
        <w:rPr>
          <w:b/>
          <w:sz w:val="22"/>
        </w:rPr>
        <w:t>6</w:t>
      </w:r>
      <w:r>
        <w:rPr>
          <w:b/>
          <w:sz w:val="22"/>
        </w:rPr>
        <w:t>0,00</w:t>
      </w:r>
      <w:r>
        <w:rPr>
          <w:sz w:val="22"/>
        </w:rPr>
        <w:t xml:space="preserve"> w tym: 60,00 w kryterium Cena i 0 w kryterium</w:t>
      </w:r>
      <w:r w:rsidRPr="0091038C">
        <w:rPr>
          <w:rFonts w:cs="Tahoma"/>
          <w:szCs w:val="20"/>
        </w:rPr>
        <w:t xml:space="preserve"> </w:t>
      </w:r>
      <w:r>
        <w:rPr>
          <w:rFonts w:cs="Tahoma"/>
          <w:szCs w:val="20"/>
        </w:rPr>
        <w:t>Okres gwarancji na wykonane prace i zamontowane urządzenia</w:t>
      </w:r>
      <w:r>
        <w:rPr>
          <w:sz w:val="22"/>
        </w:rPr>
        <w:t>.</w:t>
      </w:r>
    </w:p>
    <w:sectPr w:rsidR="00943D70" w:rsidRPr="00521C1E"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D70" w:rsidRDefault="00943D70" w:rsidP="006747BD">
      <w:pPr>
        <w:spacing w:after="0" w:line="240" w:lineRule="auto"/>
      </w:pPr>
      <w:r>
        <w:separator/>
      </w:r>
    </w:p>
  </w:endnote>
  <w:endnote w:type="continuationSeparator" w:id="0">
    <w:p w:rsidR="00943D70" w:rsidRDefault="00943D70"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D70" w:rsidRPr="00116150" w:rsidRDefault="00943D70">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943D70" w:rsidRDefault="00943D70">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943D70" w:rsidRDefault="00943D70" w:rsidP="00DA52A1">
                <w:pPr>
                  <w:pStyle w:val="LukStopka-adres"/>
                </w:pPr>
              </w:p>
              <w:p w:rsidR="00943D70" w:rsidRDefault="00943D70" w:rsidP="004B54E5">
                <w:pPr>
                  <w:pStyle w:val="LukStopka-adres"/>
                  <w:jc w:val="both"/>
                </w:pPr>
                <w:r>
                  <w:t xml:space="preserve">Sieć Badawcza Łukasiewicz </w:t>
                </w:r>
                <w:r>
                  <w:sym w:font="Symbol" w:char="F02D"/>
                </w:r>
                <w:r>
                  <w:t xml:space="preserve"> Krakowski Instytut Technologiczny</w:t>
                </w:r>
              </w:p>
              <w:p w:rsidR="00943D70" w:rsidRDefault="00943D70" w:rsidP="004B54E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943D70" w:rsidRPr="001C3813" w:rsidRDefault="00943D70" w:rsidP="004B54E5">
                <w:pPr>
                  <w:pStyle w:val="LukStopka-adres"/>
                  <w:jc w:val="both"/>
                </w:pPr>
                <w:r w:rsidRPr="001C3813">
                  <w:t xml:space="preserve">E-mail: sekretariat@kit.lukasiewicz.gov.pl </w:t>
                </w:r>
                <w:r>
                  <w:rPr>
                    <w:lang w:val="en-US"/>
                  </w:rPr>
                  <w:sym w:font="Symbol" w:char="F07C"/>
                </w:r>
                <w:r w:rsidRPr="001C3813">
                  <w:t xml:space="preserve"> NIP: 675-000-00-88, REGON: 387116932</w:t>
                </w:r>
              </w:p>
              <w:p w:rsidR="00943D70" w:rsidRDefault="00943D70" w:rsidP="004B54E5">
                <w:pPr>
                  <w:pStyle w:val="LukStopka-adres"/>
                  <w:jc w:val="both"/>
                </w:pPr>
                <w:r>
                  <w:t xml:space="preserve">Sąd Rejonowy w Krakowie, XI Wydz. Gospodarczy KRS nr </w:t>
                </w:r>
                <w:r w:rsidRPr="0056264F">
                  <w:t>0000861401</w:t>
                </w:r>
              </w:p>
              <w:p w:rsidR="00943D70" w:rsidRPr="004F5805" w:rsidRDefault="00943D70"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943D70" w:rsidRPr="00DA52A1" w:rsidRDefault="00943D70"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D70" w:rsidRPr="00116150" w:rsidRDefault="00943D70"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943D70" w:rsidRPr="00D06D36" w:rsidRDefault="00943D70"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943D70" w:rsidRPr="00DA52A1" w:rsidRDefault="00943D70"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943D70" w:rsidRDefault="00943D70" w:rsidP="00302E45">
                <w:pPr>
                  <w:pStyle w:val="LukStopka-adres"/>
                  <w:jc w:val="both"/>
                </w:pPr>
                <w:r>
                  <w:t xml:space="preserve">Sieć Badawcza Łukasiewicz </w:t>
                </w:r>
                <w:r>
                  <w:sym w:font="Symbol" w:char="F02D"/>
                </w:r>
                <w:r>
                  <w:t xml:space="preserve"> Krakowski Instytut Technologiczny</w:t>
                </w:r>
              </w:p>
              <w:p w:rsidR="00943D70" w:rsidRDefault="00943D70"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943D70" w:rsidRPr="001C3813" w:rsidRDefault="00943D70" w:rsidP="00302E45">
                <w:pPr>
                  <w:pStyle w:val="LukStopka-adres"/>
                  <w:jc w:val="both"/>
                </w:pPr>
                <w:r w:rsidRPr="001C3813">
                  <w:t xml:space="preserve">E-mail: sekretariat@kit.lukasiewicz.gov.pl </w:t>
                </w:r>
                <w:r>
                  <w:rPr>
                    <w:lang w:val="en-US"/>
                  </w:rPr>
                  <w:sym w:font="Symbol" w:char="F07C"/>
                </w:r>
                <w:r w:rsidRPr="001C3813">
                  <w:t xml:space="preserve"> NIP: 675-000-00-88, REGON: 387116932</w:t>
                </w:r>
                <w:bookmarkStart w:id="0" w:name="_GoBack"/>
                <w:bookmarkEnd w:id="0"/>
              </w:p>
              <w:p w:rsidR="00943D70" w:rsidRDefault="00943D70" w:rsidP="00302E45">
                <w:pPr>
                  <w:pStyle w:val="LukStopka-adres"/>
                  <w:jc w:val="both"/>
                </w:pPr>
                <w:r>
                  <w:t xml:space="preserve">Sąd Rejonowy w Krakowie, XI Wydz. Gospodarczy KRS nr </w:t>
                </w:r>
                <w:r w:rsidRPr="0056264F">
                  <w:t>0000861401</w:t>
                </w:r>
              </w:p>
              <w:p w:rsidR="00943D70" w:rsidRPr="004F5805" w:rsidRDefault="00943D70"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D70" w:rsidRDefault="00943D70" w:rsidP="006747BD">
      <w:pPr>
        <w:spacing w:after="0" w:line="240" w:lineRule="auto"/>
      </w:pPr>
      <w:r>
        <w:separator/>
      </w:r>
    </w:p>
  </w:footnote>
  <w:footnote w:type="continuationSeparator" w:id="0">
    <w:p w:rsidR="00943D70" w:rsidRDefault="00943D70"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D70" w:rsidRPr="00DA52A1" w:rsidRDefault="00943D70">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7E5429AE"/>
    <w:multiLevelType w:val="hybridMultilevel"/>
    <w:tmpl w:val="6074A92C"/>
    <w:lvl w:ilvl="0" w:tplc="FED6F444">
      <w:start w:val="1"/>
      <w:numFmt w:val="decimal"/>
      <w:lvlText w:val="%1."/>
      <w:lvlJc w:val="left"/>
      <w:pPr>
        <w:tabs>
          <w:tab w:val="num" w:pos="720"/>
        </w:tabs>
        <w:ind w:left="720" w:hanging="360"/>
      </w:pPr>
      <w:rPr>
        <w:rFonts w:cs="Times New Roman" w:hint="default"/>
        <w:i/>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44738"/>
    <w:rsid w:val="000558D7"/>
    <w:rsid w:val="00060352"/>
    <w:rsid w:val="00070438"/>
    <w:rsid w:val="00077647"/>
    <w:rsid w:val="000972B7"/>
    <w:rsid w:val="000A4CA3"/>
    <w:rsid w:val="000E1369"/>
    <w:rsid w:val="000E4380"/>
    <w:rsid w:val="000F0ECC"/>
    <w:rsid w:val="000F249A"/>
    <w:rsid w:val="000F7C18"/>
    <w:rsid w:val="00116150"/>
    <w:rsid w:val="00132619"/>
    <w:rsid w:val="00132AC7"/>
    <w:rsid w:val="00136E80"/>
    <w:rsid w:val="001631F1"/>
    <w:rsid w:val="0016543D"/>
    <w:rsid w:val="00167A86"/>
    <w:rsid w:val="001817D7"/>
    <w:rsid w:val="001B3817"/>
    <w:rsid w:val="001B4016"/>
    <w:rsid w:val="001B5D54"/>
    <w:rsid w:val="001C3813"/>
    <w:rsid w:val="00223B66"/>
    <w:rsid w:val="00231524"/>
    <w:rsid w:val="00240C3E"/>
    <w:rsid w:val="00242FE8"/>
    <w:rsid w:val="0025221A"/>
    <w:rsid w:val="00252601"/>
    <w:rsid w:val="002601AC"/>
    <w:rsid w:val="0028346D"/>
    <w:rsid w:val="00291704"/>
    <w:rsid w:val="00291929"/>
    <w:rsid w:val="002A63B0"/>
    <w:rsid w:val="002B3E06"/>
    <w:rsid w:val="002D36D4"/>
    <w:rsid w:val="002D48BE"/>
    <w:rsid w:val="002F03E3"/>
    <w:rsid w:val="002F1EF7"/>
    <w:rsid w:val="002F3EFE"/>
    <w:rsid w:val="002F4540"/>
    <w:rsid w:val="00302E45"/>
    <w:rsid w:val="00311BE6"/>
    <w:rsid w:val="003227FF"/>
    <w:rsid w:val="003273C9"/>
    <w:rsid w:val="00331259"/>
    <w:rsid w:val="0033173C"/>
    <w:rsid w:val="00331C5C"/>
    <w:rsid w:val="00335F9F"/>
    <w:rsid w:val="00346C00"/>
    <w:rsid w:val="00354A18"/>
    <w:rsid w:val="00370AD2"/>
    <w:rsid w:val="00377F68"/>
    <w:rsid w:val="00380A63"/>
    <w:rsid w:val="00384AD0"/>
    <w:rsid w:val="00384C19"/>
    <w:rsid w:val="003923AA"/>
    <w:rsid w:val="00397C51"/>
    <w:rsid w:val="003B26EE"/>
    <w:rsid w:val="003C4C61"/>
    <w:rsid w:val="003E1C41"/>
    <w:rsid w:val="003E70D9"/>
    <w:rsid w:val="003F4BA3"/>
    <w:rsid w:val="0040635E"/>
    <w:rsid w:val="0042761C"/>
    <w:rsid w:val="004448D9"/>
    <w:rsid w:val="00453E8F"/>
    <w:rsid w:val="00462B3D"/>
    <w:rsid w:val="004912D3"/>
    <w:rsid w:val="004A34A8"/>
    <w:rsid w:val="004B25C2"/>
    <w:rsid w:val="004B481A"/>
    <w:rsid w:val="004B54E5"/>
    <w:rsid w:val="004D3414"/>
    <w:rsid w:val="004F5805"/>
    <w:rsid w:val="00521C1E"/>
    <w:rsid w:val="00526CDD"/>
    <w:rsid w:val="00552B0F"/>
    <w:rsid w:val="0056264F"/>
    <w:rsid w:val="0057589D"/>
    <w:rsid w:val="00584E89"/>
    <w:rsid w:val="00592B26"/>
    <w:rsid w:val="005B046F"/>
    <w:rsid w:val="005B15B0"/>
    <w:rsid w:val="005C16E4"/>
    <w:rsid w:val="005C51FF"/>
    <w:rsid w:val="005D1495"/>
    <w:rsid w:val="005E7191"/>
    <w:rsid w:val="005F24C6"/>
    <w:rsid w:val="00604DAE"/>
    <w:rsid w:val="00615756"/>
    <w:rsid w:val="0061623F"/>
    <w:rsid w:val="00623C12"/>
    <w:rsid w:val="0063239B"/>
    <w:rsid w:val="00644FDB"/>
    <w:rsid w:val="006511F0"/>
    <w:rsid w:val="006747BD"/>
    <w:rsid w:val="006800D2"/>
    <w:rsid w:val="006B28B0"/>
    <w:rsid w:val="006C6F96"/>
    <w:rsid w:val="006D294D"/>
    <w:rsid w:val="006D6DE5"/>
    <w:rsid w:val="006E5990"/>
    <w:rsid w:val="006E690E"/>
    <w:rsid w:val="006F1208"/>
    <w:rsid w:val="0070737F"/>
    <w:rsid w:val="007174DA"/>
    <w:rsid w:val="00733C38"/>
    <w:rsid w:val="00774AA6"/>
    <w:rsid w:val="00797DE2"/>
    <w:rsid w:val="007A4C8B"/>
    <w:rsid w:val="007B7BFC"/>
    <w:rsid w:val="007E4801"/>
    <w:rsid w:val="007E6C72"/>
    <w:rsid w:val="007F5BD1"/>
    <w:rsid w:val="008057EB"/>
    <w:rsid w:val="00805DF6"/>
    <w:rsid w:val="00810428"/>
    <w:rsid w:val="0082136E"/>
    <w:rsid w:val="00821F16"/>
    <w:rsid w:val="0082314D"/>
    <w:rsid w:val="008368C0"/>
    <w:rsid w:val="00837717"/>
    <w:rsid w:val="0084396A"/>
    <w:rsid w:val="00854B7B"/>
    <w:rsid w:val="00855AD9"/>
    <w:rsid w:val="00866AEF"/>
    <w:rsid w:val="0089278E"/>
    <w:rsid w:val="00895634"/>
    <w:rsid w:val="008A278C"/>
    <w:rsid w:val="008B23AF"/>
    <w:rsid w:val="008C1729"/>
    <w:rsid w:val="008C40AB"/>
    <w:rsid w:val="008C75DD"/>
    <w:rsid w:val="008E36F9"/>
    <w:rsid w:val="008F209D"/>
    <w:rsid w:val="0091038C"/>
    <w:rsid w:val="00912566"/>
    <w:rsid w:val="00934905"/>
    <w:rsid w:val="00937805"/>
    <w:rsid w:val="00943D70"/>
    <w:rsid w:val="00951E3C"/>
    <w:rsid w:val="00954FB9"/>
    <w:rsid w:val="009571E2"/>
    <w:rsid w:val="00957F68"/>
    <w:rsid w:val="00961461"/>
    <w:rsid w:val="009675F0"/>
    <w:rsid w:val="00971563"/>
    <w:rsid w:val="009A51D5"/>
    <w:rsid w:val="009B0314"/>
    <w:rsid w:val="009C0C7D"/>
    <w:rsid w:val="009D4C4D"/>
    <w:rsid w:val="009E3EC3"/>
    <w:rsid w:val="009F0B12"/>
    <w:rsid w:val="009F23BF"/>
    <w:rsid w:val="00A01C1D"/>
    <w:rsid w:val="00A2193B"/>
    <w:rsid w:val="00A24163"/>
    <w:rsid w:val="00A36F46"/>
    <w:rsid w:val="00A4179E"/>
    <w:rsid w:val="00A43BE9"/>
    <w:rsid w:val="00A52C29"/>
    <w:rsid w:val="00A772EC"/>
    <w:rsid w:val="00A8280A"/>
    <w:rsid w:val="00A847F3"/>
    <w:rsid w:val="00A849FC"/>
    <w:rsid w:val="00A87A0E"/>
    <w:rsid w:val="00A87D7B"/>
    <w:rsid w:val="00AB2FBE"/>
    <w:rsid w:val="00AB4C00"/>
    <w:rsid w:val="00AD2C03"/>
    <w:rsid w:val="00AD68BC"/>
    <w:rsid w:val="00AE4401"/>
    <w:rsid w:val="00AE7D83"/>
    <w:rsid w:val="00AF7EA1"/>
    <w:rsid w:val="00B075B5"/>
    <w:rsid w:val="00B12221"/>
    <w:rsid w:val="00B17A0C"/>
    <w:rsid w:val="00B23FC5"/>
    <w:rsid w:val="00B32828"/>
    <w:rsid w:val="00B33584"/>
    <w:rsid w:val="00B61F8A"/>
    <w:rsid w:val="00B66077"/>
    <w:rsid w:val="00B66B6C"/>
    <w:rsid w:val="00B705AD"/>
    <w:rsid w:val="00B84400"/>
    <w:rsid w:val="00B86600"/>
    <w:rsid w:val="00BA185D"/>
    <w:rsid w:val="00BA2C69"/>
    <w:rsid w:val="00BA3298"/>
    <w:rsid w:val="00BA692A"/>
    <w:rsid w:val="00BB1F85"/>
    <w:rsid w:val="00BF18DF"/>
    <w:rsid w:val="00C04260"/>
    <w:rsid w:val="00C22B4F"/>
    <w:rsid w:val="00C32B71"/>
    <w:rsid w:val="00C41ED0"/>
    <w:rsid w:val="00C5479B"/>
    <w:rsid w:val="00C659CD"/>
    <w:rsid w:val="00C736D5"/>
    <w:rsid w:val="00C80783"/>
    <w:rsid w:val="00C83C6A"/>
    <w:rsid w:val="00C96D7D"/>
    <w:rsid w:val="00CE181B"/>
    <w:rsid w:val="00D005B3"/>
    <w:rsid w:val="00D04AE3"/>
    <w:rsid w:val="00D06D36"/>
    <w:rsid w:val="00D21819"/>
    <w:rsid w:val="00D33CDD"/>
    <w:rsid w:val="00D40690"/>
    <w:rsid w:val="00D475C4"/>
    <w:rsid w:val="00D64275"/>
    <w:rsid w:val="00D77B77"/>
    <w:rsid w:val="00D94DAC"/>
    <w:rsid w:val="00DA52A1"/>
    <w:rsid w:val="00DD547D"/>
    <w:rsid w:val="00DD6EF0"/>
    <w:rsid w:val="00DE08CE"/>
    <w:rsid w:val="00DF0B07"/>
    <w:rsid w:val="00DF4D64"/>
    <w:rsid w:val="00E14103"/>
    <w:rsid w:val="00E17A54"/>
    <w:rsid w:val="00E30A70"/>
    <w:rsid w:val="00E4039F"/>
    <w:rsid w:val="00E50A03"/>
    <w:rsid w:val="00E6722B"/>
    <w:rsid w:val="00E67AC4"/>
    <w:rsid w:val="00EA4D34"/>
    <w:rsid w:val="00EC0C02"/>
    <w:rsid w:val="00EC2A79"/>
    <w:rsid w:val="00EC54A1"/>
    <w:rsid w:val="00ED4F9D"/>
    <w:rsid w:val="00EE493C"/>
    <w:rsid w:val="00EF1EA3"/>
    <w:rsid w:val="00F07E4F"/>
    <w:rsid w:val="00F13196"/>
    <w:rsid w:val="00F22F9E"/>
    <w:rsid w:val="00F233ED"/>
    <w:rsid w:val="00F27386"/>
    <w:rsid w:val="00F42FBB"/>
    <w:rsid w:val="00F5418A"/>
    <w:rsid w:val="00F612FC"/>
    <w:rsid w:val="00F67D23"/>
    <w:rsid w:val="00F703C7"/>
    <w:rsid w:val="00F85F05"/>
    <w:rsid w:val="00F87686"/>
    <w:rsid w:val="00F92548"/>
    <w:rsid w:val="00FB7773"/>
    <w:rsid w:val="00FD1EB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3C"/>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4448D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F0EC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044738"/>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4115863">
      <w:marLeft w:val="0"/>
      <w:marRight w:val="0"/>
      <w:marTop w:val="0"/>
      <w:marBottom w:val="0"/>
      <w:divBdr>
        <w:top w:val="none" w:sz="0" w:space="0" w:color="auto"/>
        <w:left w:val="none" w:sz="0" w:space="0" w:color="auto"/>
        <w:bottom w:val="none" w:sz="0" w:space="0" w:color="auto"/>
        <w:right w:val="none" w:sz="0" w:space="0" w:color="auto"/>
      </w:divBdr>
    </w:div>
    <w:div w:id="14115864">
      <w:marLeft w:val="0"/>
      <w:marRight w:val="0"/>
      <w:marTop w:val="0"/>
      <w:marBottom w:val="0"/>
      <w:divBdr>
        <w:top w:val="none" w:sz="0" w:space="0" w:color="auto"/>
        <w:left w:val="none" w:sz="0" w:space="0" w:color="auto"/>
        <w:bottom w:val="none" w:sz="0" w:space="0" w:color="auto"/>
        <w:right w:val="none" w:sz="0" w:space="0" w:color="auto"/>
      </w:divBdr>
    </w:div>
    <w:div w:id="14115865">
      <w:marLeft w:val="0"/>
      <w:marRight w:val="0"/>
      <w:marTop w:val="0"/>
      <w:marBottom w:val="0"/>
      <w:divBdr>
        <w:top w:val="none" w:sz="0" w:space="0" w:color="auto"/>
        <w:left w:val="none" w:sz="0" w:space="0" w:color="auto"/>
        <w:bottom w:val="none" w:sz="0" w:space="0" w:color="auto"/>
        <w:right w:val="none" w:sz="0" w:space="0" w:color="auto"/>
      </w:divBdr>
    </w:div>
    <w:div w:id="14115866">
      <w:marLeft w:val="0"/>
      <w:marRight w:val="0"/>
      <w:marTop w:val="0"/>
      <w:marBottom w:val="0"/>
      <w:divBdr>
        <w:top w:val="none" w:sz="0" w:space="0" w:color="auto"/>
        <w:left w:val="none" w:sz="0" w:space="0" w:color="auto"/>
        <w:bottom w:val="none" w:sz="0" w:space="0" w:color="auto"/>
        <w:right w:val="none" w:sz="0" w:space="0" w:color="auto"/>
      </w:divBdr>
    </w:div>
    <w:div w:id="14115867">
      <w:marLeft w:val="0"/>
      <w:marRight w:val="0"/>
      <w:marTop w:val="0"/>
      <w:marBottom w:val="0"/>
      <w:divBdr>
        <w:top w:val="none" w:sz="0" w:space="0" w:color="auto"/>
        <w:left w:val="none" w:sz="0" w:space="0" w:color="auto"/>
        <w:bottom w:val="none" w:sz="0" w:space="0" w:color="auto"/>
        <w:right w:val="none" w:sz="0" w:space="0" w:color="auto"/>
      </w:divBdr>
    </w:div>
    <w:div w:id="14115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41</TotalTime>
  <Pages>2</Pages>
  <Words>267</Words>
  <Characters>1603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11</cp:revision>
  <cp:lastPrinted>2021-11-25T10:08:00Z</cp:lastPrinted>
  <dcterms:created xsi:type="dcterms:W3CDTF">2022-11-25T12:18:00Z</dcterms:created>
  <dcterms:modified xsi:type="dcterms:W3CDTF">2022-11-28T11:04:00Z</dcterms:modified>
</cp:coreProperties>
</file>