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2993" w14:textId="15684A9F" w:rsidR="00DB7D0F" w:rsidRDefault="00000000">
      <w:pPr>
        <w:widowControl w:val="0"/>
        <w:spacing w:after="0" w:line="240" w:lineRule="auto"/>
        <w:ind w:left="-284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Janikowo, dnia </w:t>
      </w:r>
      <w:r w:rsidR="00732DE7">
        <w:rPr>
          <w:rFonts w:ascii="Arial" w:eastAsia="Arial" w:hAnsi="Arial" w:cs="Arial"/>
          <w:sz w:val="20"/>
          <w:szCs w:val="20"/>
          <w:lang w:eastAsia="ar-SA"/>
        </w:rPr>
        <w:t>18</w:t>
      </w:r>
      <w:r>
        <w:rPr>
          <w:rFonts w:ascii="Arial" w:eastAsia="Arial" w:hAnsi="Arial" w:cs="Arial"/>
          <w:sz w:val="20"/>
          <w:szCs w:val="20"/>
          <w:lang w:eastAsia="ar-SA"/>
        </w:rPr>
        <w:t>.08.2023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r.</w:t>
      </w:r>
    </w:p>
    <w:p w14:paraId="4608B648" w14:textId="77777777" w:rsidR="00DB7D0F" w:rsidRDefault="00000000">
      <w:pPr>
        <w:widowControl w:val="0"/>
        <w:spacing w:after="0" w:line="120" w:lineRule="atLeast"/>
        <w:rPr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GMINA JANIKOWO</w:t>
      </w:r>
    </w:p>
    <w:p w14:paraId="5745C5BE" w14:textId="77777777" w:rsidR="00DB7D0F" w:rsidRDefault="00000000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88-160 Janikowo</w:t>
      </w:r>
    </w:p>
    <w:p w14:paraId="2ABFDED8" w14:textId="77777777" w:rsidR="00DB7D0F" w:rsidRDefault="00000000">
      <w:pPr>
        <w:widowControl w:val="0"/>
        <w:spacing w:after="0" w:line="120" w:lineRule="atLeast"/>
        <w:rPr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ul. Przemysłowa 6</w:t>
      </w:r>
    </w:p>
    <w:p w14:paraId="1DD4CFA0" w14:textId="77777777" w:rsidR="00DB7D0F" w:rsidRDefault="00DB7D0F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082DE7B9" w14:textId="77777777" w:rsidR="00DB7D0F" w:rsidRDefault="00DB7D0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41F5954" w14:textId="77777777" w:rsidR="00DB7D0F" w:rsidRDefault="00DB7D0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1B2E367" w14:textId="77777777" w:rsidR="00DB7D0F" w:rsidRDefault="00DB7D0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6CAB1DE" w14:textId="77777777" w:rsidR="00DB7D0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o wyborze oferty </w:t>
      </w:r>
    </w:p>
    <w:p w14:paraId="09168E7C" w14:textId="77777777" w:rsidR="00DB7D0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publikowana na stronie internetowej prowadzonego postępowania</w:t>
      </w:r>
    </w:p>
    <w:p w14:paraId="4164CFB0" w14:textId="77777777" w:rsidR="00DB7D0F" w:rsidRDefault="00DB7D0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8065F5" w14:textId="77777777" w:rsidR="00DB7D0F" w:rsidRDefault="00DB7D0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D44BBB" w14:textId="77777777" w:rsidR="00DB7D0F" w:rsidRDefault="00000000">
      <w:pPr>
        <w:spacing w:after="0"/>
      </w:pPr>
      <w:r>
        <w:rPr>
          <w:rStyle w:val="Domylnaczcionkaakapitu2"/>
          <w:rFonts w:ascii="Arial" w:hAnsi="Arial" w:cs="Arial"/>
          <w:b/>
          <w:bCs/>
          <w:color w:val="000000"/>
          <w:sz w:val="20"/>
          <w:szCs w:val="20"/>
        </w:rPr>
        <w:t>Nr postępowania: RIT.ZP.271.9.2023</w:t>
      </w:r>
    </w:p>
    <w:p w14:paraId="0E6A3C13" w14:textId="77777777" w:rsidR="00DB7D0F" w:rsidRDefault="00000000">
      <w:pPr>
        <w:spacing w:after="0"/>
      </w:pPr>
      <w:r>
        <w:rPr>
          <w:rStyle w:val="Domylnaczcionkaakapitu2"/>
          <w:rFonts w:ascii="Arial" w:hAnsi="Arial" w:cs="Arial"/>
          <w:b/>
          <w:bCs/>
          <w:color w:val="000000"/>
          <w:sz w:val="20"/>
          <w:szCs w:val="20"/>
        </w:rPr>
        <w:t xml:space="preserve">Nazwa zadania:  </w:t>
      </w:r>
      <w:r>
        <w:rPr>
          <w:rStyle w:val="Domylnaczcionkaakapitu2"/>
          <w:rFonts w:ascii="Arial" w:hAnsi="Arial" w:cs="Arial"/>
          <w:b/>
          <w:bCs/>
          <w:color w:val="0C14BA"/>
          <w:sz w:val="20"/>
          <w:szCs w:val="20"/>
        </w:rPr>
        <w:t>Odbudowa budynku mieszkalnego wielorodzinnego z wbudowaną świetlicą wiejską po pożarze- Sielec 24</w:t>
      </w:r>
    </w:p>
    <w:p w14:paraId="1C8F5130" w14:textId="77777777" w:rsidR="00DB7D0F" w:rsidRDefault="00DB7D0F">
      <w:pPr>
        <w:pStyle w:val="Tekstpodstawowy"/>
        <w:snapToGrid w:val="0"/>
        <w:jc w:val="both"/>
        <w:rPr>
          <w:sz w:val="20"/>
        </w:rPr>
      </w:pPr>
    </w:p>
    <w:p w14:paraId="412A5F53" w14:textId="1FB2ECCB" w:rsidR="00DB7D0F" w:rsidRDefault="00000000">
      <w:pPr>
        <w:pStyle w:val="Tekstpodstawowy"/>
        <w:snapToGrid w:val="0"/>
        <w:spacing w:line="276" w:lineRule="auto"/>
        <w:jc w:val="both"/>
        <w:rPr>
          <w:sz w:val="20"/>
        </w:rPr>
      </w:pPr>
      <w:r>
        <w:rPr>
          <w:sz w:val="20"/>
        </w:rPr>
        <w:t>1. Działając na podstawie art. 253 ust. 2 ustawy z 11 września 2019 r. – Prawo zamówień publicznych (</w:t>
      </w:r>
      <w:r w:rsidR="00E74BBA">
        <w:rPr>
          <w:rFonts w:eastAsia="Arial"/>
          <w:sz w:val="20"/>
          <w:lang w:eastAsia="ar-SA"/>
        </w:rPr>
        <w:t>Dz. U. z 2022 r. poz. 1710 tj. ze zm.</w:t>
      </w:r>
      <w:r>
        <w:rPr>
          <w:sz w:val="20"/>
        </w:rPr>
        <w:t xml:space="preserve">), zamawiający informuje, że w prowadzonym postępowaniu wybrano do realizacji zamówienia najkorzystniejszą ofertę </w:t>
      </w:r>
      <w:r>
        <w:rPr>
          <w:b/>
          <w:bCs/>
          <w:sz w:val="20"/>
        </w:rPr>
        <w:t xml:space="preserve">nr 2 </w:t>
      </w:r>
      <w:r>
        <w:rPr>
          <w:sz w:val="20"/>
        </w:rPr>
        <w:t>złożoną przez wykonawcę:</w:t>
      </w:r>
      <w:bookmarkStart w:id="0" w:name="_Hlk62480356"/>
      <w:bookmarkEnd w:id="0"/>
    </w:p>
    <w:p w14:paraId="1197D889" w14:textId="77777777" w:rsidR="00DB7D0F" w:rsidRDefault="00DB7D0F">
      <w:pPr>
        <w:pStyle w:val="Tekstpodstawowy"/>
        <w:snapToGrid w:val="0"/>
        <w:spacing w:line="276" w:lineRule="auto"/>
        <w:jc w:val="left"/>
        <w:rPr>
          <w:b/>
          <w:bCs/>
          <w:kern w:val="0"/>
          <w:sz w:val="20"/>
          <w:lang w:eastAsia="pl-PL"/>
        </w:rPr>
      </w:pPr>
    </w:p>
    <w:p w14:paraId="095AAA08" w14:textId="77777777" w:rsidR="00DB7D0F" w:rsidRDefault="00000000">
      <w:pPr>
        <w:snapToGrid w:val="0"/>
        <w:spacing w:after="0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BwD sp. z o.o.</w:t>
      </w:r>
    </w:p>
    <w:p w14:paraId="7639B976" w14:textId="77777777" w:rsidR="00DB7D0F" w:rsidRDefault="00000000">
      <w:pPr>
        <w:snapToGrid w:val="0"/>
        <w:spacing w:after="0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Fabianki 76a</w:t>
      </w:r>
    </w:p>
    <w:p w14:paraId="1F8CEBCA" w14:textId="77777777" w:rsidR="00DB7D0F" w:rsidRDefault="00000000">
      <w:pPr>
        <w:snapToGrid w:val="0"/>
        <w:spacing w:after="0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87-811 Fabianki</w:t>
      </w:r>
    </w:p>
    <w:p w14:paraId="7C3E6B09" w14:textId="77777777" w:rsidR="00DB7D0F" w:rsidRDefault="00DB7D0F">
      <w:pPr>
        <w:snapToGrid w:val="0"/>
        <w:spacing w:after="0"/>
        <w:rPr>
          <w:rFonts w:ascii="Arial" w:eastAsia="Calibri" w:hAnsi="Arial" w:cs="Arial"/>
          <w:u w:val="single"/>
        </w:rPr>
      </w:pPr>
    </w:p>
    <w:p w14:paraId="019D437E" w14:textId="77777777" w:rsidR="00DB7D0F" w:rsidRDefault="00000000">
      <w:pPr>
        <w:snapToGrid w:val="0"/>
        <w:spacing w:after="0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u w:val="single"/>
        </w:rPr>
        <w:t xml:space="preserve">Uzasadnienie wyboru: </w:t>
      </w:r>
    </w:p>
    <w:p w14:paraId="0932D8C6" w14:textId="77777777" w:rsidR="00DB7D0F" w:rsidRDefault="00000000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Oferta najkorzystniejsza wybrana została zgodnie z art. 239 i następne ustawy Pzp, na podstawie kryteriów oceny ofert określonych Specyfikacji warunków zamówienia. Oferta otrzymała najwyższą liczbę punktów tj. 100 zgodnie ze wzorami opisanymi w Specyfikacji warunków zamówienia. </w:t>
      </w:r>
    </w:p>
    <w:p w14:paraId="7EB2C68B" w14:textId="77777777" w:rsidR="00DB7D0F" w:rsidRDefault="00DB7D0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B77CB0E" w14:textId="77777777" w:rsidR="00DB7D0F" w:rsidRDefault="00000000">
      <w:pPr>
        <w:widowControl w:val="0"/>
        <w:spacing w:after="0" w:line="120" w:lineRule="atLeast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 prowadzonym postępowaniu złożono następujące oferty:</w:t>
      </w:r>
    </w:p>
    <w:p w14:paraId="2DB5A065" w14:textId="77777777" w:rsidR="00DB7D0F" w:rsidRDefault="00DB7D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4573"/>
        <w:gridCol w:w="1450"/>
        <w:gridCol w:w="1363"/>
        <w:gridCol w:w="1398"/>
      </w:tblGrid>
      <w:tr w:rsidR="00DB7D0F" w14:paraId="0DF14349" w14:textId="77777777">
        <w:trPr>
          <w:trHeight w:val="81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BD70109" w14:textId="77777777" w:rsidR="00DB7D0F" w:rsidRDefault="00DB7D0F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724F6E8A" w14:textId="77777777" w:rsidR="00DB7D0F" w:rsidRDefault="00000000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C508DC8" w14:textId="77777777" w:rsidR="00DB7D0F" w:rsidRDefault="00DB7D0F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C0FFD" w14:textId="77777777" w:rsidR="00DB7D0F" w:rsidRDefault="00000000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BDE5121" w14:textId="77777777" w:rsidR="00DB7D0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ADB07E6" w14:textId="77777777" w:rsidR="00DB7D0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  <w:p w14:paraId="6FCAE322" w14:textId="77777777" w:rsidR="00DB7D0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przyznana punktacja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7894CC" w14:textId="77777777" w:rsidR="00DB7D0F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Łączna punktacja</w:t>
            </w:r>
          </w:p>
        </w:tc>
      </w:tr>
      <w:tr w:rsidR="00DB7D0F" w14:paraId="76D891CC" w14:textId="77777777">
        <w:trPr>
          <w:trHeight w:val="280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</w:tcPr>
          <w:p w14:paraId="7BAEED94" w14:textId="77777777" w:rsidR="00DB7D0F" w:rsidRDefault="00000000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</w:tcBorders>
          </w:tcPr>
          <w:p w14:paraId="00DD5176" w14:textId="77777777" w:rsidR="00DB7D0F" w:rsidRDefault="00000000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Mister-Bud Sp. z o.o. </w:t>
            </w:r>
          </w:p>
          <w:p w14:paraId="458AD7BC" w14:textId="77777777" w:rsidR="00DB7D0F" w:rsidRDefault="00000000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Andrzeja 7/3 </w:t>
            </w:r>
          </w:p>
          <w:p w14:paraId="7A832627" w14:textId="77777777" w:rsidR="00DB7D0F" w:rsidRDefault="00000000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88-100 Inowrocław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14:paraId="145BB030" w14:textId="77777777" w:rsidR="00DB7D0F" w:rsidRDefault="000000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14:paraId="1C82EB65" w14:textId="77777777" w:rsidR="00DB7D0F" w:rsidRDefault="000000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D3FE1" w14:textId="77777777" w:rsidR="00DB7D0F" w:rsidRDefault="000000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97,18</w:t>
            </w:r>
          </w:p>
        </w:tc>
      </w:tr>
      <w:tr w:rsidR="00DB7D0F" w14:paraId="27E94D90" w14:textId="77777777">
        <w:trPr>
          <w:trHeight w:val="655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</w:tcPr>
          <w:p w14:paraId="6D5E30FF" w14:textId="77777777" w:rsidR="00DB7D0F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</w:tcBorders>
          </w:tcPr>
          <w:p w14:paraId="518AAA6F" w14:textId="77777777" w:rsidR="00DB7D0F" w:rsidRDefault="0000000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BwD sp. 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zh-CN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o.o.</w:t>
            </w:r>
          </w:p>
          <w:p w14:paraId="4FB951A5" w14:textId="77777777" w:rsidR="00DB7D0F" w:rsidRDefault="00000000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Fabianki 76a; </w:t>
            </w:r>
          </w:p>
          <w:p w14:paraId="137E014F" w14:textId="77777777" w:rsidR="00DB7D0F" w:rsidRDefault="00000000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87-811 Fabianki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14:paraId="6404E96C" w14:textId="77777777" w:rsidR="00DB7D0F" w:rsidRDefault="000000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14:paraId="2B7BB724" w14:textId="77777777" w:rsidR="00DB7D0F" w:rsidRDefault="000000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DB0ED" w14:textId="77777777" w:rsidR="00DB7D0F" w:rsidRDefault="000000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DB7D0F" w14:paraId="0FD2417B" w14:textId="77777777">
        <w:trPr>
          <w:trHeight w:val="575"/>
        </w:trPr>
        <w:tc>
          <w:tcPr>
            <w:tcW w:w="726" w:type="dxa"/>
            <w:tcBorders>
              <w:left w:val="single" w:sz="2" w:space="0" w:color="000000"/>
              <w:bottom w:val="single" w:sz="4" w:space="0" w:color="000000"/>
            </w:tcBorders>
          </w:tcPr>
          <w:p w14:paraId="3C516282" w14:textId="77777777" w:rsidR="00DB7D0F" w:rsidRDefault="0000000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4" w:space="0" w:color="000000"/>
            </w:tcBorders>
          </w:tcPr>
          <w:p w14:paraId="193CDCDC" w14:textId="77777777" w:rsidR="00DB7D0F" w:rsidRDefault="00000000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Zakład Ogólnobudowlany Waldemar Flak</w:t>
            </w:r>
          </w:p>
          <w:p w14:paraId="4EF1B046" w14:textId="77777777" w:rsidR="00DB7D0F" w:rsidRDefault="00000000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Rudki 9/2, 62-240 Trzemeszno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000000"/>
            </w:tcBorders>
          </w:tcPr>
          <w:p w14:paraId="29044ACB" w14:textId="77777777" w:rsidR="00DB7D0F" w:rsidRDefault="000000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58,78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4" w:space="0" w:color="000000"/>
            </w:tcBorders>
          </w:tcPr>
          <w:p w14:paraId="24B60DA9" w14:textId="77777777" w:rsidR="00DB7D0F" w:rsidRDefault="000000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36E3E8" w14:textId="77777777" w:rsidR="00DB7D0F" w:rsidRDefault="000000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98,78</w:t>
            </w:r>
          </w:p>
        </w:tc>
      </w:tr>
    </w:tbl>
    <w:p w14:paraId="1026CB73" w14:textId="77777777" w:rsidR="00DB7D0F" w:rsidRDefault="00000000">
      <w:pPr>
        <w:spacing w:after="0"/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B57C45C" w14:textId="77777777" w:rsidR="00DB7D0F" w:rsidRDefault="00DB7D0F">
      <w:pPr>
        <w:spacing w:after="0"/>
        <w:rPr>
          <w:rFonts w:ascii="Arial" w:hAnsi="Arial" w:cs="Arial"/>
          <w:i/>
        </w:rPr>
      </w:pPr>
    </w:p>
    <w:p w14:paraId="3114BF23" w14:textId="77777777" w:rsidR="00DB7D0F" w:rsidRDefault="00DB7D0F">
      <w:pPr>
        <w:spacing w:after="0"/>
        <w:rPr>
          <w:rFonts w:ascii="Arial" w:hAnsi="Arial" w:cs="Arial"/>
          <w:i/>
        </w:rPr>
      </w:pPr>
    </w:p>
    <w:p w14:paraId="10851CBC" w14:textId="4898B907" w:rsidR="00DB7D0F" w:rsidRDefault="000000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AC09F9" w14:textId="77777777" w:rsidR="00DB7D0F" w:rsidRDefault="0000000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DB7D0F">
      <w:headerReference w:type="default" r:id="rId7"/>
      <w:footerReference w:type="default" r:id="rId8"/>
      <w:pgSz w:w="11906" w:h="16838"/>
      <w:pgMar w:top="1417" w:right="1417" w:bottom="961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9B56" w14:textId="77777777" w:rsidR="005F6D25" w:rsidRDefault="005F6D25">
      <w:pPr>
        <w:spacing w:after="0" w:line="240" w:lineRule="auto"/>
      </w:pPr>
      <w:r>
        <w:separator/>
      </w:r>
    </w:p>
  </w:endnote>
  <w:endnote w:type="continuationSeparator" w:id="0">
    <w:p w14:paraId="79BB9380" w14:textId="77777777" w:rsidR="005F6D25" w:rsidRDefault="005F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659335"/>
      <w:docPartObj>
        <w:docPartGallery w:val="Page Numbers (Bottom of Page)"/>
        <w:docPartUnique/>
      </w:docPartObj>
    </w:sdtPr>
    <w:sdtContent>
      <w:p w14:paraId="764F60EC" w14:textId="77777777" w:rsidR="00DB7D0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463817" w14:textId="77777777" w:rsidR="00DB7D0F" w:rsidRDefault="00DB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E31D" w14:textId="77777777" w:rsidR="005F6D25" w:rsidRDefault="005F6D25">
      <w:pPr>
        <w:spacing w:after="0" w:line="240" w:lineRule="auto"/>
      </w:pPr>
      <w:r>
        <w:separator/>
      </w:r>
    </w:p>
  </w:footnote>
  <w:footnote w:type="continuationSeparator" w:id="0">
    <w:p w14:paraId="170CAC5C" w14:textId="77777777" w:rsidR="005F6D25" w:rsidRDefault="005F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C2B6" w14:textId="77777777" w:rsidR="00DB7D0F" w:rsidRDefault="00DB7D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F"/>
    <w:rsid w:val="00091E4A"/>
    <w:rsid w:val="002841AB"/>
    <w:rsid w:val="00446B41"/>
    <w:rsid w:val="005F6D25"/>
    <w:rsid w:val="00732DE7"/>
    <w:rsid w:val="00DB7D0F"/>
    <w:rsid w:val="00E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110"/>
  <w15:docId w15:val="{E1EE356A-78F4-44E4-B3BE-FA20F7F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17</cp:revision>
  <cp:lastPrinted>2023-08-18T06:19:00Z</cp:lastPrinted>
  <dcterms:created xsi:type="dcterms:W3CDTF">2023-07-25T06:48:00Z</dcterms:created>
  <dcterms:modified xsi:type="dcterms:W3CDTF">2023-08-18T08:26:00Z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