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CD23" w14:textId="524DFB84" w:rsidR="00B457F8" w:rsidRDefault="00B457F8" w:rsidP="00B457F8">
      <w:pPr>
        <w:pStyle w:val="Zwykytekst1"/>
        <w:jc w:val="both"/>
        <w:rPr>
          <w:rFonts w:ascii="Cambria" w:eastAsia="Arial" w:hAnsi="Cambria" w:cs="Arial"/>
          <w:bCs/>
          <w:sz w:val="22"/>
          <w:szCs w:val="22"/>
        </w:rPr>
      </w:pPr>
      <w:r w:rsidRPr="00BD76BD">
        <w:rPr>
          <w:rFonts w:ascii="Cambria" w:hAnsi="Cambria"/>
          <w:bCs/>
          <w:sz w:val="22"/>
          <w:szCs w:val="22"/>
        </w:rPr>
        <w:t>ZPZ-</w:t>
      </w:r>
      <w:r w:rsidR="00BD76BD">
        <w:rPr>
          <w:rFonts w:ascii="Cambria" w:hAnsi="Cambria"/>
          <w:bCs/>
          <w:sz w:val="22"/>
          <w:szCs w:val="22"/>
        </w:rPr>
        <w:t>2375</w:t>
      </w:r>
      <w:r w:rsidR="00142D31">
        <w:rPr>
          <w:rFonts w:ascii="Cambria" w:hAnsi="Cambria"/>
          <w:bCs/>
          <w:sz w:val="22"/>
          <w:szCs w:val="22"/>
        </w:rPr>
        <w:t>-</w:t>
      </w:r>
      <w:r w:rsidR="00A91E30">
        <w:rPr>
          <w:rFonts w:ascii="Cambria" w:hAnsi="Cambria"/>
          <w:bCs/>
          <w:sz w:val="22"/>
          <w:szCs w:val="22"/>
        </w:rPr>
        <w:t>2023</w:t>
      </w:r>
      <w:r w:rsidRPr="00BD76BD">
        <w:rPr>
          <w:rFonts w:ascii="Cambria" w:eastAsia="Arial" w:hAnsi="Cambria" w:cs="Arial"/>
          <w:bCs/>
          <w:sz w:val="22"/>
          <w:szCs w:val="22"/>
        </w:rPr>
        <w:t>/2</w:t>
      </w:r>
      <w:r w:rsidR="00BD76BD">
        <w:rPr>
          <w:rFonts w:ascii="Cambria" w:eastAsia="Arial" w:hAnsi="Cambria" w:cs="Arial"/>
          <w:bCs/>
          <w:sz w:val="22"/>
          <w:szCs w:val="22"/>
        </w:rPr>
        <w:t>3</w:t>
      </w:r>
    </w:p>
    <w:p w14:paraId="3E1CFD7F" w14:textId="77777777" w:rsidR="00BD76BD" w:rsidRPr="00BD76BD" w:rsidRDefault="00BD76BD" w:rsidP="00B457F8">
      <w:pPr>
        <w:pStyle w:val="Zwykytekst1"/>
        <w:jc w:val="both"/>
        <w:rPr>
          <w:rFonts w:ascii="Cambria" w:hAnsi="Cambria"/>
          <w:bCs/>
          <w:sz w:val="22"/>
          <w:szCs w:val="22"/>
        </w:rPr>
      </w:pPr>
    </w:p>
    <w:p w14:paraId="29B5BBD1" w14:textId="1F4F41DD" w:rsidR="00B457F8" w:rsidRPr="00BD76BD" w:rsidRDefault="00B457F8" w:rsidP="00B457F8">
      <w:pPr>
        <w:pStyle w:val="Zwykytekst1"/>
        <w:ind w:left="5664" w:firstLine="708"/>
        <w:jc w:val="both"/>
        <w:rPr>
          <w:rFonts w:ascii="Cambria" w:eastAsia="Calibri" w:hAnsi="Cambria"/>
          <w:b/>
          <w:bCs/>
          <w:sz w:val="22"/>
          <w:szCs w:val="22"/>
        </w:rPr>
      </w:pPr>
      <w:r w:rsidRPr="00BD76BD">
        <w:rPr>
          <w:rFonts w:ascii="Cambria" w:hAnsi="Cambria"/>
          <w:bCs/>
          <w:sz w:val="22"/>
          <w:szCs w:val="22"/>
        </w:rPr>
        <w:t xml:space="preserve">Olsztyn, dnia  </w:t>
      </w:r>
      <w:r w:rsidR="00F30D84">
        <w:rPr>
          <w:rFonts w:ascii="Cambria" w:hAnsi="Cambria"/>
          <w:bCs/>
          <w:sz w:val="22"/>
          <w:szCs w:val="22"/>
        </w:rPr>
        <w:t>24</w:t>
      </w:r>
      <w:r w:rsidRPr="00BD76BD">
        <w:rPr>
          <w:rFonts w:ascii="Cambria" w:hAnsi="Cambria"/>
          <w:bCs/>
          <w:sz w:val="22"/>
          <w:szCs w:val="22"/>
        </w:rPr>
        <w:t>.0</w:t>
      </w:r>
      <w:r w:rsidR="00812875">
        <w:rPr>
          <w:rFonts w:ascii="Cambria" w:hAnsi="Cambria"/>
          <w:bCs/>
          <w:sz w:val="22"/>
          <w:szCs w:val="22"/>
        </w:rPr>
        <w:t>4</w:t>
      </w:r>
      <w:r w:rsidRPr="00BD76BD">
        <w:rPr>
          <w:rFonts w:ascii="Cambria" w:hAnsi="Cambria"/>
          <w:bCs/>
          <w:sz w:val="22"/>
          <w:szCs w:val="22"/>
        </w:rPr>
        <w:t>.2023r.</w:t>
      </w:r>
      <w:r w:rsidRPr="00BD76BD">
        <w:rPr>
          <w:rFonts w:ascii="Cambria" w:eastAsia="Calibri" w:hAnsi="Cambria"/>
          <w:b/>
          <w:bCs/>
          <w:sz w:val="22"/>
          <w:szCs w:val="22"/>
        </w:rPr>
        <w:t xml:space="preserve">     </w:t>
      </w:r>
    </w:p>
    <w:p w14:paraId="52E11FA0" w14:textId="77777777" w:rsidR="00B457F8" w:rsidRPr="00BD76BD" w:rsidRDefault="00B457F8" w:rsidP="008F3512">
      <w:pPr>
        <w:pStyle w:val="Zwykytekst1"/>
        <w:jc w:val="both"/>
        <w:rPr>
          <w:rFonts w:ascii="Cambria" w:hAnsi="Cambria"/>
          <w:bCs/>
          <w:sz w:val="22"/>
          <w:szCs w:val="22"/>
        </w:rPr>
      </w:pPr>
      <w:r w:rsidRPr="00BD76BD">
        <w:rPr>
          <w:rFonts w:ascii="Cambria" w:eastAsia="Calibri" w:hAnsi="Cambria"/>
          <w:b/>
          <w:bCs/>
          <w:sz w:val="22"/>
          <w:szCs w:val="22"/>
        </w:rPr>
        <w:t xml:space="preserve">                                                                </w:t>
      </w:r>
    </w:p>
    <w:p w14:paraId="17C9011C" w14:textId="77777777" w:rsidR="008F3512" w:rsidRDefault="00B457F8" w:rsidP="00B457F8">
      <w:pPr>
        <w:pStyle w:val="Zwykytekst1"/>
        <w:ind w:left="5664"/>
        <w:jc w:val="both"/>
        <w:rPr>
          <w:rFonts w:ascii="Cambria" w:eastAsia="Calibri" w:hAnsi="Cambria"/>
          <w:b/>
          <w:bCs/>
          <w:sz w:val="22"/>
          <w:szCs w:val="22"/>
        </w:rPr>
      </w:pPr>
      <w:r w:rsidRPr="00BD76BD">
        <w:rPr>
          <w:rFonts w:ascii="Cambria" w:eastAsia="Calibri" w:hAnsi="Cambria"/>
          <w:b/>
          <w:bCs/>
          <w:sz w:val="22"/>
          <w:szCs w:val="22"/>
        </w:rPr>
        <w:t xml:space="preserve">                                    </w:t>
      </w:r>
    </w:p>
    <w:p w14:paraId="21871205" w14:textId="471F533C" w:rsidR="00B457F8" w:rsidRPr="00BD76BD" w:rsidRDefault="00B457F8" w:rsidP="00B457F8">
      <w:pPr>
        <w:pStyle w:val="Zwykytekst1"/>
        <w:ind w:left="5664"/>
        <w:jc w:val="both"/>
        <w:rPr>
          <w:rFonts w:ascii="Cambria" w:eastAsia="Calibri" w:hAnsi="Cambria"/>
          <w:b/>
          <w:bCs/>
          <w:sz w:val="22"/>
          <w:szCs w:val="22"/>
        </w:rPr>
      </w:pPr>
      <w:r w:rsidRPr="00BD76BD">
        <w:rPr>
          <w:rFonts w:ascii="Cambria" w:eastAsia="Calibri" w:hAnsi="Cambria"/>
          <w:b/>
          <w:bCs/>
          <w:sz w:val="22"/>
          <w:szCs w:val="22"/>
        </w:rPr>
        <w:t xml:space="preserve">                                                                                                                                                                                                                                                                                          </w:t>
      </w:r>
    </w:p>
    <w:p w14:paraId="2FA9F90B" w14:textId="0DF94076" w:rsidR="00B457F8" w:rsidRPr="00BD76BD" w:rsidRDefault="00B457F8" w:rsidP="00B457F8">
      <w:pPr>
        <w:pStyle w:val="Bezodstpw"/>
        <w:jc w:val="right"/>
        <w:rPr>
          <w:rFonts w:ascii="Cambria" w:hAnsi="Cambria"/>
          <w:b/>
          <w:sz w:val="22"/>
          <w:szCs w:val="22"/>
        </w:rPr>
      </w:pPr>
      <w:r w:rsidRPr="00BD76BD">
        <w:rPr>
          <w:rFonts w:ascii="Cambria" w:hAnsi="Cambria"/>
          <w:sz w:val="22"/>
          <w:szCs w:val="22"/>
        </w:rPr>
        <w:tab/>
      </w:r>
      <w:r w:rsidRPr="00BD76BD">
        <w:rPr>
          <w:rFonts w:ascii="Cambria" w:hAnsi="Cambria"/>
          <w:sz w:val="22"/>
          <w:szCs w:val="22"/>
        </w:rPr>
        <w:tab/>
      </w:r>
      <w:r w:rsidRPr="00BD76BD">
        <w:rPr>
          <w:rFonts w:ascii="Cambria" w:hAnsi="Cambria"/>
          <w:sz w:val="22"/>
          <w:szCs w:val="22"/>
        </w:rPr>
        <w:tab/>
      </w:r>
      <w:r w:rsidRPr="00BD76BD">
        <w:rPr>
          <w:rFonts w:ascii="Cambria" w:hAnsi="Cambria"/>
          <w:b/>
          <w:sz w:val="22"/>
          <w:szCs w:val="22"/>
        </w:rPr>
        <w:t>Informacja do Wykonawców</w:t>
      </w:r>
    </w:p>
    <w:p w14:paraId="44D41B97" w14:textId="77777777" w:rsidR="00B457F8" w:rsidRPr="00BD76BD" w:rsidRDefault="00B457F8" w:rsidP="00BD76BD">
      <w:pPr>
        <w:pStyle w:val="Bezodstpw"/>
        <w:jc w:val="both"/>
        <w:rPr>
          <w:rFonts w:ascii="Cambria" w:hAnsi="Cambria"/>
          <w:b/>
          <w:sz w:val="22"/>
          <w:szCs w:val="22"/>
        </w:rPr>
      </w:pPr>
    </w:p>
    <w:p w14:paraId="4853783F" w14:textId="77777777" w:rsidR="008F3512" w:rsidRDefault="008F3512" w:rsidP="001F5B2A">
      <w:pPr>
        <w:pStyle w:val="Tekstpodstawowy"/>
        <w:spacing w:before="210" w:line="276" w:lineRule="auto"/>
        <w:ind w:right="94"/>
        <w:jc w:val="both"/>
        <w:rPr>
          <w:rFonts w:ascii="Cambria" w:hAnsi="Cambria" w:cs="Calibri"/>
          <w:b w:val="0"/>
          <w:bCs/>
          <w:sz w:val="22"/>
          <w:szCs w:val="22"/>
        </w:rPr>
      </w:pPr>
    </w:p>
    <w:p w14:paraId="02925447" w14:textId="153C609F" w:rsidR="001F5B2A" w:rsidRDefault="00B457F8" w:rsidP="001F5B2A">
      <w:pPr>
        <w:pStyle w:val="Tekstpodstawowy"/>
        <w:spacing w:before="210" w:line="276" w:lineRule="auto"/>
        <w:ind w:right="94"/>
        <w:jc w:val="both"/>
        <w:rPr>
          <w:rFonts w:ascii="Cambria" w:hAnsi="Cambria" w:cs="Calibri"/>
          <w:b w:val="0"/>
          <w:bCs/>
          <w:sz w:val="22"/>
          <w:szCs w:val="22"/>
        </w:rPr>
      </w:pPr>
      <w:r w:rsidRPr="00BD76BD">
        <w:rPr>
          <w:rFonts w:ascii="Cambria" w:hAnsi="Cambria" w:cs="Calibri"/>
          <w:b w:val="0"/>
          <w:bCs/>
          <w:sz w:val="22"/>
          <w:szCs w:val="22"/>
        </w:rPr>
        <w:t xml:space="preserve">Dot.: postępowania o udzielenia zamówienia publicznego w trybie przetargu nieograniczonego na </w:t>
      </w:r>
      <w:r w:rsidRPr="00BD76BD">
        <w:rPr>
          <w:rFonts w:ascii="Cambria" w:hAnsi="Cambria" w:cs="Calibri"/>
          <w:sz w:val="22"/>
          <w:szCs w:val="22"/>
        </w:rPr>
        <w:t>„</w:t>
      </w:r>
      <w:r w:rsidR="00812875">
        <w:rPr>
          <w:rFonts w:ascii="Cambria" w:hAnsi="Cambria" w:cs="Calibri"/>
          <w:sz w:val="22"/>
          <w:szCs w:val="22"/>
        </w:rPr>
        <w:t xml:space="preserve">Usługa serwisowa na naprawy, przeglądy aparatu HDR </w:t>
      </w:r>
      <w:proofErr w:type="spellStart"/>
      <w:r w:rsidR="00812875">
        <w:rPr>
          <w:rFonts w:ascii="Cambria" w:hAnsi="Cambria" w:cs="Calibri"/>
          <w:sz w:val="22"/>
          <w:szCs w:val="22"/>
        </w:rPr>
        <w:t>Flexitron</w:t>
      </w:r>
      <w:proofErr w:type="spellEnd"/>
      <w:r w:rsidR="00812875">
        <w:rPr>
          <w:rFonts w:ascii="Cambria" w:hAnsi="Cambria" w:cs="Calibri"/>
          <w:sz w:val="22"/>
          <w:szCs w:val="22"/>
        </w:rPr>
        <w:t xml:space="preserve">  oraz dostawy                                      i wymiana źródeł  promieniotwórczych</w:t>
      </w:r>
      <w:r w:rsidRPr="00BD76BD">
        <w:rPr>
          <w:rFonts w:ascii="Cambria" w:hAnsi="Cambria" w:cs="Calibri"/>
          <w:sz w:val="22"/>
          <w:szCs w:val="22"/>
        </w:rPr>
        <w:t>”</w:t>
      </w:r>
      <w:r w:rsidRPr="00BD76BD">
        <w:rPr>
          <w:rFonts w:ascii="Cambria" w:hAnsi="Cambria" w:cs="Calibri"/>
          <w:b w:val="0"/>
          <w:bCs/>
          <w:sz w:val="22"/>
          <w:szCs w:val="22"/>
        </w:rPr>
        <w:t>. Sprawa nr ZPZ-</w:t>
      </w:r>
      <w:r w:rsidR="00812875">
        <w:rPr>
          <w:rFonts w:ascii="Cambria" w:hAnsi="Cambria" w:cs="Calibri"/>
          <w:b w:val="0"/>
          <w:bCs/>
          <w:sz w:val="22"/>
          <w:szCs w:val="22"/>
        </w:rPr>
        <w:t>11</w:t>
      </w:r>
      <w:r w:rsidRPr="00BD76BD">
        <w:rPr>
          <w:rFonts w:ascii="Cambria" w:hAnsi="Cambria" w:cs="Calibri"/>
          <w:b w:val="0"/>
          <w:bCs/>
          <w:sz w:val="22"/>
          <w:szCs w:val="22"/>
        </w:rPr>
        <w:t>/0</w:t>
      </w:r>
      <w:r w:rsidR="00DC2EC3">
        <w:rPr>
          <w:rFonts w:ascii="Cambria" w:hAnsi="Cambria" w:cs="Calibri"/>
          <w:b w:val="0"/>
          <w:bCs/>
          <w:sz w:val="22"/>
          <w:szCs w:val="22"/>
        </w:rPr>
        <w:t>2</w:t>
      </w:r>
      <w:r w:rsidRPr="00BD76BD">
        <w:rPr>
          <w:rFonts w:ascii="Cambria" w:hAnsi="Cambria" w:cs="Calibri"/>
          <w:b w:val="0"/>
          <w:bCs/>
          <w:sz w:val="22"/>
          <w:szCs w:val="22"/>
        </w:rPr>
        <w:t>/23</w:t>
      </w:r>
      <w:r w:rsidR="00BD76BD">
        <w:rPr>
          <w:rFonts w:ascii="Cambria" w:hAnsi="Cambria" w:cs="Calibri"/>
          <w:b w:val="0"/>
          <w:bCs/>
          <w:sz w:val="22"/>
          <w:szCs w:val="22"/>
        </w:rPr>
        <w:t>.</w:t>
      </w:r>
    </w:p>
    <w:p w14:paraId="50105C9C" w14:textId="77777777" w:rsidR="001F5B2A" w:rsidRPr="001F5B2A" w:rsidRDefault="001F5B2A" w:rsidP="001F5B2A">
      <w:pPr>
        <w:pStyle w:val="Tekstpodstawowy"/>
        <w:spacing w:before="210" w:line="276" w:lineRule="auto"/>
        <w:ind w:right="94"/>
        <w:jc w:val="both"/>
        <w:rPr>
          <w:rFonts w:ascii="Cambria" w:hAnsi="Cambria" w:cs="Calibri"/>
          <w:b w:val="0"/>
          <w:bCs/>
          <w:sz w:val="22"/>
          <w:szCs w:val="22"/>
        </w:rPr>
      </w:pPr>
    </w:p>
    <w:p w14:paraId="70170818" w14:textId="5621522A" w:rsidR="001F5B2A" w:rsidRDefault="001F5B2A" w:rsidP="001F5B2A">
      <w:pPr>
        <w:pStyle w:val="Tekstpodstawowy"/>
        <w:spacing w:before="212"/>
        <w:ind w:left="316" w:right="113" w:firstLine="707"/>
        <w:jc w:val="both"/>
        <w:rPr>
          <w:rFonts w:ascii="Cambria" w:hAnsi="Cambria" w:cs="Calibri"/>
          <w:sz w:val="22"/>
          <w:szCs w:val="22"/>
        </w:rPr>
      </w:pPr>
      <w:r w:rsidRPr="001F5B2A">
        <w:rPr>
          <w:rFonts w:ascii="Cambria" w:hAnsi="Cambria" w:cs="Calibri"/>
          <w:sz w:val="22"/>
          <w:szCs w:val="22"/>
        </w:rPr>
        <w:t>Informacja o zmianie SWZ</w:t>
      </w:r>
      <w:r w:rsidR="00F30D84">
        <w:rPr>
          <w:rFonts w:ascii="Cambria" w:hAnsi="Cambria" w:cs="Calibri"/>
          <w:sz w:val="22"/>
          <w:szCs w:val="22"/>
        </w:rPr>
        <w:t xml:space="preserve">, </w:t>
      </w:r>
      <w:r w:rsidRPr="001F5B2A">
        <w:rPr>
          <w:rFonts w:ascii="Cambria" w:hAnsi="Cambria" w:cs="Calibri"/>
          <w:sz w:val="22"/>
          <w:szCs w:val="22"/>
        </w:rPr>
        <w:t>w tym terminu składania i otwarcia ofert</w:t>
      </w:r>
    </w:p>
    <w:p w14:paraId="327B89F3" w14:textId="77777777" w:rsidR="008F3512" w:rsidRDefault="008F3512" w:rsidP="001F5B2A">
      <w:pPr>
        <w:pStyle w:val="Tekstpodstawowy"/>
        <w:spacing w:before="212"/>
        <w:ind w:left="316" w:right="113" w:firstLine="707"/>
        <w:jc w:val="both"/>
        <w:rPr>
          <w:rFonts w:ascii="Cambria" w:hAnsi="Cambria" w:cs="Calibri"/>
          <w:sz w:val="22"/>
          <w:szCs w:val="22"/>
        </w:rPr>
      </w:pPr>
    </w:p>
    <w:p w14:paraId="42DF52B9" w14:textId="77777777" w:rsidR="001F5B2A" w:rsidRPr="001F5B2A" w:rsidRDefault="001F5B2A" w:rsidP="001F5B2A">
      <w:pPr>
        <w:pStyle w:val="Tekstpodstawowy"/>
        <w:ind w:left="316" w:right="113" w:firstLine="707"/>
        <w:jc w:val="both"/>
        <w:rPr>
          <w:rFonts w:ascii="Cambria" w:hAnsi="Cambria" w:cs="Calibri"/>
          <w:sz w:val="22"/>
          <w:szCs w:val="22"/>
        </w:rPr>
      </w:pPr>
    </w:p>
    <w:p w14:paraId="2A4D60D7" w14:textId="730B2EBB" w:rsidR="001F5B2A" w:rsidRDefault="001F5B2A" w:rsidP="001F5B2A">
      <w:pPr>
        <w:pStyle w:val="Tekstpodstawowy"/>
        <w:numPr>
          <w:ilvl w:val="0"/>
          <w:numId w:val="5"/>
        </w:numPr>
        <w:ind w:right="113"/>
        <w:jc w:val="both"/>
        <w:rPr>
          <w:rFonts w:ascii="Cambria" w:hAnsi="Cambria" w:cs="Calibri"/>
          <w:b w:val="0"/>
          <w:bCs/>
          <w:sz w:val="22"/>
          <w:szCs w:val="22"/>
        </w:rPr>
      </w:pPr>
      <w:r w:rsidRPr="001F5B2A">
        <w:rPr>
          <w:rFonts w:ascii="Cambria" w:hAnsi="Cambria" w:cs="Calibri"/>
          <w:b w:val="0"/>
          <w:bCs/>
          <w:sz w:val="22"/>
          <w:szCs w:val="22"/>
        </w:rPr>
        <w:t>Zamawiający informuje, iż działając na podstawie art. 137 ust. 1 ustawy z dnia</w:t>
      </w:r>
      <w:r w:rsidR="00C26141">
        <w:rPr>
          <w:rFonts w:ascii="Cambria" w:hAnsi="Cambria" w:cs="Calibri"/>
          <w:b w:val="0"/>
          <w:bCs/>
          <w:sz w:val="22"/>
          <w:szCs w:val="22"/>
        </w:rPr>
        <w:t xml:space="preserve">                                  </w:t>
      </w:r>
      <w:r w:rsidRPr="001F5B2A">
        <w:rPr>
          <w:rFonts w:ascii="Cambria" w:hAnsi="Cambria" w:cs="Calibri"/>
          <w:b w:val="0"/>
          <w:bCs/>
          <w:sz w:val="22"/>
          <w:szCs w:val="22"/>
        </w:rPr>
        <w:t xml:space="preserve">  11 września 2019 r. Prawo zamówień publicznych (</w:t>
      </w:r>
      <w:proofErr w:type="spellStart"/>
      <w:r w:rsidRPr="001F5B2A">
        <w:rPr>
          <w:rFonts w:ascii="Cambria" w:hAnsi="Cambria" w:cs="Calibri"/>
          <w:b w:val="0"/>
          <w:bCs/>
          <w:sz w:val="22"/>
          <w:szCs w:val="22"/>
        </w:rPr>
        <w:t>t.j</w:t>
      </w:r>
      <w:proofErr w:type="spellEnd"/>
      <w:r w:rsidRPr="001F5B2A">
        <w:rPr>
          <w:rFonts w:ascii="Cambria" w:hAnsi="Cambria" w:cs="Calibri"/>
          <w:b w:val="0"/>
          <w:bCs/>
          <w:sz w:val="22"/>
          <w:szCs w:val="22"/>
        </w:rPr>
        <w:t xml:space="preserve">. Dz. U. z 2022 r. poz. 1710 z </w:t>
      </w:r>
      <w:proofErr w:type="spellStart"/>
      <w:r w:rsidRPr="001F5B2A">
        <w:rPr>
          <w:rFonts w:ascii="Cambria" w:hAnsi="Cambria" w:cs="Calibri"/>
          <w:b w:val="0"/>
          <w:bCs/>
          <w:sz w:val="22"/>
          <w:szCs w:val="22"/>
        </w:rPr>
        <w:t>późn</w:t>
      </w:r>
      <w:proofErr w:type="spellEnd"/>
      <w:r w:rsidRPr="001F5B2A">
        <w:rPr>
          <w:rFonts w:ascii="Cambria" w:hAnsi="Cambria" w:cs="Calibri"/>
          <w:b w:val="0"/>
          <w:bCs/>
          <w:sz w:val="22"/>
          <w:szCs w:val="22"/>
        </w:rPr>
        <w:t>. zm.), dokonuje zmiany treś</w:t>
      </w:r>
      <w:r>
        <w:rPr>
          <w:rFonts w:ascii="Cambria" w:hAnsi="Cambria" w:cs="Calibri"/>
          <w:b w:val="0"/>
          <w:bCs/>
          <w:sz w:val="22"/>
          <w:szCs w:val="22"/>
        </w:rPr>
        <w:t xml:space="preserve">ci </w:t>
      </w:r>
      <w:r w:rsidRPr="001F5B2A">
        <w:rPr>
          <w:rFonts w:ascii="Cambria" w:hAnsi="Cambria" w:cs="Calibri"/>
          <w:b w:val="0"/>
          <w:bCs/>
          <w:sz w:val="22"/>
          <w:szCs w:val="22"/>
        </w:rPr>
        <w:t>Specyfikacji Warunków Zamówienia.</w:t>
      </w:r>
    </w:p>
    <w:p w14:paraId="209FCF22" w14:textId="77777777" w:rsidR="001F5B2A" w:rsidRDefault="001F5B2A" w:rsidP="001F5B2A">
      <w:pPr>
        <w:pStyle w:val="Tekstpodstawowy"/>
        <w:ind w:left="720" w:right="113"/>
        <w:jc w:val="both"/>
        <w:rPr>
          <w:rFonts w:ascii="Cambria" w:hAnsi="Cambria" w:cs="Calibri"/>
          <w:b w:val="0"/>
          <w:bCs/>
          <w:sz w:val="22"/>
          <w:szCs w:val="22"/>
        </w:rPr>
      </w:pPr>
    </w:p>
    <w:p w14:paraId="5F26EDB0" w14:textId="3127D8E4" w:rsidR="001F5B2A" w:rsidRDefault="001F5B2A" w:rsidP="001F5B2A">
      <w:pPr>
        <w:pStyle w:val="Tekstpodstawowy"/>
        <w:numPr>
          <w:ilvl w:val="0"/>
          <w:numId w:val="5"/>
        </w:numPr>
        <w:ind w:right="113"/>
        <w:jc w:val="both"/>
        <w:rPr>
          <w:rFonts w:ascii="Cambria" w:hAnsi="Cambria" w:cs="Calibri"/>
          <w:b w:val="0"/>
          <w:bCs/>
          <w:sz w:val="22"/>
          <w:szCs w:val="22"/>
        </w:rPr>
      </w:pPr>
      <w:r w:rsidRPr="001F5B2A">
        <w:rPr>
          <w:rFonts w:ascii="Cambria" w:hAnsi="Cambria" w:cs="Calibri"/>
          <w:b w:val="0"/>
          <w:bCs/>
          <w:sz w:val="22"/>
          <w:szCs w:val="22"/>
        </w:rPr>
        <w:t>Zamawiający udzielając wyjaśnień i odpowiedzi na pytania zadane przez Wykonawc</w:t>
      </w:r>
      <w:r>
        <w:rPr>
          <w:rFonts w:ascii="Cambria" w:hAnsi="Cambria" w:cs="Calibri"/>
          <w:b w:val="0"/>
          <w:bCs/>
          <w:sz w:val="22"/>
          <w:szCs w:val="22"/>
        </w:rPr>
        <w:t xml:space="preserve">ę </w:t>
      </w:r>
      <w:r w:rsidRPr="001F5B2A">
        <w:rPr>
          <w:rFonts w:ascii="Cambria" w:hAnsi="Cambria" w:cs="Calibri"/>
          <w:b w:val="0"/>
          <w:bCs/>
          <w:sz w:val="22"/>
          <w:szCs w:val="22"/>
        </w:rPr>
        <w:t>dokonał modyfikacji treści SWZ</w:t>
      </w:r>
      <w:r w:rsidR="00F30D84">
        <w:rPr>
          <w:rFonts w:ascii="Cambria" w:hAnsi="Cambria" w:cs="Calibri"/>
          <w:b w:val="0"/>
          <w:bCs/>
          <w:sz w:val="22"/>
          <w:szCs w:val="22"/>
        </w:rPr>
        <w:t xml:space="preserve">, </w:t>
      </w:r>
      <w:r w:rsidRPr="001F5B2A">
        <w:rPr>
          <w:rFonts w:ascii="Cambria" w:hAnsi="Cambria" w:cs="Calibri"/>
          <w:b w:val="0"/>
          <w:bCs/>
          <w:sz w:val="22"/>
          <w:szCs w:val="22"/>
        </w:rPr>
        <w:t xml:space="preserve"> w szczególności poprzez zmianę wymogów dotyczących </w:t>
      </w:r>
      <w:r w:rsidR="002A6519" w:rsidRPr="002A6519">
        <w:rPr>
          <w:rFonts w:ascii="Cambria" w:hAnsi="Cambria" w:cs="Calibri"/>
          <w:b w:val="0"/>
          <w:bCs/>
          <w:sz w:val="22"/>
          <w:szCs w:val="22"/>
        </w:rPr>
        <w:t>warunków udziału w postępowaniu</w:t>
      </w:r>
      <w:r w:rsidRPr="002A6519">
        <w:rPr>
          <w:rFonts w:ascii="Cambria" w:hAnsi="Cambria" w:cs="Calibri"/>
          <w:b w:val="0"/>
          <w:bCs/>
          <w:sz w:val="22"/>
          <w:szCs w:val="22"/>
        </w:rPr>
        <w:t>,</w:t>
      </w:r>
      <w:r w:rsidRPr="001F5B2A">
        <w:rPr>
          <w:rFonts w:ascii="Cambria" w:hAnsi="Cambria" w:cs="Calibri"/>
          <w:b w:val="0"/>
          <w:bCs/>
          <w:sz w:val="22"/>
          <w:szCs w:val="22"/>
        </w:rPr>
        <w:t xml:space="preserve"> jak również zapisu wzoru umowy. Zmodyfikowane dokumenty zamówienia Zamawiający udostępnia na stronie internetowej postępowania: </w:t>
      </w:r>
      <w:hyperlink r:id="rId7" w:history="1">
        <w:r w:rsidRPr="002A6519">
          <w:rPr>
            <w:rStyle w:val="Hipercze"/>
            <w:rFonts w:ascii="Cambria" w:hAnsi="Cambria" w:cs="Calibri"/>
            <w:b w:val="0"/>
            <w:bCs/>
            <w:color w:val="auto"/>
            <w:sz w:val="22"/>
            <w:szCs w:val="22"/>
          </w:rPr>
          <w:t>https://platformazakupowa.pl/pn/poliklinika_olsztyn</w:t>
        </w:r>
      </w:hyperlink>
      <w:r w:rsidR="002A6519">
        <w:rPr>
          <w:rFonts w:ascii="Cambria" w:hAnsi="Cambria" w:cs="Calibri"/>
          <w:b w:val="0"/>
          <w:bCs/>
          <w:sz w:val="22"/>
          <w:szCs w:val="22"/>
        </w:rPr>
        <w:t>.</w:t>
      </w:r>
    </w:p>
    <w:p w14:paraId="3CC78B69" w14:textId="77777777" w:rsidR="001F5B2A" w:rsidRPr="001F5B2A" w:rsidRDefault="001F5B2A" w:rsidP="002A6519">
      <w:pPr>
        <w:pStyle w:val="Tekstpodstawowy"/>
        <w:ind w:right="113"/>
        <w:jc w:val="both"/>
        <w:rPr>
          <w:rFonts w:ascii="Cambria" w:hAnsi="Cambria" w:cs="Calibri"/>
          <w:b w:val="0"/>
          <w:bCs/>
          <w:sz w:val="22"/>
          <w:szCs w:val="22"/>
        </w:rPr>
      </w:pPr>
    </w:p>
    <w:p w14:paraId="260CF361" w14:textId="0F0CA8A8" w:rsidR="00C26141" w:rsidRPr="00C26141" w:rsidRDefault="001F5B2A" w:rsidP="00C26141">
      <w:pPr>
        <w:pStyle w:val="Tekstpodstawowy"/>
        <w:numPr>
          <w:ilvl w:val="0"/>
          <w:numId w:val="5"/>
        </w:numPr>
        <w:ind w:right="113"/>
        <w:jc w:val="both"/>
        <w:rPr>
          <w:rFonts w:ascii="Cambria" w:hAnsi="Cambria" w:cs="Calibri"/>
          <w:b w:val="0"/>
          <w:bCs/>
          <w:sz w:val="22"/>
          <w:szCs w:val="22"/>
        </w:rPr>
      </w:pPr>
      <w:r w:rsidRPr="001F5B2A">
        <w:rPr>
          <w:rFonts w:ascii="Cambria" w:hAnsi="Cambria" w:cs="Calibri"/>
          <w:b w:val="0"/>
          <w:bCs/>
          <w:sz w:val="22"/>
          <w:szCs w:val="22"/>
        </w:rPr>
        <w:t>Zamawiający informuje, iż do treści SWZ</w:t>
      </w:r>
      <w:r w:rsidR="002A6519">
        <w:rPr>
          <w:rFonts w:ascii="Cambria" w:hAnsi="Cambria" w:cs="Calibri"/>
          <w:b w:val="0"/>
          <w:bCs/>
          <w:sz w:val="22"/>
          <w:szCs w:val="22"/>
        </w:rPr>
        <w:t xml:space="preserve"> dotyczącej </w:t>
      </w:r>
      <w:r w:rsidR="002A6519">
        <w:rPr>
          <w:rFonts w:ascii="Cambria" w:hAnsi="Cambria" w:cs="Calibri"/>
          <w:sz w:val="22"/>
          <w:szCs w:val="22"/>
        </w:rPr>
        <w:t>W</w:t>
      </w:r>
      <w:r w:rsidR="002A6519" w:rsidRPr="002A6519">
        <w:rPr>
          <w:rFonts w:ascii="Cambria" w:hAnsi="Cambria" w:cs="Calibri"/>
          <w:sz w:val="22"/>
          <w:szCs w:val="22"/>
        </w:rPr>
        <w:t xml:space="preserve">arunków udziału </w:t>
      </w:r>
      <w:r w:rsidR="002A6519">
        <w:rPr>
          <w:rFonts w:ascii="Cambria" w:hAnsi="Cambria" w:cs="Calibri"/>
          <w:sz w:val="22"/>
          <w:szCs w:val="22"/>
        </w:rPr>
        <w:t xml:space="preserve">                                              </w:t>
      </w:r>
      <w:r w:rsidR="002A6519" w:rsidRPr="00C26141">
        <w:rPr>
          <w:rFonts w:ascii="Cambria" w:hAnsi="Cambria" w:cs="Calibri"/>
          <w:sz w:val="22"/>
          <w:szCs w:val="22"/>
        </w:rPr>
        <w:t>w postępowaniu</w:t>
      </w:r>
      <w:r w:rsidR="002A6519" w:rsidRPr="002A6519">
        <w:rPr>
          <w:rFonts w:ascii="Cambria" w:hAnsi="Cambria" w:cs="Calibri"/>
          <w:b w:val="0"/>
          <w:bCs/>
          <w:sz w:val="22"/>
          <w:szCs w:val="22"/>
        </w:rPr>
        <w:t xml:space="preserve"> w zakresie</w:t>
      </w:r>
      <w:r w:rsidR="002A6519" w:rsidRPr="002A6519">
        <w:rPr>
          <w:b w:val="0"/>
          <w:bCs/>
        </w:rPr>
        <w:t xml:space="preserve"> </w:t>
      </w:r>
      <w:r w:rsidR="002A6519" w:rsidRPr="00C26141">
        <w:t>„</w:t>
      </w:r>
      <w:r w:rsidR="002A6519" w:rsidRPr="00C26141">
        <w:rPr>
          <w:rFonts w:ascii="Cambria" w:hAnsi="Cambria" w:cs="Calibri"/>
          <w:sz w:val="22"/>
          <w:szCs w:val="22"/>
        </w:rPr>
        <w:t>Uprawnień do prowadzenia określonej działalności gospodarczej lub zawodowej”</w:t>
      </w:r>
      <w:r w:rsidR="002A6519">
        <w:rPr>
          <w:rFonts w:ascii="Cambria" w:hAnsi="Cambria" w:cs="Calibri"/>
          <w:b w:val="0"/>
          <w:bCs/>
          <w:sz w:val="22"/>
          <w:szCs w:val="22"/>
        </w:rPr>
        <w:t xml:space="preserve"> dodaje pkt. 2</w:t>
      </w:r>
      <w:r w:rsidR="002A6519" w:rsidRPr="00C26141">
        <w:rPr>
          <w:rFonts w:ascii="Cambria" w:hAnsi="Cambria" w:cs="Calibri"/>
          <w:sz w:val="22"/>
          <w:szCs w:val="22"/>
        </w:rPr>
        <w:t xml:space="preserve"> </w:t>
      </w:r>
      <w:r w:rsidR="002A6519" w:rsidRPr="00C26141">
        <w:rPr>
          <w:rFonts w:ascii="Cambria" w:hAnsi="Cambria" w:cs="Calibri"/>
          <w:b w:val="0"/>
          <w:bCs/>
          <w:sz w:val="22"/>
          <w:szCs w:val="22"/>
        </w:rPr>
        <w:t xml:space="preserve"> </w:t>
      </w:r>
      <w:r w:rsidRPr="00C26141">
        <w:rPr>
          <w:rFonts w:ascii="Cambria" w:hAnsi="Cambria" w:cs="Calibri"/>
          <w:b w:val="0"/>
          <w:bCs/>
          <w:sz w:val="22"/>
          <w:szCs w:val="22"/>
        </w:rPr>
        <w:t>o następującym brzmieniu: „</w:t>
      </w:r>
      <w:r w:rsidR="00C26141" w:rsidRPr="00C26141">
        <w:rPr>
          <w:rFonts w:ascii="Cambria" w:hAnsi="Cambria" w:cs="Calibri"/>
          <w:b w:val="0"/>
          <w:bCs/>
          <w:sz w:val="22"/>
          <w:szCs w:val="22"/>
        </w:rPr>
        <w:t>Zamawiający uzna warunek za spełniony, jeżeli Wykonawca przedłoży zezwolenie Prezesa Państwowej Agencji Atomistyki na transport źródeł promieniotwórczych. W sytuacji, gdy Wykonawca do transportu źródeł używa certyfikowanego przewoźnika posiadającego zezwolenie na transport  źródeł promieniotwórczych na podstawie zawartych przez obie strony umów, zobowiązany będzie do przedłożenia ww. zezwolenia oraz kopii umowy pomiędzy podmiotami w zakresie transportu i utylizacji źródeł promieniotwórczych</w:t>
      </w:r>
      <w:r w:rsidR="00C26141">
        <w:rPr>
          <w:rFonts w:ascii="Cambria" w:hAnsi="Cambria" w:cs="Calibri"/>
          <w:b w:val="0"/>
          <w:bCs/>
          <w:sz w:val="22"/>
          <w:szCs w:val="22"/>
        </w:rPr>
        <w:t>”</w:t>
      </w:r>
      <w:r w:rsidR="00C26141" w:rsidRPr="00C26141">
        <w:rPr>
          <w:rFonts w:ascii="Cambria" w:hAnsi="Cambria" w:cs="Calibri"/>
          <w:b w:val="0"/>
          <w:bCs/>
          <w:sz w:val="22"/>
          <w:szCs w:val="22"/>
        </w:rPr>
        <w:t>.</w:t>
      </w:r>
    </w:p>
    <w:p w14:paraId="61F11043" w14:textId="2ADCCC11" w:rsidR="008F3512" w:rsidRDefault="00C26141" w:rsidP="00F30D84">
      <w:pPr>
        <w:pStyle w:val="Tekstpodstawowy"/>
        <w:ind w:left="720" w:right="113"/>
        <w:jc w:val="both"/>
        <w:rPr>
          <w:rFonts w:ascii="Cambria" w:hAnsi="Cambria" w:cs="Calibri"/>
          <w:sz w:val="22"/>
          <w:szCs w:val="22"/>
        </w:rPr>
      </w:pPr>
      <w:r>
        <w:rPr>
          <w:rFonts w:ascii="Cambria" w:hAnsi="Cambria" w:cs="Calibri"/>
          <w:b w:val="0"/>
          <w:bCs/>
          <w:sz w:val="22"/>
          <w:szCs w:val="22"/>
        </w:rPr>
        <w:t>Ponadto Zamawiający d</w:t>
      </w:r>
      <w:r w:rsidRPr="008F3512">
        <w:rPr>
          <w:rFonts w:ascii="Cambria" w:hAnsi="Cambria" w:cs="Calibri"/>
          <w:b w:val="0"/>
          <w:bCs/>
          <w:sz w:val="22"/>
          <w:szCs w:val="22"/>
        </w:rPr>
        <w:t xml:space="preserve">o </w:t>
      </w:r>
      <w:r w:rsidRPr="008F3512">
        <w:rPr>
          <w:rFonts w:ascii="Cambria" w:hAnsi="Cambria" w:cs="Calibri"/>
          <w:sz w:val="22"/>
          <w:szCs w:val="22"/>
        </w:rPr>
        <w:t xml:space="preserve">Wykazu  wymaganych podmiotowych środków dowodowych i zasad ich składania </w:t>
      </w:r>
      <w:r w:rsidRPr="008F3512">
        <w:rPr>
          <w:rFonts w:ascii="Cambria" w:hAnsi="Cambria" w:cs="Calibri"/>
          <w:b w:val="0"/>
          <w:bCs/>
          <w:sz w:val="22"/>
          <w:szCs w:val="22"/>
        </w:rPr>
        <w:t>w</w:t>
      </w:r>
      <w:r w:rsidRPr="008F3512">
        <w:rPr>
          <w:rFonts w:ascii="Cambria" w:hAnsi="Cambria" w:cs="Calibri"/>
          <w:sz w:val="22"/>
          <w:szCs w:val="22"/>
        </w:rPr>
        <w:t xml:space="preserve"> </w:t>
      </w:r>
      <w:r w:rsidRPr="008F3512">
        <w:rPr>
          <w:rFonts w:ascii="Cambria" w:hAnsi="Cambria" w:cs="Calibri"/>
          <w:b w:val="0"/>
          <w:bCs/>
          <w:sz w:val="22"/>
          <w:szCs w:val="22"/>
        </w:rPr>
        <w:t>zakresie potwierdzenia spełniania warunków udziału w postępowaniu dodaje pkt. 4 i 5 o brzmieniu</w:t>
      </w:r>
      <w:r w:rsidR="008F3512" w:rsidRPr="008F3512">
        <w:rPr>
          <w:rFonts w:ascii="Cambria" w:hAnsi="Cambria" w:cs="Calibri"/>
          <w:b w:val="0"/>
          <w:bCs/>
          <w:sz w:val="22"/>
          <w:szCs w:val="22"/>
        </w:rPr>
        <w:t>:</w:t>
      </w:r>
      <w:r w:rsidR="008F3512" w:rsidRPr="008F3512">
        <w:rPr>
          <w:rFonts w:ascii="Cambria" w:hAnsi="Cambria" w:cs="Calibri"/>
          <w:sz w:val="22"/>
          <w:szCs w:val="22"/>
        </w:rPr>
        <w:t xml:space="preserve"> </w:t>
      </w:r>
    </w:p>
    <w:p w14:paraId="3FA83ACB" w14:textId="29F475C6" w:rsidR="00C26141" w:rsidRPr="008F3512" w:rsidRDefault="008F3512" w:rsidP="008F3512">
      <w:pPr>
        <w:pStyle w:val="Tekstpodstawowy"/>
        <w:ind w:left="720" w:right="113"/>
        <w:jc w:val="both"/>
        <w:rPr>
          <w:rFonts w:ascii="Cambria" w:hAnsi="Cambria" w:cs="Calibri"/>
          <w:b w:val="0"/>
          <w:bCs/>
          <w:sz w:val="22"/>
          <w:szCs w:val="22"/>
        </w:rPr>
      </w:pPr>
      <w:r w:rsidRPr="008F3512">
        <w:rPr>
          <w:rFonts w:ascii="Cambria" w:hAnsi="Cambria" w:cs="Calibri"/>
          <w:b w:val="0"/>
          <w:bCs/>
          <w:sz w:val="22"/>
          <w:szCs w:val="22"/>
        </w:rPr>
        <w:t xml:space="preserve"> „</w:t>
      </w:r>
      <w:r w:rsidR="00C26141" w:rsidRPr="008F3512">
        <w:rPr>
          <w:rFonts w:ascii="Cambria" w:hAnsi="Cambria" w:cs="Calibri"/>
          <w:b w:val="0"/>
          <w:bCs/>
          <w:sz w:val="22"/>
          <w:szCs w:val="22"/>
        </w:rPr>
        <w:t>4)</w:t>
      </w:r>
      <w:r>
        <w:rPr>
          <w:rFonts w:ascii="Cambria" w:hAnsi="Cambria" w:cs="Calibri"/>
          <w:b w:val="0"/>
          <w:bCs/>
          <w:sz w:val="22"/>
          <w:szCs w:val="22"/>
        </w:rPr>
        <w:t xml:space="preserve"> </w:t>
      </w:r>
      <w:r w:rsidR="00C26141" w:rsidRPr="008F3512">
        <w:rPr>
          <w:rFonts w:ascii="Cambria" w:hAnsi="Cambria" w:cs="Calibri"/>
          <w:b w:val="0"/>
          <w:bCs/>
          <w:sz w:val="22"/>
          <w:szCs w:val="22"/>
        </w:rPr>
        <w:t>zezwolenie (kopia)  Polskiej Agencji Atomistyki   na wykonywanie działalności związanej  z narażeniem na promieniowanie jonizujące;</w:t>
      </w:r>
    </w:p>
    <w:p w14:paraId="5F907C80" w14:textId="59B41B42" w:rsidR="008F3512" w:rsidRDefault="00C26141" w:rsidP="008F3512">
      <w:pPr>
        <w:pStyle w:val="Akapitzlist"/>
        <w:jc w:val="both"/>
        <w:rPr>
          <w:rFonts w:ascii="Cambria" w:hAnsi="Cambria" w:cs="Calibri"/>
          <w:bCs/>
        </w:rPr>
      </w:pPr>
      <w:r w:rsidRPr="008F3512">
        <w:rPr>
          <w:rFonts w:ascii="Cambria" w:hAnsi="Cambria" w:cs="Calibri"/>
          <w:bCs/>
        </w:rPr>
        <w:t>5)</w:t>
      </w:r>
      <w:r w:rsidR="008F3512">
        <w:rPr>
          <w:rFonts w:ascii="Cambria" w:hAnsi="Cambria" w:cs="Calibri"/>
          <w:bCs/>
        </w:rPr>
        <w:t xml:space="preserve"> </w:t>
      </w:r>
      <w:r w:rsidRPr="008F3512">
        <w:rPr>
          <w:rFonts w:ascii="Cambria" w:hAnsi="Cambria" w:cs="Calibri"/>
          <w:bCs/>
        </w:rPr>
        <w:t>zezwolenie Polskiej Agencji Atomistyki (kopia)  oraz kopię umowy pomiędzy</w:t>
      </w:r>
      <w:r w:rsidR="008F3512">
        <w:rPr>
          <w:rFonts w:ascii="Cambria" w:hAnsi="Cambria" w:cs="Calibri"/>
          <w:bCs/>
        </w:rPr>
        <w:t xml:space="preserve"> </w:t>
      </w:r>
      <w:r w:rsidRPr="008F3512">
        <w:rPr>
          <w:rFonts w:ascii="Cambria" w:hAnsi="Cambria" w:cs="Calibri"/>
          <w:bCs/>
        </w:rPr>
        <w:t>podmiotami w zakresie transportu  i utylizacji źródeł promieniotwórczych (jeżeli dotyczy)</w:t>
      </w:r>
      <w:r w:rsidR="008F3512" w:rsidRPr="008F3512">
        <w:rPr>
          <w:rFonts w:ascii="Cambria" w:hAnsi="Cambria" w:cs="Calibri"/>
          <w:bCs/>
        </w:rPr>
        <w:t>”.</w:t>
      </w:r>
    </w:p>
    <w:p w14:paraId="12830339" w14:textId="77777777" w:rsidR="008F3512" w:rsidRDefault="008F3512" w:rsidP="008F3512">
      <w:pPr>
        <w:pStyle w:val="Akapitzlist"/>
        <w:jc w:val="both"/>
        <w:rPr>
          <w:rFonts w:ascii="Cambria" w:hAnsi="Cambria" w:cs="Calibri"/>
          <w:bCs/>
        </w:rPr>
      </w:pPr>
    </w:p>
    <w:p w14:paraId="1213A39B" w14:textId="77777777" w:rsidR="008F3512" w:rsidRDefault="008F3512" w:rsidP="008F3512">
      <w:pPr>
        <w:pStyle w:val="Akapitzlist"/>
        <w:numPr>
          <w:ilvl w:val="0"/>
          <w:numId w:val="5"/>
        </w:numPr>
        <w:jc w:val="both"/>
        <w:rPr>
          <w:rFonts w:ascii="Cambria" w:hAnsi="Cambria" w:cs="Calibri"/>
          <w:bCs/>
        </w:rPr>
      </w:pPr>
      <w:r w:rsidRPr="008F3512">
        <w:rPr>
          <w:rFonts w:ascii="Cambria" w:hAnsi="Cambria" w:cs="Calibri"/>
          <w:bCs/>
        </w:rPr>
        <w:lastRenderedPageBreak/>
        <w:t xml:space="preserve">Jednocześnie Zamawiający modyfikuje </w:t>
      </w:r>
      <w:r w:rsidRPr="008F3512">
        <w:rPr>
          <w:rFonts w:ascii="Cambria" w:hAnsi="Cambria" w:cs="Calibri"/>
          <w:b/>
        </w:rPr>
        <w:t>załącznik nr 10 do SWZ ( wzór umowy).</w:t>
      </w:r>
      <w:r w:rsidRPr="008F3512">
        <w:rPr>
          <w:rFonts w:ascii="Cambria" w:hAnsi="Cambria" w:cs="Calibri"/>
          <w:bCs/>
        </w:rPr>
        <w:t xml:space="preserve"> </w:t>
      </w:r>
      <w:r>
        <w:rPr>
          <w:rFonts w:ascii="Cambria" w:hAnsi="Cambria" w:cs="Calibri"/>
          <w:bCs/>
        </w:rPr>
        <w:t xml:space="preserve">                          </w:t>
      </w:r>
      <w:r w:rsidRPr="008F3512">
        <w:rPr>
          <w:rFonts w:ascii="Cambria" w:hAnsi="Cambria" w:cs="Calibri"/>
          <w:bCs/>
        </w:rPr>
        <w:t xml:space="preserve">W związku z powyższym §1 pkt.1 wzoru umowy otrzymuje brzmienie: </w:t>
      </w:r>
    </w:p>
    <w:p w14:paraId="19BAC99C" w14:textId="77777777" w:rsidR="008F3512" w:rsidRDefault="008F3512" w:rsidP="008F3512">
      <w:pPr>
        <w:pStyle w:val="Akapitzlist"/>
        <w:jc w:val="both"/>
        <w:rPr>
          <w:rFonts w:ascii="Cambria" w:hAnsi="Cambria" w:cs="Calibri"/>
          <w:bCs/>
        </w:rPr>
      </w:pPr>
      <w:r w:rsidRPr="008F3512">
        <w:rPr>
          <w:rFonts w:ascii="Cambria" w:hAnsi="Cambria" w:cs="Calibri"/>
          <w:bCs/>
        </w:rPr>
        <w:t xml:space="preserve"> „Umowa obowiązuje od dnia jej  zawarcia, z zastrzeżeniem: </w:t>
      </w:r>
    </w:p>
    <w:p w14:paraId="4626B53B" w14:textId="77777777" w:rsidR="008F3512" w:rsidRDefault="008F3512" w:rsidP="008F3512">
      <w:pPr>
        <w:pStyle w:val="Akapitzlist"/>
        <w:numPr>
          <w:ilvl w:val="0"/>
          <w:numId w:val="6"/>
        </w:numPr>
        <w:jc w:val="both"/>
        <w:rPr>
          <w:rFonts w:ascii="Cambria" w:hAnsi="Cambria" w:cs="Calibri"/>
          <w:bCs/>
        </w:rPr>
      </w:pPr>
      <w:r w:rsidRPr="008F3512">
        <w:rPr>
          <w:rFonts w:ascii="Cambria" w:hAnsi="Cambria" w:cs="Calibri"/>
          <w:bCs/>
        </w:rPr>
        <w:t>termin realizacji wymiany jednego źródła promieniotwórczego:  do 7 tygodni od daty podpisania umowy</w:t>
      </w:r>
      <w:r>
        <w:rPr>
          <w:rFonts w:ascii="Cambria" w:hAnsi="Cambria" w:cs="Calibri"/>
          <w:bCs/>
        </w:rPr>
        <w:t xml:space="preserve">”. </w:t>
      </w:r>
    </w:p>
    <w:p w14:paraId="3772E573" w14:textId="77777777" w:rsidR="008F3512" w:rsidRDefault="008F3512" w:rsidP="008F3512">
      <w:pPr>
        <w:pStyle w:val="Akapitzlist"/>
        <w:ind w:left="1080"/>
        <w:jc w:val="both"/>
        <w:rPr>
          <w:rFonts w:ascii="Cambria" w:hAnsi="Cambria" w:cs="Calibri"/>
          <w:bCs/>
        </w:rPr>
      </w:pPr>
    </w:p>
    <w:p w14:paraId="1299F4C0" w14:textId="4ECC779E" w:rsidR="001F5B2A" w:rsidRPr="008F3512" w:rsidRDefault="001F5B2A" w:rsidP="008F3512">
      <w:pPr>
        <w:pStyle w:val="Akapitzlist"/>
        <w:numPr>
          <w:ilvl w:val="0"/>
          <w:numId w:val="5"/>
        </w:numPr>
        <w:jc w:val="both"/>
        <w:rPr>
          <w:rFonts w:ascii="Cambria" w:hAnsi="Cambria" w:cs="Calibri"/>
          <w:bCs/>
        </w:rPr>
      </w:pPr>
      <w:r w:rsidRPr="008F3512">
        <w:rPr>
          <w:rFonts w:ascii="Cambria" w:hAnsi="Cambria" w:cs="Calibri"/>
          <w:b/>
          <w:bCs/>
        </w:rPr>
        <w:t>Z uwagi na istotny charakter zmian Zamawiający modyfikuje termin składania</w:t>
      </w:r>
      <w:r w:rsidR="00F30D84">
        <w:rPr>
          <w:rFonts w:ascii="Cambria" w:hAnsi="Cambria" w:cs="Calibri"/>
          <w:b/>
          <w:bCs/>
        </w:rPr>
        <w:t xml:space="preserve">                            </w:t>
      </w:r>
      <w:r w:rsidRPr="008F3512">
        <w:rPr>
          <w:rFonts w:ascii="Cambria" w:hAnsi="Cambria" w:cs="Calibri"/>
          <w:b/>
          <w:bCs/>
        </w:rPr>
        <w:t xml:space="preserve"> i otwarcia ofert oraz termin związania ofertą:</w:t>
      </w:r>
    </w:p>
    <w:p w14:paraId="374F1EE0" w14:textId="0D3E9B1A" w:rsidR="001F5B2A" w:rsidRPr="001F5B2A" w:rsidRDefault="001F5B2A" w:rsidP="00F30D84">
      <w:pPr>
        <w:pStyle w:val="Tekstpodstawowy"/>
        <w:ind w:right="113" w:firstLine="707"/>
        <w:jc w:val="both"/>
        <w:rPr>
          <w:rFonts w:ascii="Cambria" w:hAnsi="Cambria" w:cs="Calibri"/>
          <w:b w:val="0"/>
          <w:bCs/>
          <w:sz w:val="22"/>
          <w:szCs w:val="22"/>
        </w:rPr>
      </w:pPr>
      <w:r w:rsidRPr="001F5B2A">
        <w:rPr>
          <w:rFonts w:ascii="Cambria" w:hAnsi="Cambria" w:cs="Calibri"/>
          <w:b w:val="0"/>
          <w:bCs/>
          <w:sz w:val="22"/>
          <w:szCs w:val="22"/>
        </w:rPr>
        <w:t>Termin składania ofert został wyznaczony na dzień 08.0</w:t>
      </w:r>
      <w:r w:rsidR="00F30D84">
        <w:rPr>
          <w:rFonts w:ascii="Cambria" w:hAnsi="Cambria" w:cs="Calibri"/>
          <w:b w:val="0"/>
          <w:bCs/>
          <w:sz w:val="22"/>
          <w:szCs w:val="22"/>
        </w:rPr>
        <w:t>5</w:t>
      </w:r>
      <w:r w:rsidRPr="001F5B2A">
        <w:rPr>
          <w:rFonts w:ascii="Cambria" w:hAnsi="Cambria" w:cs="Calibri"/>
          <w:b w:val="0"/>
          <w:bCs/>
          <w:sz w:val="22"/>
          <w:szCs w:val="22"/>
        </w:rPr>
        <w:t>.202</w:t>
      </w:r>
      <w:r w:rsidR="00F30D84">
        <w:rPr>
          <w:rFonts w:ascii="Cambria" w:hAnsi="Cambria" w:cs="Calibri"/>
          <w:b w:val="0"/>
          <w:bCs/>
          <w:sz w:val="22"/>
          <w:szCs w:val="22"/>
        </w:rPr>
        <w:t>3</w:t>
      </w:r>
      <w:r w:rsidRPr="001F5B2A">
        <w:rPr>
          <w:rFonts w:ascii="Cambria" w:hAnsi="Cambria" w:cs="Calibri"/>
          <w:b w:val="0"/>
          <w:bCs/>
          <w:sz w:val="22"/>
          <w:szCs w:val="22"/>
        </w:rPr>
        <w:t xml:space="preserve"> r. godz. 10:00</w:t>
      </w:r>
    </w:p>
    <w:p w14:paraId="716048E5" w14:textId="2B837851" w:rsidR="001F5B2A" w:rsidRPr="001F5B2A" w:rsidRDefault="001F5B2A" w:rsidP="00F30D84">
      <w:pPr>
        <w:pStyle w:val="Tekstpodstawowy"/>
        <w:ind w:right="113" w:firstLine="707"/>
        <w:jc w:val="both"/>
        <w:rPr>
          <w:rFonts w:ascii="Cambria" w:hAnsi="Cambria" w:cs="Calibri"/>
          <w:b w:val="0"/>
          <w:bCs/>
          <w:sz w:val="22"/>
          <w:szCs w:val="22"/>
        </w:rPr>
      </w:pPr>
      <w:r w:rsidRPr="001F5B2A">
        <w:rPr>
          <w:rFonts w:ascii="Cambria" w:hAnsi="Cambria" w:cs="Calibri"/>
          <w:b w:val="0"/>
          <w:bCs/>
          <w:sz w:val="22"/>
          <w:szCs w:val="22"/>
        </w:rPr>
        <w:t>Termin otwarcia ofert został wyznaczony na dzień 08.0</w:t>
      </w:r>
      <w:r w:rsidR="00F30D84">
        <w:rPr>
          <w:rFonts w:ascii="Cambria" w:hAnsi="Cambria" w:cs="Calibri"/>
          <w:b w:val="0"/>
          <w:bCs/>
          <w:sz w:val="22"/>
          <w:szCs w:val="22"/>
        </w:rPr>
        <w:t>5</w:t>
      </w:r>
      <w:r w:rsidRPr="001F5B2A">
        <w:rPr>
          <w:rFonts w:ascii="Cambria" w:hAnsi="Cambria" w:cs="Calibri"/>
          <w:b w:val="0"/>
          <w:bCs/>
          <w:sz w:val="22"/>
          <w:szCs w:val="22"/>
        </w:rPr>
        <w:t>.202</w:t>
      </w:r>
      <w:r w:rsidR="00F30D84">
        <w:rPr>
          <w:rFonts w:ascii="Cambria" w:hAnsi="Cambria" w:cs="Calibri"/>
          <w:b w:val="0"/>
          <w:bCs/>
          <w:sz w:val="22"/>
          <w:szCs w:val="22"/>
        </w:rPr>
        <w:t>3</w:t>
      </w:r>
      <w:r w:rsidRPr="001F5B2A">
        <w:rPr>
          <w:rFonts w:ascii="Cambria" w:hAnsi="Cambria" w:cs="Calibri"/>
          <w:b w:val="0"/>
          <w:bCs/>
          <w:sz w:val="22"/>
          <w:szCs w:val="22"/>
        </w:rPr>
        <w:t xml:space="preserve"> r. godz. 10:30</w:t>
      </w:r>
    </w:p>
    <w:p w14:paraId="15D96B03" w14:textId="2E45406E" w:rsidR="001F5B2A" w:rsidRPr="001F5B2A" w:rsidRDefault="001F5B2A" w:rsidP="00F30D84">
      <w:pPr>
        <w:pStyle w:val="Tekstpodstawowy"/>
        <w:ind w:right="113" w:firstLine="707"/>
        <w:jc w:val="both"/>
        <w:rPr>
          <w:rFonts w:ascii="Cambria" w:hAnsi="Cambria" w:cs="Calibri"/>
          <w:b w:val="0"/>
          <w:bCs/>
          <w:sz w:val="22"/>
          <w:szCs w:val="22"/>
        </w:rPr>
      </w:pPr>
      <w:r w:rsidRPr="001F5B2A">
        <w:rPr>
          <w:rFonts w:ascii="Cambria" w:hAnsi="Cambria" w:cs="Calibri"/>
          <w:b w:val="0"/>
          <w:bCs/>
          <w:sz w:val="22"/>
          <w:szCs w:val="22"/>
        </w:rPr>
        <w:t>Termin związania ofertą wyznaczono na dzień 0</w:t>
      </w:r>
      <w:r w:rsidR="00F30D84">
        <w:rPr>
          <w:rFonts w:ascii="Cambria" w:hAnsi="Cambria" w:cs="Calibri"/>
          <w:b w:val="0"/>
          <w:bCs/>
          <w:sz w:val="22"/>
          <w:szCs w:val="22"/>
        </w:rPr>
        <w:t>5</w:t>
      </w:r>
      <w:r w:rsidRPr="001F5B2A">
        <w:rPr>
          <w:rFonts w:ascii="Cambria" w:hAnsi="Cambria" w:cs="Calibri"/>
          <w:b w:val="0"/>
          <w:bCs/>
          <w:sz w:val="22"/>
          <w:szCs w:val="22"/>
        </w:rPr>
        <w:t>.</w:t>
      </w:r>
      <w:r w:rsidR="00F30D84">
        <w:rPr>
          <w:rFonts w:ascii="Cambria" w:hAnsi="Cambria" w:cs="Calibri"/>
          <w:b w:val="0"/>
          <w:bCs/>
          <w:sz w:val="22"/>
          <w:szCs w:val="22"/>
        </w:rPr>
        <w:t>08</w:t>
      </w:r>
      <w:r w:rsidRPr="001F5B2A">
        <w:rPr>
          <w:rFonts w:ascii="Cambria" w:hAnsi="Cambria" w:cs="Calibri"/>
          <w:b w:val="0"/>
          <w:bCs/>
          <w:sz w:val="22"/>
          <w:szCs w:val="22"/>
        </w:rPr>
        <w:t>.202</w:t>
      </w:r>
      <w:r w:rsidR="00F30D84">
        <w:rPr>
          <w:rFonts w:ascii="Cambria" w:hAnsi="Cambria" w:cs="Calibri"/>
          <w:b w:val="0"/>
          <w:bCs/>
          <w:sz w:val="22"/>
          <w:szCs w:val="22"/>
        </w:rPr>
        <w:t>3</w:t>
      </w:r>
      <w:r w:rsidRPr="001F5B2A">
        <w:rPr>
          <w:rFonts w:ascii="Cambria" w:hAnsi="Cambria" w:cs="Calibri"/>
          <w:b w:val="0"/>
          <w:bCs/>
          <w:sz w:val="22"/>
          <w:szCs w:val="22"/>
        </w:rPr>
        <w:t xml:space="preserve"> r. </w:t>
      </w:r>
    </w:p>
    <w:p w14:paraId="50EB0245" w14:textId="77777777" w:rsidR="001F5B2A" w:rsidRPr="001F5B2A" w:rsidRDefault="001F5B2A" w:rsidP="001F5B2A">
      <w:pPr>
        <w:pStyle w:val="Tekstpodstawowy"/>
        <w:ind w:left="316" w:right="113" w:firstLine="707"/>
        <w:jc w:val="both"/>
        <w:rPr>
          <w:rFonts w:ascii="Cambria" w:hAnsi="Cambria" w:cs="Calibri"/>
          <w:b w:val="0"/>
          <w:bCs/>
          <w:sz w:val="22"/>
          <w:szCs w:val="22"/>
        </w:rPr>
      </w:pPr>
    </w:p>
    <w:p w14:paraId="62C2E309" w14:textId="77777777" w:rsidR="001F5B2A" w:rsidRPr="001F5B2A" w:rsidRDefault="001F5B2A" w:rsidP="001F5B2A">
      <w:pPr>
        <w:pStyle w:val="Tekstpodstawowy"/>
        <w:ind w:left="316" w:right="113" w:firstLine="707"/>
        <w:jc w:val="both"/>
        <w:rPr>
          <w:rFonts w:ascii="Cambria" w:hAnsi="Cambria" w:cs="Calibri"/>
          <w:b w:val="0"/>
          <w:bCs/>
          <w:sz w:val="22"/>
          <w:szCs w:val="22"/>
        </w:rPr>
      </w:pPr>
      <w:r w:rsidRPr="001F5B2A">
        <w:rPr>
          <w:rFonts w:ascii="Cambria" w:hAnsi="Cambria" w:cs="Calibri"/>
          <w:b w:val="0"/>
          <w:bCs/>
          <w:sz w:val="22"/>
          <w:szCs w:val="22"/>
        </w:rPr>
        <w:tab/>
      </w:r>
    </w:p>
    <w:p w14:paraId="698CC588" w14:textId="77777777" w:rsidR="001F5B2A" w:rsidRPr="001F5B2A" w:rsidRDefault="001F5B2A" w:rsidP="001F5B2A">
      <w:pPr>
        <w:pStyle w:val="Tekstpodstawowy"/>
        <w:spacing w:before="212"/>
        <w:ind w:left="316" w:right="113" w:firstLine="707"/>
        <w:jc w:val="both"/>
        <w:rPr>
          <w:rFonts w:ascii="Cambria" w:hAnsi="Cambria" w:cs="Calibri"/>
          <w:sz w:val="22"/>
          <w:szCs w:val="22"/>
        </w:rPr>
      </w:pPr>
    </w:p>
    <w:p w14:paraId="24A85D9E" w14:textId="77777777" w:rsidR="001F5B2A" w:rsidRPr="001F5B2A" w:rsidRDefault="001F5B2A" w:rsidP="00A91E30">
      <w:pPr>
        <w:pStyle w:val="Tekstpodstawowy"/>
        <w:ind w:left="316" w:right="113" w:firstLine="707"/>
        <w:jc w:val="both"/>
        <w:rPr>
          <w:rFonts w:ascii="Cambria" w:hAnsi="Cambria" w:cs="Calibri"/>
          <w:sz w:val="22"/>
          <w:szCs w:val="22"/>
        </w:rPr>
      </w:pPr>
    </w:p>
    <w:p w14:paraId="3C57C723" w14:textId="77777777" w:rsidR="00A91E30" w:rsidRDefault="00A91E30" w:rsidP="00A91E30">
      <w:pPr>
        <w:spacing w:after="0" w:line="240" w:lineRule="auto"/>
        <w:ind w:left="4248" w:firstLine="708"/>
        <w:jc w:val="center"/>
        <w:rPr>
          <w:rFonts w:ascii="Cambria" w:hAnsi="Cambria" w:cs="Arial"/>
          <w:b/>
          <w:i/>
          <w:color w:val="000000"/>
          <w:sz w:val="18"/>
          <w:szCs w:val="18"/>
        </w:rPr>
      </w:pPr>
      <w:r>
        <w:rPr>
          <w:rFonts w:ascii="Cambria" w:hAnsi="Cambria" w:cs="Arial"/>
          <w:b/>
          <w:i/>
          <w:color w:val="000000"/>
          <w:sz w:val="18"/>
          <w:szCs w:val="18"/>
        </w:rPr>
        <w:t>Zastępca  Dyrektora ds. lecznictwa</w:t>
      </w:r>
    </w:p>
    <w:p w14:paraId="0E7F6C19" w14:textId="77777777" w:rsidR="00A91E30" w:rsidRDefault="00A91E30" w:rsidP="00A91E30">
      <w:pPr>
        <w:spacing w:after="0" w:line="240" w:lineRule="auto"/>
        <w:ind w:left="4248" w:firstLine="708"/>
        <w:jc w:val="center"/>
        <w:rPr>
          <w:rFonts w:ascii="Cambria" w:hAnsi="Cambria" w:cs="Arial"/>
          <w:b/>
          <w:i/>
          <w:color w:val="000000"/>
          <w:sz w:val="18"/>
          <w:szCs w:val="18"/>
        </w:rPr>
      </w:pPr>
      <w:r>
        <w:rPr>
          <w:rFonts w:ascii="Cambria" w:hAnsi="Cambria" w:cs="Arial"/>
          <w:b/>
          <w:i/>
          <w:color w:val="000000"/>
          <w:sz w:val="18"/>
          <w:szCs w:val="18"/>
        </w:rPr>
        <w:t>SP ZOZ MSWiA z W-MCO w Olsztynie</w:t>
      </w:r>
    </w:p>
    <w:p w14:paraId="4962C184" w14:textId="45BCD061" w:rsidR="00A91E30" w:rsidRDefault="00A91E30" w:rsidP="00A91E30">
      <w:pPr>
        <w:spacing w:after="0" w:line="240" w:lineRule="auto"/>
        <w:ind w:left="4248" w:firstLine="708"/>
        <w:jc w:val="center"/>
        <w:rPr>
          <w:rFonts w:ascii="Cambria" w:hAnsi="Cambria" w:cs="Arial"/>
        </w:rPr>
      </w:pPr>
      <w:r>
        <w:rPr>
          <w:rFonts w:ascii="Cambria" w:hAnsi="Cambria" w:cs="Arial"/>
          <w:b/>
          <w:i/>
          <w:color w:val="000000"/>
          <w:sz w:val="18"/>
          <w:szCs w:val="18"/>
        </w:rPr>
        <w:t>d</w:t>
      </w:r>
      <w:r>
        <w:rPr>
          <w:rFonts w:ascii="Cambria" w:hAnsi="Cambria" w:cs="Arial"/>
          <w:b/>
          <w:i/>
          <w:color w:val="000000"/>
          <w:sz w:val="18"/>
          <w:szCs w:val="18"/>
        </w:rPr>
        <w:t xml:space="preserve">r hab. n. med. Grzegorz </w:t>
      </w:r>
      <w:proofErr w:type="spellStart"/>
      <w:r>
        <w:rPr>
          <w:rFonts w:ascii="Cambria" w:hAnsi="Cambria" w:cs="Arial"/>
          <w:b/>
          <w:i/>
          <w:color w:val="000000"/>
          <w:sz w:val="18"/>
          <w:szCs w:val="18"/>
        </w:rPr>
        <w:t>Kade</w:t>
      </w:r>
      <w:proofErr w:type="spellEnd"/>
    </w:p>
    <w:p w14:paraId="6CA6B4E6" w14:textId="77777777" w:rsidR="00A91E30" w:rsidRDefault="00A91E30" w:rsidP="00A91E30">
      <w:pPr>
        <w:tabs>
          <w:tab w:val="left" w:pos="8452"/>
        </w:tabs>
        <w:spacing w:after="0" w:line="240" w:lineRule="auto"/>
        <w:ind w:left="4248" w:firstLine="708"/>
        <w:jc w:val="center"/>
        <w:rPr>
          <w:rFonts w:ascii="Cambria" w:hAnsi="Cambria" w:cs="Arial"/>
          <w:i/>
          <w:color w:val="000000"/>
          <w:sz w:val="16"/>
          <w:szCs w:val="16"/>
        </w:rPr>
      </w:pPr>
      <w:r>
        <w:rPr>
          <w:rFonts w:ascii="Cambria" w:hAnsi="Cambria" w:cs="Arial"/>
          <w:i/>
          <w:color w:val="000000"/>
          <w:sz w:val="16"/>
          <w:szCs w:val="16"/>
        </w:rPr>
        <w:t>/podpis na oryginale/</w:t>
      </w:r>
    </w:p>
    <w:p w14:paraId="628DE663" w14:textId="77777777" w:rsidR="00217B99" w:rsidRPr="00217B99" w:rsidRDefault="00217B99" w:rsidP="00A91E30">
      <w:pPr>
        <w:pStyle w:val="Akapitzlist"/>
        <w:suppressAutoHyphens/>
        <w:spacing w:after="0" w:line="240" w:lineRule="auto"/>
        <w:ind w:left="0"/>
        <w:jc w:val="center"/>
        <w:rPr>
          <w:rFonts w:ascii="Cambria" w:hAnsi="Cambria" w:cs="Arial"/>
          <w:b/>
          <w:color w:val="000000"/>
        </w:rPr>
      </w:pPr>
    </w:p>
    <w:p w14:paraId="78CC4A8A" w14:textId="77777777" w:rsidR="00217B99" w:rsidRPr="00217B99" w:rsidRDefault="00217B99" w:rsidP="00A91E30">
      <w:pPr>
        <w:pStyle w:val="Bezodstpw"/>
        <w:rPr>
          <w:rFonts w:ascii="Cambria" w:hAnsi="Cambria"/>
          <w:sz w:val="22"/>
          <w:szCs w:val="22"/>
        </w:rPr>
      </w:pPr>
    </w:p>
    <w:p w14:paraId="62D340A2" w14:textId="50548386" w:rsidR="003C6358" w:rsidRPr="00217B99" w:rsidRDefault="003C6358" w:rsidP="00A91E30">
      <w:pPr>
        <w:pStyle w:val="Akapitzlist"/>
        <w:suppressAutoHyphens/>
        <w:spacing w:after="0" w:line="240" w:lineRule="auto"/>
        <w:ind w:left="708"/>
        <w:jc w:val="both"/>
        <w:rPr>
          <w:rFonts w:ascii="Cambria" w:hAnsi="Cambria" w:cs="Arial"/>
          <w:color w:val="000000"/>
        </w:rPr>
      </w:pPr>
    </w:p>
    <w:p w14:paraId="486D18E1" w14:textId="4A796980" w:rsidR="003C6358" w:rsidRPr="00217B99" w:rsidRDefault="003C6358" w:rsidP="00B457F8">
      <w:pPr>
        <w:pStyle w:val="Akapitzlist"/>
        <w:suppressAutoHyphens/>
        <w:spacing w:after="0"/>
        <w:ind w:left="284"/>
        <w:jc w:val="both"/>
        <w:rPr>
          <w:rFonts w:ascii="Cambria" w:hAnsi="Cambria" w:cs="Arial"/>
          <w:color w:val="000000"/>
        </w:rPr>
      </w:pPr>
    </w:p>
    <w:p w14:paraId="24CB7AC1" w14:textId="77777777" w:rsidR="001F5B2A" w:rsidRPr="00F30D84" w:rsidRDefault="001F5B2A" w:rsidP="00F30D84">
      <w:pPr>
        <w:suppressAutoHyphens/>
        <w:spacing w:after="0"/>
        <w:jc w:val="both"/>
        <w:rPr>
          <w:rFonts w:ascii="Cambria" w:hAnsi="Cambria" w:cs="Arial"/>
          <w:color w:val="000000"/>
          <w:sz w:val="16"/>
          <w:szCs w:val="16"/>
        </w:rPr>
      </w:pPr>
    </w:p>
    <w:p w14:paraId="49F8DC4B" w14:textId="77777777" w:rsidR="001F5B2A" w:rsidRDefault="001F5B2A" w:rsidP="00B457F8">
      <w:pPr>
        <w:pStyle w:val="Akapitzlist"/>
        <w:suppressAutoHyphens/>
        <w:spacing w:after="0"/>
        <w:ind w:left="284"/>
        <w:jc w:val="both"/>
        <w:rPr>
          <w:rFonts w:ascii="Cambria" w:hAnsi="Cambria" w:cs="Arial"/>
          <w:color w:val="000000"/>
          <w:sz w:val="16"/>
          <w:szCs w:val="16"/>
        </w:rPr>
      </w:pPr>
    </w:p>
    <w:p w14:paraId="25BFCD23" w14:textId="77777777" w:rsidR="000D28A0" w:rsidRDefault="000D28A0" w:rsidP="00B457F8">
      <w:pPr>
        <w:pStyle w:val="Akapitzlist"/>
        <w:suppressAutoHyphens/>
        <w:spacing w:after="0"/>
        <w:ind w:left="284"/>
        <w:jc w:val="both"/>
        <w:rPr>
          <w:rFonts w:ascii="Cambria" w:hAnsi="Cambria" w:cs="Arial"/>
          <w:color w:val="000000"/>
          <w:sz w:val="16"/>
          <w:szCs w:val="16"/>
        </w:rPr>
      </w:pPr>
    </w:p>
    <w:p w14:paraId="23653BEC" w14:textId="284068BA" w:rsidR="00B457F8" w:rsidRPr="00B457F8" w:rsidRDefault="00B457F8" w:rsidP="00B457F8">
      <w:pPr>
        <w:pStyle w:val="Akapitzlist"/>
        <w:suppressAutoHyphens/>
        <w:spacing w:after="0"/>
        <w:ind w:left="284"/>
        <w:jc w:val="both"/>
        <w:rPr>
          <w:rFonts w:ascii="Cambria" w:hAnsi="Cambria" w:cs="Arial"/>
          <w:color w:val="000000"/>
          <w:sz w:val="16"/>
          <w:szCs w:val="16"/>
        </w:rPr>
      </w:pPr>
      <w:r w:rsidRPr="00B457F8">
        <w:rPr>
          <w:rFonts w:ascii="Cambria" w:hAnsi="Cambria" w:cs="Arial"/>
          <w:color w:val="000000"/>
          <w:sz w:val="16"/>
          <w:szCs w:val="16"/>
        </w:rPr>
        <w:t>Sporządziła:</w:t>
      </w:r>
    </w:p>
    <w:p w14:paraId="2E4E0581" w14:textId="28438B0E" w:rsidR="00BD76BD" w:rsidRDefault="00B457F8" w:rsidP="00C60B32">
      <w:pPr>
        <w:pStyle w:val="Akapitzlist"/>
        <w:suppressAutoHyphens/>
        <w:spacing w:after="0"/>
        <w:ind w:left="284"/>
        <w:jc w:val="both"/>
        <w:rPr>
          <w:rFonts w:ascii="Cambria" w:hAnsi="Cambria" w:cs="Arial"/>
          <w:color w:val="000000"/>
          <w:sz w:val="16"/>
          <w:szCs w:val="16"/>
        </w:rPr>
      </w:pPr>
      <w:r w:rsidRPr="00B457F8">
        <w:rPr>
          <w:rFonts w:ascii="Cambria" w:hAnsi="Cambria" w:cs="Arial"/>
          <w:color w:val="000000"/>
          <w:sz w:val="16"/>
          <w:szCs w:val="16"/>
        </w:rPr>
        <w:t xml:space="preserve"> Agnieszka Furtak</w:t>
      </w:r>
    </w:p>
    <w:p w14:paraId="423A5095" w14:textId="01DD7881" w:rsidR="00C60B32" w:rsidRDefault="00C60B32" w:rsidP="00C60B32">
      <w:pPr>
        <w:pStyle w:val="Akapitzlist"/>
        <w:suppressAutoHyphens/>
        <w:spacing w:after="0"/>
        <w:ind w:left="284"/>
        <w:jc w:val="both"/>
        <w:rPr>
          <w:rFonts w:ascii="Cambria" w:hAnsi="Cambria" w:cs="Arial"/>
          <w:color w:val="000000"/>
          <w:sz w:val="16"/>
          <w:szCs w:val="16"/>
        </w:rPr>
      </w:pPr>
    </w:p>
    <w:p w14:paraId="44CD5A9C" w14:textId="1519E3D2" w:rsidR="000D28A0" w:rsidRPr="009448F8" w:rsidRDefault="000D28A0" w:rsidP="009448F8">
      <w:pPr>
        <w:suppressAutoHyphens/>
        <w:spacing w:after="0"/>
        <w:jc w:val="both"/>
        <w:rPr>
          <w:rFonts w:ascii="Cambria" w:hAnsi="Cambria" w:cs="Arial"/>
          <w:color w:val="000000"/>
          <w:sz w:val="16"/>
          <w:szCs w:val="16"/>
        </w:rPr>
      </w:pPr>
    </w:p>
    <w:p w14:paraId="1D45BE44" w14:textId="17A0FB6A" w:rsidR="000D28A0" w:rsidRDefault="000D28A0" w:rsidP="00C60B32">
      <w:pPr>
        <w:pStyle w:val="Akapitzlist"/>
        <w:suppressAutoHyphens/>
        <w:spacing w:after="0"/>
        <w:ind w:left="284"/>
        <w:jc w:val="both"/>
        <w:rPr>
          <w:rFonts w:ascii="Cambria" w:hAnsi="Cambria" w:cs="Arial"/>
          <w:color w:val="000000"/>
          <w:sz w:val="16"/>
          <w:szCs w:val="16"/>
        </w:rPr>
      </w:pPr>
    </w:p>
    <w:p w14:paraId="15D9DAA4" w14:textId="77777777" w:rsidR="000D28A0" w:rsidRDefault="000D28A0" w:rsidP="00C60B32">
      <w:pPr>
        <w:pStyle w:val="Akapitzlist"/>
        <w:suppressAutoHyphens/>
        <w:spacing w:after="0"/>
        <w:ind w:left="284"/>
        <w:jc w:val="both"/>
        <w:rPr>
          <w:rFonts w:ascii="Cambria" w:hAnsi="Cambria" w:cs="Arial"/>
          <w:color w:val="000000"/>
          <w:sz w:val="16"/>
          <w:szCs w:val="16"/>
        </w:rPr>
      </w:pPr>
    </w:p>
    <w:p w14:paraId="354E4E8D" w14:textId="4B601269" w:rsidR="00C60B32" w:rsidRDefault="00C60B32" w:rsidP="00C60B32">
      <w:pPr>
        <w:pStyle w:val="Akapitzlist"/>
        <w:suppressAutoHyphens/>
        <w:spacing w:after="0"/>
        <w:ind w:left="284"/>
        <w:jc w:val="both"/>
        <w:rPr>
          <w:rFonts w:ascii="Cambria" w:hAnsi="Cambria" w:cs="Arial"/>
          <w:color w:val="000000"/>
          <w:sz w:val="16"/>
          <w:szCs w:val="16"/>
        </w:rPr>
      </w:pPr>
    </w:p>
    <w:p w14:paraId="3FAF1558" w14:textId="3AD2AA95" w:rsidR="003C6358" w:rsidRDefault="003C6358" w:rsidP="00C60B32">
      <w:pPr>
        <w:pStyle w:val="Akapitzlist"/>
        <w:suppressAutoHyphens/>
        <w:spacing w:after="0"/>
        <w:ind w:left="284"/>
        <w:jc w:val="both"/>
        <w:rPr>
          <w:rFonts w:ascii="Cambria" w:hAnsi="Cambria" w:cs="Arial"/>
          <w:color w:val="000000"/>
          <w:sz w:val="16"/>
          <w:szCs w:val="16"/>
        </w:rPr>
      </w:pPr>
    </w:p>
    <w:p w14:paraId="3EE6F942" w14:textId="3DF53EBB" w:rsidR="003C6358" w:rsidRDefault="003C6358" w:rsidP="00C60B32">
      <w:pPr>
        <w:pStyle w:val="Akapitzlist"/>
        <w:suppressAutoHyphens/>
        <w:spacing w:after="0"/>
        <w:ind w:left="284"/>
        <w:jc w:val="both"/>
        <w:rPr>
          <w:rFonts w:ascii="Cambria" w:hAnsi="Cambria" w:cs="Arial"/>
          <w:color w:val="000000"/>
          <w:sz w:val="16"/>
          <w:szCs w:val="16"/>
        </w:rPr>
      </w:pPr>
    </w:p>
    <w:p w14:paraId="0474590A" w14:textId="7E888495" w:rsidR="003C6358" w:rsidRDefault="003C6358" w:rsidP="00C60B32">
      <w:pPr>
        <w:pStyle w:val="Akapitzlist"/>
        <w:suppressAutoHyphens/>
        <w:spacing w:after="0"/>
        <w:ind w:left="284"/>
        <w:jc w:val="both"/>
        <w:rPr>
          <w:rFonts w:ascii="Cambria" w:hAnsi="Cambria" w:cs="Arial"/>
          <w:color w:val="000000"/>
          <w:sz w:val="16"/>
          <w:szCs w:val="16"/>
        </w:rPr>
      </w:pPr>
    </w:p>
    <w:p w14:paraId="565351EC" w14:textId="557AA612" w:rsidR="003C6358" w:rsidRDefault="003C6358" w:rsidP="00C60B32">
      <w:pPr>
        <w:pStyle w:val="Akapitzlist"/>
        <w:suppressAutoHyphens/>
        <w:spacing w:after="0"/>
        <w:ind w:left="284"/>
        <w:jc w:val="both"/>
        <w:rPr>
          <w:rFonts w:ascii="Cambria" w:hAnsi="Cambria" w:cs="Arial"/>
          <w:color w:val="000000"/>
          <w:sz w:val="16"/>
          <w:szCs w:val="16"/>
        </w:rPr>
      </w:pPr>
    </w:p>
    <w:p w14:paraId="5D41EA7C" w14:textId="44CD911B" w:rsidR="003C6358" w:rsidRDefault="003C6358" w:rsidP="00C60B32">
      <w:pPr>
        <w:pStyle w:val="Akapitzlist"/>
        <w:suppressAutoHyphens/>
        <w:spacing w:after="0"/>
        <w:ind w:left="284"/>
        <w:jc w:val="both"/>
        <w:rPr>
          <w:rFonts w:ascii="Cambria" w:hAnsi="Cambria" w:cs="Arial"/>
          <w:color w:val="000000"/>
          <w:sz w:val="16"/>
          <w:szCs w:val="16"/>
        </w:rPr>
      </w:pPr>
    </w:p>
    <w:p w14:paraId="1D448E87" w14:textId="6A1CA316" w:rsidR="003C6358" w:rsidRDefault="003C6358" w:rsidP="00C60B32">
      <w:pPr>
        <w:pStyle w:val="Akapitzlist"/>
        <w:suppressAutoHyphens/>
        <w:spacing w:after="0"/>
        <w:ind w:left="284"/>
        <w:jc w:val="both"/>
        <w:rPr>
          <w:rFonts w:ascii="Cambria" w:hAnsi="Cambria" w:cs="Arial"/>
          <w:color w:val="000000"/>
          <w:sz w:val="16"/>
          <w:szCs w:val="16"/>
        </w:rPr>
      </w:pPr>
    </w:p>
    <w:p w14:paraId="67A97F39" w14:textId="6C828DB0" w:rsidR="003C6358" w:rsidRDefault="003C6358" w:rsidP="00C60B32">
      <w:pPr>
        <w:pStyle w:val="Akapitzlist"/>
        <w:suppressAutoHyphens/>
        <w:spacing w:after="0"/>
        <w:ind w:left="284"/>
        <w:jc w:val="both"/>
        <w:rPr>
          <w:rFonts w:ascii="Cambria" w:hAnsi="Cambria" w:cs="Arial"/>
          <w:color w:val="000000"/>
          <w:sz w:val="16"/>
          <w:szCs w:val="16"/>
        </w:rPr>
      </w:pPr>
    </w:p>
    <w:p w14:paraId="67828CED" w14:textId="05A7C32E" w:rsidR="003C6358" w:rsidRDefault="003C6358" w:rsidP="00C60B32">
      <w:pPr>
        <w:pStyle w:val="Akapitzlist"/>
        <w:suppressAutoHyphens/>
        <w:spacing w:after="0"/>
        <w:ind w:left="284"/>
        <w:jc w:val="both"/>
        <w:rPr>
          <w:rFonts w:ascii="Cambria" w:hAnsi="Cambria" w:cs="Arial"/>
          <w:color w:val="000000"/>
          <w:sz w:val="16"/>
          <w:szCs w:val="16"/>
        </w:rPr>
      </w:pPr>
    </w:p>
    <w:p w14:paraId="0FF781C6" w14:textId="253A360A" w:rsidR="003C6358" w:rsidRDefault="003C6358" w:rsidP="00C60B32">
      <w:pPr>
        <w:pStyle w:val="Akapitzlist"/>
        <w:suppressAutoHyphens/>
        <w:spacing w:after="0"/>
        <w:ind w:left="284"/>
        <w:jc w:val="both"/>
        <w:rPr>
          <w:rFonts w:ascii="Cambria" w:hAnsi="Cambria" w:cs="Arial"/>
          <w:color w:val="000000"/>
          <w:sz w:val="16"/>
          <w:szCs w:val="16"/>
        </w:rPr>
      </w:pPr>
    </w:p>
    <w:p w14:paraId="4537DE72" w14:textId="0B5D99D4" w:rsidR="003C6358" w:rsidRDefault="003C6358" w:rsidP="00C60B32">
      <w:pPr>
        <w:pStyle w:val="Akapitzlist"/>
        <w:suppressAutoHyphens/>
        <w:spacing w:after="0"/>
        <w:ind w:left="284"/>
        <w:jc w:val="both"/>
        <w:rPr>
          <w:rFonts w:ascii="Cambria" w:hAnsi="Cambria" w:cs="Arial"/>
          <w:color w:val="000000"/>
          <w:sz w:val="16"/>
          <w:szCs w:val="16"/>
        </w:rPr>
      </w:pPr>
    </w:p>
    <w:p w14:paraId="20E30866" w14:textId="40C5F53D" w:rsidR="003C6358" w:rsidRDefault="003C6358" w:rsidP="00C60B32">
      <w:pPr>
        <w:pStyle w:val="Akapitzlist"/>
        <w:suppressAutoHyphens/>
        <w:spacing w:after="0"/>
        <w:ind w:left="284"/>
        <w:jc w:val="both"/>
        <w:rPr>
          <w:rFonts w:ascii="Cambria" w:hAnsi="Cambria" w:cs="Arial"/>
          <w:color w:val="000000"/>
          <w:sz w:val="16"/>
          <w:szCs w:val="16"/>
        </w:rPr>
      </w:pPr>
    </w:p>
    <w:p w14:paraId="055E0A3E" w14:textId="03BBA147" w:rsidR="003C6358" w:rsidRDefault="003C6358" w:rsidP="00C60B32">
      <w:pPr>
        <w:pStyle w:val="Akapitzlist"/>
        <w:suppressAutoHyphens/>
        <w:spacing w:after="0"/>
        <w:ind w:left="284"/>
        <w:jc w:val="both"/>
        <w:rPr>
          <w:rFonts w:ascii="Cambria" w:hAnsi="Cambria" w:cs="Arial"/>
          <w:color w:val="000000"/>
          <w:sz w:val="16"/>
          <w:szCs w:val="16"/>
        </w:rPr>
      </w:pPr>
    </w:p>
    <w:p w14:paraId="5026CF79" w14:textId="7BF23503" w:rsidR="003C6358" w:rsidRDefault="003C6358" w:rsidP="00C60B32">
      <w:pPr>
        <w:pStyle w:val="Akapitzlist"/>
        <w:suppressAutoHyphens/>
        <w:spacing w:after="0"/>
        <w:ind w:left="284"/>
        <w:jc w:val="both"/>
        <w:rPr>
          <w:rFonts w:ascii="Cambria" w:hAnsi="Cambria" w:cs="Arial"/>
          <w:color w:val="000000"/>
          <w:sz w:val="16"/>
          <w:szCs w:val="16"/>
        </w:rPr>
      </w:pPr>
    </w:p>
    <w:p w14:paraId="15E8AF0D" w14:textId="1A903C0C" w:rsidR="003C6358" w:rsidRDefault="003C6358" w:rsidP="00C60B32">
      <w:pPr>
        <w:pStyle w:val="Akapitzlist"/>
        <w:suppressAutoHyphens/>
        <w:spacing w:after="0"/>
        <w:ind w:left="284"/>
        <w:jc w:val="both"/>
        <w:rPr>
          <w:rFonts w:ascii="Cambria" w:hAnsi="Cambria" w:cs="Arial"/>
          <w:color w:val="000000"/>
          <w:sz w:val="16"/>
          <w:szCs w:val="16"/>
        </w:rPr>
      </w:pPr>
    </w:p>
    <w:p w14:paraId="2A5C6649" w14:textId="35CCD4C3" w:rsidR="003C6358" w:rsidRDefault="003C6358" w:rsidP="00C60B32">
      <w:pPr>
        <w:pStyle w:val="Akapitzlist"/>
        <w:suppressAutoHyphens/>
        <w:spacing w:after="0"/>
        <w:ind w:left="284"/>
        <w:jc w:val="both"/>
        <w:rPr>
          <w:rFonts w:ascii="Cambria" w:hAnsi="Cambria" w:cs="Arial"/>
          <w:color w:val="000000"/>
          <w:sz w:val="16"/>
          <w:szCs w:val="16"/>
        </w:rPr>
      </w:pPr>
    </w:p>
    <w:p w14:paraId="0E0B194E" w14:textId="5AD67E5B" w:rsidR="003C6358" w:rsidRDefault="003C6358" w:rsidP="00C60B32">
      <w:pPr>
        <w:pStyle w:val="Akapitzlist"/>
        <w:suppressAutoHyphens/>
        <w:spacing w:after="0"/>
        <w:ind w:left="284"/>
        <w:jc w:val="both"/>
        <w:rPr>
          <w:rFonts w:ascii="Cambria" w:hAnsi="Cambria" w:cs="Arial"/>
          <w:color w:val="000000"/>
          <w:sz w:val="16"/>
          <w:szCs w:val="16"/>
        </w:rPr>
      </w:pPr>
    </w:p>
    <w:p w14:paraId="71BA4BA9" w14:textId="12F59419" w:rsidR="003C6358" w:rsidRDefault="003C6358" w:rsidP="00C60B32">
      <w:pPr>
        <w:pStyle w:val="Akapitzlist"/>
        <w:suppressAutoHyphens/>
        <w:spacing w:after="0"/>
        <w:ind w:left="284"/>
        <w:jc w:val="both"/>
        <w:rPr>
          <w:rFonts w:ascii="Cambria" w:hAnsi="Cambria" w:cs="Arial"/>
          <w:color w:val="000000"/>
          <w:sz w:val="16"/>
          <w:szCs w:val="16"/>
        </w:rPr>
      </w:pPr>
    </w:p>
    <w:p w14:paraId="723F46BD" w14:textId="0089C1B1" w:rsidR="003C6358" w:rsidRDefault="003C6358" w:rsidP="00C60B32">
      <w:pPr>
        <w:pStyle w:val="Akapitzlist"/>
        <w:suppressAutoHyphens/>
        <w:spacing w:after="0"/>
        <w:ind w:left="284"/>
        <w:jc w:val="both"/>
        <w:rPr>
          <w:rFonts w:ascii="Cambria" w:hAnsi="Cambria" w:cs="Arial"/>
          <w:color w:val="000000"/>
          <w:sz w:val="16"/>
          <w:szCs w:val="16"/>
        </w:rPr>
      </w:pPr>
    </w:p>
    <w:p w14:paraId="3FD84EAF" w14:textId="684F6FEE" w:rsidR="003C6358" w:rsidRDefault="003C6358" w:rsidP="00C60B32">
      <w:pPr>
        <w:pStyle w:val="Akapitzlist"/>
        <w:suppressAutoHyphens/>
        <w:spacing w:after="0"/>
        <w:ind w:left="284"/>
        <w:jc w:val="both"/>
        <w:rPr>
          <w:rFonts w:ascii="Cambria" w:hAnsi="Cambria" w:cs="Arial"/>
          <w:color w:val="000000"/>
          <w:sz w:val="16"/>
          <w:szCs w:val="16"/>
        </w:rPr>
      </w:pPr>
    </w:p>
    <w:p w14:paraId="4A85F964" w14:textId="10BD5BCE" w:rsidR="003C6358" w:rsidRDefault="003C6358" w:rsidP="00C60B32">
      <w:pPr>
        <w:pStyle w:val="Akapitzlist"/>
        <w:suppressAutoHyphens/>
        <w:spacing w:after="0"/>
        <w:ind w:left="284"/>
        <w:jc w:val="both"/>
        <w:rPr>
          <w:rFonts w:ascii="Cambria" w:hAnsi="Cambria" w:cs="Arial"/>
          <w:color w:val="000000"/>
          <w:sz w:val="16"/>
          <w:szCs w:val="16"/>
        </w:rPr>
      </w:pPr>
    </w:p>
    <w:p w14:paraId="4B77A595" w14:textId="4818245D" w:rsidR="003C6358" w:rsidRDefault="003C6358" w:rsidP="00C60B32">
      <w:pPr>
        <w:pStyle w:val="Akapitzlist"/>
        <w:suppressAutoHyphens/>
        <w:spacing w:after="0"/>
        <w:ind w:left="284"/>
        <w:jc w:val="both"/>
        <w:rPr>
          <w:rFonts w:ascii="Cambria" w:hAnsi="Cambria" w:cs="Arial"/>
          <w:color w:val="000000"/>
          <w:sz w:val="16"/>
          <w:szCs w:val="16"/>
        </w:rPr>
      </w:pPr>
    </w:p>
    <w:p w14:paraId="6137D874" w14:textId="3677BDB9" w:rsidR="003C6358" w:rsidRDefault="003C6358" w:rsidP="00C60B32">
      <w:pPr>
        <w:pStyle w:val="Akapitzlist"/>
        <w:suppressAutoHyphens/>
        <w:spacing w:after="0"/>
        <w:ind w:left="284"/>
        <w:jc w:val="both"/>
        <w:rPr>
          <w:rFonts w:ascii="Cambria" w:hAnsi="Cambria" w:cs="Arial"/>
          <w:color w:val="000000"/>
          <w:sz w:val="16"/>
          <w:szCs w:val="16"/>
        </w:rPr>
      </w:pPr>
    </w:p>
    <w:p w14:paraId="2AB6250B" w14:textId="77777777" w:rsidR="003C6358" w:rsidRDefault="003C6358" w:rsidP="00C60B32">
      <w:pPr>
        <w:pStyle w:val="Akapitzlist"/>
        <w:suppressAutoHyphens/>
        <w:spacing w:after="0"/>
        <w:ind w:left="284"/>
        <w:jc w:val="both"/>
        <w:rPr>
          <w:rFonts w:ascii="Cambria" w:hAnsi="Cambria" w:cs="Arial"/>
          <w:color w:val="000000"/>
          <w:sz w:val="16"/>
          <w:szCs w:val="16"/>
        </w:rPr>
      </w:pPr>
    </w:p>
    <w:p w14:paraId="4574F1F6" w14:textId="32734841" w:rsidR="003C6358" w:rsidRDefault="003C6358" w:rsidP="00C60B32">
      <w:pPr>
        <w:pStyle w:val="Akapitzlist"/>
        <w:suppressAutoHyphens/>
        <w:spacing w:after="0"/>
        <w:ind w:left="284"/>
        <w:jc w:val="both"/>
        <w:rPr>
          <w:rFonts w:ascii="Cambria" w:hAnsi="Cambria" w:cs="Arial"/>
          <w:color w:val="000000"/>
          <w:sz w:val="16"/>
          <w:szCs w:val="16"/>
        </w:rPr>
      </w:pPr>
    </w:p>
    <w:p w14:paraId="0BA7AFF2" w14:textId="3B159195" w:rsidR="003C6358" w:rsidRDefault="003C6358" w:rsidP="00C60B32">
      <w:pPr>
        <w:pStyle w:val="Akapitzlist"/>
        <w:suppressAutoHyphens/>
        <w:spacing w:after="0"/>
        <w:ind w:left="284"/>
        <w:jc w:val="both"/>
        <w:rPr>
          <w:rFonts w:ascii="Cambria" w:hAnsi="Cambria" w:cs="Arial"/>
          <w:color w:val="000000"/>
          <w:sz w:val="16"/>
          <w:szCs w:val="16"/>
        </w:rPr>
      </w:pPr>
    </w:p>
    <w:p w14:paraId="457EE396" w14:textId="77777777" w:rsidR="003C6358" w:rsidRPr="00C60B32" w:rsidRDefault="003C6358" w:rsidP="00C60B32">
      <w:pPr>
        <w:pStyle w:val="Akapitzlist"/>
        <w:suppressAutoHyphens/>
        <w:spacing w:after="0"/>
        <w:ind w:left="284"/>
        <w:jc w:val="both"/>
        <w:rPr>
          <w:rFonts w:ascii="Cambria" w:hAnsi="Cambria" w:cs="Arial"/>
          <w:color w:val="000000"/>
          <w:sz w:val="16"/>
          <w:szCs w:val="16"/>
        </w:rPr>
      </w:pPr>
    </w:p>
    <w:p w14:paraId="6802E060" w14:textId="77777777" w:rsidR="00933390" w:rsidRDefault="00933390" w:rsidP="00283162">
      <w:pPr>
        <w:rPr>
          <w:rFonts w:ascii="Times New Roman" w:hAnsi="Times New Roman" w:cs="Times New Roman"/>
          <w:sz w:val="24"/>
          <w:szCs w:val="24"/>
        </w:rPr>
      </w:pPr>
    </w:p>
    <w:sectPr w:rsidR="00933390" w:rsidSect="008F3512">
      <w:headerReference w:type="first" r:id="rId8"/>
      <w:footerReference w:type="first" r:id="rId9"/>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965F" w14:textId="77777777" w:rsidR="00A41BF7" w:rsidRDefault="00A41BF7" w:rsidP="00487A85">
      <w:pPr>
        <w:spacing w:after="0" w:line="240" w:lineRule="auto"/>
      </w:pPr>
      <w:r>
        <w:separator/>
      </w:r>
    </w:p>
  </w:endnote>
  <w:endnote w:type="continuationSeparator" w:id="0">
    <w:p w14:paraId="21E52913" w14:textId="77777777" w:rsidR="00A41BF7" w:rsidRDefault="00A41BF7" w:rsidP="0048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adea">
    <w:panose1 w:val="02040503050406030204"/>
    <w:charset w:val="EE"/>
    <w:family w:val="roman"/>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single" w:sz="12" w:space="0" w:color="548DD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2077"/>
      <w:gridCol w:w="1808"/>
      <w:gridCol w:w="3105"/>
    </w:tblGrid>
    <w:tr w:rsidR="006F78F4" w14:paraId="7D629FC2" w14:textId="77777777" w:rsidTr="00DE1280">
      <w:trPr>
        <w:trHeight w:val="110"/>
      </w:trPr>
      <w:tc>
        <w:tcPr>
          <w:tcW w:w="2265" w:type="dxa"/>
        </w:tcPr>
        <w:p w14:paraId="633761B1" w14:textId="77777777" w:rsidR="006F78F4" w:rsidRPr="003535D9" w:rsidRDefault="006F78F4" w:rsidP="006F78F4">
          <w:pPr>
            <w:pStyle w:val="Stopka"/>
            <w:rPr>
              <w:b/>
              <w:color w:val="548DD4"/>
              <w:sz w:val="14"/>
              <w:szCs w:val="14"/>
            </w:rPr>
          </w:pPr>
          <w:r w:rsidRPr="003535D9">
            <w:rPr>
              <w:b/>
              <w:color w:val="548DD4"/>
              <w:sz w:val="14"/>
              <w:szCs w:val="14"/>
            </w:rPr>
            <w:t>10-228  Olsztyn</w:t>
          </w:r>
        </w:p>
      </w:tc>
      <w:tc>
        <w:tcPr>
          <w:tcW w:w="2265" w:type="dxa"/>
        </w:tcPr>
        <w:p w14:paraId="5EABA8B7" w14:textId="77777777" w:rsidR="006F78F4" w:rsidRPr="003535D9" w:rsidRDefault="006F78F4" w:rsidP="006F78F4">
          <w:pPr>
            <w:pStyle w:val="Stopka"/>
            <w:rPr>
              <w:b/>
              <w:color w:val="548DD4"/>
              <w:sz w:val="14"/>
              <w:szCs w:val="14"/>
            </w:rPr>
          </w:pPr>
          <w:r w:rsidRPr="003535D9">
            <w:rPr>
              <w:b/>
              <w:color w:val="548DD4"/>
              <w:sz w:val="14"/>
              <w:szCs w:val="14"/>
            </w:rPr>
            <w:t>tel. 89  5398000,  5398240</w:t>
          </w:r>
        </w:p>
      </w:tc>
      <w:tc>
        <w:tcPr>
          <w:tcW w:w="1277" w:type="dxa"/>
        </w:tcPr>
        <w:p w14:paraId="7A745BBA" w14:textId="77777777" w:rsidR="006F78F4" w:rsidRPr="003535D9" w:rsidRDefault="006F78F4" w:rsidP="006F78F4">
          <w:pPr>
            <w:pStyle w:val="Stopka"/>
            <w:rPr>
              <w:b/>
              <w:color w:val="548DD4"/>
              <w:sz w:val="14"/>
              <w:szCs w:val="14"/>
            </w:rPr>
          </w:pPr>
          <w:r w:rsidRPr="003535D9">
            <w:rPr>
              <w:b/>
              <w:color w:val="548DD4"/>
              <w:sz w:val="14"/>
              <w:szCs w:val="14"/>
            </w:rPr>
            <w:t>sekretariat@poliklinika.net</w:t>
          </w:r>
        </w:p>
      </w:tc>
      <w:tc>
        <w:tcPr>
          <w:tcW w:w="3253" w:type="dxa"/>
        </w:tcPr>
        <w:p w14:paraId="5CEFFA4F" w14:textId="77777777" w:rsidR="006F78F4" w:rsidRPr="003535D9" w:rsidRDefault="006F78F4" w:rsidP="006F78F4">
          <w:pPr>
            <w:pStyle w:val="Stopka"/>
            <w:rPr>
              <w:b/>
              <w:color w:val="548DD4"/>
              <w:sz w:val="14"/>
              <w:szCs w:val="14"/>
            </w:rPr>
          </w:pPr>
          <w:r w:rsidRPr="003535D9">
            <w:rPr>
              <w:b/>
              <w:color w:val="548DD4"/>
              <w:sz w:val="14"/>
              <w:szCs w:val="14"/>
            </w:rPr>
            <w:t>NIP 739-29-54-895   REGON 510022366</w:t>
          </w:r>
        </w:p>
      </w:tc>
    </w:tr>
    <w:tr w:rsidR="006F78F4" w14:paraId="59021446" w14:textId="77777777" w:rsidTr="00DE1280">
      <w:tc>
        <w:tcPr>
          <w:tcW w:w="2265" w:type="dxa"/>
        </w:tcPr>
        <w:p w14:paraId="4B97C75E" w14:textId="77777777" w:rsidR="006F78F4" w:rsidRPr="003535D9" w:rsidRDefault="006F78F4" w:rsidP="006F78F4">
          <w:pPr>
            <w:pStyle w:val="Stopka"/>
            <w:rPr>
              <w:b/>
              <w:color w:val="548DD4"/>
              <w:sz w:val="14"/>
              <w:szCs w:val="14"/>
            </w:rPr>
          </w:pPr>
          <w:r w:rsidRPr="003535D9">
            <w:rPr>
              <w:b/>
              <w:color w:val="548DD4"/>
              <w:sz w:val="14"/>
              <w:szCs w:val="14"/>
            </w:rPr>
            <w:t>Aleja Wojska Polskiego 37</w:t>
          </w:r>
        </w:p>
      </w:tc>
      <w:tc>
        <w:tcPr>
          <w:tcW w:w="2265" w:type="dxa"/>
        </w:tcPr>
        <w:p w14:paraId="18C83E96" w14:textId="77777777" w:rsidR="006F78F4" w:rsidRPr="003535D9" w:rsidRDefault="006F78F4" w:rsidP="006F78F4">
          <w:pPr>
            <w:pStyle w:val="Stopka"/>
            <w:rPr>
              <w:b/>
              <w:color w:val="548DD4"/>
              <w:sz w:val="14"/>
              <w:szCs w:val="14"/>
            </w:rPr>
          </w:pPr>
          <w:r w:rsidRPr="003535D9">
            <w:rPr>
              <w:b/>
              <w:color w:val="548DD4"/>
              <w:sz w:val="14"/>
              <w:szCs w:val="14"/>
            </w:rPr>
            <w:t>fax. 89  5269156</w:t>
          </w:r>
        </w:p>
      </w:tc>
      <w:tc>
        <w:tcPr>
          <w:tcW w:w="1277" w:type="dxa"/>
        </w:tcPr>
        <w:p w14:paraId="5515C760" w14:textId="77777777" w:rsidR="006F78F4" w:rsidRPr="003535D9" w:rsidRDefault="006F78F4" w:rsidP="006F78F4">
          <w:pPr>
            <w:pStyle w:val="Stopka"/>
            <w:rPr>
              <w:b/>
              <w:color w:val="548DD4"/>
              <w:sz w:val="14"/>
              <w:szCs w:val="14"/>
            </w:rPr>
          </w:pPr>
          <w:r w:rsidRPr="003535D9">
            <w:rPr>
              <w:b/>
              <w:color w:val="548DD4"/>
              <w:sz w:val="14"/>
              <w:szCs w:val="14"/>
            </w:rPr>
            <w:t>www.poliklinika.net</w:t>
          </w:r>
        </w:p>
      </w:tc>
      <w:tc>
        <w:tcPr>
          <w:tcW w:w="3253" w:type="dxa"/>
        </w:tcPr>
        <w:p w14:paraId="3F8E8145" w14:textId="77777777" w:rsidR="006F78F4" w:rsidRPr="003535D9" w:rsidRDefault="006F78F4" w:rsidP="006F78F4">
          <w:pPr>
            <w:pStyle w:val="Stopka"/>
            <w:rPr>
              <w:b/>
              <w:color w:val="548DD4"/>
              <w:sz w:val="14"/>
              <w:szCs w:val="14"/>
            </w:rPr>
          </w:pPr>
          <w:r w:rsidRPr="003535D9">
            <w:rPr>
              <w:b/>
              <w:color w:val="548DD4"/>
              <w:sz w:val="14"/>
              <w:szCs w:val="14"/>
            </w:rPr>
            <w:t>BGK w Olsztynie 23113011890025003547200003</w:t>
          </w:r>
        </w:p>
      </w:tc>
    </w:tr>
  </w:tbl>
  <w:p w14:paraId="2AD6D1F0" w14:textId="77777777" w:rsidR="006F78F4" w:rsidRDefault="006F78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B74F" w14:textId="77777777" w:rsidR="00A41BF7" w:rsidRDefault="00A41BF7" w:rsidP="00487A85">
      <w:pPr>
        <w:spacing w:after="0" w:line="240" w:lineRule="auto"/>
      </w:pPr>
      <w:r>
        <w:separator/>
      </w:r>
    </w:p>
  </w:footnote>
  <w:footnote w:type="continuationSeparator" w:id="0">
    <w:p w14:paraId="4ABB793F" w14:textId="77777777" w:rsidR="00A41BF7" w:rsidRDefault="00A41BF7" w:rsidP="00487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3BF4" w14:textId="1CA3625E" w:rsidR="006F78F4" w:rsidRDefault="006F78F4">
    <w:pPr>
      <w:pStyle w:val="Nagwek"/>
    </w:pPr>
    <w:r>
      <w:rPr>
        <w:noProof/>
      </w:rPr>
      <w:drawing>
        <wp:inline distT="0" distB="0" distL="0" distR="0" wp14:anchorId="43018378" wp14:editId="519A53E6">
          <wp:extent cx="5760720" cy="864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864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030"/>
    <w:multiLevelType w:val="hybridMultilevel"/>
    <w:tmpl w:val="64EE73B8"/>
    <w:lvl w:ilvl="0" w:tplc="F51A7BB4">
      <w:start w:val="1"/>
      <w:numFmt w:val="decimal"/>
      <w:pStyle w:val="Nagwek2"/>
      <w:lvlText w:val="%1."/>
      <w:lvlJc w:val="left"/>
      <w:pPr>
        <w:ind w:left="39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541EAA"/>
    <w:multiLevelType w:val="hybridMultilevel"/>
    <w:tmpl w:val="05A62AEE"/>
    <w:lvl w:ilvl="0" w:tplc="A4B090D0">
      <w:start w:val="1"/>
      <w:numFmt w:val="decimal"/>
      <w:lvlText w:val="%1."/>
      <w:lvlJc w:val="left"/>
      <w:pPr>
        <w:ind w:left="1413" w:hanging="390"/>
      </w:pPr>
      <w:rPr>
        <w:rFonts w:hint="default"/>
      </w:rPr>
    </w:lvl>
    <w:lvl w:ilvl="1" w:tplc="04150019" w:tentative="1">
      <w:start w:val="1"/>
      <w:numFmt w:val="lowerLetter"/>
      <w:lvlText w:val="%2."/>
      <w:lvlJc w:val="left"/>
      <w:pPr>
        <w:ind w:left="2103" w:hanging="360"/>
      </w:pPr>
    </w:lvl>
    <w:lvl w:ilvl="2" w:tplc="0415001B" w:tentative="1">
      <w:start w:val="1"/>
      <w:numFmt w:val="lowerRoman"/>
      <w:lvlText w:val="%3."/>
      <w:lvlJc w:val="right"/>
      <w:pPr>
        <w:ind w:left="2823" w:hanging="180"/>
      </w:pPr>
    </w:lvl>
    <w:lvl w:ilvl="3" w:tplc="0415000F" w:tentative="1">
      <w:start w:val="1"/>
      <w:numFmt w:val="decimal"/>
      <w:lvlText w:val="%4."/>
      <w:lvlJc w:val="left"/>
      <w:pPr>
        <w:ind w:left="3543" w:hanging="360"/>
      </w:pPr>
    </w:lvl>
    <w:lvl w:ilvl="4" w:tplc="04150019" w:tentative="1">
      <w:start w:val="1"/>
      <w:numFmt w:val="lowerLetter"/>
      <w:lvlText w:val="%5."/>
      <w:lvlJc w:val="left"/>
      <w:pPr>
        <w:ind w:left="4263" w:hanging="360"/>
      </w:pPr>
    </w:lvl>
    <w:lvl w:ilvl="5" w:tplc="0415001B" w:tentative="1">
      <w:start w:val="1"/>
      <w:numFmt w:val="lowerRoman"/>
      <w:lvlText w:val="%6."/>
      <w:lvlJc w:val="right"/>
      <w:pPr>
        <w:ind w:left="4983" w:hanging="180"/>
      </w:pPr>
    </w:lvl>
    <w:lvl w:ilvl="6" w:tplc="0415000F" w:tentative="1">
      <w:start w:val="1"/>
      <w:numFmt w:val="decimal"/>
      <w:lvlText w:val="%7."/>
      <w:lvlJc w:val="left"/>
      <w:pPr>
        <w:ind w:left="5703" w:hanging="360"/>
      </w:pPr>
    </w:lvl>
    <w:lvl w:ilvl="7" w:tplc="04150019" w:tentative="1">
      <w:start w:val="1"/>
      <w:numFmt w:val="lowerLetter"/>
      <w:lvlText w:val="%8."/>
      <w:lvlJc w:val="left"/>
      <w:pPr>
        <w:ind w:left="6423" w:hanging="360"/>
      </w:pPr>
    </w:lvl>
    <w:lvl w:ilvl="8" w:tplc="0415001B" w:tentative="1">
      <w:start w:val="1"/>
      <w:numFmt w:val="lowerRoman"/>
      <w:lvlText w:val="%9."/>
      <w:lvlJc w:val="right"/>
      <w:pPr>
        <w:ind w:left="7143" w:hanging="180"/>
      </w:pPr>
    </w:lvl>
  </w:abstractNum>
  <w:abstractNum w:abstractNumId="2" w15:restartNumberingAfterBreak="0">
    <w:nsid w:val="31F703B8"/>
    <w:multiLevelType w:val="hybridMultilevel"/>
    <w:tmpl w:val="16F4D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69048F"/>
    <w:multiLevelType w:val="hybridMultilevel"/>
    <w:tmpl w:val="D78C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67496D"/>
    <w:multiLevelType w:val="hybridMultilevel"/>
    <w:tmpl w:val="E654C340"/>
    <w:lvl w:ilvl="0" w:tplc="9F168D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F415E99"/>
    <w:multiLevelType w:val="hybridMultilevel"/>
    <w:tmpl w:val="77B84EA0"/>
    <w:lvl w:ilvl="0" w:tplc="B1B270A4">
      <w:start w:val="1"/>
      <w:numFmt w:val="decimal"/>
      <w:lvlText w:val="%1)"/>
      <w:lvlJc w:val="left"/>
      <w:pPr>
        <w:ind w:left="599" w:hanging="284"/>
      </w:pPr>
      <w:rPr>
        <w:rFonts w:ascii="Caladea" w:eastAsia="Caladea" w:hAnsi="Caladea" w:cs="Caladea" w:hint="default"/>
        <w:b w:val="0"/>
        <w:bCs w:val="0"/>
        <w:spacing w:val="0"/>
        <w:w w:val="100"/>
        <w:sz w:val="22"/>
        <w:szCs w:val="22"/>
        <w:lang w:val="pl-PL" w:eastAsia="en-US" w:bidi="ar-SA"/>
      </w:rPr>
    </w:lvl>
    <w:lvl w:ilvl="1" w:tplc="50D441D6">
      <w:numFmt w:val="bullet"/>
      <w:lvlText w:val="•"/>
      <w:lvlJc w:val="left"/>
      <w:pPr>
        <w:ind w:left="1490" w:hanging="284"/>
      </w:pPr>
      <w:rPr>
        <w:lang w:val="pl-PL" w:eastAsia="en-US" w:bidi="ar-SA"/>
      </w:rPr>
    </w:lvl>
    <w:lvl w:ilvl="2" w:tplc="F8EE51EA">
      <w:numFmt w:val="bullet"/>
      <w:lvlText w:val="•"/>
      <w:lvlJc w:val="left"/>
      <w:pPr>
        <w:ind w:left="2381" w:hanging="284"/>
      </w:pPr>
      <w:rPr>
        <w:lang w:val="pl-PL" w:eastAsia="en-US" w:bidi="ar-SA"/>
      </w:rPr>
    </w:lvl>
    <w:lvl w:ilvl="3" w:tplc="061CA47E">
      <w:numFmt w:val="bullet"/>
      <w:lvlText w:val="•"/>
      <w:lvlJc w:val="left"/>
      <w:pPr>
        <w:ind w:left="3271" w:hanging="284"/>
      </w:pPr>
      <w:rPr>
        <w:lang w:val="pl-PL" w:eastAsia="en-US" w:bidi="ar-SA"/>
      </w:rPr>
    </w:lvl>
    <w:lvl w:ilvl="4" w:tplc="E51CF0A2">
      <w:numFmt w:val="bullet"/>
      <w:lvlText w:val="•"/>
      <w:lvlJc w:val="left"/>
      <w:pPr>
        <w:ind w:left="4162" w:hanging="284"/>
      </w:pPr>
      <w:rPr>
        <w:lang w:val="pl-PL" w:eastAsia="en-US" w:bidi="ar-SA"/>
      </w:rPr>
    </w:lvl>
    <w:lvl w:ilvl="5" w:tplc="14322ED0">
      <w:numFmt w:val="bullet"/>
      <w:lvlText w:val="•"/>
      <w:lvlJc w:val="left"/>
      <w:pPr>
        <w:ind w:left="5053" w:hanging="284"/>
      </w:pPr>
      <w:rPr>
        <w:lang w:val="pl-PL" w:eastAsia="en-US" w:bidi="ar-SA"/>
      </w:rPr>
    </w:lvl>
    <w:lvl w:ilvl="6" w:tplc="3320B66E">
      <w:numFmt w:val="bullet"/>
      <w:lvlText w:val="•"/>
      <w:lvlJc w:val="left"/>
      <w:pPr>
        <w:ind w:left="5943" w:hanging="284"/>
      </w:pPr>
      <w:rPr>
        <w:lang w:val="pl-PL" w:eastAsia="en-US" w:bidi="ar-SA"/>
      </w:rPr>
    </w:lvl>
    <w:lvl w:ilvl="7" w:tplc="1036385A">
      <w:numFmt w:val="bullet"/>
      <w:lvlText w:val="•"/>
      <w:lvlJc w:val="left"/>
      <w:pPr>
        <w:ind w:left="6834" w:hanging="284"/>
      </w:pPr>
      <w:rPr>
        <w:lang w:val="pl-PL" w:eastAsia="en-US" w:bidi="ar-SA"/>
      </w:rPr>
    </w:lvl>
    <w:lvl w:ilvl="8" w:tplc="43A8DA04">
      <w:numFmt w:val="bullet"/>
      <w:lvlText w:val="•"/>
      <w:lvlJc w:val="left"/>
      <w:pPr>
        <w:ind w:left="7725" w:hanging="284"/>
      </w:pPr>
      <w:rPr>
        <w:lang w:val="pl-PL" w:eastAsia="en-US" w:bidi="ar-SA"/>
      </w:rPr>
    </w:lvl>
  </w:abstractNum>
  <w:num w:numId="1" w16cid:durableId="1901207804">
    <w:abstractNumId w:val="3"/>
  </w:num>
  <w:num w:numId="2" w16cid:durableId="1177767478">
    <w:abstractNumId w:val="0"/>
  </w:num>
  <w:num w:numId="3" w16cid:durableId="399865874">
    <w:abstractNumId w:val="5"/>
    <w:lvlOverride w:ilvl="0">
      <w:startOverride w:val="1"/>
    </w:lvlOverride>
    <w:lvlOverride w:ilvl="1"/>
    <w:lvlOverride w:ilvl="2"/>
    <w:lvlOverride w:ilvl="3"/>
    <w:lvlOverride w:ilvl="4"/>
    <w:lvlOverride w:ilvl="5"/>
    <w:lvlOverride w:ilvl="6"/>
    <w:lvlOverride w:ilvl="7"/>
    <w:lvlOverride w:ilvl="8"/>
  </w:num>
  <w:num w:numId="4" w16cid:durableId="918904876">
    <w:abstractNumId w:val="1"/>
  </w:num>
  <w:num w:numId="5" w16cid:durableId="969550683">
    <w:abstractNumId w:val="2"/>
  </w:num>
  <w:num w:numId="6" w16cid:durableId="1717315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85"/>
    <w:rsid w:val="000D28A0"/>
    <w:rsid w:val="000D3102"/>
    <w:rsid w:val="000D587E"/>
    <w:rsid w:val="0013622E"/>
    <w:rsid w:val="00142D31"/>
    <w:rsid w:val="001575ED"/>
    <w:rsid w:val="00187550"/>
    <w:rsid w:val="001F5B2A"/>
    <w:rsid w:val="00217B99"/>
    <w:rsid w:val="00283162"/>
    <w:rsid w:val="00292CF0"/>
    <w:rsid w:val="002A6519"/>
    <w:rsid w:val="002B0917"/>
    <w:rsid w:val="002F5EC5"/>
    <w:rsid w:val="003405D5"/>
    <w:rsid w:val="003C2B14"/>
    <w:rsid w:val="003C564F"/>
    <w:rsid w:val="003C6358"/>
    <w:rsid w:val="003F2D26"/>
    <w:rsid w:val="004509A6"/>
    <w:rsid w:val="00456677"/>
    <w:rsid w:val="00487A85"/>
    <w:rsid w:val="004F3D5E"/>
    <w:rsid w:val="00532DEE"/>
    <w:rsid w:val="00544DC9"/>
    <w:rsid w:val="005D63EE"/>
    <w:rsid w:val="00697FA7"/>
    <w:rsid w:val="006C597B"/>
    <w:rsid w:val="006F1D67"/>
    <w:rsid w:val="006F78F4"/>
    <w:rsid w:val="00781FAD"/>
    <w:rsid w:val="007F745B"/>
    <w:rsid w:val="00812875"/>
    <w:rsid w:val="00824BB9"/>
    <w:rsid w:val="00853B40"/>
    <w:rsid w:val="008B5A4D"/>
    <w:rsid w:val="008F3512"/>
    <w:rsid w:val="00901B81"/>
    <w:rsid w:val="00933390"/>
    <w:rsid w:val="009448F8"/>
    <w:rsid w:val="00973091"/>
    <w:rsid w:val="00A40646"/>
    <w:rsid w:val="00A41BF7"/>
    <w:rsid w:val="00A91E30"/>
    <w:rsid w:val="00AB73AB"/>
    <w:rsid w:val="00B457F8"/>
    <w:rsid w:val="00B91DD7"/>
    <w:rsid w:val="00BC2A16"/>
    <w:rsid w:val="00BC3D87"/>
    <w:rsid w:val="00BD76BD"/>
    <w:rsid w:val="00BE3680"/>
    <w:rsid w:val="00C26141"/>
    <w:rsid w:val="00C60B32"/>
    <w:rsid w:val="00D361D5"/>
    <w:rsid w:val="00D81B0C"/>
    <w:rsid w:val="00DC2EC3"/>
    <w:rsid w:val="00EE3051"/>
    <w:rsid w:val="00F30D84"/>
    <w:rsid w:val="00FF4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0857A"/>
  <w15:chartTrackingRefBased/>
  <w15:docId w15:val="{14F8B326-DBF3-4637-9BC7-E90068BF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0E6"/>
    <w:pPr>
      <w:spacing w:after="200" w:line="276" w:lineRule="auto"/>
    </w:pPr>
  </w:style>
  <w:style w:type="paragraph" w:styleId="Nagwek2">
    <w:name w:val="heading 2"/>
    <w:basedOn w:val="Normalny"/>
    <w:next w:val="Normalny"/>
    <w:link w:val="Nagwek2Znak"/>
    <w:qFormat/>
    <w:rsid w:val="00B457F8"/>
    <w:pPr>
      <w:keepNext/>
      <w:numPr>
        <w:numId w:val="2"/>
      </w:numPr>
      <w:spacing w:before="120" w:after="0" w:line="240" w:lineRule="auto"/>
      <w:jc w:val="both"/>
      <w:outlineLvl w:val="1"/>
    </w:pPr>
    <w:rPr>
      <w:rFonts w:ascii="Arial" w:eastAsia="Times New Roman" w:hAnsi="Arial" w:cs="Arial"/>
      <w:b/>
      <w:bCs/>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7A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7A85"/>
  </w:style>
  <w:style w:type="paragraph" w:styleId="Stopka">
    <w:name w:val="footer"/>
    <w:basedOn w:val="Normalny"/>
    <w:link w:val="StopkaZnak"/>
    <w:uiPriority w:val="99"/>
    <w:unhideWhenUsed/>
    <w:rsid w:val="00487A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7A85"/>
  </w:style>
  <w:style w:type="table" w:styleId="Tabela-Siatka">
    <w:name w:val="Table Grid"/>
    <w:basedOn w:val="Standardowy"/>
    <w:uiPriority w:val="39"/>
    <w:rsid w:val="006F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FF40E6"/>
    <w:pPr>
      <w:widowControl w:val="0"/>
      <w:suppressAutoHyphens/>
      <w:spacing w:after="0" w:line="240" w:lineRule="auto"/>
    </w:pPr>
    <w:rPr>
      <w:rFonts w:ascii="Times New Roman" w:eastAsia="Lucida Sans Unicode" w:hAnsi="Times New Roman" w:cs="Times New Roman"/>
      <w:sz w:val="24"/>
      <w:szCs w:val="24"/>
      <w:lang w:eastAsia="pl-PL"/>
    </w:rPr>
  </w:style>
  <w:style w:type="paragraph" w:customStyle="1" w:styleId="Zwykytekst1">
    <w:name w:val="Zwykły tekst1"/>
    <w:basedOn w:val="Normalny"/>
    <w:rsid w:val="00FF40E6"/>
    <w:pPr>
      <w:suppressAutoHyphens/>
      <w:spacing w:after="0" w:line="240" w:lineRule="auto"/>
    </w:pPr>
    <w:rPr>
      <w:rFonts w:ascii="Courier New" w:eastAsia="Times New Roman" w:hAnsi="Courier New" w:cs="Times New Roman"/>
      <w:sz w:val="20"/>
      <w:szCs w:val="20"/>
      <w:lang w:eastAsia="ar-SA"/>
    </w:rPr>
  </w:style>
  <w:style w:type="paragraph" w:styleId="Akapitzlist">
    <w:name w:val="List Paragraph"/>
    <w:aliases w:val="sw tekst,Numerowanie,Akapit z listą BS,Bulleted list,List Paragraph,Podsis rysunku,Normalny PDST,lp1,Preambuła,HŁ_Bullet1,L1,Akapit z listą5,Rozdział,T_SZ_List Paragraph,Podsis rysunku1,Normalny PDST1,lp11,Preambuła1,HŁ_Bullet11,L11"/>
    <w:basedOn w:val="Normalny"/>
    <w:link w:val="AkapitzlistZnak"/>
    <w:uiPriority w:val="1"/>
    <w:qFormat/>
    <w:rsid w:val="00FF40E6"/>
    <w:pPr>
      <w:ind w:left="720"/>
      <w:contextualSpacing/>
    </w:pPr>
  </w:style>
  <w:style w:type="character" w:customStyle="1" w:styleId="BezodstpwZnak">
    <w:name w:val="Bez odstępów Znak"/>
    <w:link w:val="Bezodstpw"/>
    <w:rsid w:val="00FF40E6"/>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FF40E6"/>
    <w:pPr>
      <w:suppressAutoHyphens/>
      <w:spacing w:after="0" w:line="240" w:lineRule="auto"/>
      <w:jc w:val="center"/>
    </w:pPr>
    <w:rPr>
      <w:rFonts w:ascii="Times New Roman" w:eastAsia="Times New Roman" w:hAnsi="Times New Roman" w:cs="Times New Roman"/>
      <w:b/>
      <w:sz w:val="28"/>
      <w:szCs w:val="20"/>
    </w:rPr>
  </w:style>
  <w:style w:type="character" w:customStyle="1" w:styleId="TekstpodstawowyZnak">
    <w:name w:val="Tekst podstawowy Znak"/>
    <w:basedOn w:val="Domylnaczcionkaakapitu"/>
    <w:link w:val="Tekstpodstawowy"/>
    <w:rsid w:val="00FF40E6"/>
    <w:rPr>
      <w:rFonts w:ascii="Times New Roman" w:eastAsia="Times New Roman" w:hAnsi="Times New Roman" w:cs="Times New Roman"/>
      <w:b/>
      <w:sz w:val="28"/>
      <w:szCs w:val="20"/>
    </w:rPr>
  </w:style>
  <w:style w:type="character" w:customStyle="1" w:styleId="AkapitzlistZnak">
    <w:name w:val="Akapit z listą Znak"/>
    <w:aliases w:val="sw tekst Znak,Numerowanie Znak,Akapit z listą BS Znak,Bulleted list Znak,List Paragraph Znak,Podsis rysunku Znak,Normalny PDST Znak,lp1 Znak,Preambuła Znak,HŁ_Bullet1 Znak,L1 Znak,Akapit z listą5 Znak,Rozdział Znak,lp11 Znak,L11 Znak"/>
    <w:basedOn w:val="Domylnaczcionkaakapitu"/>
    <w:link w:val="Akapitzlist"/>
    <w:uiPriority w:val="1"/>
    <w:qFormat/>
    <w:locked/>
    <w:rsid w:val="00FF40E6"/>
  </w:style>
  <w:style w:type="paragraph" w:customStyle="1" w:styleId="Bezodstpw1">
    <w:name w:val="Bez odstępów1"/>
    <w:basedOn w:val="Normalny"/>
    <w:qFormat/>
    <w:rsid w:val="00FF40E6"/>
    <w:pPr>
      <w:spacing w:after="0" w:line="100" w:lineRule="atLeast"/>
    </w:pPr>
    <w:rPr>
      <w:rFonts w:ascii="Times New Roman" w:hAnsi="Times New Roman" w:cs="Times New Roman"/>
      <w:sz w:val="24"/>
      <w:szCs w:val="24"/>
      <w:lang w:eastAsia="hi-IN"/>
    </w:rPr>
  </w:style>
  <w:style w:type="character" w:customStyle="1" w:styleId="Nagwek2Znak">
    <w:name w:val="Nagłówek 2 Znak"/>
    <w:basedOn w:val="Domylnaczcionkaakapitu"/>
    <w:link w:val="Nagwek2"/>
    <w:rsid w:val="00B457F8"/>
    <w:rPr>
      <w:rFonts w:ascii="Arial" w:eastAsia="Times New Roman" w:hAnsi="Arial" w:cs="Arial"/>
      <w:b/>
      <w:bCs/>
      <w:iCs/>
      <w:sz w:val="24"/>
      <w:szCs w:val="24"/>
    </w:rPr>
  </w:style>
  <w:style w:type="paragraph" w:customStyle="1" w:styleId="Tekstpodstawowy31">
    <w:name w:val="Tekst podstawowy 31"/>
    <w:basedOn w:val="Normalny"/>
    <w:rsid w:val="00B457F8"/>
    <w:pPr>
      <w:suppressAutoHyphens/>
      <w:spacing w:after="120" w:line="240" w:lineRule="auto"/>
    </w:pPr>
    <w:rPr>
      <w:rFonts w:ascii="Arial" w:eastAsia="Times New Roman" w:hAnsi="Arial" w:cs="Calibri"/>
      <w:sz w:val="16"/>
      <w:szCs w:val="16"/>
      <w:lang w:eastAsia="ar-SA"/>
    </w:rPr>
  </w:style>
  <w:style w:type="character" w:styleId="Hipercze">
    <w:name w:val="Hyperlink"/>
    <w:basedOn w:val="Domylnaczcionkaakapitu"/>
    <w:uiPriority w:val="99"/>
    <w:unhideWhenUsed/>
    <w:rsid w:val="001F5B2A"/>
    <w:rPr>
      <w:color w:val="0563C1" w:themeColor="hyperlink"/>
      <w:u w:val="single"/>
    </w:rPr>
  </w:style>
  <w:style w:type="character" w:styleId="Nierozpoznanawzmianka">
    <w:name w:val="Unresolved Mention"/>
    <w:basedOn w:val="Domylnaczcionkaakapitu"/>
    <w:uiPriority w:val="99"/>
    <w:semiHidden/>
    <w:unhideWhenUsed/>
    <w:rsid w:val="001F5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20339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poliklinika_olszt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3140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Agnieszka Furtak</cp:lastModifiedBy>
  <cp:revision>2</cp:revision>
  <cp:lastPrinted>2023-04-24T09:45:00Z</cp:lastPrinted>
  <dcterms:created xsi:type="dcterms:W3CDTF">2023-04-28T07:48:00Z</dcterms:created>
  <dcterms:modified xsi:type="dcterms:W3CDTF">2023-04-28T07:48:00Z</dcterms:modified>
</cp:coreProperties>
</file>