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2D9F" w14:textId="50AC8B1F" w:rsidR="00A16B63" w:rsidRDefault="00956552">
      <w:r>
        <w:t>Ilość pracowników</w:t>
      </w:r>
      <w:r w:rsidR="00525747">
        <w:t xml:space="preserve"> 250</w:t>
      </w:r>
    </w:p>
    <w:p w14:paraId="0661FBB5" w14:textId="00DEC513" w:rsidR="00B369C4" w:rsidRDefault="00B369C4">
      <w:r>
        <w:t>Ilość kompletów 250</w:t>
      </w:r>
    </w:p>
    <w:p w14:paraId="2EAED6C7" w14:textId="77777777" w:rsidR="004B4F9A" w:rsidRDefault="004B4F9A"/>
    <w:p w14:paraId="503A1465" w14:textId="7783DE34" w:rsidR="00131EE7" w:rsidRPr="00131EE7" w:rsidRDefault="00956552" w:rsidP="00131EE7">
      <w:r>
        <w:rPr>
          <w:b/>
          <w:bCs/>
        </w:rPr>
        <w:t xml:space="preserve">Bluzy: </w:t>
      </w:r>
      <w:r w:rsidR="00131EE7" w:rsidRPr="00131EE7">
        <w:rPr>
          <w:b/>
          <w:bCs/>
        </w:rPr>
        <w:t>Informacje o tkaninie:</w:t>
      </w:r>
    </w:p>
    <w:p w14:paraId="5F2D57E8" w14:textId="77777777" w:rsidR="00131EE7" w:rsidRPr="00131EE7" w:rsidRDefault="00131EE7" w:rsidP="00131EE7">
      <w:r w:rsidRPr="00131EE7">
        <w:t xml:space="preserve">Skład: </w:t>
      </w:r>
      <w:bookmarkStart w:id="0" w:name="_Hlk112834001"/>
      <w:r w:rsidRPr="00131EE7">
        <w:t>50% bawełny 50% poliestru gramatura 170g/m2.</w:t>
      </w:r>
    </w:p>
    <w:bookmarkEnd w:id="0"/>
    <w:p w14:paraId="2E8E031F" w14:textId="77777777" w:rsidR="00131EE7" w:rsidRDefault="00131EE7" w:rsidP="00131EE7">
      <w:pPr>
        <w:rPr>
          <w:b/>
          <w:bCs/>
        </w:rPr>
      </w:pPr>
    </w:p>
    <w:p w14:paraId="22FC7404" w14:textId="7CFC5627" w:rsidR="00131EE7" w:rsidRPr="00131EE7" w:rsidRDefault="00131EE7" w:rsidP="00131EE7">
      <w:r>
        <w:rPr>
          <w:b/>
          <w:bCs/>
        </w:rPr>
        <w:t>Spodnie: i</w:t>
      </w:r>
      <w:r w:rsidRPr="00131EE7">
        <w:rPr>
          <w:b/>
          <w:bCs/>
        </w:rPr>
        <w:t>nformacje o tkaninie:</w:t>
      </w:r>
      <w:r w:rsidRPr="00131EE7">
        <w:t> </w:t>
      </w:r>
    </w:p>
    <w:p w14:paraId="6A5D4769" w14:textId="48CF84B1" w:rsidR="005A3041" w:rsidRPr="00131EE7" w:rsidRDefault="00CF2073" w:rsidP="005A3041">
      <w:r>
        <w:t xml:space="preserve">Skład: </w:t>
      </w:r>
      <w:r w:rsidR="005A3041" w:rsidRPr="00131EE7">
        <w:t>50% bawełny 50% poliestru gramatura 170g/m2.</w:t>
      </w:r>
    </w:p>
    <w:p w14:paraId="7F6B446C" w14:textId="77777777" w:rsidR="00902A78" w:rsidRDefault="00902A78" w:rsidP="00902A78">
      <w:pPr>
        <w:rPr>
          <w:b/>
          <w:bCs/>
        </w:rPr>
      </w:pPr>
    </w:p>
    <w:p w14:paraId="7A16DD83" w14:textId="6CC2F7BF" w:rsidR="00C6788B" w:rsidRPr="00C6788B" w:rsidRDefault="00C6788B" w:rsidP="00C6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Charakterystyka</w:t>
      </w:r>
      <w:r w:rsidR="00CF20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bluzy:</w:t>
      </w:r>
    </w:p>
    <w:p w14:paraId="5A3CF428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dostępne rozmiary od XXS do 4XL</w:t>
      </w:r>
    </w:p>
    <w:p w14:paraId="6F6F8F40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tkanina:  50%poliester, 50%bawełna</w:t>
      </w:r>
    </w:p>
    <w:p w14:paraId="25D77998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gramatura:170g/m2</w:t>
      </w:r>
    </w:p>
    <w:p w14:paraId="5660930F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dwie kieszenie</w:t>
      </w:r>
    </w:p>
    <w:p w14:paraId="51F6944B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okrągły dekolt  </w:t>
      </w:r>
    </w:p>
    <w:p w14:paraId="7BA3E605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lamówki przy kieszeniach i wokół dekoltu</w:t>
      </w:r>
    </w:p>
    <w:p w14:paraId="59BC59C8" w14:textId="2AC40AD8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dostępne w </w:t>
      </w:r>
      <w:proofErr w:type="spellStart"/>
      <w:r w:rsidR="00956552">
        <w:rPr>
          <w:rFonts w:ascii="Times New Roman" w:eastAsia="Times New Roman" w:hAnsi="Times New Roman" w:cs="Times New Roman"/>
          <w:sz w:val="28"/>
          <w:szCs w:val="28"/>
          <w:lang w:eastAsia="pl-PL"/>
        </w:rPr>
        <w:t>róznych</w:t>
      </w:r>
      <w:proofErr w:type="spellEnd"/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kolorach</w:t>
      </w:r>
    </w:p>
    <w:p w14:paraId="403170A2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kategoria: odzież medyczna / bluzy medyczne z lamówką</w:t>
      </w:r>
    </w:p>
    <w:p w14:paraId="4D93E445" w14:textId="77777777" w:rsid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61C7A1" w14:textId="77777777" w:rsid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7F140B" w14:textId="77777777" w:rsidR="00C6788B" w:rsidRP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7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Charakterystyka SPODNI:</w:t>
      </w:r>
    </w:p>
    <w:p w14:paraId="7730A8C8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materiał: 50%bawełna,50% poliester</w:t>
      </w:r>
    </w:p>
    <w:p w14:paraId="20C8091A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dostępne rozmiary: od XS do 4XL </w:t>
      </w:r>
    </w:p>
    <w:p w14:paraId="3511FB72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gramatura: 170g/m2</w:t>
      </w:r>
    </w:p>
    <w:p w14:paraId="0DE80575" w14:textId="5D6EFF5F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dostępne w </w:t>
      </w:r>
      <w:r w:rsidR="00956552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różnych</w:t>
      </w: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kolorach</w:t>
      </w:r>
    </w:p>
    <w:p w14:paraId="19260018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zwężane w nogawkach</w:t>
      </w:r>
    </w:p>
    <w:p w14:paraId="61DE6119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przewiewna tkanina</w:t>
      </w:r>
    </w:p>
    <w:p w14:paraId="2B3FE7C1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trok + guma w pasie</w:t>
      </w:r>
    </w:p>
    <w:p w14:paraId="4DAAB1A0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dwie kieszenie</w:t>
      </w:r>
    </w:p>
    <w:p w14:paraId="6AEE6184" w14:textId="65DFBBA1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3C9346C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EF4A144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1790980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sectPr w:rsidR="00B3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458"/>
    <w:multiLevelType w:val="multilevel"/>
    <w:tmpl w:val="C82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70EC"/>
    <w:multiLevelType w:val="multilevel"/>
    <w:tmpl w:val="A01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05446"/>
    <w:multiLevelType w:val="multilevel"/>
    <w:tmpl w:val="A3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271A7"/>
    <w:multiLevelType w:val="multilevel"/>
    <w:tmpl w:val="B20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03514"/>
    <w:multiLevelType w:val="multilevel"/>
    <w:tmpl w:val="DB4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67F68"/>
    <w:multiLevelType w:val="multilevel"/>
    <w:tmpl w:val="F5F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557650">
    <w:abstractNumId w:val="4"/>
  </w:num>
  <w:num w:numId="2" w16cid:durableId="810246917">
    <w:abstractNumId w:val="0"/>
  </w:num>
  <w:num w:numId="3" w16cid:durableId="1066801127">
    <w:abstractNumId w:val="1"/>
  </w:num>
  <w:num w:numId="4" w16cid:durableId="737557889">
    <w:abstractNumId w:val="3"/>
  </w:num>
  <w:num w:numId="5" w16cid:durableId="904728397">
    <w:abstractNumId w:val="2"/>
  </w:num>
  <w:num w:numId="6" w16cid:durableId="1098259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E7"/>
    <w:rsid w:val="00131EE7"/>
    <w:rsid w:val="00250212"/>
    <w:rsid w:val="002F1328"/>
    <w:rsid w:val="004210D2"/>
    <w:rsid w:val="004B4F9A"/>
    <w:rsid w:val="00525747"/>
    <w:rsid w:val="005A3041"/>
    <w:rsid w:val="0063469B"/>
    <w:rsid w:val="00823449"/>
    <w:rsid w:val="008B1E5D"/>
    <w:rsid w:val="00902A78"/>
    <w:rsid w:val="00956552"/>
    <w:rsid w:val="009C7561"/>
    <w:rsid w:val="00A16B63"/>
    <w:rsid w:val="00B32DB2"/>
    <w:rsid w:val="00B369C4"/>
    <w:rsid w:val="00C6788B"/>
    <w:rsid w:val="00C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B93"/>
  <w15:chartTrackingRefBased/>
  <w15:docId w15:val="{E8ABB504-9DC2-4B2C-875B-AAA154B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E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6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3</cp:revision>
  <dcterms:created xsi:type="dcterms:W3CDTF">2022-08-31T08:40:00Z</dcterms:created>
  <dcterms:modified xsi:type="dcterms:W3CDTF">2022-08-31T09:04:00Z</dcterms:modified>
</cp:coreProperties>
</file>