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F9582" w14:textId="77777777" w:rsidR="00CA6FB9" w:rsidRPr="00952029" w:rsidRDefault="00CA6FB9" w:rsidP="00885A47">
      <w:pPr>
        <w:shd w:val="clear" w:color="auto" w:fill="FFFFFF"/>
        <w:ind w:left="14"/>
        <w:jc w:val="right"/>
        <w:rPr>
          <w:rFonts w:ascii="Calibri" w:hAnsi="Calibri"/>
          <w:bCs/>
          <w:sz w:val="22"/>
          <w:szCs w:val="22"/>
        </w:rPr>
      </w:pPr>
    </w:p>
    <w:p w14:paraId="4D30EF03" w14:textId="2DF89C2B" w:rsidR="002473B4" w:rsidRPr="00952029" w:rsidRDefault="002473B4" w:rsidP="002473B4">
      <w:pPr>
        <w:shd w:val="clear" w:color="auto" w:fill="FFFFFF"/>
        <w:ind w:left="14"/>
        <w:jc w:val="center"/>
        <w:rPr>
          <w:rFonts w:ascii="Calibri" w:hAnsi="Calibri"/>
          <w:b/>
          <w:bCs/>
          <w:sz w:val="22"/>
          <w:szCs w:val="22"/>
        </w:rPr>
      </w:pPr>
      <w:r w:rsidRPr="00952029">
        <w:rPr>
          <w:rFonts w:ascii="Calibri" w:hAnsi="Calibri"/>
          <w:b/>
          <w:bCs/>
          <w:sz w:val="22"/>
          <w:szCs w:val="22"/>
        </w:rPr>
        <w:t xml:space="preserve">  Umowa nr        </w:t>
      </w:r>
    </w:p>
    <w:p w14:paraId="694E1D3B" w14:textId="35579E91" w:rsidR="002473B4" w:rsidRPr="00952029" w:rsidRDefault="002473B4" w:rsidP="002473B4">
      <w:pPr>
        <w:shd w:val="clear" w:color="auto" w:fill="FFFFFF"/>
        <w:ind w:left="14"/>
        <w:jc w:val="center"/>
        <w:rPr>
          <w:rFonts w:ascii="Calibri" w:hAnsi="Calibri"/>
          <w:b/>
          <w:bCs/>
          <w:sz w:val="22"/>
          <w:szCs w:val="22"/>
        </w:rPr>
      </w:pPr>
      <w:r w:rsidRPr="00952029">
        <w:rPr>
          <w:rFonts w:ascii="Calibri" w:hAnsi="Calibri"/>
          <w:b/>
          <w:bCs/>
          <w:sz w:val="22"/>
          <w:szCs w:val="22"/>
        </w:rPr>
        <w:t>Dzierżawa łącz</w:t>
      </w:r>
      <w:r w:rsidR="00952029" w:rsidRPr="00952029">
        <w:rPr>
          <w:rFonts w:ascii="Calibri" w:hAnsi="Calibri"/>
          <w:b/>
          <w:bCs/>
          <w:sz w:val="22"/>
          <w:szCs w:val="22"/>
        </w:rPr>
        <w:t>a</w:t>
      </w:r>
      <w:r w:rsidRPr="00952029">
        <w:rPr>
          <w:rFonts w:ascii="Calibri" w:hAnsi="Calibri"/>
          <w:b/>
          <w:bCs/>
          <w:sz w:val="22"/>
          <w:szCs w:val="22"/>
        </w:rPr>
        <w:t xml:space="preserve"> </w:t>
      </w:r>
      <w:r w:rsidR="00CA6FB9" w:rsidRPr="00952029">
        <w:rPr>
          <w:rFonts w:ascii="Calibri" w:hAnsi="Calibri"/>
          <w:b/>
          <w:bCs/>
          <w:sz w:val="22"/>
          <w:szCs w:val="22"/>
        </w:rPr>
        <w:t>telekomunikacyjn</w:t>
      </w:r>
      <w:r w:rsidR="00F77019">
        <w:rPr>
          <w:rFonts w:ascii="Calibri" w:hAnsi="Calibri"/>
          <w:b/>
          <w:bCs/>
          <w:sz w:val="22"/>
          <w:szCs w:val="22"/>
        </w:rPr>
        <w:t>ego</w:t>
      </w:r>
    </w:p>
    <w:p w14:paraId="74C443C9" w14:textId="77777777" w:rsidR="00CA6FB9" w:rsidRPr="00952029" w:rsidRDefault="00CA6FB9" w:rsidP="002473B4">
      <w:pPr>
        <w:shd w:val="clear" w:color="auto" w:fill="FFFFFF"/>
        <w:ind w:left="14"/>
        <w:jc w:val="center"/>
        <w:rPr>
          <w:rFonts w:ascii="Calibri" w:hAnsi="Calibri"/>
          <w:sz w:val="22"/>
          <w:szCs w:val="22"/>
        </w:rPr>
      </w:pPr>
    </w:p>
    <w:p w14:paraId="286970AE" w14:textId="2431FD6D" w:rsidR="00DD1688" w:rsidRPr="00952029" w:rsidRDefault="00DD1688" w:rsidP="00952029">
      <w:pPr>
        <w:shd w:val="clear" w:color="auto" w:fill="FFFFFF"/>
        <w:spacing w:before="269" w:line="276" w:lineRule="auto"/>
        <w:ind w:left="19"/>
        <w:jc w:val="both"/>
        <w:rPr>
          <w:rFonts w:ascii="Calibri" w:hAnsi="Calibri"/>
          <w:sz w:val="22"/>
          <w:szCs w:val="22"/>
        </w:rPr>
      </w:pPr>
      <w:r w:rsidRPr="00952029">
        <w:rPr>
          <w:rFonts w:ascii="Calibri" w:hAnsi="Calibri"/>
          <w:sz w:val="22"/>
          <w:szCs w:val="22"/>
        </w:rPr>
        <w:t xml:space="preserve">zawarta w dniu </w:t>
      </w:r>
      <w:r w:rsidR="00F77019">
        <w:rPr>
          <w:rFonts w:ascii="Calibri" w:hAnsi="Calibri"/>
          <w:sz w:val="22"/>
          <w:szCs w:val="22"/>
        </w:rPr>
        <w:t>………………..</w:t>
      </w:r>
      <w:r w:rsidRPr="00952029">
        <w:rPr>
          <w:rFonts w:ascii="Calibri" w:hAnsi="Calibri"/>
          <w:sz w:val="22"/>
          <w:szCs w:val="22"/>
        </w:rPr>
        <w:t xml:space="preserve"> r</w:t>
      </w:r>
      <w:r w:rsidR="00952029" w:rsidRPr="00952029">
        <w:rPr>
          <w:rFonts w:ascii="Calibri" w:hAnsi="Calibri"/>
          <w:sz w:val="22"/>
          <w:szCs w:val="22"/>
        </w:rPr>
        <w:t>oku</w:t>
      </w:r>
      <w:r w:rsidRPr="00952029">
        <w:rPr>
          <w:rFonts w:ascii="Calibri" w:hAnsi="Calibri"/>
          <w:sz w:val="22"/>
          <w:szCs w:val="22"/>
        </w:rPr>
        <w:t xml:space="preserve"> w </w:t>
      </w:r>
      <w:r w:rsidR="00FF4D7F" w:rsidRPr="00952029">
        <w:rPr>
          <w:rFonts w:ascii="Calibri" w:hAnsi="Calibri"/>
          <w:sz w:val="22"/>
          <w:szCs w:val="22"/>
        </w:rPr>
        <w:t>Gdańsku</w:t>
      </w:r>
      <w:r w:rsidRPr="00952029">
        <w:rPr>
          <w:rFonts w:ascii="Calibri" w:hAnsi="Calibri"/>
          <w:sz w:val="22"/>
          <w:szCs w:val="22"/>
        </w:rPr>
        <w:t xml:space="preserve"> pomiędzy:</w:t>
      </w:r>
    </w:p>
    <w:p w14:paraId="4FA160AD" w14:textId="77777777" w:rsidR="00952029" w:rsidRPr="00952029" w:rsidRDefault="00DD1688" w:rsidP="00952029">
      <w:pPr>
        <w:shd w:val="clear" w:color="auto" w:fill="FFFFFF"/>
        <w:spacing w:line="276" w:lineRule="auto"/>
        <w:ind w:left="17"/>
        <w:jc w:val="both"/>
        <w:rPr>
          <w:rFonts w:ascii="Calibri" w:hAnsi="Calibri"/>
          <w:b/>
          <w:bCs/>
          <w:sz w:val="22"/>
          <w:szCs w:val="22"/>
        </w:rPr>
      </w:pPr>
      <w:r w:rsidRPr="00952029">
        <w:rPr>
          <w:rFonts w:ascii="Calibri" w:hAnsi="Calibri"/>
          <w:b/>
          <w:bCs/>
          <w:sz w:val="22"/>
          <w:szCs w:val="22"/>
        </w:rPr>
        <w:t xml:space="preserve">Skarbem Państwa – Komendantem Głównym Policji, </w:t>
      </w:r>
      <w:r w:rsidRPr="00952029">
        <w:rPr>
          <w:rFonts w:ascii="Calibri" w:hAnsi="Calibri"/>
          <w:sz w:val="22"/>
          <w:szCs w:val="22"/>
        </w:rPr>
        <w:t>z siedzibą przy ulicy Puławskiej 148/150, 02-624 Warszawa, NIP: 521-31-72-762, REGON: 012137497</w:t>
      </w:r>
      <w:r w:rsidRPr="00952029">
        <w:rPr>
          <w:rFonts w:ascii="Calibri" w:hAnsi="Calibri"/>
          <w:b/>
          <w:bCs/>
          <w:sz w:val="22"/>
          <w:szCs w:val="22"/>
        </w:rPr>
        <w:t>,</w:t>
      </w:r>
      <w:r w:rsidR="00952029" w:rsidRPr="00952029">
        <w:rPr>
          <w:rFonts w:ascii="Calibri" w:hAnsi="Calibri"/>
          <w:b/>
          <w:bCs/>
          <w:sz w:val="22"/>
          <w:szCs w:val="22"/>
        </w:rPr>
        <w:t xml:space="preserve"> </w:t>
      </w:r>
    </w:p>
    <w:p w14:paraId="5E19B896" w14:textId="7D06B5D2" w:rsidR="00DD1688" w:rsidRPr="00952029" w:rsidRDefault="00DD1688" w:rsidP="00952029">
      <w:pPr>
        <w:shd w:val="clear" w:color="auto" w:fill="FFFFFF"/>
        <w:spacing w:line="276" w:lineRule="auto"/>
        <w:ind w:left="17"/>
        <w:jc w:val="both"/>
        <w:rPr>
          <w:rFonts w:ascii="Calibri" w:hAnsi="Calibri"/>
          <w:sz w:val="22"/>
          <w:szCs w:val="22"/>
        </w:rPr>
      </w:pPr>
      <w:r w:rsidRPr="00952029">
        <w:rPr>
          <w:rFonts w:ascii="Calibri" w:hAnsi="Calibri"/>
          <w:sz w:val="22"/>
          <w:szCs w:val="22"/>
        </w:rPr>
        <w:t>reprezentowanym przez:</w:t>
      </w:r>
    </w:p>
    <w:p w14:paraId="616CD121" w14:textId="40B7EEA2" w:rsidR="00DD1688" w:rsidRPr="00952029" w:rsidRDefault="00952029" w:rsidP="00952029">
      <w:pPr>
        <w:shd w:val="clear" w:color="auto" w:fill="FFFFFF"/>
        <w:spacing w:after="120" w:line="276" w:lineRule="auto"/>
        <w:ind w:left="17"/>
        <w:jc w:val="both"/>
        <w:rPr>
          <w:rFonts w:ascii="Calibri" w:hAnsi="Calibri"/>
          <w:b/>
          <w:bCs/>
          <w:sz w:val="22"/>
          <w:szCs w:val="22"/>
        </w:rPr>
      </w:pPr>
      <w:r w:rsidRPr="00952029">
        <w:rPr>
          <w:rFonts w:ascii="Calibri" w:hAnsi="Calibri"/>
          <w:b/>
          <w:sz w:val="22"/>
          <w:szCs w:val="22"/>
        </w:rPr>
        <w:t>nadinsp. Andrzeja Łapińskiego</w:t>
      </w:r>
      <w:r w:rsidRPr="00952029">
        <w:rPr>
          <w:rFonts w:ascii="Calibri" w:hAnsi="Calibri"/>
          <w:sz w:val="22"/>
          <w:szCs w:val="22"/>
        </w:rPr>
        <w:t>,</w:t>
      </w:r>
      <w:r w:rsidR="00DD1688" w:rsidRPr="00952029">
        <w:rPr>
          <w:rFonts w:ascii="Calibri" w:hAnsi="Calibri"/>
          <w:sz w:val="22"/>
          <w:szCs w:val="22"/>
        </w:rPr>
        <w:t xml:space="preserve"> </w:t>
      </w:r>
      <w:r w:rsidRPr="00952029">
        <w:rPr>
          <w:rFonts w:ascii="Calibri" w:hAnsi="Calibri"/>
          <w:sz w:val="22"/>
          <w:szCs w:val="22"/>
        </w:rPr>
        <w:t xml:space="preserve">Komendanta Wojewódzkiego Policji w Gdańsku, </w:t>
      </w:r>
      <w:r w:rsidR="00DD1688" w:rsidRPr="00952029">
        <w:rPr>
          <w:rFonts w:ascii="Calibri" w:hAnsi="Calibri"/>
          <w:sz w:val="22"/>
          <w:szCs w:val="22"/>
        </w:rPr>
        <w:t xml:space="preserve">na podstawie pełnomocnictwa z dnia </w:t>
      </w:r>
      <w:r w:rsidRPr="00952029">
        <w:rPr>
          <w:rFonts w:ascii="Calibri" w:hAnsi="Calibri"/>
          <w:sz w:val="22"/>
          <w:szCs w:val="22"/>
        </w:rPr>
        <w:t xml:space="preserve">10 marca 2020 roku, </w:t>
      </w:r>
      <w:r w:rsidR="00DD1688" w:rsidRPr="00952029">
        <w:rPr>
          <w:rFonts w:ascii="Calibri" w:hAnsi="Calibri"/>
          <w:sz w:val="22"/>
          <w:szCs w:val="22"/>
        </w:rPr>
        <w:t xml:space="preserve">zwanymi w treści Umowy </w:t>
      </w:r>
      <w:r w:rsidR="00DD1688" w:rsidRPr="00952029">
        <w:rPr>
          <w:rFonts w:ascii="Calibri" w:hAnsi="Calibri"/>
          <w:b/>
          <w:bCs/>
          <w:sz w:val="22"/>
          <w:szCs w:val="22"/>
        </w:rPr>
        <w:t>„Zamawiającym”</w:t>
      </w:r>
    </w:p>
    <w:p w14:paraId="269FC412" w14:textId="13AC4635" w:rsidR="00DD1688" w:rsidRPr="00952029" w:rsidRDefault="00DD1688" w:rsidP="00952029">
      <w:pPr>
        <w:shd w:val="clear" w:color="auto" w:fill="FFFFFF"/>
        <w:spacing w:line="276" w:lineRule="auto"/>
        <w:ind w:left="19"/>
        <w:jc w:val="both"/>
        <w:rPr>
          <w:rFonts w:ascii="Calibri" w:hAnsi="Calibri"/>
          <w:sz w:val="22"/>
          <w:szCs w:val="22"/>
        </w:rPr>
      </w:pPr>
      <w:r w:rsidRPr="00952029">
        <w:rPr>
          <w:rFonts w:ascii="Calibri" w:hAnsi="Calibri"/>
          <w:sz w:val="22"/>
          <w:szCs w:val="22"/>
        </w:rPr>
        <w:t>oraz:</w:t>
      </w:r>
      <w:r w:rsidR="007646A4" w:rsidRPr="00952029">
        <w:rPr>
          <w:rFonts w:ascii="Calibri" w:hAnsi="Calibri"/>
          <w:sz w:val="22"/>
          <w:szCs w:val="22"/>
        </w:rPr>
        <w:t xml:space="preserve"> </w:t>
      </w:r>
      <w:r w:rsidR="00F77019" w:rsidRPr="0025046F">
        <w:rPr>
          <w:rFonts w:ascii="Calibri" w:hAnsi="Calibri"/>
          <w:sz w:val="22"/>
          <w:szCs w:val="22"/>
        </w:rPr>
        <w:t>………………………………………………………….</w:t>
      </w:r>
    </w:p>
    <w:p w14:paraId="45B75DC7" w14:textId="3E5F5ABD" w:rsidR="00952029" w:rsidRPr="00952029" w:rsidRDefault="00DD1688" w:rsidP="00952029">
      <w:pPr>
        <w:shd w:val="clear" w:color="auto" w:fill="FFFFFF"/>
        <w:spacing w:line="276" w:lineRule="auto"/>
        <w:ind w:left="19"/>
        <w:jc w:val="both"/>
        <w:rPr>
          <w:rFonts w:ascii="Calibri" w:hAnsi="Calibri"/>
          <w:sz w:val="22"/>
          <w:szCs w:val="22"/>
        </w:rPr>
      </w:pPr>
      <w:r w:rsidRPr="00952029">
        <w:rPr>
          <w:rFonts w:ascii="Calibri" w:hAnsi="Calibri"/>
          <w:sz w:val="22"/>
          <w:szCs w:val="22"/>
        </w:rPr>
        <w:t xml:space="preserve">z siedzibą </w:t>
      </w:r>
      <w:r w:rsidR="0025046F">
        <w:rPr>
          <w:rFonts w:ascii="Calibri" w:hAnsi="Calibri"/>
          <w:sz w:val="22"/>
          <w:szCs w:val="22"/>
        </w:rPr>
        <w:t>…………………………………………</w:t>
      </w:r>
      <w:r w:rsidR="00952029" w:rsidRPr="00952029">
        <w:rPr>
          <w:rFonts w:ascii="Calibri" w:hAnsi="Calibri"/>
          <w:sz w:val="22"/>
          <w:szCs w:val="22"/>
        </w:rPr>
        <w:t>, r</w:t>
      </w:r>
      <w:r w:rsidRPr="00952029">
        <w:rPr>
          <w:rFonts w:ascii="Calibri" w:hAnsi="Calibri"/>
          <w:sz w:val="22"/>
          <w:szCs w:val="22"/>
        </w:rPr>
        <w:t xml:space="preserve">eprezentowanym przez: </w:t>
      </w:r>
    </w:p>
    <w:p w14:paraId="32D5B120" w14:textId="04E74CBC" w:rsidR="00DD1688" w:rsidRPr="00952029" w:rsidRDefault="0025046F" w:rsidP="00952029">
      <w:pPr>
        <w:shd w:val="clear" w:color="auto" w:fill="FFFFFF"/>
        <w:spacing w:line="276" w:lineRule="auto"/>
        <w:ind w:left="19"/>
        <w:jc w:val="both"/>
        <w:rPr>
          <w:rFonts w:ascii="Calibri" w:hAnsi="Calibri"/>
          <w:sz w:val="22"/>
          <w:szCs w:val="22"/>
        </w:rPr>
      </w:pPr>
      <w:r w:rsidRPr="0025046F">
        <w:rPr>
          <w:rFonts w:ascii="Calibri" w:hAnsi="Calibri"/>
          <w:sz w:val="22"/>
          <w:szCs w:val="22"/>
        </w:rPr>
        <w:t>……………………………………………………………………..</w:t>
      </w:r>
      <w:r w:rsidR="00952029" w:rsidRPr="0025046F">
        <w:rPr>
          <w:rFonts w:ascii="Calibri" w:hAnsi="Calibri"/>
          <w:sz w:val="22"/>
          <w:szCs w:val="22"/>
        </w:rPr>
        <w:t xml:space="preserve">, </w:t>
      </w:r>
      <w:r w:rsidR="00DD1688" w:rsidRPr="00952029">
        <w:rPr>
          <w:rFonts w:ascii="Calibri" w:hAnsi="Calibri"/>
          <w:sz w:val="22"/>
          <w:szCs w:val="22"/>
        </w:rPr>
        <w:t xml:space="preserve">zwanym </w:t>
      </w:r>
      <w:r w:rsidR="00952029" w:rsidRPr="00952029">
        <w:rPr>
          <w:rFonts w:ascii="Calibri" w:hAnsi="Calibri"/>
          <w:sz w:val="22"/>
          <w:szCs w:val="22"/>
        </w:rPr>
        <w:t xml:space="preserve">w treści Umowy </w:t>
      </w:r>
      <w:r w:rsidR="00DD1688" w:rsidRPr="00952029">
        <w:rPr>
          <w:rFonts w:ascii="Calibri" w:hAnsi="Calibri"/>
          <w:b/>
          <w:sz w:val="22"/>
          <w:szCs w:val="22"/>
        </w:rPr>
        <w:t>„Wykonawcą”.</w:t>
      </w:r>
    </w:p>
    <w:p w14:paraId="4AF8F53C" w14:textId="77777777" w:rsidR="00DD1688" w:rsidRPr="00952029" w:rsidRDefault="00DD1688" w:rsidP="002473B4">
      <w:pPr>
        <w:shd w:val="clear" w:color="auto" w:fill="FFFFFF"/>
        <w:spacing w:line="336" w:lineRule="exact"/>
        <w:jc w:val="both"/>
        <w:rPr>
          <w:rFonts w:ascii="Calibri" w:hAnsi="Calibri"/>
          <w:sz w:val="22"/>
          <w:szCs w:val="22"/>
        </w:rPr>
      </w:pPr>
    </w:p>
    <w:p w14:paraId="4BE4EC1E" w14:textId="37D612C3" w:rsidR="002473B4" w:rsidRPr="00952029" w:rsidRDefault="002473B4" w:rsidP="002473B4">
      <w:pPr>
        <w:shd w:val="clear" w:color="auto" w:fill="FFFFFF"/>
        <w:spacing w:line="336" w:lineRule="exact"/>
        <w:jc w:val="both"/>
        <w:rPr>
          <w:rFonts w:ascii="Calibri" w:hAnsi="Calibri"/>
          <w:sz w:val="22"/>
          <w:szCs w:val="22"/>
        </w:rPr>
      </w:pPr>
      <w:r w:rsidRPr="00952029">
        <w:rPr>
          <w:rFonts w:ascii="Calibri" w:hAnsi="Calibri"/>
          <w:sz w:val="22"/>
          <w:szCs w:val="22"/>
        </w:rPr>
        <w:t>Na</w:t>
      </w:r>
      <w:r w:rsidR="00F66CF9" w:rsidRPr="00952029">
        <w:rPr>
          <w:rFonts w:ascii="Calibri" w:hAnsi="Calibri"/>
          <w:sz w:val="22"/>
          <w:szCs w:val="22"/>
        </w:rPr>
        <w:t xml:space="preserve"> </w:t>
      </w:r>
      <w:r w:rsidRPr="00952029">
        <w:rPr>
          <w:rFonts w:ascii="Calibri" w:hAnsi="Calibri"/>
          <w:sz w:val="22"/>
          <w:szCs w:val="22"/>
        </w:rPr>
        <w:t xml:space="preserve">podstawie przeprowadzonego postępowania o udzielenie zamówienia publicznego w trybie </w:t>
      </w:r>
      <w:r w:rsidR="00952029" w:rsidRPr="00952029">
        <w:rPr>
          <w:rFonts w:ascii="Calibri" w:hAnsi="Calibri"/>
          <w:sz w:val="22"/>
          <w:szCs w:val="22"/>
        </w:rPr>
        <w:t>art.2 ust.1 pkt 1,</w:t>
      </w:r>
      <w:r w:rsidR="00860082" w:rsidRPr="00952029">
        <w:rPr>
          <w:rFonts w:ascii="Calibri" w:hAnsi="Calibri"/>
          <w:sz w:val="22"/>
          <w:szCs w:val="22"/>
        </w:rPr>
        <w:t xml:space="preserve"> </w:t>
      </w:r>
      <w:r w:rsidR="009D7616" w:rsidRPr="00952029">
        <w:rPr>
          <w:rFonts w:ascii="Calibri" w:hAnsi="Calibri"/>
          <w:sz w:val="22"/>
          <w:szCs w:val="22"/>
        </w:rPr>
        <w:t>zgodnie z ustawą z dnia 11 września 2019 r. Prawo zamówień publicznych (Dz. U. z 2019 roku poz. 2019, z późn. zm.)</w:t>
      </w:r>
      <w:r w:rsidRPr="00952029">
        <w:rPr>
          <w:rFonts w:ascii="Calibri" w:hAnsi="Calibri"/>
          <w:sz w:val="22"/>
          <w:szCs w:val="22"/>
        </w:rPr>
        <w:t xml:space="preserve"> o następującej treści:</w:t>
      </w:r>
    </w:p>
    <w:p w14:paraId="28431544" w14:textId="77777777" w:rsidR="002473B4" w:rsidRPr="00952029" w:rsidRDefault="002473B4" w:rsidP="002473B4">
      <w:pPr>
        <w:widowControl/>
        <w:spacing w:line="276" w:lineRule="auto"/>
        <w:jc w:val="center"/>
        <w:rPr>
          <w:rFonts w:ascii="Calibri" w:eastAsia="Calibri" w:hAnsi="Calibri"/>
          <w:b/>
          <w:sz w:val="22"/>
          <w:szCs w:val="22"/>
          <w:lang w:eastAsia="en-US"/>
        </w:rPr>
      </w:pPr>
    </w:p>
    <w:p w14:paraId="3093876E" w14:textId="77777777" w:rsidR="002473B4" w:rsidRPr="00952029" w:rsidRDefault="002473B4" w:rsidP="002473B4">
      <w:pPr>
        <w:widowControl/>
        <w:spacing w:line="276" w:lineRule="auto"/>
        <w:jc w:val="center"/>
        <w:rPr>
          <w:rFonts w:ascii="Calibri" w:eastAsia="Calibri" w:hAnsi="Calibri"/>
          <w:b/>
          <w:sz w:val="22"/>
          <w:szCs w:val="22"/>
          <w:lang w:eastAsia="en-US"/>
        </w:rPr>
      </w:pPr>
      <w:r w:rsidRPr="00952029">
        <w:rPr>
          <w:rFonts w:ascii="Calibri" w:eastAsia="Calibri" w:hAnsi="Calibri"/>
          <w:b/>
          <w:sz w:val="22"/>
          <w:szCs w:val="22"/>
          <w:lang w:eastAsia="en-US"/>
        </w:rPr>
        <w:t>§ 1</w:t>
      </w:r>
    </w:p>
    <w:p w14:paraId="26BF4381" w14:textId="77777777" w:rsidR="002473B4" w:rsidRPr="00952029" w:rsidRDefault="002473B4" w:rsidP="002473B4">
      <w:pPr>
        <w:widowControl/>
        <w:spacing w:line="276" w:lineRule="auto"/>
        <w:jc w:val="center"/>
        <w:rPr>
          <w:rFonts w:ascii="Calibri" w:eastAsia="Calibri" w:hAnsi="Calibri"/>
          <w:b/>
          <w:sz w:val="22"/>
          <w:szCs w:val="22"/>
          <w:lang w:eastAsia="en-US"/>
        </w:rPr>
      </w:pPr>
      <w:r w:rsidRPr="00952029">
        <w:rPr>
          <w:rFonts w:ascii="Calibri" w:eastAsia="Calibri" w:hAnsi="Calibri"/>
          <w:b/>
          <w:sz w:val="22"/>
          <w:szCs w:val="22"/>
          <w:lang w:eastAsia="en-US"/>
        </w:rPr>
        <w:t>Definicje</w:t>
      </w:r>
    </w:p>
    <w:p w14:paraId="128D7CB7" w14:textId="77777777" w:rsidR="002473B4" w:rsidRPr="00952029" w:rsidRDefault="002473B4" w:rsidP="00952029">
      <w:pPr>
        <w:widowControl/>
        <w:spacing w:after="120" w:line="276" w:lineRule="auto"/>
        <w:jc w:val="both"/>
        <w:rPr>
          <w:rFonts w:ascii="Calibri" w:eastAsia="Calibri" w:hAnsi="Calibri"/>
          <w:sz w:val="22"/>
          <w:szCs w:val="22"/>
          <w:lang w:eastAsia="en-US"/>
        </w:rPr>
      </w:pPr>
      <w:r w:rsidRPr="00952029">
        <w:rPr>
          <w:rFonts w:ascii="Calibri" w:eastAsia="Calibri" w:hAnsi="Calibri"/>
          <w:b/>
          <w:sz w:val="22"/>
          <w:szCs w:val="22"/>
          <w:lang w:eastAsia="en-US"/>
        </w:rPr>
        <w:t xml:space="preserve">Awaria – </w:t>
      </w:r>
      <w:r w:rsidRPr="00952029">
        <w:rPr>
          <w:rFonts w:ascii="Calibri" w:eastAsia="Calibri" w:hAnsi="Calibri"/>
          <w:sz w:val="22"/>
          <w:szCs w:val="22"/>
          <w:lang w:eastAsia="en-US"/>
        </w:rPr>
        <w:t>przerwa w działaniu łącza skutkująca brakiem możliwości przesyłania usług telekomunikacyjnych Zamawiającego.</w:t>
      </w:r>
    </w:p>
    <w:p w14:paraId="58F62B95" w14:textId="77777777" w:rsidR="002473B4" w:rsidRPr="00952029" w:rsidRDefault="002473B4" w:rsidP="00952029">
      <w:pPr>
        <w:widowControl/>
        <w:spacing w:after="120" w:line="276" w:lineRule="auto"/>
        <w:jc w:val="both"/>
        <w:rPr>
          <w:rFonts w:ascii="Calibri" w:eastAsia="Calibri" w:hAnsi="Calibri"/>
          <w:sz w:val="22"/>
          <w:szCs w:val="22"/>
          <w:lang w:eastAsia="en-US"/>
        </w:rPr>
      </w:pPr>
      <w:r w:rsidRPr="00952029">
        <w:rPr>
          <w:rFonts w:ascii="Calibri" w:eastAsia="Calibri" w:hAnsi="Calibri"/>
          <w:b/>
          <w:sz w:val="22"/>
          <w:szCs w:val="22"/>
          <w:lang w:eastAsia="en-US"/>
        </w:rPr>
        <w:t xml:space="preserve">Planowane prace – </w:t>
      </w:r>
      <w:r w:rsidRPr="00952029">
        <w:rPr>
          <w:rFonts w:ascii="Calibri" w:eastAsia="Calibri" w:hAnsi="Calibri"/>
          <w:sz w:val="22"/>
          <w:szCs w:val="22"/>
          <w:lang w:eastAsia="en-US"/>
        </w:rPr>
        <w:t>prace remontowe i konserwacyjne związane z utrzymaniem usługi.</w:t>
      </w:r>
    </w:p>
    <w:p w14:paraId="76F2C852" w14:textId="77777777" w:rsidR="002473B4" w:rsidRPr="00952029" w:rsidRDefault="002473B4" w:rsidP="00952029">
      <w:pPr>
        <w:widowControl/>
        <w:spacing w:after="120" w:line="276" w:lineRule="auto"/>
        <w:jc w:val="both"/>
        <w:rPr>
          <w:rFonts w:ascii="Calibri" w:eastAsia="Calibri" w:hAnsi="Calibri"/>
          <w:sz w:val="22"/>
          <w:szCs w:val="22"/>
          <w:lang w:eastAsia="en-US"/>
        </w:rPr>
      </w:pPr>
      <w:r w:rsidRPr="00952029">
        <w:rPr>
          <w:rFonts w:ascii="Calibri" w:eastAsia="Calibri" w:hAnsi="Calibri"/>
          <w:b/>
          <w:sz w:val="22"/>
          <w:szCs w:val="22"/>
          <w:lang w:eastAsia="en-US"/>
        </w:rPr>
        <w:t xml:space="preserve">Data Aktywacji Usługi – </w:t>
      </w:r>
      <w:r w:rsidRPr="00952029">
        <w:rPr>
          <w:rFonts w:ascii="Calibri" w:eastAsia="Calibri" w:hAnsi="Calibri"/>
          <w:sz w:val="22"/>
          <w:szCs w:val="22"/>
          <w:lang w:eastAsia="en-US"/>
        </w:rPr>
        <w:t>data, do której zgodnie z postanowieniami Umowy Wykonawca zobowiązał się rozpocząć świadczenie usługi.</w:t>
      </w:r>
    </w:p>
    <w:p w14:paraId="5AFBDFC8" w14:textId="77777777" w:rsidR="002473B4" w:rsidRPr="00952029" w:rsidRDefault="002473B4" w:rsidP="00952029">
      <w:pPr>
        <w:widowControl/>
        <w:spacing w:after="120" w:line="276" w:lineRule="auto"/>
        <w:jc w:val="both"/>
        <w:rPr>
          <w:rFonts w:ascii="Calibri" w:eastAsia="Calibri" w:hAnsi="Calibri"/>
          <w:sz w:val="22"/>
          <w:szCs w:val="22"/>
          <w:lang w:eastAsia="en-US"/>
        </w:rPr>
      </w:pPr>
      <w:r w:rsidRPr="00952029">
        <w:rPr>
          <w:rFonts w:ascii="Calibri" w:eastAsia="Calibri" w:hAnsi="Calibri"/>
          <w:b/>
          <w:sz w:val="22"/>
          <w:szCs w:val="22"/>
          <w:lang w:eastAsia="en-US"/>
        </w:rPr>
        <w:t xml:space="preserve">Czas Reakcji na Awarię  </w:t>
      </w:r>
      <w:r w:rsidRPr="00952029">
        <w:rPr>
          <w:rFonts w:ascii="Calibri" w:eastAsia="Calibri" w:hAnsi="Calibri"/>
          <w:sz w:val="22"/>
          <w:szCs w:val="22"/>
          <w:lang w:eastAsia="en-US"/>
        </w:rPr>
        <w:t xml:space="preserve">- czas jaki upłynie od przyjęcia zgłoszenia Awarii do telefonicznego potwierdzenia przez Wykonawcę rozpoczęcia analizy zgłoszenia przez służby techniczne Wykonawcy. </w:t>
      </w:r>
    </w:p>
    <w:p w14:paraId="0BC4EE60" w14:textId="1A8EF359" w:rsidR="002473B4" w:rsidRPr="00952029" w:rsidRDefault="002473B4" w:rsidP="00952029">
      <w:pPr>
        <w:widowControl/>
        <w:spacing w:after="120" w:line="276" w:lineRule="auto"/>
        <w:jc w:val="both"/>
        <w:rPr>
          <w:rFonts w:ascii="Calibri" w:eastAsia="Calibri" w:hAnsi="Calibri"/>
          <w:sz w:val="22"/>
          <w:szCs w:val="22"/>
          <w:lang w:eastAsia="en-US"/>
        </w:rPr>
      </w:pPr>
      <w:r w:rsidRPr="00952029">
        <w:rPr>
          <w:rFonts w:ascii="Calibri" w:eastAsia="Calibri" w:hAnsi="Calibri"/>
          <w:b/>
          <w:sz w:val="22"/>
          <w:szCs w:val="22"/>
          <w:lang w:eastAsia="en-US"/>
        </w:rPr>
        <w:t xml:space="preserve">Czas Usunięcia Awarii </w:t>
      </w:r>
      <w:r w:rsidRPr="00952029">
        <w:rPr>
          <w:rFonts w:ascii="Calibri" w:eastAsia="Calibri" w:hAnsi="Calibri"/>
          <w:sz w:val="22"/>
          <w:szCs w:val="22"/>
          <w:lang w:eastAsia="en-US"/>
        </w:rPr>
        <w:t xml:space="preserve">– czas w którym Wykonawca zobowiązany jest wyeliminować zgłoszoną Awarię. Czas Usunięcia Awarii liczony jest od momentu </w:t>
      </w:r>
      <w:r w:rsidR="00B57773" w:rsidRPr="00952029">
        <w:rPr>
          <w:rFonts w:ascii="Calibri" w:eastAsia="Calibri" w:hAnsi="Calibri"/>
          <w:sz w:val="22"/>
          <w:szCs w:val="22"/>
          <w:lang w:eastAsia="en-US"/>
        </w:rPr>
        <w:t>przyjęcia przez Wykonawcę</w:t>
      </w:r>
      <w:r w:rsidRPr="00952029">
        <w:rPr>
          <w:rFonts w:ascii="Calibri" w:eastAsia="Calibri" w:hAnsi="Calibri"/>
          <w:sz w:val="22"/>
          <w:szCs w:val="22"/>
          <w:lang w:eastAsia="en-US"/>
        </w:rPr>
        <w:t xml:space="preserve"> zgłoszenia drogą telefoniczną</w:t>
      </w:r>
      <w:r w:rsidR="007646A4" w:rsidRPr="00952029">
        <w:rPr>
          <w:rFonts w:ascii="Calibri" w:eastAsia="Calibri" w:hAnsi="Calibri"/>
          <w:sz w:val="22"/>
          <w:szCs w:val="22"/>
          <w:lang w:eastAsia="en-US"/>
        </w:rPr>
        <w:t xml:space="preserve"> lub elektroniczną.</w:t>
      </w:r>
    </w:p>
    <w:p w14:paraId="1CF98FE0" w14:textId="77777777" w:rsidR="002473B4" w:rsidRPr="00952029" w:rsidRDefault="002473B4" w:rsidP="00952029">
      <w:pPr>
        <w:widowControl/>
        <w:spacing w:after="120" w:line="276" w:lineRule="auto"/>
        <w:jc w:val="both"/>
        <w:rPr>
          <w:rFonts w:ascii="Calibri" w:eastAsia="Calibri" w:hAnsi="Calibri"/>
          <w:sz w:val="22"/>
          <w:szCs w:val="22"/>
          <w:lang w:eastAsia="en-US"/>
        </w:rPr>
      </w:pPr>
      <w:r w:rsidRPr="00952029">
        <w:rPr>
          <w:rFonts w:ascii="Calibri" w:eastAsia="Calibri" w:hAnsi="Calibri"/>
          <w:b/>
          <w:sz w:val="22"/>
          <w:szCs w:val="22"/>
          <w:lang w:eastAsia="en-US"/>
        </w:rPr>
        <w:t xml:space="preserve">Dzień roboczy </w:t>
      </w:r>
      <w:r w:rsidRPr="00952029">
        <w:rPr>
          <w:rFonts w:ascii="Calibri" w:eastAsia="Calibri" w:hAnsi="Calibri"/>
          <w:sz w:val="22"/>
          <w:szCs w:val="22"/>
          <w:lang w:eastAsia="en-US"/>
        </w:rPr>
        <w:t xml:space="preserve"> - oznacza każdy dzień tygodnia za wyjątkiem sobót, niedziel i dni ustawowo wolnych od pracy w Rzeczypospolitej Polskiej.</w:t>
      </w:r>
    </w:p>
    <w:p w14:paraId="2D11444A" w14:textId="77777777" w:rsidR="002473B4" w:rsidRPr="00952029" w:rsidRDefault="002473B4" w:rsidP="00952029">
      <w:pPr>
        <w:widowControl/>
        <w:spacing w:after="120" w:line="276" w:lineRule="auto"/>
        <w:jc w:val="both"/>
        <w:rPr>
          <w:rFonts w:ascii="Calibri" w:eastAsia="Calibri" w:hAnsi="Calibri"/>
          <w:sz w:val="22"/>
          <w:szCs w:val="22"/>
          <w:lang w:eastAsia="en-US"/>
        </w:rPr>
      </w:pPr>
      <w:r w:rsidRPr="00952029">
        <w:rPr>
          <w:rFonts w:ascii="Calibri" w:eastAsia="Calibri" w:hAnsi="Calibri"/>
          <w:b/>
          <w:sz w:val="22"/>
          <w:szCs w:val="22"/>
          <w:lang w:eastAsia="en-US"/>
        </w:rPr>
        <w:t>Usługa/dzierżawa</w:t>
      </w:r>
      <w:r w:rsidRPr="00952029">
        <w:rPr>
          <w:rFonts w:ascii="Calibri" w:eastAsia="Calibri" w:hAnsi="Calibri"/>
          <w:sz w:val="22"/>
          <w:szCs w:val="22"/>
          <w:lang w:eastAsia="en-US"/>
        </w:rPr>
        <w:t xml:space="preserve"> – udostępnienie Zamawiającemu cyfrowego łącza/łączy będących Przedmiotem Umowy. </w:t>
      </w:r>
    </w:p>
    <w:p w14:paraId="0A75A267" w14:textId="77777777" w:rsidR="002473B4" w:rsidRPr="00952029" w:rsidRDefault="002473B4" w:rsidP="00885A47">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 2</w:t>
      </w:r>
    </w:p>
    <w:p w14:paraId="5DE402E3" w14:textId="77777777" w:rsidR="002473B4" w:rsidRPr="00952029" w:rsidRDefault="002473B4" w:rsidP="00885A47">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Przedmiot umowy</w:t>
      </w:r>
    </w:p>
    <w:p w14:paraId="0F4FA485" w14:textId="1521A916" w:rsidR="002473B4" w:rsidRPr="00952029" w:rsidRDefault="002473B4" w:rsidP="005E2194">
      <w:pPr>
        <w:widowControl/>
        <w:numPr>
          <w:ilvl w:val="0"/>
          <w:numId w:val="6"/>
        </w:numPr>
        <w:autoSpaceDE/>
        <w:autoSpaceDN/>
        <w:adjustRightInd/>
        <w:spacing w:after="120"/>
        <w:ind w:left="425" w:hanging="425"/>
        <w:jc w:val="both"/>
        <w:rPr>
          <w:rFonts w:ascii="Calibri" w:eastAsia="Calibri" w:hAnsi="Calibri"/>
          <w:sz w:val="22"/>
          <w:szCs w:val="22"/>
          <w:lang w:eastAsia="en-US"/>
        </w:rPr>
      </w:pPr>
      <w:r w:rsidRPr="00952029">
        <w:rPr>
          <w:rFonts w:ascii="Calibri" w:eastAsia="Calibri" w:hAnsi="Calibri"/>
          <w:sz w:val="22"/>
          <w:szCs w:val="22"/>
          <w:lang w:eastAsia="en-US"/>
        </w:rPr>
        <w:t>Przedmiotem umowy jest dzi</w:t>
      </w:r>
      <w:r w:rsidR="00931FAC" w:rsidRPr="00952029">
        <w:rPr>
          <w:rFonts w:ascii="Calibri" w:eastAsia="Calibri" w:hAnsi="Calibri"/>
          <w:sz w:val="22"/>
          <w:szCs w:val="22"/>
          <w:lang w:eastAsia="en-US"/>
        </w:rPr>
        <w:t>erżawa krajow</w:t>
      </w:r>
      <w:r w:rsidR="00952029" w:rsidRPr="00952029">
        <w:rPr>
          <w:rFonts w:ascii="Calibri" w:eastAsia="Calibri" w:hAnsi="Calibri"/>
          <w:sz w:val="22"/>
          <w:szCs w:val="22"/>
          <w:lang w:eastAsia="en-US"/>
        </w:rPr>
        <w:t>ego</w:t>
      </w:r>
      <w:r w:rsidR="00931FAC" w:rsidRPr="00952029">
        <w:rPr>
          <w:rFonts w:ascii="Calibri" w:eastAsia="Calibri" w:hAnsi="Calibri"/>
          <w:sz w:val="22"/>
          <w:szCs w:val="22"/>
          <w:lang w:eastAsia="en-US"/>
        </w:rPr>
        <w:t xml:space="preserve"> łącz</w:t>
      </w:r>
      <w:r w:rsidR="00952029" w:rsidRPr="00952029">
        <w:rPr>
          <w:rFonts w:ascii="Calibri" w:eastAsia="Calibri" w:hAnsi="Calibri"/>
          <w:sz w:val="22"/>
          <w:szCs w:val="22"/>
          <w:lang w:eastAsia="en-US"/>
        </w:rPr>
        <w:t>a</w:t>
      </w:r>
      <w:r w:rsidR="00931FAC" w:rsidRPr="00952029">
        <w:rPr>
          <w:rFonts w:ascii="Calibri" w:eastAsia="Calibri" w:hAnsi="Calibri"/>
          <w:sz w:val="22"/>
          <w:szCs w:val="22"/>
          <w:lang w:eastAsia="en-US"/>
        </w:rPr>
        <w:t xml:space="preserve"> </w:t>
      </w:r>
      <w:r w:rsidR="00C16267" w:rsidRPr="00952029">
        <w:rPr>
          <w:rFonts w:ascii="Calibri" w:eastAsia="Calibri" w:hAnsi="Calibri"/>
          <w:sz w:val="22"/>
          <w:szCs w:val="22"/>
          <w:lang w:eastAsia="en-US"/>
        </w:rPr>
        <w:t>transmisji danych</w:t>
      </w:r>
      <w:r w:rsidR="0025046F">
        <w:rPr>
          <w:rFonts w:ascii="Calibri" w:eastAsia="Calibri" w:hAnsi="Calibri"/>
          <w:sz w:val="22"/>
          <w:szCs w:val="22"/>
          <w:lang w:eastAsia="en-US"/>
        </w:rPr>
        <w:t>,</w:t>
      </w:r>
      <w:r w:rsidR="00952029" w:rsidRPr="00952029">
        <w:rPr>
          <w:rFonts w:ascii="Calibri" w:eastAsia="Calibri" w:hAnsi="Calibri"/>
          <w:sz w:val="22"/>
          <w:szCs w:val="22"/>
          <w:lang w:eastAsia="en-US"/>
        </w:rPr>
        <w:t xml:space="preserve"> w relacji: Komenda Wojewódzka Policji w Gdańsku, ul. Okopowa 15, 80-819 Gdańsk – </w:t>
      </w:r>
      <w:r w:rsidR="0025046F" w:rsidRPr="0025046F">
        <w:rPr>
          <w:rFonts w:ascii="Calibri" w:hAnsi="Calibri" w:cs="Arial"/>
          <w:color w:val="000000"/>
          <w:sz w:val="22"/>
          <w:szCs w:val="22"/>
        </w:rPr>
        <w:t xml:space="preserve">Siedziba SOP w Juracie </w:t>
      </w:r>
      <w:r w:rsidR="0025046F" w:rsidRPr="0025046F">
        <w:rPr>
          <w:rFonts w:ascii="Calibri" w:hAnsi="Calibri" w:cs="Arial"/>
          <w:sz w:val="22"/>
          <w:szCs w:val="22"/>
        </w:rPr>
        <w:t>84-150 Hel, ul. Helska 3</w:t>
      </w:r>
      <w:r w:rsidR="00952029" w:rsidRPr="00952029">
        <w:rPr>
          <w:rFonts w:ascii="Calibri" w:eastAsia="Calibri" w:hAnsi="Calibri"/>
          <w:sz w:val="22"/>
          <w:szCs w:val="22"/>
          <w:lang w:eastAsia="en-US"/>
        </w:rPr>
        <w:t xml:space="preserve">, o parametrach technicznych i funkcjonalnych opisanych </w:t>
      </w:r>
      <w:r w:rsidRPr="00952029">
        <w:rPr>
          <w:rFonts w:ascii="Calibri" w:eastAsia="Calibri" w:hAnsi="Calibri"/>
          <w:sz w:val="22"/>
          <w:szCs w:val="22"/>
          <w:lang w:eastAsia="en-US"/>
        </w:rPr>
        <w:t xml:space="preserve">w </w:t>
      </w:r>
      <w:r w:rsidR="009D7616" w:rsidRPr="00952029">
        <w:rPr>
          <w:rFonts w:ascii="Calibri" w:eastAsia="Calibri" w:hAnsi="Calibri"/>
          <w:sz w:val="22"/>
          <w:szCs w:val="22"/>
          <w:lang w:eastAsia="en-US"/>
        </w:rPr>
        <w:t>Z</w:t>
      </w:r>
      <w:r w:rsidRPr="00952029">
        <w:rPr>
          <w:rFonts w:ascii="Calibri" w:eastAsia="Calibri" w:hAnsi="Calibri"/>
          <w:sz w:val="22"/>
          <w:szCs w:val="22"/>
          <w:lang w:eastAsia="en-US"/>
        </w:rPr>
        <w:t>ałączniku nr 1</w:t>
      </w:r>
      <w:r w:rsidR="00952029" w:rsidRPr="00952029">
        <w:rPr>
          <w:rFonts w:ascii="Calibri" w:eastAsia="Calibri" w:hAnsi="Calibri"/>
          <w:sz w:val="22"/>
          <w:szCs w:val="22"/>
          <w:lang w:eastAsia="en-US"/>
        </w:rPr>
        <w:t xml:space="preserve"> do Umowy.</w:t>
      </w:r>
    </w:p>
    <w:p w14:paraId="7D6744ED" w14:textId="09A0A3EC" w:rsidR="002473B4" w:rsidRPr="00952029" w:rsidRDefault="002473B4" w:rsidP="005E2194">
      <w:pPr>
        <w:widowControl/>
        <w:numPr>
          <w:ilvl w:val="0"/>
          <w:numId w:val="6"/>
        </w:numPr>
        <w:autoSpaceDE/>
        <w:autoSpaceDN/>
        <w:adjustRightInd/>
        <w:spacing w:after="120"/>
        <w:ind w:left="425" w:hanging="425"/>
        <w:jc w:val="both"/>
        <w:rPr>
          <w:rFonts w:ascii="Calibri" w:eastAsia="Calibri" w:hAnsi="Calibri"/>
          <w:sz w:val="22"/>
          <w:szCs w:val="22"/>
          <w:lang w:eastAsia="en-US"/>
        </w:rPr>
      </w:pPr>
      <w:r w:rsidRPr="00952029">
        <w:rPr>
          <w:rFonts w:ascii="Calibri" w:eastAsia="Calibri" w:hAnsi="Calibri"/>
          <w:sz w:val="22"/>
          <w:szCs w:val="22"/>
          <w:lang w:eastAsia="en-US"/>
        </w:rPr>
        <w:lastRenderedPageBreak/>
        <w:t xml:space="preserve">Ilekroć w dalszej części Umowy mowa jest o </w:t>
      </w:r>
      <w:r w:rsidR="00952029" w:rsidRPr="00952029">
        <w:rPr>
          <w:rFonts w:ascii="Calibri" w:eastAsia="Calibri" w:hAnsi="Calibri"/>
          <w:sz w:val="22"/>
          <w:szCs w:val="22"/>
          <w:lang w:eastAsia="en-US"/>
        </w:rPr>
        <w:t xml:space="preserve">usłudze lub </w:t>
      </w:r>
      <w:r w:rsidRPr="00952029">
        <w:rPr>
          <w:rFonts w:ascii="Calibri" w:eastAsia="Calibri" w:hAnsi="Calibri"/>
          <w:sz w:val="22"/>
          <w:szCs w:val="22"/>
          <w:lang w:eastAsia="en-US"/>
        </w:rPr>
        <w:t>łącz</w:t>
      </w:r>
      <w:r w:rsidR="00952029" w:rsidRPr="00952029">
        <w:rPr>
          <w:rFonts w:ascii="Calibri" w:eastAsia="Calibri" w:hAnsi="Calibri"/>
          <w:sz w:val="22"/>
          <w:szCs w:val="22"/>
          <w:lang w:eastAsia="en-US"/>
        </w:rPr>
        <w:t>u</w:t>
      </w:r>
      <w:r w:rsidRPr="00952029">
        <w:rPr>
          <w:rFonts w:ascii="Calibri" w:eastAsia="Calibri" w:hAnsi="Calibri"/>
          <w:sz w:val="22"/>
          <w:szCs w:val="22"/>
          <w:lang w:eastAsia="en-US"/>
        </w:rPr>
        <w:t xml:space="preserve">, bez </w:t>
      </w:r>
      <w:r w:rsidR="00952029" w:rsidRPr="00952029">
        <w:rPr>
          <w:rFonts w:ascii="Calibri" w:eastAsia="Calibri" w:hAnsi="Calibri"/>
          <w:sz w:val="22"/>
          <w:szCs w:val="22"/>
          <w:lang w:eastAsia="en-US"/>
        </w:rPr>
        <w:t>jego</w:t>
      </w:r>
      <w:r w:rsidRPr="00952029">
        <w:rPr>
          <w:rFonts w:ascii="Calibri" w:eastAsia="Calibri" w:hAnsi="Calibri"/>
          <w:sz w:val="22"/>
          <w:szCs w:val="22"/>
          <w:lang w:eastAsia="en-US"/>
        </w:rPr>
        <w:t xml:space="preserve"> bliższego oznaczenia, należy</w:t>
      </w:r>
      <w:r w:rsidR="00952029">
        <w:rPr>
          <w:rFonts w:ascii="Calibri" w:eastAsia="Calibri" w:hAnsi="Calibri"/>
          <w:sz w:val="22"/>
          <w:szCs w:val="22"/>
          <w:lang w:eastAsia="en-US"/>
        </w:rPr>
        <w:t xml:space="preserve"> przez to</w:t>
      </w:r>
      <w:r w:rsidRPr="00952029">
        <w:rPr>
          <w:rFonts w:ascii="Calibri" w:eastAsia="Calibri" w:hAnsi="Calibri"/>
          <w:sz w:val="22"/>
          <w:szCs w:val="22"/>
          <w:lang w:eastAsia="en-US"/>
        </w:rPr>
        <w:t xml:space="preserve"> rozumieć Przedmiot umowy określony w ust. 1.</w:t>
      </w:r>
    </w:p>
    <w:p w14:paraId="1B99362D" w14:textId="77777777" w:rsidR="002473B4" w:rsidRPr="00952029" w:rsidRDefault="002473B4" w:rsidP="005E2194">
      <w:pPr>
        <w:widowControl/>
        <w:numPr>
          <w:ilvl w:val="0"/>
          <w:numId w:val="6"/>
        </w:numPr>
        <w:autoSpaceDE/>
        <w:autoSpaceDN/>
        <w:adjustRightInd/>
        <w:spacing w:after="120"/>
        <w:ind w:left="425" w:hanging="425"/>
        <w:jc w:val="both"/>
        <w:rPr>
          <w:rFonts w:ascii="Calibri" w:eastAsia="Calibri" w:hAnsi="Calibri"/>
          <w:sz w:val="22"/>
          <w:szCs w:val="22"/>
          <w:lang w:eastAsia="en-US"/>
        </w:rPr>
      </w:pPr>
      <w:r w:rsidRPr="00952029">
        <w:rPr>
          <w:rFonts w:ascii="Calibri" w:eastAsia="Calibri" w:hAnsi="Calibri"/>
          <w:sz w:val="22"/>
          <w:szCs w:val="22"/>
          <w:lang w:eastAsia="en-US"/>
        </w:rPr>
        <w:t>Postanowienia Umowy obowiązują z dniem zawarcia.</w:t>
      </w:r>
    </w:p>
    <w:p w14:paraId="780173B6" w14:textId="77777777" w:rsidR="00952029" w:rsidRDefault="002473B4" w:rsidP="005E2194">
      <w:pPr>
        <w:pStyle w:val="Style29"/>
        <w:widowControl/>
        <w:numPr>
          <w:ilvl w:val="0"/>
          <w:numId w:val="6"/>
        </w:numPr>
        <w:spacing w:after="120" w:line="240" w:lineRule="auto"/>
        <w:ind w:left="425" w:hanging="425"/>
        <w:rPr>
          <w:rFonts w:ascii="Calibri" w:hAnsi="Calibri" w:cs="Times New Roman"/>
          <w:sz w:val="22"/>
          <w:szCs w:val="22"/>
        </w:rPr>
      </w:pPr>
      <w:r w:rsidRPr="00952029">
        <w:rPr>
          <w:rFonts w:ascii="Calibri" w:hAnsi="Calibri" w:cs="Times New Roman"/>
          <w:sz w:val="22"/>
          <w:szCs w:val="22"/>
        </w:rPr>
        <w:t xml:space="preserve">Umowa </w:t>
      </w:r>
      <w:r w:rsidR="0063132F" w:rsidRPr="00952029">
        <w:rPr>
          <w:rFonts w:ascii="Calibri" w:hAnsi="Calibri" w:cs="Times New Roman"/>
          <w:sz w:val="22"/>
          <w:szCs w:val="22"/>
        </w:rPr>
        <w:t>jest</w:t>
      </w:r>
      <w:r w:rsidRPr="00952029">
        <w:rPr>
          <w:rFonts w:ascii="Calibri" w:hAnsi="Calibri" w:cs="Times New Roman"/>
          <w:sz w:val="22"/>
          <w:szCs w:val="22"/>
        </w:rPr>
        <w:t xml:space="preserve"> zawarta na czas określony </w:t>
      </w:r>
      <w:r w:rsidR="00B1456F" w:rsidRPr="00952029">
        <w:rPr>
          <w:rFonts w:ascii="Calibri" w:hAnsi="Calibri" w:cs="Times New Roman"/>
          <w:b/>
          <w:sz w:val="22"/>
          <w:szCs w:val="22"/>
        </w:rPr>
        <w:t>24 miesięcy</w:t>
      </w:r>
      <w:r w:rsidR="001A743E" w:rsidRPr="00952029">
        <w:rPr>
          <w:rFonts w:ascii="Calibri" w:hAnsi="Calibri" w:cs="Times New Roman"/>
          <w:b/>
          <w:sz w:val="22"/>
          <w:szCs w:val="22"/>
        </w:rPr>
        <w:t xml:space="preserve"> </w:t>
      </w:r>
      <w:r w:rsidR="00952029">
        <w:rPr>
          <w:rFonts w:ascii="Calibri" w:hAnsi="Calibri" w:cs="Times New Roman"/>
          <w:sz w:val="22"/>
          <w:szCs w:val="22"/>
        </w:rPr>
        <w:t xml:space="preserve">liczony </w:t>
      </w:r>
      <w:r w:rsidR="001A743E" w:rsidRPr="00952029">
        <w:rPr>
          <w:rFonts w:ascii="Calibri" w:hAnsi="Calibri" w:cs="Times New Roman"/>
          <w:sz w:val="22"/>
          <w:szCs w:val="22"/>
        </w:rPr>
        <w:t xml:space="preserve">od </w:t>
      </w:r>
      <w:r w:rsidR="00952029">
        <w:rPr>
          <w:rFonts w:ascii="Calibri" w:hAnsi="Calibri" w:cs="Times New Roman"/>
          <w:sz w:val="22"/>
          <w:szCs w:val="22"/>
        </w:rPr>
        <w:t>dnia uruchomienia usługi.</w:t>
      </w:r>
    </w:p>
    <w:p w14:paraId="5FC02999" w14:textId="7E4221C6" w:rsidR="002473B4" w:rsidRPr="00952029" w:rsidRDefault="00952029" w:rsidP="005E2194">
      <w:pPr>
        <w:pStyle w:val="Style29"/>
        <w:widowControl/>
        <w:numPr>
          <w:ilvl w:val="0"/>
          <w:numId w:val="6"/>
        </w:numPr>
        <w:spacing w:after="120" w:line="240" w:lineRule="auto"/>
        <w:ind w:left="425" w:hanging="425"/>
        <w:rPr>
          <w:rStyle w:val="Domylnaczcionkaakapitu1"/>
          <w:rFonts w:ascii="Calibri" w:hAnsi="Calibri" w:cs="Times New Roman"/>
          <w:sz w:val="22"/>
          <w:szCs w:val="22"/>
        </w:rPr>
      </w:pPr>
      <w:r>
        <w:rPr>
          <w:rFonts w:ascii="Calibri" w:hAnsi="Calibri" w:cs="Times New Roman"/>
          <w:sz w:val="22"/>
          <w:szCs w:val="22"/>
        </w:rPr>
        <w:t xml:space="preserve">Uruchomienie usługi nastąpi nie później niż do dnia </w:t>
      </w:r>
      <w:r w:rsidR="0025046F">
        <w:rPr>
          <w:rFonts w:ascii="Calibri" w:hAnsi="Calibri" w:cs="Times New Roman"/>
          <w:b/>
          <w:sz w:val="22"/>
          <w:szCs w:val="22"/>
        </w:rPr>
        <w:t>20</w:t>
      </w:r>
      <w:r w:rsidRPr="00952029">
        <w:rPr>
          <w:rFonts w:ascii="Calibri" w:hAnsi="Calibri" w:cs="Times New Roman"/>
          <w:b/>
          <w:sz w:val="22"/>
          <w:szCs w:val="22"/>
        </w:rPr>
        <w:t xml:space="preserve"> </w:t>
      </w:r>
      <w:r w:rsidR="0025046F">
        <w:rPr>
          <w:rFonts w:ascii="Calibri" w:hAnsi="Calibri" w:cs="Times New Roman"/>
          <w:b/>
          <w:sz w:val="22"/>
          <w:szCs w:val="22"/>
        </w:rPr>
        <w:t>listopad</w:t>
      </w:r>
      <w:r w:rsidRPr="00952029">
        <w:rPr>
          <w:rFonts w:ascii="Calibri" w:hAnsi="Calibri" w:cs="Times New Roman"/>
          <w:b/>
          <w:sz w:val="22"/>
          <w:szCs w:val="22"/>
        </w:rPr>
        <w:t xml:space="preserve"> 2022 roku</w:t>
      </w:r>
      <w:r w:rsidR="001A743E" w:rsidRPr="00952029">
        <w:rPr>
          <w:rFonts w:ascii="Calibri" w:hAnsi="Calibri" w:cs="Times New Roman"/>
          <w:b/>
          <w:sz w:val="22"/>
          <w:szCs w:val="22"/>
        </w:rPr>
        <w:t>.</w:t>
      </w:r>
    </w:p>
    <w:p w14:paraId="6A08B6D5" w14:textId="77777777" w:rsidR="002473B4" w:rsidRPr="00952029" w:rsidRDefault="002473B4" w:rsidP="002473B4">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 3</w:t>
      </w:r>
    </w:p>
    <w:p w14:paraId="6B5B0AED" w14:textId="77777777" w:rsidR="002473B4" w:rsidRPr="00952029" w:rsidRDefault="002473B4" w:rsidP="002473B4">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Płatności</w:t>
      </w:r>
    </w:p>
    <w:p w14:paraId="1EBF287A" w14:textId="5799B16C" w:rsidR="002473B4" w:rsidRPr="00952029" w:rsidRDefault="002473B4" w:rsidP="005E2194">
      <w:pPr>
        <w:widowControl/>
        <w:numPr>
          <w:ilvl w:val="0"/>
          <w:numId w:val="7"/>
        </w:numPr>
        <w:tabs>
          <w:tab w:val="left" w:pos="426"/>
        </w:tabs>
        <w:spacing w:after="120"/>
        <w:ind w:left="425" w:hanging="425"/>
        <w:jc w:val="both"/>
        <w:rPr>
          <w:rFonts w:ascii="Calibri" w:eastAsia="Calibri" w:hAnsi="Calibri"/>
          <w:b/>
          <w:sz w:val="22"/>
          <w:szCs w:val="22"/>
          <w:lang w:eastAsia="en-US"/>
        </w:rPr>
      </w:pPr>
      <w:r w:rsidRPr="00952029">
        <w:rPr>
          <w:rFonts w:ascii="Calibri" w:eastAsia="Calibri" w:hAnsi="Calibri"/>
          <w:sz w:val="22"/>
          <w:szCs w:val="22"/>
          <w:lang w:eastAsia="en-US"/>
        </w:rPr>
        <w:t>Łączn</w:t>
      </w:r>
      <w:r w:rsidR="00AC69AD" w:rsidRPr="00952029">
        <w:rPr>
          <w:rFonts w:ascii="Calibri" w:eastAsia="Calibri" w:hAnsi="Calibri"/>
          <w:sz w:val="22"/>
          <w:szCs w:val="22"/>
          <w:lang w:eastAsia="en-US"/>
        </w:rPr>
        <w:t>ą</w:t>
      </w:r>
      <w:r w:rsidRPr="00952029">
        <w:rPr>
          <w:rFonts w:ascii="Calibri" w:eastAsia="Calibri" w:hAnsi="Calibri"/>
          <w:sz w:val="22"/>
          <w:szCs w:val="22"/>
          <w:lang w:eastAsia="en-US"/>
        </w:rPr>
        <w:t xml:space="preserve"> wartość Przedmiotu umowy </w:t>
      </w:r>
      <w:r w:rsidR="00B75B82" w:rsidRPr="00952029">
        <w:rPr>
          <w:rFonts w:ascii="Calibri" w:eastAsia="Calibri" w:hAnsi="Calibri"/>
          <w:sz w:val="22"/>
          <w:szCs w:val="22"/>
          <w:lang w:eastAsia="en-US"/>
        </w:rPr>
        <w:t xml:space="preserve">określonego w </w:t>
      </w:r>
      <w:r w:rsidR="00B75B82" w:rsidRPr="00952029">
        <w:rPr>
          <w:rFonts w:ascii="Calibri" w:eastAsia="Calibri" w:hAnsi="Calibri"/>
          <w:bCs/>
          <w:sz w:val="22"/>
          <w:szCs w:val="22"/>
          <w:lang w:eastAsia="en-US"/>
        </w:rPr>
        <w:t>§ 2 ust. 1,</w:t>
      </w:r>
      <w:r w:rsidR="00B75B82" w:rsidRPr="00952029">
        <w:rPr>
          <w:rFonts w:ascii="Calibri" w:eastAsia="Calibri" w:hAnsi="Calibri"/>
          <w:b/>
          <w:sz w:val="22"/>
          <w:szCs w:val="22"/>
          <w:lang w:eastAsia="en-US"/>
        </w:rPr>
        <w:t xml:space="preserve"> </w:t>
      </w:r>
      <w:r w:rsidR="00AC69AD" w:rsidRPr="00952029">
        <w:rPr>
          <w:rFonts w:ascii="Calibri" w:eastAsia="Calibri" w:hAnsi="Calibri"/>
          <w:sz w:val="22"/>
          <w:szCs w:val="22"/>
          <w:lang w:eastAsia="en-US"/>
        </w:rPr>
        <w:t xml:space="preserve">Strony ustalają na </w:t>
      </w:r>
      <w:r w:rsidRPr="00952029">
        <w:rPr>
          <w:rFonts w:ascii="Calibri" w:eastAsia="Calibri" w:hAnsi="Calibri"/>
          <w:sz w:val="22"/>
          <w:szCs w:val="22"/>
          <w:lang w:eastAsia="en-US"/>
        </w:rPr>
        <w:t>kwot</w:t>
      </w:r>
      <w:r w:rsidR="00AC69AD" w:rsidRPr="00952029">
        <w:rPr>
          <w:rFonts w:ascii="Calibri" w:eastAsia="Calibri" w:hAnsi="Calibri"/>
          <w:sz w:val="22"/>
          <w:szCs w:val="22"/>
          <w:lang w:eastAsia="en-US"/>
        </w:rPr>
        <w:t>ę</w:t>
      </w:r>
      <w:r w:rsidRPr="00952029">
        <w:rPr>
          <w:rFonts w:ascii="Calibri" w:eastAsia="Calibri" w:hAnsi="Calibri"/>
          <w:sz w:val="22"/>
          <w:szCs w:val="22"/>
          <w:lang w:eastAsia="en-US"/>
        </w:rPr>
        <w:t xml:space="preserve"> </w:t>
      </w:r>
      <w:r w:rsidR="00AC69AD" w:rsidRPr="00952029">
        <w:rPr>
          <w:rFonts w:ascii="Calibri" w:eastAsia="Calibri" w:hAnsi="Calibri"/>
          <w:b/>
          <w:sz w:val="22"/>
          <w:szCs w:val="22"/>
          <w:lang w:eastAsia="en-US"/>
        </w:rPr>
        <w:t>netto</w:t>
      </w:r>
      <w:r w:rsidRPr="00952029">
        <w:rPr>
          <w:rFonts w:ascii="Calibri" w:eastAsia="Calibri" w:hAnsi="Calibri"/>
          <w:b/>
          <w:sz w:val="22"/>
          <w:szCs w:val="22"/>
          <w:lang w:eastAsia="en-US"/>
        </w:rPr>
        <w:t xml:space="preserve">: </w:t>
      </w:r>
      <w:r w:rsidR="0025046F">
        <w:rPr>
          <w:rFonts w:ascii="Calibri" w:eastAsia="Calibri" w:hAnsi="Calibri"/>
          <w:sz w:val="22"/>
          <w:szCs w:val="22"/>
          <w:lang w:eastAsia="en-US"/>
        </w:rPr>
        <w:t>…………………………..</w:t>
      </w:r>
      <w:r w:rsidR="00952029" w:rsidRPr="00952029">
        <w:rPr>
          <w:rFonts w:ascii="Calibri" w:eastAsia="Calibri" w:hAnsi="Calibri"/>
          <w:sz w:val="22"/>
          <w:szCs w:val="22"/>
          <w:lang w:eastAsia="en-US"/>
        </w:rPr>
        <w:t xml:space="preserve"> zł</w:t>
      </w:r>
      <w:r w:rsidRPr="00952029">
        <w:rPr>
          <w:rFonts w:ascii="Calibri" w:eastAsia="Calibri" w:hAnsi="Calibri"/>
          <w:sz w:val="22"/>
          <w:szCs w:val="22"/>
          <w:lang w:eastAsia="en-US"/>
        </w:rPr>
        <w:t xml:space="preserve"> (słownie: </w:t>
      </w:r>
      <w:r w:rsidR="0025046F">
        <w:rPr>
          <w:rFonts w:ascii="Calibri" w:eastAsia="Calibri" w:hAnsi="Calibri"/>
          <w:sz w:val="22"/>
          <w:szCs w:val="22"/>
          <w:lang w:eastAsia="en-US"/>
        </w:rPr>
        <w:t>……………………………………..</w:t>
      </w:r>
      <w:r w:rsidRPr="00952029">
        <w:rPr>
          <w:rFonts w:ascii="Calibri" w:eastAsia="Calibri" w:hAnsi="Calibri"/>
          <w:sz w:val="22"/>
          <w:szCs w:val="22"/>
          <w:lang w:eastAsia="en-US"/>
        </w:rPr>
        <w:t>)</w:t>
      </w:r>
      <w:r w:rsidR="00AC69AD" w:rsidRPr="00952029">
        <w:rPr>
          <w:rFonts w:ascii="Calibri" w:eastAsia="Calibri" w:hAnsi="Calibri"/>
          <w:sz w:val="22"/>
          <w:szCs w:val="22"/>
          <w:lang w:eastAsia="en-US"/>
        </w:rPr>
        <w:t xml:space="preserve">, </w:t>
      </w:r>
      <w:r w:rsidR="00AC69AD" w:rsidRPr="00952029">
        <w:rPr>
          <w:rFonts w:ascii="Calibri" w:eastAsia="Calibri" w:hAnsi="Calibri"/>
          <w:b/>
          <w:bCs/>
          <w:sz w:val="22"/>
          <w:szCs w:val="22"/>
          <w:lang w:eastAsia="en-US"/>
        </w:rPr>
        <w:t>brutto</w:t>
      </w:r>
      <w:r w:rsidR="00952029">
        <w:rPr>
          <w:rFonts w:ascii="Calibri" w:eastAsia="Calibri" w:hAnsi="Calibri"/>
          <w:sz w:val="22"/>
          <w:szCs w:val="22"/>
          <w:lang w:eastAsia="en-US"/>
        </w:rPr>
        <w:t xml:space="preserve">: </w:t>
      </w:r>
      <w:r w:rsidR="0025046F">
        <w:rPr>
          <w:rFonts w:ascii="Calibri" w:eastAsia="Calibri" w:hAnsi="Calibri"/>
          <w:sz w:val="22"/>
          <w:szCs w:val="22"/>
          <w:lang w:eastAsia="en-US"/>
        </w:rPr>
        <w:t>………………………………</w:t>
      </w:r>
      <w:r w:rsidR="00952029">
        <w:rPr>
          <w:rFonts w:ascii="Calibri" w:eastAsia="Calibri" w:hAnsi="Calibri"/>
          <w:sz w:val="22"/>
          <w:szCs w:val="22"/>
          <w:lang w:eastAsia="en-US"/>
        </w:rPr>
        <w:t xml:space="preserve"> zł (słownie: </w:t>
      </w:r>
      <w:r w:rsidR="0025046F">
        <w:rPr>
          <w:rFonts w:ascii="Calibri" w:eastAsia="Calibri" w:hAnsi="Calibri"/>
          <w:sz w:val="22"/>
          <w:szCs w:val="22"/>
          <w:lang w:eastAsia="en-US"/>
        </w:rPr>
        <w:t>…………………………………………..</w:t>
      </w:r>
      <w:r w:rsidR="00AC69AD" w:rsidRPr="00952029">
        <w:rPr>
          <w:rFonts w:ascii="Calibri" w:eastAsia="Calibri" w:hAnsi="Calibri"/>
          <w:sz w:val="22"/>
          <w:szCs w:val="22"/>
          <w:lang w:eastAsia="en-US"/>
        </w:rPr>
        <w:t>)</w:t>
      </w:r>
      <w:r w:rsidRPr="00952029">
        <w:rPr>
          <w:rFonts w:ascii="Calibri" w:eastAsia="Calibri" w:hAnsi="Calibri"/>
          <w:sz w:val="22"/>
          <w:szCs w:val="22"/>
          <w:lang w:eastAsia="en-US"/>
        </w:rPr>
        <w:t>. Wynagrodzenie to obejmuje koszty dzierżawy łącz</w:t>
      </w:r>
      <w:r w:rsidR="0025046F">
        <w:rPr>
          <w:rFonts w:ascii="Calibri" w:eastAsia="Calibri" w:hAnsi="Calibri"/>
          <w:sz w:val="22"/>
          <w:szCs w:val="22"/>
          <w:lang w:eastAsia="en-US"/>
        </w:rPr>
        <w:t>a</w:t>
      </w:r>
      <w:r w:rsidRPr="00952029">
        <w:rPr>
          <w:rFonts w:ascii="Calibri" w:eastAsia="Calibri" w:hAnsi="Calibri"/>
          <w:sz w:val="22"/>
          <w:szCs w:val="22"/>
          <w:lang w:eastAsia="en-US"/>
        </w:rPr>
        <w:t>, oraz inne koszty jakie Wykonawca poniesie w związku z realizacją Przedmiotu Umowy, a w szczególności opłaty instalacyjne, koszty zakupu sprzętu, podatki i inne opłaty.</w:t>
      </w:r>
    </w:p>
    <w:p w14:paraId="268085E5" w14:textId="6B3156DA" w:rsidR="002473B4" w:rsidRPr="00952029" w:rsidRDefault="002473B4" w:rsidP="005E2194">
      <w:pPr>
        <w:widowControl/>
        <w:numPr>
          <w:ilvl w:val="0"/>
          <w:numId w:val="7"/>
        </w:numPr>
        <w:autoSpaceDE/>
        <w:autoSpaceDN/>
        <w:adjustRightInd/>
        <w:spacing w:after="120"/>
        <w:ind w:left="425" w:hanging="425"/>
        <w:jc w:val="both"/>
        <w:rPr>
          <w:rFonts w:ascii="Calibri" w:eastAsia="Calibri" w:hAnsi="Calibri"/>
          <w:sz w:val="22"/>
          <w:szCs w:val="22"/>
          <w:lang w:eastAsia="en-US"/>
        </w:rPr>
      </w:pPr>
      <w:r w:rsidRPr="00952029">
        <w:rPr>
          <w:rFonts w:ascii="Calibri" w:hAnsi="Calibri"/>
          <w:sz w:val="22"/>
          <w:szCs w:val="22"/>
        </w:rPr>
        <w:t xml:space="preserve">Miesięczne wynagrodzenie brutto należne Wykonawcy z tytułu realizacji </w:t>
      </w:r>
      <w:r w:rsidR="00952029">
        <w:rPr>
          <w:rFonts w:ascii="Calibri" w:hAnsi="Calibri"/>
          <w:sz w:val="22"/>
          <w:szCs w:val="22"/>
        </w:rPr>
        <w:t>P</w:t>
      </w:r>
      <w:r w:rsidRPr="00952029">
        <w:rPr>
          <w:rFonts w:ascii="Calibri" w:hAnsi="Calibri"/>
          <w:sz w:val="22"/>
          <w:szCs w:val="22"/>
        </w:rPr>
        <w:t xml:space="preserve">rzedmiotu </w:t>
      </w:r>
      <w:r w:rsidR="0025046F">
        <w:rPr>
          <w:rFonts w:ascii="Calibri" w:hAnsi="Calibri"/>
          <w:sz w:val="22"/>
          <w:szCs w:val="22"/>
        </w:rPr>
        <w:t>U</w:t>
      </w:r>
      <w:r w:rsidRPr="00952029">
        <w:rPr>
          <w:rFonts w:ascii="Calibri" w:hAnsi="Calibri"/>
          <w:sz w:val="22"/>
          <w:szCs w:val="22"/>
        </w:rPr>
        <w:t xml:space="preserve">mowy </w:t>
      </w:r>
      <w:r w:rsidR="00C20F26" w:rsidRPr="00952029">
        <w:rPr>
          <w:rFonts w:ascii="Calibri" w:hAnsi="Calibri"/>
          <w:sz w:val="22"/>
          <w:szCs w:val="22"/>
        </w:rPr>
        <w:t>nie przekroczy wartości</w:t>
      </w:r>
      <w:r w:rsidRPr="00952029">
        <w:rPr>
          <w:rFonts w:ascii="Calibri" w:hAnsi="Calibri"/>
          <w:sz w:val="22"/>
          <w:szCs w:val="22"/>
        </w:rPr>
        <w:t xml:space="preserve">: </w:t>
      </w:r>
      <w:r w:rsidR="0025046F">
        <w:rPr>
          <w:rFonts w:ascii="Calibri" w:hAnsi="Calibri"/>
          <w:sz w:val="22"/>
          <w:szCs w:val="22"/>
        </w:rPr>
        <w:t>………………</w:t>
      </w:r>
      <w:r w:rsidR="00952029">
        <w:rPr>
          <w:rFonts w:ascii="Calibri" w:hAnsi="Calibri"/>
          <w:sz w:val="22"/>
          <w:szCs w:val="22"/>
        </w:rPr>
        <w:t xml:space="preserve"> zł brutto </w:t>
      </w:r>
      <w:r w:rsidRPr="00952029">
        <w:rPr>
          <w:rFonts w:ascii="Calibri" w:eastAsia="Calibri" w:hAnsi="Calibri"/>
          <w:sz w:val="22"/>
          <w:szCs w:val="22"/>
          <w:lang w:eastAsia="en-US"/>
        </w:rPr>
        <w:t xml:space="preserve">(słownie: </w:t>
      </w:r>
      <w:r w:rsidR="0025046F">
        <w:rPr>
          <w:rFonts w:ascii="Calibri" w:eastAsia="Calibri" w:hAnsi="Calibri"/>
          <w:sz w:val="22"/>
          <w:szCs w:val="22"/>
          <w:lang w:eastAsia="en-US"/>
        </w:rPr>
        <w:t>………………………………………………………</w:t>
      </w:r>
      <w:r w:rsidRPr="00952029">
        <w:rPr>
          <w:rFonts w:ascii="Calibri" w:eastAsia="Calibri" w:hAnsi="Calibri"/>
          <w:sz w:val="22"/>
          <w:szCs w:val="22"/>
          <w:lang w:eastAsia="en-US"/>
        </w:rPr>
        <w:t>).</w:t>
      </w:r>
    </w:p>
    <w:p w14:paraId="0B23F444" w14:textId="5EDDCAC0" w:rsidR="002473B4" w:rsidRPr="00952029" w:rsidRDefault="002473B4" w:rsidP="005E2194">
      <w:pPr>
        <w:pStyle w:val="Tekstpodstawowy1"/>
        <w:numPr>
          <w:ilvl w:val="0"/>
          <w:numId w:val="7"/>
        </w:numPr>
        <w:tabs>
          <w:tab w:val="left" w:pos="0"/>
        </w:tabs>
        <w:ind w:left="425" w:hanging="425"/>
        <w:jc w:val="both"/>
        <w:rPr>
          <w:rFonts w:ascii="Calibri" w:hAnsi="Calibri"/>
          <w:sz w:val="22"/>
          <w:szCs w:val="22"/>
        </w:rPr>
      </w:pPr>
      <w:r w:rsidRPr="00952029">
        <w:rPr>
          <w:rFonts w:ascii="Calibri" w:eastAsia="Calibri" w:hAnsi="Calibri"/>
          <w:kern w:val="0"/>
          <w:sz w:val="22"/>
          <w:szCs w:val="22"/>
          <w:lang w:eastAsia="en-US" w:bidi="ar-SA"/>
        </w:rPr>
        <w:t xml:space="preserve">Podstawą wystawienia pierwszej faktury będzie podpisanie bez uwag przez upoważnionych przedstawicieli Zamawiającego i Wykonawcy </w:t>
      </w:r>
      <w:r w:rsidR="00952029" w:rsidRPr="00952029">
        <w:rPr>
          <w:rFonts w:ascii="Calibri" w:hAnsi="Calibri"/>
          <w:sz w:val="22"/>
          <w:szCs w:val="22"/>
        </w:rPr>
        <w:t>protokołu odbioru technicznego łącza</w:t>
      </w:r>
      <w:r w:rsidR="00952029">
        <w:rPr>
          <w:rFonts w:ascii="Calibri" w:hAnsi="Calibri"/>
          <w:sz w:val="22"/>
          <w:szCs w:val="22"/>
        </w:rPr>
        <w:t xml:space="preserve">, którego wzór stanowi </w:t>
      </w:r>
      <w:r w:rsidR="001F5F96" w:rsidRPr="00952029">
        <w:rPr>
          <w:rFonts w:ascii="Calibri" w:eastAsia="Calibri" w:hAnsi="Calibri"/>
          <w:kern w:val="0"/>
          <w:sz w:val="22"/>
          <w:szCs w:val="22"/>
          <w:lang w:eastAsia="en-US" w:bidi="ar-SA"/>
        </w:rPr>
        <w:t>Z</w:t>
      </w:r>
      <w:r w:rsidR="00D24E07" w:rsidRPr="00952029">
        <w:rPr>
          <w:rFonts w:ascii="Calibri" w:eastAsia="Calibri" w:hAnsi="Calibri"/>
          <w:kern w:val="0"/>
          <w:sz w:val="22"/>
          <w:szCs w:val="22"/>
          <w:lang w:eastAsia="en-US" w:bidi="ar-SA"/>
        </w:rPr>
        <w:t xml:space="preserve">ałącznik nr </w:t>
      </w:r>
      <w:r w:rsidR="00952029">
        <w:rPr>
          <w:rFonts w:ascii="Calibri" w:eastAsia="Calibri" w:hAnsi="Calibri"/>
          <w:kern w:val="0"/>
          <w:sz w:val="22"/>
          <w:szCs w:val="22"/>
          <w:lang w:eastAsia="en-US" w:bidi="ar-SA"/>
        </w:rPr>
        <w:t>2</w:t>
      </w:r>
      <w:r w:rsidRPr="00952029">
        <w:rPr>
          <w:rFonts w:ascii="Calibri" w:eastAsia="Calibri" w:hAnsi="Calibri"/>
          <w:kern w:val="0"/>
          <w:sz w:val="22"/>
          <w:szCs w:val="22"/>
          <w:lang w:eastAsia="en-US" w:bidi="ar-SA"/>
        </w:rPr>
        <w:t xml:space="preserve">. </w:t>
      </w:r>
    </w:p>
    <w:p w14:paraId="7D5E8A93" w14:textId="45BCCE38" w:rsidR="002473B4" w:rsidRPr="00952029" w:rsidRDefault="002473B4" w:rsidP="005E2194">
      <w:pPr>
        <w:widowControl/>
        <w:numPr>
          <w:ilvl w:val="0"/>
          <w:numId w:val="7"/>
        </w:numPr>
        <w:autoSpaceDE/>
        <w:autoSpaceDN/>
        <w:adjustRightInd/>
        <w:spacing w:after="120"/>
        <w:ind w:left="425" w:hanging="425"/>
        <w:jc w:val="both"/>
        <w:rPr>
          <w:rFonts w:ascii="Calibri" w:eastAsia="Calibri" w:hAnsi="Calibri"/>
          <w:sz w:val="22"/>
          <w:szCs w:val="22"/>
          <w:lang w:eastAsia="en-US"/>
        </w:rPr>
      </w:pPr>
      <w:r w:rsidRPr="00952029">
        <w:rPr>
          <w:rFonts w:ascii="Calibri" w:eastAsia="Calibri" w:hAnsi="Calibri"/>
          <w:sz w:val="22"/>
          <w:szCs w:val="22"/>
          <w:lang w:eastAsia="en-US"/>
        </w:rPr>
        <w:t>Strony ustalają, że w zakresie opłat, okresem rozliczeniowym w trakcie obowiązywania Umowy będzie</w:t>
      </w:r>
      <w:r w:rsidR="007646A4" w:rsidRPr="00952029">
        <w:rPr>
          <w:rFonts w:ascii="Calibri" w:eastAsia="Calibri" w:hAnsi="Calibri"/>
          <w:sz w:val="22"/>
          <w:szCs w:val="22"/>
          <w:lang w:eastAsia="en-US"/>
        </w:rPr>
        <w:t xml:space="preserve"> pełny</w:t>
      </w:r>
      <w:r w:rsidRPr="00952029">
        <w:rPr>
          <w:rFonts w:ascii="Calibri" w:eastAsia="Calibri" w:hAnsi="Calibri"/>
          <w:sz w:val="22"/>
          <w:szCs w:val="22"/>
          <w:lang w:eastAsia="en-US"/>
        </w:rPr>
        <w:t xml:space="preserve"> miesiąc kalendarzowy</w:t>
      </w:r>
      <w:r w:rsidR="007646A4" w:rsidRPr="00952029">
        <w:rPr>
          <w:rFonts w:ascii="Calibri" w:eastAsia="Calibri" w:hAnsi="Calibri"/>
          <w:sz w:val="22"/>
          <w:szCs w:val="22"/>
          <w:lang w:eastAsia="en-US"/>
        </w:rPr>
        <w:t xml:space="preserve"> liczony od pierwszego dnia miesiąca</w:t>
      </w:r>
      <w:r w:rsidRPr="00952029">
        <w:rPr>
          <w:rFonts w:ascii="Calibri" w:eastAsia="Calibri" w:hAnsi="Calibri"/>
          <w:sz w:val="22"/>
          <w:szCs w:val="22"/>
          <w:lang w:eastAsia="en-US"/>
        </w:rPr>
        <w:t xml:space="preserve">. Faktury będą wystawiane w terminie do 10 </w:t>
      </w:r>
      <w:r w:rsidR="007646A4" w:rsidRPr="00952029">
        <w:rPr>
          <w:rFonts w:ascii="Calibri" w:eastAsia="Calibri" w:hAnsi="Calibri"/>
          <w:sz w:val="22"/>
          <w:szCs w:val="22"/>
          <w:lang w:eastAsia="en-US"/>
        </w:rPr>
        <w:t xml:space="preserve">dnia </w:t>
      </w:r>
      <w:r w:rsidRPr="00952029">
        <w:rPr>
          <w:rFonts w:ascii="Calibri" w:eastAsia="Calibri" w:hAnsi="Calibri"/>
          <w:sz w:val="22"/>
          <w:szCs w:val="22"/>
          <w:lang w:eastAsia="en-US"/>
        </w:rPr>
        <w:t>każdego miesiąca</w:t>
      </w:r>
      <w:r w:rsidR="003C45D0" w:rsidRPr="00952029">
        <w:rPr>
          <w:rFonts w:ascii="Calibri" w:eastAsia="Calibri" w:hAnsi="Calibri"/>
          <w:sz w:val="22"/>
          <w:szCs w:val="22"/>
          <w:lang w:eastAsia="en-US"/>
        </w:rPr>
        <w:t>,</w:t>
      </w:r>
      <w:r w:rsidRPr="00952029">
        <w:rPr>
          <w:rFonts w:ascii="Calibri" w:eastAsia="Calibri" w:hAnsi="Calibri"/>
          <w:sz w:val="22"/>
          <w:szCs w:val="22"/>
          <w:lang w:eastAsia="en-US"/>
        </w:rPr>
        <w:t xml:space="preserve"> </w:t>
      </w:r>
      <w:r w:rsidR="003C45D0" w:rsidRPr="00952029">
        <w:rPr>
          <w:rFonts w:ascii="Calibri" w:hAnsi="Calibri"/>
          <w:sz w:val="22"/>
          <w:szCs w:val="22"/>
        </w:rPr>
        <w:t xml:space="preserve">a opłaty </w:t>
      </w:r>
      <w:r w:rsidR="003C45D0" w:rsidRPr="00952029">
        <w:rPr>
          <w:rFonts w:ascii="Calibri" w:eastAsia="Arial Unicode MS" w:hAnsi="Calibri"/>
          <w:sz w:val="22"/>
          <w:szCs w:val="22"/>
        </w:rPr>
        <w:t>naliczane będą z góry, za trwający miesięczny okres rozliczeniowy</w:t>
      </w:r>
      <w:r w:rsidRPr="00952029">
        <w:rPr>
          <w:rFonts w:ascii="Calibri" w:eastAsia="Calibri" w:hAnsi="Calibri"/>
          <w:sz w:val="22"/>
          <w:szCs w:val="22"/>
          <w:lang w:eastAsia="en-US"/>
        </w:rPr>
        <w:t xml:space="preserve">.  </w:t>
      </w:r>
    </w:p>
    <w:p w14:paraId="68B8C550" w14:textId="1A01AE6C" w:rsidR="00463C9C" w:rsidRPr="00952029" w:rsidRDefault="009B6B94" w:rsidP="005E2194">
      <w:pPr>
        <w:pStyle w:val="Tekstpodstawowy1"/>
        <w:numPr>
          <w:ilvl w:val="0"/>
          <w:numId w:val="7"/>
        </w:numPr>
        <w:tabs>
          <w:tab w:val="left" w:pos="0"/>
        </w:tabs>
        <w:ind w:left="425" w:hanging="425"/>
        <w:jc w:val="both"/>
        <w:rPr>
          <w:rFonts w:ascii="Calibri" w:hAnsi="Calibri"/>
          <w:sz w:val="22"/>
          <w:szCs w:val="22"/>
        </w:rPr>
      </w:pPr>
      <w:r w:rsidRPr="00952029">
        <w:rPr>
          <w:rFonts w:ascii="Calibri" w:hAnsi="Calibri"/>
          <w:sz w:val="22"/>
          <w:szCs w:val="22"/>
        </w:rPr>
        <w:t>Wykonawca wystawi fakturę za łącz</w:t>
      </w:r>
      <w:r w:rsidR="00952029">
        <w:rPr>
          <w:rFonts w:ascii="Calibri" w:hAnsi="Calibri"/>
          <w:sz w:val="22"/>
          <w:szCs w:val="22"/>
        </w:rPr>
        <w:t>e</w:t>
      </w:r>
      <w:r w:rsidRPr="00952029">
        <w:rPr>
          <w:rFonts w:ascii="Calibri" w:hAnsi="Calibri"/>
          <w:sz w:val="22"/>
          <w:szCs w:val="22"/>
        </w:rPr>
        <w:t xml:space="preserve"> objęte </w:t>
      </w:r>
      <w:r w:rsidR="0025046F">
        <w:rPr>
          <w:rFonts w:ascii="Calibri" w:hAnsi="Calibri"/>
          <w:sz w:val="22"/>
          <w:szCs w:val="22"/>
        </w:rPr>
        <w:t>P</w:t>
      </w:r>
      <w:r w:rsidRPr="00952029">
        <w:rPr>
          <w:rFonts w:ascii="Calibri" w:hAnsi="Calibri"/>
          <w:sz w:val="22"/>
          <w:szCs w:val="22"/>
        </w:rPr>
        <w:t>rzedmiotem Umowy, przy czym zobowiązany jest on do podania w fakturze rodzaju łącza</w:t>
      </w:r>
      <w:r w:rsidR="00463C9C" w:rsidRPr="00952029">
        <w:rPr>
          <w:rFonts w:ascii="Calibri" w:hAnsi="Calibri"/>
          <w:sz w:val="22"/>
          <w:szCs w:val="22"/>
        </w:rPr>
        <w:t xml:space="preserve">, identyfikatora łącza </w:t>
      </w:r>
      <w:r w:rsidRPr="00952029">
        <w:rPr>
          <w:rFonts w:ascii="Calibri" w:hAnsi="Calibri"/>
          <w:sz w:val="22"/>
          <w:szCs w:val="22"/>
        </w:rPr>
        <w:t xml:space="preserve">oraz kwoty wynagrodzenia za dzierżawę tego łącza w danym miesiącu. </w:t>
      </w:r>
    </w:p>
    <w:p w14:paraId="58B6ABA4" w14:textId="37CAB8BC" w:rsidR="002473B4" w:rsidRPr="00952029" w:rsidRDefault="002473B4" w:rsidP="005E2194">
      <w:pPr>
        <w:widowControl/>
        <w:numPr>
          <w:ilvl w:val="0"/>
          <w:numId w:val="7"/>
        </w:numPr>
        <w:autoSpaceDE/>
        <w:autoSpaceDN/>
        <w:adjustRightInd/>
        <w:spacing w:after="120"/>
        <w:ind w:left="425" w:hanging="425"/>
        <w:jc w:val="both"/>
        <w:rPr>
          <w:rFonts w:ascii="Calibri" w:eastAsia="Calibri" w:hAnsi="Calibri"/>
          <w:sz w:val="22"/>
          <w:szCs w:val="22"/>
          <w:lang w:eastAsia="en-US"/>
        </w:rPr>
      </w:pPr>
      <w:r w:rsidRPr="00952029">
        <w:rPr>
          <w:rFonts w:ascii="Calibri" w:eastAsia="Calibri" w:hAnsi="Calibri"/>
          <w:sz w:val="22"/>
          <w:szCs w:val="22"/>
          <w:lang w:eastAsia="en-US"/>
        </w:rPr>
        <w:t xml:space="preserve">W przypadku gdy świadczenie </w:t>
      </w:r>
      <w:r w:rsidR="00952029">
        <w:rPr>
          <w:rFonts w:ascii="Calibri" w:eastAsia="Calibri" w:hAnsi="Calibri"/>
          <w:sz w:val="22"/>
          <w:szCs w:val="22"/>
          <w:lang w:eastAsia="en-US"/>
        </w:rPr>
        <w:t>u</w:t>
      </w:r>
      <w:r w:rsidRPr="00952029">
        <w:rPr>
          <w:rFonts w:ascii="Calibri" w:eastAsia="Calibri" w:hAnsi="Calibri"/>
          <w:sz w:val="22"/>
          <w:szCs w:val="22"/>
          <w:lang w:eastAsia="en-US"/>
        </w:rPr>
        <w:t>sługi dzierżawy</w:t>
      </w:r>
      <w:r w:rsidR="00952029">
        <w:rPr>
          <w:rFonts w:ascii="Calibri" w:eastAsia="Calibri" w:hAnsi="Calibri"/>
          <w:sz w:val="22"/>
          <w:szCs w:val="22"/>
          <w:lang w:eastAsia="en-US"/>
        </w:rPr>
        <w:t>,</w:t>
      </w:r>
      <w:r w:rsidRPr="00952029">
        <w:rPr>
          <w:rFonts w:ascii="Calibri" w:eastAsia="Calibri" w:hAnsi="Calibri"/>
          <w:sz w:val="22"/>
          <w:szCs w:val="22"/>
          <w:lang w:eastAsia="en-US"/>
        </w:rPr>
        <w:t xml:space="preserve"> będzie obejmowało mniej niż 1 miesiąc, to wynagrodzenie za ten okres zostanie ustalone poprzez podzielenie kwoty miesięcznego wynagrodzenia za to łącze przez 30 i pomnożeniu przez ilość dni, przez które faktycznie była świadczona </w:t>
      </w:r>
      <w:r w:rsidR="00952029">
        <w:rPr>
          <w:rFonts w:ascii="Calibri" w:eastAsia="Calibri" w:hAnsi="Calibri"/>
          <w:sz w:val="22"/>
          <w:szCs w:val="22"/>
          <w:lang w:eastAsia="en-US"/>
        </w:rPr>
        <w:t>u</w:t>
      </w:r>
      <w:r w:rsidRPr="00952029">
        <w:rPr>
          <w:rFonts w:ascii="Calibri" w:eastAsia="Calibri" w:hAnsi="Calibri"/>
          <w:sz w:val="22"/>
          <w:szCs w:val="22"/>
          <w:lang w:eastAsia="en-US"/>
        </w:rPr>
        <w:t xml:space="preserve">sługa. </w:t>
      </w:r>
    </w:p>
    <w:p w14:paraId="72E39ABA" w14:textId="77777777" w:rsidR="002473B4" w:rsidRPr="00952029" w:rsidRDefault="002473B4" w:rsidP="005E2194">
      <w:pPr>
        <w:widowControl/>
        <w:numPr>
          <w:ilvl w:val="0"/>
          <w:numId w:val="7"/>
        </w:numPr>
        <w:autoSpaceDE/>
        <w:autoSpaceDN/>
        <w:adjustRightInd/>
        <w:ind w:left="426" w:hanging="426"/>
        <w:rPr>
          <w:rFonts w:ascii="Calibri" w:eastAsia="Calibri" w:hAnsi="Calibri"/>
          <w:sz w:val="22"/>
          <w:szCs w:val="22"/>
          <w:lang w:eastAsia="en-US"/>
        </w:rPr>
      </w:pPr>
      <w:r w:rsidRPr="00952029">
        <w:rPr>
          <w:rFonts w:ascii="Calibri" w:eastAsia="Calibri" w:hAnsi="Calibri"/>
          <w:sz w:val="22"/>
          <w:szCs w:val="22"/>
          <w:lang w:eastAsia="en-US"/>
        </w:rPr>
        <w:t>Wykonawca wystawi fakturę VAT, wskazując jako płatnika:</w:t>
      </w:r>
    </w:p>
    <w:p w14:paraId="01A111E4" w14:textId="77777777" w:rsidR="00952029" w:rsidRDefault="002473B4" w:rsidP="00952029">
      <w:pPr>
        <w:widowControl/>
        <w:ind w:left="426"/>
        <w:rPr>
          <w:rFonts w:ascii="Calibri" w:eastAsia="Calibri" w:hAnsi="Calibri"/>
          <w:sz w:val="22"/>
          <w:szCs w:val="22"/>
          <w:lang w:eastAsia="en-US"/>
        </w:rPr>
      </w:pPr>
      <w:r w:rsidRPr="00952029">
        <w:rPr>
          <w:rFonts w:ascii="Calibri" w:eastAsia="Calibri" w:hAnsi="Calibri"/>
          <w:sz w:val="22"/>
          <w:szCs w:val="22"/>
          <w:lang w:eastAsia="en-US"/>
        </w:rPr>
        <w:t xml:space="preserve">Komenda Główna Policji </w:t>
      </w:r>
      <w:r w:rsidRPr="00952029">
        <w:rPr>
          <w:rFonts w:ascii="Calibri" w:eastAsia="Calibri" w:hAnsi="Calibri"/>
          <w:sz w:val="22"/>
          <w:szCs w:val="22"/>
          <w:lang w:eastAsia="en-US"/>
        </w:rPr>
        <w:br/>
        <w:t>02-624 Warszawa ul. Puławska 148/150</w:t>
      </w:r>
    </w:p>
    <w:p w14:paraId="2A86CD14" w14:textId="1B37FC8C" w:rsidR="002473B4" w:rsidRPr="00952029" w:rsidRDefault="003F1760" w:rsidP="00952029">
      <w:pPr>
        <w:widowControl/>
        <w:spacing w:after="120"/>
        <w:ind w:left="425"/>
        <w:rPr>
          <w:rFonts w:ascii="Calibri" w:eastAsia="Calibri" w:hAnsi="Calibri"/>
          <w:sz w:val="22"/>
          <w:szCs w:val="22"/>
          <w:lang w:eastAsia="en-US"/>
        </w:rPr>
      </w:pPr>
      <w:r w:rsidRPr="00952029">
        <w:rPr>
          <w:rFonts w:ascii="Calibri" w:eastAsia="Calibri" w:hAnsi="Calibri"/>
          <w:sz w:val="22"/>
          <w:szCs w:val="22"/>
          <w:lang w:eastAsia="en-US"/>
        </w:rPr>
        <w:t>N</w:t>
      </w:r>
      <w:r w:rsidR="002473B4" w:rsidRPr="00952029">
        <w:rPr>
          <w:rFonts w:ascii="Calibri" w:eastAsia="Calibri" w:hAnsi="Calibri"/>
          <w:sz w:val="22"/>
          <w:szCs w:val="22"/>
          <w:lang w:eastAsia="en-US"/>
        </w:rPr>
        <w:t>IP 521-31-72-762, REGON 012137497</w:t>
      </w:r>
    </w:p>
    <w:p w14:paraId="1076484B" w14:textId="21723E0C" w:rsidR="000B0188" w:rsidRPr="00952029" w:rsidRDefault="002473B4" w:rsidP="005E2194">
      <w:pPr>
        <w:widowControl/>
        <w:numPr>
          <w:ilvl w:val="0"/>
          <w:numId w:val="7"/>
        </w:numPr>
        <w:autoSpaceDE/>
        <w:autoSpaceDN/>
        <w:adjustRightInd/>
        <w:ind w:left="426" w:hanging="426"/>
        <w:jc w:val="both"/>
        <w:rPr>
          <w:rFonts w:ascii="Calibri" w:eastAsia="Calibri" w:hAnsi="Calibri"/>
          <w:sz w:val="22"/>
          <w:szCs w:val="22"/>
          <w:lang w:eastAsia="en-US"/>
        </w:rPr>
      </w:pPr>
      <w:r w:rsidRPr="00952029">
        <w:rPr>
          <w:rFonts w:ascii="Calibri" w:eastAsia="Calibri" w:hAnsi="Calibri"/>
          <w:sz w:val="22"/>
          <w:szCs w:val="22"/>
          <w:lang w:eastAsia="en-US"/>
        </w:rPr>
        <w:t xml:space="preserve">Wynagrodzenie wynikające z </w:t>
      </w:r>
      <w:r w:rsidR="00E417AA" w:rsidRPr="00952029">
        <w:rPr>
          <w:rFonts w:ascii="Calibri" w:eastAsia="Calibri" w:hAnsi="Calibri"/>
          <w:sz w:val="22"/>
          <w:szCs w:val="22"/>
          <w:lang w:eastAsia="en-US"/>
        </w:rPr>
        <w:t>U</w:t>
      </w:r>
      <w:r w:rsidRPr="00952029">
        <w:rPr>
          <w:rFonts w:ascii="Calibri" w:eastAsia="Calibri" w:hAnsi="Calibri"/>
          <w:sz w:val="22"/>
          <w:szCs w:val="22"/>
          <w:lang w:eastAsia="en-US"/>
        </w:rPr>
        <w:t>mowy będzie zrealizowane przelewem bankowym na rachunek Wykonawcy wskazany na fakturze VAT, w ciągu 3</w:t>
      </w:r>
      <w:r w:rsidR="00A526DC" w:rsidRPr="00952029">
        <w:rPr>
          <w:rFonts w:ascii="Calibri" w:eastAsia="Calibri" w:hAnsi="Calibri"/>
          <w:sz w:val="22"/>
          <w:szCs w:val="22"/>
          <w:lang w:eastAsia="en-US"/>
        </w:rPr>
        <w:t>0</w:t>
      </w:r>
      <w:r w:rsidRPr="00952029">
        <w:rPr>
          <w:rFonts w:ascii="Calibri" w:eastAsia="Calibri" w:hAnsi="Calibri"/>
          <w:sz w:val="22"/>
          <w:szCs w:val="22"/>
          <w:lang w:eastAsia="en-US"/>
        </w:rPr>
        <w:t xml:space="preserve"> dni od daty </w:t>
      </w:r>
      <w:r w:rsidR="00D60032" w:rsidRPr="00952029">
        <w:rPr>
          <w:rFonts w:ascii="Calibri" w:eastAsia="Calibri" w:hAnsi="Calibri"/>
          <w:sz w:val="22"/>
          <w:szCs w:val="22"/>
          <w:lang w:eastAsia="en-US"/>
        </w:rPr>
        <w:t>wystawienia</w:t>
      </w:r>
      <w:r w:rsidRPr="00952029">
        <w:rPr>
          <w:rFonts w:ascii="Calibri" w:eastAsia="Calibri" w:hAnsi="Calibri"/>
          <w:sz w:val="22"/>
          <w:szCs w:val="22"/>
          <w:lang w:eastAsia="en-US"/>
        </w:rPr>
        <w:t xml:space="preserve"> przez Wykonawcę prawidłow</w:t>
      </w:r>
      <w:r w:rsidR="00D60032" w:rsidRPr="00952029">
        <w:rPr>
          <w:rFonts w:ascii="Calibri" w:eastAsia="Calibri" w:hAnsi="Calibri"/>
          <w:sz w:val="22"/>
          <w:szCs w:val="22"/>
          <w:lang w:eastAsia="en-US"/>
        </w:rPr>
        <w:t xml:space="preserve">ej </w:t>
      </w:r>
      <w:r w:rsidRPr="00952029">
        <w:rPr>
          <w:rFonts w:ascii="Calibri" w:eastAsia="Calibri" w:hAnsi="Calibri"/>
          <w:sz w:val="22"/>
          <w:szCs w:val="22"/>
          <w:lang w:eastAsia="en-US"/>
        </w:rPr>
        <w:t>faktury VAT</w:t>
      </w:r>
      <w:r w:rsidR="00D60032" w:rsidRPr="00952029">
        <w:rPr>
          <w:rFonts w:ascii="Calibri" w:eastAsia="Calibri" w:hAnsi="Calibri"/>
          <w:sz w:val="22"/>
          <w:szCs w:val="22"/>
          <w:lang w:eastAsia="en-US"/>
        </w:rPr>
        <w:t>,</w:t>
      </w:r>
      <w:r w:rsidRPr="00952029">
        <w:rPr>
          <w:rFonts w:ascii="Calibri" w:eastAsia="Calibri" w:hAnsi="Calibri"/>
          <w:sz w:val="22"/>
          <w:szCs w:val="22"/>
          <w:lang w:eastAsia="en-US"/>
        </w:rPr>
        <w:t xml:space="preserve"> </w:t>
      </w:r>
      <w:r w:rsidR="000B0188" w:rsidRPr="00952029">
        <w:rPr>
          <w:rFonts w:ascii="Calibri" w:eastAsia="Arial Unicode MS" w:hAnsi="Calibri"/>
          <w:sz w:val="22"/>
          <w:szCs w:val="22"/>
        </w:rPr>
        <w:t>pod warunkiem</w:t>
      </w:r>
      <w:r w:rsidR="00D60032" w:rsidRPr="00952029">
        <w:rPr>
          <w:rFonts w:ascii="Calibri" w:eastAsia="Arial Unicode MS" w:hAnsi="Calibri"/>
          <w:sz w:val="22"/>
          <w:szCs w:val="22"/>
        </w:rPr>
        <w:t xml:space="preserve"> że Wykonawca doręczy Zamawiającemu </w:t>
      </w:r>
      <w:r w:rsidR="00D60032" w:rsidRPr="00952029">
        <w:rPr>
          <w:rFonts w:ascii="Calibri" w:hAnsi="Calibri"/>
          <w:sz w:val="22"/>
          <w:szCs w:val="22"/>
        </w:rPr>
        <w:t xml:space="preserve">fakturę VAT w terminie 7 dni od dnia jej wystawienia. Uchybienie temu terminowi powoduje, iż termin </w:t>
      </w:r>
      <w:r w:rsidR="000B0188" w:rsidRPr="00952029">
        <w:rPr>
          <w:rFonts w:ascii="Calibri" w:hAnsi="Calibri"/>
          <w:sz w:val="22"/>
          <w:szCs w:val="22"/>
        </w:rPr>
        <w:t>płatności wskazany w fakturze zostanie automatycznie przedłużony o czas opóźnienia</w:t>
      </w:r>
      <w:r w:rsidR="00D60032" w:rsidRPr="00952029">
        <w:rPr>
          <w:rFonts w:ascii="Calibri" w:hAnsi="Calibri"/>
          <w:sz w:val="22"/>
          <w:szCs w:val="22"/>
        </w:rPr>
        <w:t>.</w:t>
      </w:r>
    </w:p>
    <w:p w14:paraId="24C0186D" w14:textId="77777777" w:rsidR="002473B4" w:rsidRPr="00952029" w:rsidRDefault="000B0188" w:rsidP="00952029">
      <w:pPr>
        <w:widowControl/>
        <w:autoSpaceDE/>
        <w:autoSpaceDN/>
        <w:adjustRightInd/>
        <w:spacing w:after="120"/>
        <w:ind w:left="425"/>
        <w:jc w:val="both"/>
        <w:rPr>
          <w:rFonts w:ascii="Calibri" w:eastAsia="Calibri" w:hAnsi="Calibri"/>
          <w:sz w:val="22"/>
          <w:szCs w:val="22"/>
          <w:lang w:eastAsia="en-US"/>
        </w:rPr>
      </w:pPr>
      <w:r w:rsidRPr="00952029">
        <w:rPr>
          <w:rFonts w:ascii="Calibri" w:hAnsi="Calibri"/>
          <w:sz w:val="22"/>
          <w:szCs w:val="22"/>
        </w:rPr>
        <w:t xml:space="preserve">Fakturę VAT należy dostarczyć </w:t>
      </w:r>
      <w:r w:rsidR="002473B4" w:rsidRPr="00952029">
        <w:rPr>
          <w:rFonts w:ascii="Calibri" w:eastAsia="Calibri" w:hAnsi="Calibri"/>
          <w:sz w:val="22"/>
          <w:szCs w:val="22"/>
          <w:lang w:eastAsia="en-US"/>
        </w:rPr>
        <w:t>do siedziby Biura Łączności i Informatyki KGP, ul. Wiśniowa 58, 02-520 Warszawa.</w:t>
      </w:r>
    </w:p>
    <w:p w14:paraId="7875C365" w14:textId="77777777" w:rsidR="002473B4" w:rsidRPr="00952029" w:rsidRDefault="002473B4" w:rsidP="005E2194">
      <w:pPr>
        <w:widowControl/>
        <w:numPr>
          <w:ilvl w:val="0"/>
          <w:numId w:val="7"/>
        </w:numPr>
        <w:autoSpaceDE/>
        <w:autoSpaceDN/>
        <w:adjustRightInd/>
        <w:spacing w:after="120"/>
        <w:ind w:left="425" w:hanging="425"/>
        <w:jc w:val="both"/>
        <w:rPr>
          <w:rFonts w:ascii="Calibri" w:eastAsia="Calibri" w:hAnsi="Calibri"/>
          <w:sz w:val="22"/>
          <w:szCs w:val="22"/>
          <w:lang w:eastAsia="en-US"/>
        </w:rPr>
      </w:pPr>
      <w:r w:rsidRPr="00952029">
        <w:rPr>
          <w:rFonts w:ascii="Calibri" w:eastAsia="Calibri" w:hAnsi="Calibri"/>
          <w:sz w:val="22"/>
          <w:szCs w:val="22"/>
          <w:lang w:eastAsia="en-US"/>
        </w:rPr>
        <w:t xml:space="preserve">Za termin zapłaty przyjmuje się datę </w:t>
      </w:r>
      <w:r w:rsidR="003C45D0" w:rsidRPr="00952029">
        <w:rPr>
          <w:rFonts w:ascii="Calibri" w:eastAsia="Calibri" w:hAnsi="Calibri"/>
          <w:sz w:val="22"/>
          <w:szCs w:val="22"/>
          <w:lang w:eastAsia="en-US"/>
        </w:rPr>
        <w:t>uznania</w:t>
      </w:r>
      <w:r w:rsidRPr="00952029">
        <w:rPr>
          <w:rFonts w:ascii="Calibri" w:eastAsia="Calibri" w:hAnsi="Calibri"/>
          <w:sz w:val="22"/>
          <w:szCs w:val="22"/>
          <w:lang w:eastAsia="en-US"/>
        </w:rPr>
        <w:t xml:space="preserve"> rachunku </w:t>
      </w:r>
      <w:r w:rsidR="003C45D0" w:rsidRPr="00952029">
        <w:rPr>
          <w:rFonts w:ascii="Calibri" w:eastAsia="Calibri" w:hAnsi="Calibri"/>
          <w:sz w:val="22"/>
          <w:szCs w:val="22"/>
          <w:lang w:eastAsia="en-US"/>
        </w:rPr>
        <w:t>bankowego Wykonawcy</w:t>
      </w:r>
      <w:r w:rsidRPr="00952029">
        <w:rPr>
          <w:rFonts w:ascii="Calibri" w:eastAsia="Calibri" w:hAnsi="Calibri"/>
          <w:sz w:val="22"/>
          <w:szCs w:val="22"/>
          <w:lang w:eastAsia="en-US"/>
        </w:rPr>
        <w:t xml:space="preserve">. </w:t>
      </w:r>
    </w:p>
    <w:p w14:paraId="58D5E390" w14:textId="77777777" w:rsidR="002473B4" w:rsidRPr="00952029" w:rsidRDefault="002473B4" w:rsidP="005E2194">
      <w:pPr>
        <w:widowControl/>
        <w:numPr>
          <w:ilvl w:val="0"/>
          <w:numId w:val="7"/>
        </w:numPr>
        <w:autoSpaceDE/>
        <w:autoSpaceDN/>
        <w:adjustRightInd/>
        <w:ind w:left="426" w:hanging="426"/>
        <w:jc w:val="both"/>
        <w:rPr>
          <w:rFonts w:ascii="Calibri" w:eastAsia="Calibri" w:hAnsi="Calibri"/>
          <w:sz w:val="22"/>
          <w:szCs w:val="22"/>
          <w:lang w:eastAsia="en-US"/>
        </w:rPr>
      </w:pPr>
      <w:r w:rsidRPr="00952029">
        <w:rPr>
          <w:rFonts w:ascii="Calibri" w:eastAsia="Calibri" w:hAnsi="Calibri"/>
          <w:sz w:val="22"/>
          <w:szCs w:val="22"/>
          <w:lang w:eastAsia="en-US"/>
        </w:rPr>
        <w:t xml:space="preserve">Zamawiający upoważnia Wykonawcę do wystawienia faktury VAT bez podpisu Zamawiającego. </w:t>
      </w:r>
    </w:p>
    <w:p w14:paraId="0952CFC2" w14:textId="77777777" w:rsidR="001A743E" w:rsidRPr="00952029" w:rsidRDefault="001A743E" w:rsidP="001A743E">
      <w:pPr>
        <w:widowControl/>
        <w:autoSpaceDE/>
        <w:autoSpaceDN/>
        <w:adjustRightInd/>
        <w:ind w:left="426"/>
        <w:jc w:val="both"/>
        <w:rPr>
          <w:rFonts w:ascii="Calibri" w:eastAsia="Calibri" w:hAnsi="Calibri"/>
          <w:sz w:val="22"/>
          <w:szCs w:val="22"/>
          <w:lang w:eastAsia="en-US"/>
        </w:rPr>
      </w:pPr>
    </w:p>
    <w:p w14:paraId="2087FE7B" w14:textId="77777777" w:rsidR="002473B4" w:rsidRPr="00952029" w:rsidRDefault="002473B4" w:rsidP="002473B4">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 4</w:t>
      </w:r>
    </w:p>
    <w:p w14:paraId="1C3A6F21" w14:textId="77777777" w:rsidR="002473B4" w:rsidRPr="00952029" w:rsidRDefault="002473B4" w:rsidP="002473B4">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Organizacja prac</w:t>
      </w:r>
    </w:p>
    <w:p w14:paraId="7E52F67E" w14:textId="77777777" w:rsidR="0025046F" w:rsidRPr="00952029" w:rsidRDefault="002473B4" w:rsidP="0025046F">
      <w:pPr>
        <w:widowControl/>
        <w:numPr>
          <w:ilvl w:val="0"/>
          <w:numId w:val="8"/>
        </w:numPr>
        <w:autoSpaceDE/>
        <w:autoSpaceDN/>
        <w:adjustRightInd/>
        <w:spacing w:after="120"/>
        <w:ind w:left="425" w:hanging="357"/>
        <w:jc w:val="both"/>
        <w:rPr>
          <w:rFonts w:ascii="Calibri" w:eastAsia="Calibri" w:hAnsi="Calibri"/>
          <w:sz w:val="22"/>
          <w:szCs w:val="22"/>
          <w:lang w:eastAsia="en-US"/>
        </w:rPr>
      </w:pPr>
      <w:r w:rsidRPr="0025046F">
        <w:rPr>
          <w:rFonts w:ascii="Calibri" w:eastAsia="Calibri" w:hAnsi="Calibri"/>
          <w:sz w:val="22"/>
          <w:szCs w:val="22"/>
          <w:lang w:eastAsia="en-US"/>
        </w:rPr>
        <w:t>W celu bezpośredniego nadzoru nad realizacją Przedmiotu umowy, Zamawiający na Koordynatora ze strony Zamawiającego wyznacza</w:t>
      </w:r>
      <w:r w:rsidR="00952029" w:rsidRPr="0025046F">
        <w:rPr>
          <w:rFonts w:ascii="Calibri" w:eastAsia="Calibri" w:hAnsi="Calibri"/>
          <w:sz w:val="22"/>
          <w:szCs w:val="22"/>
          <w:lang w:eastAsia="en-US"/>
        </w:rPr>
        <w:t>:</w:t>
      </w:r>
      <w:r w:rsidRPr="0025046F">
        <w:rPr>
          <w:rFonts w:ascii="Calibri" w:eastAsia="Calibri" w:hAnsi="Calibri"/>
          <w:sz w:val="22"/>
          <w:szCs w:val="22"/>
          <w:lang w:eastAsia="en-US"/>
        </w:rPr>
        <w:t xml:space="preserve"> </w:t>
      </w:r>
      <w:r w:rsidR="0025046F" w:rsidRPr="00952029">
        <w:rPr>
          <w:rFonts w:ascii="Calibri" w:eastAsia="Calibri" w:hAnsi="Calibri"/>
          <w:sz w:val="22"/>
          <w:szCs w:val="22"/>
          <w:lang w:eastAsia="en-US"/>
        </w:rPr>
        <w:t>wyz</w:t>
      </w:r>
      <w:r w:rsidR="0025046F">
        <w:rPr>
          <w:rFonts w:ascii="Calibri" w:eastAsia="Calibri" w:hAnsi="Calibri"/>
          <w:sz w:val="22"/>
          <w:szCs w:val="22"/>
          <w:lang w:eastAsia="en-US"/>
        </w:rPr>
        <w:t>nacza: …………………………..</w:t>
      </w:r>
      <w:r w:rsidR="0025046F" w:rsidRPr="00952029">
        <w:rPr>
          <w:rFonts w:ascii="Calibri" w:eastAsia="Calibri" w:hAnsi="Calibri"/>
          <w:sz w:val="22"/>
          <w:szCs w:val="22"/>
          <w:lang w:eastAsia="en-US"/>
        </w:rPr>
        <w:t xml:space="preserve"> nr tel. </w:t>
      </w:r>
      <w:r w:rsidR="0025046F">
        <w:rPr>
          <w:rFonts w:ascii="Calibri" w:eastAsia="Calibri" w:hAnsi="Calibri"/>
          <w:sz w:val="22"/>
          <w:szCs w:val="22"/>
          <w:lang w:eastAsia="en-US"/>
        </w:rPr>
        <w:t>………………………………</w:t>
      </w:r>
      <w:r w:rsidR="0025046F" w:rsidRPr="00952029">
        <w:rPr>
          <w:rFonts w:ascii="Calibri" w:eastAsia="Calibri" w:hAnsi="Calibri"/>
          <w:sz w:val="22"/>
          <w:szCs w:val="22"/>
          <w:lang w:eastAsia="en-US"/>
        </w:rPr>
        <w:t xml:space="preserve"> email </w:t>
      </w:r>
      <w:r w:rsidR="0025046F">
        <w:rPr>
          <w:rFonts w:ascii="Calibri" w:eastAsia="Calibri" w:hAnsi="Calibri"/>
          <w:sz w:val="22"/>
          <w:szCs w:val="22"/>
          <w:lang w:eastAsia="en-US"/>
        </w:rPr>
        <w:t>……………………………………</w:t>
      </w:r>
    </w:p>
    <w:p w14:paraId="31C211E6" w14:textId="7DDF65D7" w:rsidR="00D24E07" w:rsidRPr="0025046F" w:rsidRDefault="002473B4" w:rsidP="001C5105">
      <w:pPr>
        <w:widowControl/>
        <w:numPr>
          <w:ilvl w:val="0"/>
          <w:numId w:val="8"/>
        </w:numPr>
        <w:autoSpaceDE/>
        <w:autoSpaceDN/>
        <w:adjustRightInd/>
        <w:spacing w:after="120"/>
        <w:ind w:left="425" w:hanging="357"/>
        <w:jc w:val="both"/>
        <w:rPr>
          <w:rFonts w:ascii="Calibri" w:eastAsia="Calibri" w:hAnsi="Calibri"/>
          <w:sz w:val="22"/>
          <w:szCs w:val="22"/>
          <w:lang w:eastAsia="en-US"/>
        </w:rPr>
      </w:pPr>
      <w:r w:rsidRPr="0025046F">
        <w:rPr>
          <w:rFonts w:ascii="Calibri" w:eastAsia="Calibri" w:hAnsi="Calibri"/>
          <w:sz w:val="22"/>
          <w:szCs w:val="22"/>
          <w:lang w:eastAsia="en-US"/>
        </w:rPr>
        <w:t>W celu bezpośredniego nadzoru nad realizacją Przedmiotu umowy, Wykonawca na Koordynatora ze strony Wykonawcy wyz</w:t>
      </w:r>
      <w:r w:rsidR="00952029" w:rsidRPr="0025046F">
        <w:rPr>
          <w:rFonts w:ascii="Calibri" w:eastAsia="Calibri" w:hAnsi="Calibri"/>
          <w:sz w:val="22"/>
          <w:szCs w:val="22"/>
          <w:lang w:eastAsia="en-US"/>
        </w:rPr>
        <w:t xml:space="preserve">nacza: </w:t>
      </w:r>
      <w:r w:rsidR="0025046F" w:rsidRPr="0025046F">
        <w:rPr>
          <w:rFonts w:ascii="Calibri" w:eastAsia="Calibri" w:hAnsi="Calibri"/>
          <w:sz w:val="22"/>
          <w:szCs w:val="22"/>
          <w:lang w:eastAsia="en-US"/>
        </w:rPr>
        <w:t>…………………………..</w:t>
      </w:r>
      <w:r w:rsidR="00D24E07" w:rsidRPr="0025046F">
        <w:rPr>
          <w:rFonts w:ascii="Calibri" w:eastAsia="Calibri" w:hAnsi="Calibri"/>
          <w:sz w:val="22"/>
          <w:szCs w:val="22"/>
          <w:lang w:eastAsia="en-US"/>
        </w:rPr>
        <w:t xml:space="preserve"> nr tel. </w:t>
      </w:r>
      <w:r w:rsidR="0025046F" w:rsidRPr="0025046F">
        <w:rPr>
          <w:rFonts w:ascii="Calibri" w:eastAsia="Calibri" w:hAnsi="Calibri"/>
          <w:sz w:val="22"/>
          <w:szCs w:val="22"/>
          <w:lang w:eastAsia="en-US"/>
        </w:rPr>
        <w:t>………………………………</w:t>
      </w:r>
      <w:r w:rsidR="00D24E07" w:rsidRPr="0025046F">
        <w:rPr>
          <w:rFonts w:ascii="Calibri" w:eastAsia="Calibri" w:hAnsi="Calibri"/>
          <w:sz w:val="22"/>
          <w:szCs w:val="22"/>
          <w:lang w:eastAsia="en-US"/>
        </w:rPr>
        <w:t xml:space="preserve"> email </w:t>
      </w:r>
      <w:r w:rsidR="0025046F" w:rsidRPr="0025046F">
        <w:rPr>
          <w:rFonts w:ascii="Calibri" w:eastAsia="Calibri" w:hAnsi="Calibri"/>
          <w:sz w:val="22"/>
          <w:szCs w:val="22"/>
          <w:lang w:eastAsia="en-US"/>
        </w:rPr>
        <w:t>……………………………………</w:t>
      </w:r>
    </w:p>
    <w:p w14:paraId="7D356F41" w14:textId="77777777" w:rsidR="002473B4" w:rsidRPr="00952029" w:rsidRDefault="002473B4" w:rsidP="005E2194">
      <w:pPr>
        <w:widowControl/>
        <w:numPr>
          <w:ilvl w:val="0"/>
          <w:numId w:val="8"/>
        </w:numPr>
        <w:autoSpaceDE/>
        <w:autoSpaceDN/>
        <w:adjustRightInd/>
        <w:ind w:left="426"/>
        <w:jc w:val="both"/>
        <w:rPr>
          <w:rFonts w:ascii="Calibri" w:eastAsia="Calibri" w:hAnsi="Calibri"/>
          <w:sz w:val="22"/>
          <w:szCs w:val="22"/>
          <w:lang w:eastAsia="en-US"/>
        </w:rPr>
      </w:pPr>
      <w:r w:rsidRPr="00952029">
        <w:rPr>
          <w:rFonts w:ascii="Calibri" w:eastAsia="Calibri" w:hAnsi="Calibri"/>
          <w:sz w:val="22"/>
          <w:szCs w:val="22"/>
          <w:lang w:eastAsia="en-US"/>
        </w:rPr>
        <w:t>Każda ze Stron może zmienić swojego Koordynatora, informując o tym pisemnie drugą Stronę, z co najmniej 3 (trzy) dniowym (dni robocze) wyprzedzeniem. Zmiana taka nie wymaga aneksu do Umowy.</w:t>
      </w:r>
    </w:p>
    <w:p w14:paraId="3075008D" w14:textId="77777777" w:rsidR="00E417AA" w:rsidRPr="00952029" w:rsidRDefault="00E417AA" w:rsidP="00E417AA">
      <w:pPr>
        <w:widowControl/>
        <w:autoSpaceDE/>
        <w:autoSpaceDN/>
        <w:adjustRightInd/>
        <w:ind w:left="426"/>
        <w:jc w:val="both"/>
        <w:rPr>
          <w:rFonts w:ascii="Calibri" w:eastAsia="Calibri" w:hAnsi="Calibri"/>
          <w:sz w:val="22"/>
          <w:szCs w:val="22"/>
          <w:lang w:eastAsia="en-US"/>
        </w:rPr>
      </w:pPr>
    </w:p>
    <w:p w14:paraId="05FA147E" w14:textId="166D0753" w:rsidR="002473B4" w:rsidRPr="00952029" w:rsidRDefault="002473B4" w:rsidP="002473B4">
      <w:pPr>
        <w:pStyle w:val="Normalny1"/>
        <w:jc w:val="center"/>
        <w:rPr>
          <w:rFonts w:ascii="Calibri" w:hAnsi="Calibri"/>
          <w:b/>
          <w:sz w:val="22"/>
          <w:szCs w:val="22"/>
        </w:rPr>
      </w:pPr>
      <w:r w:rsidRPr="00952029">
        <w:rPr>
          <w:rFonts w:ascii="Calibri" w:hAnsi="Calibri"/>
          <w:b/>
          <w:sz w:val="22"/>
          <w:szCs w:val="22"/>
        </w:rPr>
        <w:t>§ 5</w:t>
      </w:r>
    </w:p>
    <w:p w14:paraId="6FBEA88E" w14:textId="1578A92E" w:rsidR="00F16811" w:rsidRPr="00952029" w:rsidRDefault="00F16811" w:rsidP="002473B4">
      <w:pPr>
        <w:pStyle w:val="Normalny1"/>
        <w:jc w:val="center"/>
        <w:rPr>
          <w:rFonts w:ascii="Calibri" w:hAnsi="Calibri"/>
          <w:b/>
          <w:sz w:val="22"/>
          <w:szCs w:val="22"/>
        </w:rPr>
      </w:pPr>
      <w:r w:rsidRPr="00952029">
        <w:rPr>
          <w:rFonts w:ascii="Calibri" w:hAnsi="Calibri"/>
          <w:b/>
          <w:sz w:val="22"/>
          <w:szCs w:val="22"/>
        </w:rPr>
        <w:t>Zobowiązania Stron</w:t>
      </w:r>
    </w:p>
    <w:p w14:paraId="65F0CD42" w14:textId="77777777" w:rsidR="002473B4" w:rsidRPr="00952029" w:rsidRDefault="002473B4" w:rsidP="005E2194">
      <w:pPr>
        <w:pStyle w:val="Normalny1"/>
        <w:widowControl/>
        <w:numPr>
          <w:ilvl w:val="0"/>
          <w:numId w:val="2"/>
        </w:numPr>
        <w:tabs>
          <w:tab w:val="clear" w:pos="720"/>
          <w:tab w:val="left" w:pos="426"/>
        </w:tabs>
        <w:overflowPunct/>
        <w:autoSpaceDE/>
        <w:ind w:left="426"/>
        <w:jc w:val="both"/>
        <w:textAlignment w:val="auto"/>
        <w:rPr>
          <w:rFonts w:ascii="Calibri" w:hAnsi="Calibri"/>
          <w:sz w:val="22"/>
          <w:szCs w:val="22"/>
        </w:rPr>
      </w:pPr>
      <w:r w:rsidRPr="00952029">
        <w:rPr>
          <w:rFonts w:ascii="Calibri" w:hAnsi="Calibri"/>
          <w:sz w:val="22"/>
          <w:szCs w:val="22"/>
        </w:rPr>
        <w:t>Wykonawca zobowiązuje się do:</w:t>
      </w:r>
    </w:p>
    <w:p w14:paraId="61FF529D" w14:textId="77777777" w:rsidR="002473B4" w:rsidRPr="00952029" w:rsidRDefault="003F1760" w:rsidP="005E2194">
      <w:pPr>
        <w:pStyle w:val="Tekstpodstawowy1"/>
        <w:numPr>
          <w:ilvl w:val="0"/>
          <w:numId w:val="3"/>
        </w:numPr>
        <w:tabs>
          <w:tab w:val="left" w:pos="720"/>
        </w:tabs>
        <w:spacing w:after="0"/>
        <w:jc w:val="both"/>
        <w:rPr>
          <w:rFonts w:ascii="Calibri" w:hAnsi="Calibri"/>
          <w:sz w:val="22"/>
          <w:szCs w:val="22"/>
        </w:rPr>
      </w:pPr>
      <w:r w:rsidRPr="00952029">
        <w:rPr>
          <w:rFonts w:ascii="Calibri" w:hAnsi="Calibri"/>
          <w:sz w:val="22"/>
          <w:szCs w:val="22"/>
        </w:rPr>
        <w:t>Z</w:t>
      </w:r>
      <w:r w:rsidR="002473B4" w:rsidRPr="00952029">
        <w:rPr>
          <w:rFonts w:ascii="Calibri" w:hAnsi="Calibri"/>
          <w:sz w:val="22"/>
          <w:szCs w:val="22"/>
        </w:rPr>
        <w:t>apewnienia na własny koszt dostępu do poszczególnych węzłów łączności Zamawiającego z wykorzystaniem infrastruktury kablowej.</w:t>
      </w:r>
    </w:p>
    <w:p w14:paraId="1B11319F" w14:textId="2766E490" w:rsidR="002473B4" w:rsidRPr="00952029" w:rsidRDefault="003F1760" w:rsidP="005E2194">
      <w:pPr>
        <w:pStyle w:val="Tekstpodstawowy1"/>
        <w:numPr>
          <w:ilvl w:val="0"/>
          <w:numId w:val="3"/>
        </w:numPr>
        <w:tabs>
          <w:tab w:val="left" w:pos="720"/>
        </w:tabs>
        <w:spacing w:after="0"/>
        <w:jc w:val="both"/>
        <w:rPr>
          <w:rFonts w:ascii="Calibri" w:hAnsi="Calibri"/>
          <w:sz w:val="22"/>
          <w:szCs w:val="22"/>
        </w:rPr>
      </w:pPr>
      <w:r w:rsidRPr="00952029">
        <w:rPr>
          <w:rFonts w:ascii="Calibri" w:hAnsi="Calibri"/>
          <w:sz w:val="22"/>
          <w:szCs w:val="22"/>
        </w:rPr>
        <w:t>Z</w:t>
      </w:r>
      <w:r w:rsidR="002473B4" w:rsidRPr="00952029">
        <w:rPr>
          <w:rFonts w:ascii="Calibri" w:hAnsi="Calibri"/>
          <w:sz w:val="22"/>
          <w:szCs w:val="22"/>
        </w:rPr>
        <w:t>achowania parametrów technicznych łącz</w:t>
      </w:r>
      <w:r w:rsidR="00952029">
        <w:rPr>
          <w:rFonts w:ascii="Calibri" w:hAnsi="Calibri"/>
          <w:sz w:val="22"/>
          <w:szCs w:val="22"/>
        </w:rPr>
        <w:t>a,</w:t>
      </w:r>
      <w:r w:rsidR="002473B4" w:rsidRPr="00952029">
        <w:rPr>
          <w:rFonts w:ascii="Calibri" w:hAnsi="Calibri"/>
          <w:sz w:val="22"/>
          <w:szCs w:val="22"/>
        </w:rPr>
        <w:t xml:space="preserve"> o których mowa w </w:t>
      </w:r>
      <w:r w:rsidR="00A526DC" w:rsidRPr="00952029">
        <w:rPr>
          <w:rFonts w:ascii="Calibri" w:hAnsi="Calibri"/>
          <w:sz w:val="22"/>
          <w:szCs w:val="22"/>
        </w:rPr>
        <w:t>Z</w:t>
      </w:r>
      <w:r w:rsidR="002473B4" w:rsidRPr="00952029">
        <w:rPr>
          <w:rFonts w:ascii="Calibri" w:hAnsi="Calibri"/>
          <w:sz w:val="22"/>
          <w:szCs w:val="22"/>
        </w:rPr>
        <w:t xml:space="preserve">ałączniku nr 1 </w:t>
      </w:r>
      <w:r w:rsidR="002473B4" w:rsidRPr="00952029">
        <w:rPr>
          <w:rFonts w:ascii="Calibri" w:hAnsi="Calibri"/>
          <w:sz w:val="22"/>
          <w:szCs w:val="22"/>
        </w:rPr>
        <w:br/>
        <w:t xml:space="preserve">do </w:t>
      </w:r>
      <w:r w:rsidR="00A526DC" w:rsidRPr="00952029">
        <w:rPr>
          <w:rFonts w:ascii="Calibri" w:hAnsi="Calibri"/>
          <w:sz w:val="22"/>
          <w:szCs w:val="22"/>
        </w:rPr>
        <w:t>U</w:t>
      </w:r>
      <w:r w:rsidR="002473B4" w:rsidRPr="00952029">
        <w:rPr>
          <w:rFonts w:ascii="Calibri" w:hAnsi="Calibri"/>
          <w:sz w:val="22"/>
          <w:szCs w:val="22"/>
        </w:rPr>
        <w:t>mowy</w:t>
      </w:r>
      <w:r w:rsidR="00952029">
        <w:rPr>
          <w:rFonts w:ascii="Calibri" w:hAnsi="Calibri"/>
          <w:sz w:val="22"/>
          <w:szCs w:val="22"/>
        </w:rPr>
        <w:t>,</w:t>
      </w:r>
      <w:r w:rsidR="002473B4" w:rsidRPr="00952029">
        <w:rPr>
          <w:rFonts w:ascii="Calibri" w:hAnsi="Calibri"/>
          <w:sz w:val="22"/>
          <w:szCs w:val="22"/>
        </w:rPr>
        <w:t xml:space="preserve"> zgodnie z obowiązującymi normami  przez cały czas trwania dzierżawy.</w:t>
      </w:r>
    </w:p>
    <w:p w14:paraId="7DA95967" w14:textId="77777777" w:rsidR="002473B4" w:rsidRPr="00952029" w:rsidRDefault="003F1760" w:rsidP="005E2194">
      <w:pPr>
        <w:pStyle w:val="Style29"/>
        <w:widowControl/>
        <w:numPr>
          <w:ilvl w:val="0"/>
          <w:numId w:val="3"/>
        </w:numPr>
        <w:tabs>
          <w:tab w:val="left" w:pos="720"/>
        </w:tabs>
        <w:spacing w:line="240" w:lineRule="auto"/>
        <w:rPr>
          <w:rStyle w:val="FontStyle50"/>
          <w:rFonts w:ascii="Calibri" w:hAnsi="Calibri"/>
          <w:sz w:val="22"/>
          <w:szCs w:val="22"/>
          <w:lang w:eastAsia="pl-PL"/>
        </w:rPr>
      </w:pPr>
      <w:r w:rsidRPr="00952029">
        <w:rPr>
          <w:rStyle w:val="FontStyle50"/>
          <w:rFonts w:ascii="Calibri" w:hAnsi="Calibri"/>
          <w:sz w:val="22"/>
          <w:szCs w:val="22"/>
          <w:lang w:eastAsia="pl-PL"/>
        </w:rPr>
        <w:t>U</w:t>
      </w:r>
      <w:r w:rsidR="002473B4" w:rsidRPr="00952029">
        <w:rPr>
          <w:rStyle w:val="FontStyle50"/>
          <w:rFonts w:ascii="Calibri" w:hAnsi="Calibri"/>
          <w:sz w:val="22"/>
          <w:szCs w:val="22"/>
          <w:lang w:eastAsia="pl-PL"/>
        </w:rPr>
        <w:t>trzymania prawidłowego działania linii łącznikowych, będących częścią sieci telekomunikacyjnej Wykonawcy, a wchodzących w skład łącza dzierżawionego.</w:t>
      </w:r>
    </w:p>
    <w:p w14:paraId="64D7D0E8" w14:textId="20F56134" w:rsidR="002473B4" w:rsidRPr="00952029" w:rsidRDefault="003F1760" w:rsidP="005E2194">
      <w:pPr>
        <w:pStyle w:val="Tekstpodstawowy1"/>
        <w:numPr>
          <w:ilvl w:val="0"/>
          <w:numId w:val="3"/>
        </w:numPr>
        <w:tabs>
          <w:tab w:val="left" w:pos="720"/>
        </w:tabs>
        <w:spacing w:after="0"/>
        <w:jc w:val="both"/>
        <w:rPr>
          <w:rStyle w:val="Domylnaczcionkaakapitu1"/>
          <w:rFonts w:ascii="Calibri" w:hAnsi="Calibri"/>
          <w:sz w:val="22"/>
          <w:szCs w:val="22"/>
        </w:rPr>
      </w:pPr>
      <w:r w:rsidRPr="00952029">
        <w:rPr>
          <w:rStyle w:val="Domylnaczcionkaakapitu1"/>
          <w:rFonts w:ascii="Calibri" w:hAnsi="Calibri"/>
          <w:sz w:val="22"/>
          <w:szCs w:val="22"/>
        </w:rPr>
        <w:t>P</w:t>
      </w:r>
      <w:r w:rsidR="002473B4" w:rsidRPr="00952029">
        <w:rPr>
          <w:rStyle w:val="Domylnaczcionkaakapitu1"/>
          <w:rFonts w:ascii="Calibri" w:hAnsi="Calibri"/>
          <w:sz w:val="22"/>
          <w:szCs w:val="22"/>
        </w:rPr>
        <w:t xml:space="preserve">rowadzenia </w:t>
      </w:r>
      <w:r w:rsidR="002473B4" w:rsidRPr="00952029">
        <w:rPr>
          <w:rStyle w:val="FontStyle50"/>
          <w:rFonts w:ascii="Calibri" w:hAnsi="Calibri"/>
          <w:sz w:val="22"/>
          <w:szCs w:val="22"/>
        </w:rPr>
        <w:t>bieżącej kontroli łącz</w:t>
      </w:r>
      <w:r w:rsidR="00952029">
        <w:rPr>
          <w:rStyle w:val="FontStyle50"/>
          <w:rFonts w:ascii="Calibri" w:hAnsi="Calibri"/>
          <w:sz w:val="22"/>
          <w:szCs w:val="22"/>
        </w:rPr>
        <w:t>a</w:t>
      </w:r>
      <w:r w:rsidR="002473B4" w:rsidRPr="00952029">
        <w:rPr>
          <w:rStyle w:val="FontStyle50"/>
          <w:rFonts w:ascii="Calibri" w:hAnsi="Calibri"/>
          <w:sz w:val="22"/>
          <w:szCs w:val="22"/>
        </w:rPr>
        <w:t xml:space="preserve"> w celu zagwarantowania </w:t>
      </w:r>
      <w:r w:rsidR="00952029">
        <w:rPr>
          <w:rStyle w:val="FontStyle50"/>
          <w:rFonts w:ascii="Calibri" w:hAnsi="Calibri"/>
          <w:sz w:val="22"/>
          <w:szCs w:val="22"/>
        </w:rPr>
        <w:t>jego</w:t>
      </w:r>
      <w:r w:rsidR="002473B4" w:rsidRPr="00952029">
        <w:rPr>
          <w:rStyle w:val="FontStyle50"/>
          <w:rFonts w:ascii="Calibri" w:hAnsi="Calibri"/>
          <w:sz w:val="22"/>
          <w:szCs w:val="22"/>
        </w:rPr>
        <w:t xml:space="preserve"> właściwych parametrów. Kontrola odbywać się będzie przez systemy utrzymania i nadzoru, jakości pracy sieci telekomunikacyjnej Wykonawcy, zgodnie z harmonogramem prac utrzymaniowych sieci obowiązującym u Wykonawcy</w:t>
      </w:r>
      <w:r w:rsidR="002473B4" w:rsidRPr="00952029">
        <w:rPr>
          <w:rStyle w:val="Domylnaczcionkaakapitu1"/>
          <w:rFonts w:ascii="Calibri" w:hAnsi="Calibri"/>
          <w:sz w:val="22"/>
          <w:szCs w:val="22"/>
        </w:rPr>
        <w:t>.</w:t>
      </w:r>
    </w:p>
    <w:p w14:paraId="4676444D" w14:textId="0074FEB0" w:rsidR="002473B4" w:rsidRPr="00952029" w:rsidRDefault="003F1760" w:rsidP="005E2194">
      <w:pPr>
        <w:pStyle w:val="Lista"/>
        <w:numPr>
          <w:ilvl w:val="0"/>
          <w:numId w:val="3"/>
        </w:numPr>
        <w:tabs>
          <w:tab w:val="left" w:pos="720"/>
        </w:tabs>
        <w:overflowPunct/>
        <w:autoSpaceDE/>
        <w:jc w:val="both"/>
        <w:textAlignment w:val="auto"/>
        <w:rPr>
          <w:rFonts w:ascii="Calibri" w:hAnsi="Calibri"/>
          <w:sz w:val="22"/>
          <w:szCs w:val="22"/>
        </w:rPr>
      </w:pPr>
      <w:r w:rsidRPr="00952029">
        <w:rPr>
          <w:rFonts w:ascii="Calibri" w:hAnsi="Calibri"/>
          <w:sz w:val="22"/>
          <w:szCs w:val="22"/>
        </w:rPr>
        <w:t>Z</w:t>
      </w:r>
      <w:r w:rsidR="002473B4" w:rsidRPr="00952029">
        <w:rPr>
          <w:rFonts w:ascii="Calibri" w:hAnsi="Calibri"/>
          <w:sz w:val="22"/>
          <w:szCs w:val="22"/>
        </w:rPr>
        <w:t xml:space="preserve">apewnienia całodobowego (wliczając w to również dni świąteczne i ustawowo wolne od  pracy) odbioru zgłoszeń dotyczących uszkodzeń lub wadliwej pracy łączy pod </w:t>
      </w:r>
      <w:r w:rsidR="00D24E07" w:rsidRPr="00952029">
        <w:rPr>
          <w:rFonts w:ascii="Calibri" w:hAnsi="Calibri"/>
          <w:sz w:val="22"/>
          <w:szCs w:val="22"/>
        </w:rPr>
        <w:t xml:space="preserve">bezpłatnym </w:t>
      </w:r>
      <w:r w:rsidR="002473B4" w:rsidRPr="00952029">
        <w:rPr>
          <w:rFonts w:ascii="Calibri" w:hAnsi="Calibri"/>
          <w:sz w:val="22"/>
          <w:szCs w:val="22"/>
        </w:rPr>
        <w:t xml:space="preserve">numerem telefonu </w:t>
      </w:r>
      <w:r w:rsidR="00952029">
        <w:rPr>
          <w:rFonts w:ascii="Calibri" w:hAnsi="Calibri"/>
          <w:sz w:val="22"/>
          <w:szCs w:val="22"/>
        </w:rPr>
        <w:t>801 101 500.</w:t>
      </w:r>
    </w:p>
    <w:p w14:paraId="422706A7" w14:textId="5B75A887" w:rsidR="002473B4" w:rsidRPr="00952029" w:rsidRDefault="003F1760" w:rsidP="005E2194">
      <w:pPr>
        <w:pStyle w:val="Lista"/>
        <w:numPr>
          <w:ilvl w:val="0"/>
          <w:numId w:val="3"/>
        </w:numPr>
        <w:tabs>
          <w:tab w:val="left" w:pos="720"/>
        </w:tabs>
        <w:overflowPunct/>
        <w:autoSpaceDE/>
        <w:jc w:val="both"/>
        <w:textAlignment w:val="auto"/>
        <w:rPr>
          <w:rFonts w:ascii="Calibri" w:hAnsi="Calibri"/>
          <w:sz w:val="22"/>
          <w:szCs w:val="22"/>
        </w:rPr>
      </w:pPr>
      <w:r w:rsidRPr="00952029">
        <w:rPr>
          <w:rFonts w:ascii="Calibri" w:hAnsi="Calibri"/>
          <w:sz w:val="22"/>
          <w:szCs w:val="22"/>
        </w:rPr>
        <w:t>Z</w:t>
      </w:r>
      <w:r w:rsidR="002473B4" w:rsidRPr="00952029">
        <w:rPr>
          <w:rFonts w:ascii="Calibri" w:hAnsi="Calibri"/>
          <w:sz w:val="22"/>
          <w:szCs w:val="22"/>
        </w:rPr>
        <w:t xml:space="preserve">apewnienie całodobowego (wliczając w to również dni świąteczne i ustawowo wolne od  pracy) szybkiego i nieodpłatnego usuwania uszkodzeń nie wynikłych z winy Zamawiającego, w czasie nie dłuższym niż </w:t>
      </w:r>
      <w:r w:rsidR="001B2CCD">
        <w:rPr>
          <w:rFonts w:ascii="Calibri" w:hAnsi="Calibri"/>
          <w:b/>
          <w:sz w:val="22"/>
          <w:szCs w:val="22"/>
        </w:rPr>
        <w:t>8</w:t>
      </w:r>
      <w:r w:rsidR="002473B4" w:rsidRPr="00952029">
        <w:rPr>
          <w:rFonts w:ascii="Calibri" w:hAnsi="Calibri"/>
          <w:b/>
          <w:sz w:val="22"/>
          <w:szCs w:val="22"/>
        </w:rPr>
        <w:t xml:space="preserve"> godzin</w:t>
      </w:r>
      <w:r w:rsidR="002473B4" w:rsidRPr="00952029">
        <w:rPr>
          <w:rFonts w:ascii="Calibri" w:hAnsi="Calibri"/>
          <w:sz w:val="22"/>
          <w:szCs w:val="22"/>
        </w:rPr>
        <w:t xml:space="preserve"> od momentu </w:t>
      </w:r>
      <w:r w:rsidR="00B57773" w:rsidRPr="00952029">
        <w:rPr>
          <w:rFonts w:ascii="Calibri" w:hAnsi="Calibri"/>
          <w:sz w:val="22"/>
          <w:szCs w:val="22"/>
        </w:rPr>
        <w:t xml:space="preserve">przyjęcia </w:t>
      </w:r>
      <w:r w:rsidR="002473B4" w:rsidRPr="00952029">
        <w:rPr>
          <w:rFonts w:ascii="Calibri" w:hAnsi="Calibri"/>
          <w:sz w:val="22"/>
          <w:szCs w:val="22"/>
        </w:rPr>
        <w:t xml:space="preserve">zgłoszenia </w:t>
      </w:r>
      <w:r w:rsidR="005E2194">
        <w:rPr>
          <w:rFonts w:ascii="Calibri" w:hAnsi="Calibri"/>
          <w:sz w:val="22"/>
          <w:szCs w:val="22"/>
        </w:rPr>
        <w:t xml:space="preserve">przez Wykonawcę </w:t>
      </w:r>
      <w:r w:rsidR="00B57773" w:rsidRPr="00952029">
        <w:rPr>
          <w:rFonts w:ascii="Calibri" w:hAnsi="Calibri"/>
          <w:sz w:val="22"/>
          <w:szCs w:val="22"/>
        </w:rPr>
        <w:t xml:space="preserve">drogą </w:t>
      </w:r>
      <w:r w:rsidR="002473B4" w:rsidRPr="00952029">
        <w:rPr>
          <w:rFonts w:ascii="Calibri" w:hAnsi="Calibri"/>
          <w:sz w:val="22"/>
          <w:szCs w:val="22"/>
        </w:rPr>
        <w:t>telefoniczn</w:t>
      </w:r>
      <w:r w:rsidR="00B57773" w:rsidRPr="00952029">
        <w:rPr>
          <w:rFonts w:ascii="Calibri" w:hAnsi="Calibri"/>
          <w:sz w:val="22"/>
          <w:szCs w:val="22"/>
        </w:rPr>
        <w:t xml:space="preserve">ą </w:t>
      </w:r>
      <w:r w:rsidR="002473B4" w:rsidRPr="00952029">
        <w:rPr>
          <w:rFonts w:ascii="Calibri" w:hAnsi="Calibri"/>
          <w:sz w:val="22"/>
          <w:szCs w:val="22"/>
        </w:rPr>
        <w:t>lub e-mail.</w:t>
      </w:r>
    </w:p>
    <w:p w14:paraId="6E3715D9" w14:textId="484A5BE4" w:rsidR="002473B4" w:rsidRPr="00952029" w:rsidRDefault="003F1760" w:rsidP="005E2194">
      <w:pPr>
        <w:pStyle w:val="Lista"/>
        <w:numPr>
          <w:ilvl w:val="0"/>
          <w:numId w:val="3"/>
        </w:numPr>
        <w:tabs>
          <w:tab w:val="left" w:pos="720"/>
        </w:tabs>
        <w:overflowPunct/>
        <w:autoSpaceDE/>
        <w:spacing w:after="120"/>
        <w:ind w:left="714" w:hanging="357"/>
        <w:jc w:val="both"/>
        <w:textAlignment w:val="auto"/>
        <w:rPr>
          <w:rFonts w:ascii="Calibri" w:hAnsi="Calibri"/>
          <w:sz w:val="22"/>
          <w:szCs w:val="22"/>
        </w:rPr>
      </w:pPr>
      <w:r w:rsidRPr="00952029">
        <w:rPr>
          <w:rFonts w:ascii="Calibri" w:hAnsi="Calibri"/>
          <w:sz w:val="22"/>
          <w:szCs w:val="22"/>
        </w:rPr>
        <w:t>O</w:t>
      </w:r>
      <w:r w:rsidR="002473B4" w:rsidRPr="00952029">
        <w:rPr>
          <w:rFonts w:ascii="Calibri" w:hAnsi="Calibri"/>
          <w:sz w:val="22"/>
          <w:szCs w:val="22"/>
        </w:rPr>
        <w:t xml:space="preserve"> planowanych pracach dotyczących łącz</w:t>
      </w:r>
      <w:r w:rsidR="00952029">
        <w:rPr>
          <w:rFonts w:ascii="Calibri" w:hAnsi="Calibri"/>
          <w:sz w:val="22"/>
          <w:szCs w:val="22"/>
        </w:rPr>
        <w:t>a</w:t>
      </w:r>
      <w:r w:rsidR="002473B4" w:rsidRPr="00952029">
        <w:rPr>
          <w:rFonts w:ascii="Calibri" w:hAnsi="Calibri"/>
          <w:sz w:val="22"/>
          <w:szCs w:val="22"/>
        </w:rPr>
        <w:t xml:space="preserve"> dzierżawio</w:t>
      </w:r>
      <w:r w:rsidR="00952029">
        <w:rPr>
          <w:rFonts w:ascii="Calibri" w:hAnsi="Calibri"/>
          <w:sz w:val="22"/>
          <w:szCs w:val="22"/>
        </w:rPr>
        <w:t>nego</w:t>
      </w:r>
      <w:r w:rsidR="002473B4" w:rsidRPr="00952029">
        <w:rPr>
          <w:rFonts w:ascii="Calibri" w:hAnsi="Calibri"/>
          <w:sz w:val="22"/>
          <w:szCs w:val="22"/>
        </w:rPr>
        <w:t xml:space="preserve"> stanowiąc</w:t>
      </w:r>
      <w:r w:rsidR="00952029">
        <w:rPr>
          <w:rFonts w:ascii="Calibri" w:hAnsi="Calibri"/>
          <w:sz w:val="22"/>
          <w:szCs w:val="22"/>
        </w:rPr>
        <w:t>ego</w:t>
      </w:r>
      <w:r w:rsidR="002473B4" w:rsidRPr="00952029">
        <w:rPr>
          <w:rFonts w:ascii="Calibri" w:hAnsi="Calibri"/>
          <w:sz w:val="22"/>
          <w:szCs w:val="22"/>
        </w:rPr>
        <w:t xml:space="preserve"> </w:t>
      </w:r>
      <w:r w:rsidR="00952029">
        <w:rPr>
          <w:rFonts w:ascii="Calibri" w:hAnsi="Calibri"/>
          <w:sz w:val="22"/>
          <w:szCs w:val="22"/>
        </w:rPr>
        <w:t>P</w:t>
      </w:r>
      <w:r w:rsidR="002473B4" w:rsidRPr="00952029">
        <w:rPr>
          <w:rFonts w:ascii="Calibri" w:hAnsi="Calibri"/>
          <w:sz w:val="22"/>
          <w:szCs w:val="22"/>
        </w:rPr>
        <w:t xml:space="preserve">rzedmiot </w:t>
      </w:r>
      <w:r w:rsidR="006B46ED">
        <w:rPr>
          <w:rFonts w:ascii="Calibri" w:hAnsi="Calibri"/>
          <w:sz w:val="22"/>
          <w:szCs w:val="22"/>
        </w:rPr>
        <w:t>U</w:t>
      </w:r>
      <w:r w:rsidR="002473B4" w:rsidRPr="00952029">
        <w:rPr>
          <w:rFonts w:ascii="Calibri" w:hAnsi="Calibri"/>
          <w:sz w:val="22"/>
          <w:szCs w:val="22"/>
        </w:rPr>
        <w:t>mowy, Wykonawca zobowiązany jest pisemnie powiadomić Zamawiającego nie później niż 7 dni przed ich wprowadzeniem.</w:t>
      </w:r>
    </w:p>
    <w:p w14:paraId="18B7743B" w14:textId="64F16C7C" w:rsidR="002473B4" w:rsidRPr="00952029" w:rsidRDefault="002473B4" w:rsidP="005E2194">
      <w:pPr>
        <w:pStyle w:val="Lista"/>
        <w:numPr>
          <w:ilvl w:val="0"/>
          <w:numId w:val="2"/>
        </w:numPr>
        <w:tabs>
          <w:tab w:val="clear" w:pos="720"/>
          <w:tab w:val="left" w:pos="426"/>
        </w:tabs>
        <w:ind w:left="426" w:hanging="426"/>
        <w:jc w:val="both"/>
        <w:rPr>
          <w:rFonts w:ascii="Calibri" w:hAnsi="Calibri"/>
          <w:sz w:val="22"/>
          <w:szCs w:val="22"/>
        </w:rPr>
      </w:pPr>
      <w:r w:rsidRPr="00952029">
        <w:rPr>
          <w:rFonts w:ascii="Calibri" w:hAnsi="Calibri"/>
          <w:sz w:val="22"/>
          <w:szCs w:val="22"/>
        </w:rPr>
        <w:t xml:space="preserve">Za przerwy w pracy łącza dzierżawionego określonego w </w:t>
      </w:r>
      <w:r w:rsidR="00E417AA" w:rsidRPr="00952029">
        <w:rPr>
          <w:rFonts w:ascii="Calibri" w:hAnsi="Calibri"/>
          <w:sz w:val="22"/>
          <w:szCs w:val="22"/>
        </w:rPr>
        <w:t>Z</w:t>
      </w:r>
      <w:r w:rsidRPr="00952029">
        <w:rPr>
          <w:rFonts w:ascii="Calibri" w:hAnsi="Calibri"/>
          <w:sz w:val="22"/>
          <w:szCs w:val="22"/>
        </w:rPr>
        <w:t xml:space="preserve">ałączniku nr 1 do </w:t>
      </w:r>
      <w:r w:rsidR="00E417AA" w:rsidRPr="00952029">
        <w:rPr>
          <w:rFonts w:ascii="Calibri" w:hAnsi="Calibri"/>
          <w:sz w:val="22"/>
          <w:szCs w:val="22"/>
        </w:rPr>
        <w:t>U</w:t>
      </w:r>
      <w:r w:rsidRPr="00952029">
        <w:rPr>
          <w:rFonts w:ascii="Calibri" w:hAnsi="Calibri"/>
          <w:sz w:val="22"/>
          <w:szCs w:val="22"/>
        </w:rPr>
        <w:t>mowy, spowodowane uszkodzeniami, które nie wynikły z winy Zamawiającego</w:t>
      </w:r>
      <w:r w:rsidR="000B0188" w:rsidRPr="00952029">
        <w:rPr>
          <w:rFonts w:ascii="Calibri" w:hAnsi="Calibri"/>
          <w:sz w:val="22"/>
          <w:szCs w:val="22"/>
        </w:rPr>
        <w:t>,</w:t>
      </w:r>
      <w:r w:rsidRPr="00952029">
        <w:rPr>
          <w:rFonts w:ascii="Calibri" w:hAnsi="Calibri"/>
          <w:sz w:val="22"/>
          <w:szCs w:val="22"/>
        </w:rPr>
        <w:t xml:space="preserve"> Wykonawca udziela bonifikaty w opłatach miesięcznych, których wysokość określa się według następujących zasad:</w:t>
      </w:r>
    </w:p>
    <w:p w14:paraId="50F2C802" w14:textId="13521051" w:rsidR="00370F1E" w:rsidRPr="00952029" w:rsidRDefault="003F1760" w:rsidP="005E2194">
      <w:pPr>
        <w:numPr>
          <w:ilvl w:val="0"/>
          <w:numId w:val="12"/>
        </w:numPr>
        <w:suppressAutoHyphens/>
        <w:autoSpaceDE/>
        <w:autoSpaceDN/>
        <w:adjustRightInd/>
        <w:ind w:hanging="295"/>
        <w:jc w:val="both"/>
        <w:rPr>
          <w:rFonts w:ascii="Calibri" w:eastAsia="Arial Unicode MS" w:hAnsi="Calibri" w:cs="Arial"/>
          <w:sz w:val="22"/>
          <w:szCs w:val="22"/>
        </w:rPr>
      </w:pPr>
      <w:r w:rsidRPr="00952029">
        <w:rPr>
          <w:rFonts w:ascii="Calibri" w:hAnsi="Calibri"/>
          <w:sz w:val="22"/>
          <w:szCs w:val="22"/>
        </w:rPr>
        <w:t>W</w:t>
      </w:r>
      <w:r w:rsidR="002473B4" w:rsidRPr="00952029">
        <w:rPr>
          <w:rFonts w:ascii="Calibri" w:hAnsi="Calibri"/>
          <w:sz w:val="22"/>
          <w:szCs w:val="22"/>
        </w:rPr>
        <w:t xml:space="preserve">ykonawca udzieli Zamawiającemu bonifikaty za przerwy w pracy łącza spowodowane awarią trwającą jednorazowo co najmniej </w:t>
      </w:r>
      <w:r w:rsidR="00CD2704" w:rsidRPr="00952029">
        <w:rPr>
          <w:rFonts w:ascii="Calibri" w:hAnsi="Calibri"/>
          <w:sz w:val="22"/>
          <w:szCs w:val="22"/>
        </w:rPr>
        <w:t>1</w:t>
      </w:r>
      <w:r w:rsidR="002473B4" w:rsidRPr="00952029">
        <w:rPr>
          <w:rFonts w:ascii="Calibri" w:hAnsi="Calibri"/>
          <w:sz w:val="22"/>
          <w:szCs w:val="22"/>
        </w:rPr>
        <w:t xml:space="preserve"> godzin</w:t>
      </w:r>
      <w:r w:rsidR="00CD2704" w:rsidRPr="00952029">
        <w:rPr>
          <w:rFonts w:ascii="Calibri" w:hAnsi="Calibri"/>
          <w:sz w:val="22"/>
          <w:szCs w:val="22"/>
        </w:rPr>
        <w:t>ę</w:t>
      </w:r>
      <w:r w:rsidR="002473B4" w:rsidRPr="00952029">
        <w:rPr>
          <w:rFonts w:ascii="Calibri" w:hAnsi="Calibri"/>
          <w:sz w:val="22"/>
          <w:szCs w:val="22"/>
        </w:rPr>
        <w:t xml:space="preserve">. Bonifikata za każdą rozpoczętą </w:t>
      </w:r>
      <w:r w:rsidR="00CD2704" w:rsidRPr="00952029">
        <w:rPr>
          <w:rFonts w:ascii="Calibri" w:hAnsi="Calibri"/>
          <w:sz w:val="22"/>
          <w:szCs w:val="22"/>
        </w:rPr>
        <w:t>godzinę</w:t>
      </w:r>
      <w:r w:rsidR="002473B4" w:rsidRPr="00952029">
        <w:rPr>
          <w:rFonts w:ascii="Calibri" w:hAnsi="Calibri"/>
          <w:sz w:val="22"/>
          <w:szCs w:val="22"/>
        </w:rPr>
        <w:t xml:space="preserve"> awarii wynosi 1/</w:t>
      </w:r>
      <w:r w:rsidR="00CD2704" w:rsidRPr="00952029">
        <w:rPr>
          <w:rFonts w:ascii="Calibri" w:hAnsi="Calibri"/>
          <w:sz w:val="22"/>
          <w:szCs w:val="22"/>
        </w:rPr>
        <w:t>720</w:t>
      </w:r>
      <w:r w:rsidR="002473B4" w:rsidRPr="00952029">
        <w:rPr>
          <w:rFonts w:ascii="Calibri" w:hAnsi="Calibri"/>
          <w:sz w:val="22"/>
          <w:szCs w:val="22"/>
        </w:rPr>
        <w:t xml:space="preserve"> opłaty miesięcznej za łącze. </w:t>
      </w:r>
      <w:r w:rsidR="00240ED0" w:rsidRPr="00952029">
        <w:rPr>
          <w:rFonts w:ascii="Calibri" w:hAnsi="Calibri"/>
          <w:sz w:val="22"/>
          <w:szCs w:val="22"/>
        </w:rPr>
        <w:t>Bonifikata będzie nalicza</w:t>
      </w:r>
      <w:r w:rsidR="00582107" w:rsidRPr="00952029">
        <w:rPr>
          <w:rFonts w:ascii="Calibri" w:hAnsi="Calibri"/>
          <w:sz w:val="22"/>
          <w:szCs w:val="22"/>
        </w:rPr>
        <w:t xml:space="preserve"> nie dłużej niż </w:t>
      </w:r>
      <w:r w:rsidR="00952029" w:rsidRPr="00952029">
        <w:rPr>
          <w:rFonts w:ascii="Calibri" w:hAnsi="Calibri"/>
          <w:sz w:val="22"/>
          <w:szCs w:val="22"/>
        </w:rPr>
        <w:t>uzgodniony czas</w:t>
      </w:r>
      <w:r w:rsidR="00B269EA" w:rsidRPr="00952029">
        <w:rPr>
          <w:rFonts w:ascii="Calibri" w:hAnsi="Calibri"/>
          <w:sz w:val="22"/>
          <w:szCs w:val="22"/>
        </w:rPr>
        <w:t xml:space="preserve"> </w:t>
      </w:r>
      <w:r w:rsidR="00952029" w:rsidRPr="00952029">
        <w:rPr>
          <w:rFonts w:ascii="Calibri" w:hAnsi="Calibri"/>
          <w:sz w:val="22"/>
          <w:szCs w:val="22"/>
        </w:rPr>
        <w:t xml:space="preserve">usunięcia awarii tj. </w:t>
      </w:r>
      <w:r w:rsidR="001B2CCD">
        <w:rPr>
          <w:rFonts w:ascii="Calibri" w:hAnsi="Calibri"/>
          <w:sz w:val="22"/>
          <w:szCs w:val="22"/>
        </w:rPr>
        <w:t>8</w:t>
      </w:r>
      <w:r w:rsidR="00B269EA" w:rsidRPr="00952029">
        <w:rPr>
          <w:rFonts w:ascii="Calibri" w:hAnsi="Calibri"/>
          <w:sz w:val="22"/>
          <w:szCs w:val="22"/>
        </w:rPr>
        <w:t xml:space="preserve"> godz.</w:t>
      </w:r>
      <w:r w:rsidR="00582107" w:rsidRPr="00952029">
        <w:rPr>
          <w:rFonts w:ascii="Calibri" w:hAnsi="Calibri"/>
          <w:sz w:val="22"/>
          <w:szCs w:val="22"/>
        </w:rPr>
        <w:t xml:space="preserve"> </w:t>
      </w:r>
      <w:r w:rsidR="00370F1E" w:rsidRPr="00952029">
        <w:rPr>
          <w:rFonts w:ascii="Calibri" w:eastAsia="Arial Unicode MS" w:hAnsi="Calibri"/>
          <w:sz w:val="22"/>
          <w:szCs w:val="22"/>
        </w:rPr>
        <w:t>Wysokość bonifikat będzie wyszczególniona w fakturze.</w:t>
      </w:r>
    </w:p>
    <w:p w14:paraId="0CEFE6FF" w14:textId="77777777" w:rsidR="002473B4" w:rsidRPr="00952029" w:rsidRDefault="003F1760" w:rsidP="005E2194">
      <w:pPr>
        <w:numPr>
          <w:ilvl w:val="0"/>
          <w:numId w:val="12"/>
        </w:numPr>
        <w:suppressAutoHyphens/>
        <w:autoSpaceDE/>
        <w:autoSpaceDN/>
        <w:adjustRightInd/>
        <w:spacing w:after="120"/>
        <w:ind w:hanging="295"/>
        <w:jc w:val="both"/>
        <w:rPr>
          <w:rFonts w:ascii="Calibri" w:eastAsia="Arial Unicode MS" w:hAnsi="Calibri" w:cs="Arial"/>
          <w:sz w:val="22"/>
          <w:szCs w:val="22"/>
        </w:rPr>
      </w:pPr>
      <w:r w:rsidRPr="00952029">
        <w:rPr>
          <w:rFonts w:ascii="Calibri" w:hAnsi="Calibri"/>
          <w:sz w:val="22"/>
          <w:szCs w:val="22"/>
        </w:rPr>
        <w:t>P</w:t>
      </w:r>
      <w:r w:rsidR="002473B4" w:rsidRPr="00952029">
        <w:rPr>
          <w:rFonts w:ascii="Calibri" w:hAnsi="Calibri"/>
          <w:sz w:val="22"/>
          <w:szCs w:val="22"/>
        </w:rPr>
        <w:t>oczątek biegu okresu uważanego za przerwę przypada na chwilę zgłoszenia nieprawidłowego działania lub nie działania usługi na numer telefonu, o którym mowa w § 5 ust. 1 pkt. 5. lub na chwilę stwierdzenia nieprawidłowego działania lub nie działania usługi przez Wykonawcę, w zależności od tego, która z nich nastąpi wcześniej.</w:t>
      </w:r>
    </w:p>
    <w:p w14:paraId="1CD3FEE7" w14:textId="3754B156" w:rsidR="00F16811" w:rsidRPr="00952029" w:rsidRDefault="00F16811" w:rsidP="005E2194">
      <w:pPr>
        <w:pStyle w:val="Lista"/>
        <w:numPr>
          <w:ilvl w:val="0"/>
          <w:numId w:val="10"/>
        </w:numPr>
        <w:ind w:left="426" w:hanging="426"/>
        <w:jc w:val="both"/>
        <w:rPr>
          <w:rFonts w:ascii="Calibri" w:hAnsi="Calibri"/>
          <w:sz w:val="22"/>
          <w:szCs w:val="22"/>
        </w:rPr>
      </w:pPr>
      <w:r w:rsidRPr="00952029">
        <w:rPr>
          <w:rFonts w:ascii="Calibri" w:hAnsi="Calibri"/>
          <w:sz w:val="22"/>
          <w:szCs w:val="22"/>
        </w:rPr>
        <w:t>Zamawiający zobowiązuje się do:</w:t>
      </w:r>
    </w:p>
    <w:p w14:paraId="0BE6B24C" w14:textId="70826C07" w:rsidR="00F16811" w:rsidRPr="00952029" w:rsidRDefault="00F16811" w:rsidP="005E2194">
      <w:pPr>
        <w:numPr>
          <w:ilvl w:val="0"/>
          <w:numId w:val="15"/>
        </w:numPr>
        <w:suppressAutoHyphens/>
        <w:autoSpaceDE/>
        <w:autoSpaceDN/>
        <w:adjustRightInd/>
        <w:ind w:left="709" w:hanging="283"/>
        <w:jc w:val="both"/>
        <w:rPr>
          <w:rFonts w:ascii="Calibri" w:hAnsi="Calibri"/>
          <w:sz w:val="22"/>
          <w:szCs w:val="22"/>
        </w:rPr>
      </w:pPr>
      <w:r w:rsidRPr="00952029">
        <w:rPr>
          <w:rFonts w:ascii="Calibri" w:hAnsi="Calibri"/>
          <w:sz w:val="22"/>
          <w:szCs w:val="22"/>
        </w:rPr>
        <w:t>Niepodłączania, bez zgody Wykonawcy, (wyrażonej w formie pisemnej pod rygorem nieważności) do punktów końcowych, urządzeń nienależących do Zamawiającego; Postanowienia te nie dotyczą jednostek organizacyjnych podległych MSWiA oraz innych jednostek administracji państwowej;</w:t>
      </w:r>
    </w:p>
    <w:p w14:paraId="2C52C0F0" w14:textId="37710D1B" w:rsidR="00F16811" w:rsidRPr="00952029" w:rsidRDefault="00F16811" w:rsidP="005E2194">
      <w:pPr>
        <w:numPr>
          <w:ilvl w:val="0"/>
          <w:numId w:val="15"/>
        </w:numPr>
        <w:suppressAutoHyphens/>
        <w:autoSpaceDE/>
        <w:autoSpaceDN/>
        <w:adjustRightInd/>
        <w:ind w:left="709" w:hanging="283"/>
        <w:jc w:val="both"/>
        <w:rPr>
          <w:rFonts w:ascii="Calibri" w:hAnsi="Calibri"/>
          <w:sz w:val="22"/>
          <w:szCs w:val="22"/>
        </w:rPr>
      </w:pPr>
      <w:r w:rsidRPr="00952029">
        <w:rPr>
          <w:rFonts w:ascii="Calibri" w:hAnsi="Calibri"/>
          <w:sz w:val="22"/>
          <w:szCs w:val="22"/>
        </w:rPr>
        <w:t>Zapewnienia Wykonawcy lub osobom działającym na zlecenie Wykonawcy, w celu wykonywania Umowy dostępu do miejsca świadczenia usługi, w tym budynków i pomieszczeń w budynkach, na czas wykonywania prac instalacyjnych i konserwacyjnych;</w:t>
      </w:r>
    </w:p>
    <w:p w14:paraId="7DC07AEB" w14:textId="218F4FE7" w:rsidR="00F16811" w:rsidRPr="00952029" w:rsidRDefault="00F16811" w:rsidP="005E2194">
      <w:pPr>
        <w:numPr>
          <w:ilvl w:val="0"/>
          <w:numId w:val="15"/>
        </w:numPr>
        <w:suppressAutoHyphens/>
        <w:autoSpaceDE/>
        <w:autoSpaceDN/>
        <w:adjustRightInd/>
        <w:ind w:left="709" w:hanging="283"/>
        <w:jc w:val="both"/>
        <w:rPr>
          <w:rFonts w:ascii="Calibri" w:hAnsi="Calibri"/>
          <w:sz w:val="22"/>
          <w:szCs w:val="22"/>
        </w:rPr>
      </w:pPr>
      <w:r w:rsidRPr="00952029">
        <w:rPr>
          <w:rFonts w:ascii="Calibri" w:hAnsi="Calibri"/>
          <w:sz w:val="22"/>
          <w:szCs w:val="22"/>
        </w:rPr>
        <w:t>Dołączania do wydzierżawionej infrastruktury wyłącznie urządzeń posiadających aktualne potwierdzenie spełnienia wymagań zgodnie z ustawą Prawo Telekomunikacyjne;</w:t>
      </w:r>
    </w:p>
    <w:p w14:paraId="5C38915D" w14:textId="45388115" w:rsidR="00F16811" w:rsidRPr="00952029" w:rsidRDefault="00F16811" w:rsidP="005E2194">
      <w:pPr>
        <w:numPr>
          <w:ilvl w:val="0"/>
          <w:numId w:val="15"/>
        </w:numPr>
        <w:suppressAutoHyphens/>
        <w:autoSpaceDE/>
        <w:autoSpaceDN/>
        <w:adjustRightInd/>
        <w:ind w:left="709" w:hanging="283"/>
        <w:jc w:val="both"/>
        <w:rPr>
          <w:rFonts w:ascii="Calibri" w:hAnsi="Calibri"/>
          <w:sz w:val="22"/>
          <w:szCs w:val="22"/>
        </w:rPr>
      </w:pPr>
      <w:r w:rsidRPr="00952029">
        <w:rPr>
          <w:rFonts w:ascii="Calibri" w:hAnsi="Calibri"/>
          <w:sz w:val="22"/>
          <w:szCs w:val="22"/>
        </w:rPr>
        <w:t>Utrzymywania w stałej sprawności urządzeń przyłączonych do łącz</w:t>
      </w:r>
      <w:r w:rsidR="00952029">
        <w:rPr>
          <w:rFonts w:ascii="Calibri" w:hAnsi="Calibri"/>
          <w:sz w:val="22"/>
          <w:szCs w:val="22"/>
        </w:rPr>
        <w:t>a</w:t>
      </w:r>
      <w:r w:rsidRPr="00952029">
        <w:rPr>
          <w:rFonts w:ascii="Calibri" w:hAnsi="Calibri"/>
          <w:sz w:val="22"/>
          <w:szCs w:val="22"/>
        </w:rPr>
        <w:t xml:space="preserve"> oraz zapewnienia odpowiednich poziomów sygnałów elektrycznych transmitowanych przez łącz</w:t>
      </w:r>
      <w:r w:rsidR="00952029">
        <w:rPr>
          <w:rFonts w:ascii="Calibri" w:hAnsi="Calibri"/>
          <w:sz w:val="22"/>
          <w:szCs w:val="22"/>
        </w:rPr>
        <w:t>e</w:t>
      </w:r>
      <w:r w:rsidRPr="00952029">
        <w:rPr>
          <w:rFonts w:ascii="Calibri" w:hAnsi="Calibri"/>
          <w:sz w:val="22"/>
          <w:szCs w:val="22"/>
        </w:rPr>
        <w:t>, zgodnie z obowiązującymi normami;</w:t>
      </w:r>
    </w:p>
    <w:p w14:paraId="012D90B4" w14:textId="21FABB65" w:rsidR="00F16811" w:rsidRPr="00952029" w:rsidRDefault="00F16811" w:rsidP="005E2194">
      <w:pPr>
        <w:numPr>
          <w:ilvl w:val="0"/>
          <w:numId w:val="15"/>
        </w:numPr>
        <w:suppressAutoHyphens/>
        <w:autoSpaceDE/>
        <w:autoSpaceDN/>
        <w:adjustRightInd/>
        <w:ind w:left="709" w:hanging="283"/>
        <w:jc w:val="both"/>
        <w:rPr>
          <w:rFonts w:ascii="Calibri" w:hAnsi="Calibri"/>
          <w:sz w:val="22"/>
          <w:szCs w:val="22"/>
        </w:rPr>
      </w:pPr>
      <w:r w:rsidRPr="00952029">
        <w:rPr>
          <w:rFonts w:ascii="Calibri" w:hAnsi="Calibri"/>
          <w:sz w:val="22"/>
          <w:szCs w:val="22"/>
        </w:rPr>
        <w:t xml:space="preserve">Niedokonywania bez wiedzy Wykonawcy jakichkolwiek przeróbek lub zmian </w:t>
      </w:r>
      <w:r w:rsidRPr="00952029">
        <w:rPr>
          <w:rFonts w:ascii="Calibri" w:hAnsi="Calibri"/>
          <w:sz w:val="22"/>
          <w:szCs w:val="22"/>
        </w:rPr>
        <w:br/>
        <w:t>w urządzeniach przyłączonych do łącz</w:t>
      </w:r>
      <w:r w:rsidR="00952029">
        <w:rPr>
          <w:rFonts w:ascii="Calibri" w:hAnsi="Calibri"/>
          <w:sz w:val="22"/>
          <w:szCs w:val="22"/>
        </w:rPr>
        <w:t>a</w:t>
      </w:r>
      <w:r w:rsidRPr="00952029">
        <w:rPr>
          <w:rFonts w:ascii="Calibri" w:hAnsi="Calibri"/>
          <w:sz w:val="22"/>
          <w:szCs w:val="22"/>
        </w:rPr>
        <w:t xml:space="preserve">, a niebędących własnością Zamawiającego; </w:t>
      </w:r>
    </w:p>
    <w:p w14:paraId="4C14FCCB" w14:textId="65DFA8C8" w:rsidR="00F16811" w:rsidRPr="00952029" w:rsidRDefault="00F16811" w:rsidP="005E2194">
      <w:pPr>
        <w:numPr>
          <w:ilvl w:val="0"/>
          <w:numId w:val="15"/>
        </w:numPr>
        <w:suppressAutoHyphens/>
        <w:autoSpaceDE/>
        <w:autoSpaceDN/>
        <w:adjustRightInd/>
        <w:ind w:left="709" w:hanging="283"/>
        <w:jc w:val="both"/>
        <w:rPr>
          <w:rFonts w:ascii="Calibri" w:hAnsi="Calibri"/>
          <w:sz w:val="22"/>
          <w:szCs w:val="22"/>
        </w:rPr>
      </w:pPr>
      <w:r w:rsidRPr="00952029">
        <w:rPr>
          <w:rFonts w:ascii="Calibri" w:hAnsi="Calibri"/>
          <w:sz w:val="22"/>
          <w:szCs w:val="22"/>
        </w:rPr>
        <w:t>Umożliwienia Wykonawcy dokonywania kontroli stanu jakości pracy jak również wykorzystania łącz</w:t>
      </w:r>
      <w:r w:rsidR="00952029">
        <w:rPr>
          <w:rFonts w:ascii="Calibri" w:hAnsi="Calibri"/>
          <w:sz w:val="22"/>
          <w:szCs w:val="22"/>
        </w:rPr>
        <w:t>a</w:t>
      </w:r>
      <w:r w:rsidRPr="00952029">
        <w:rPr>
          <w:rFonts w:ascii="Calibri" w:hAnsi="Calibri"/>
          <w:sz w:val="22"/>
          <w:szCs w:val="22"/>
        </w:rPr>
        <w:t xml:space="preserve"> i parametrów sygnału w łączu, w sposób i w terminie uzgodnionym przez Wykonawcę  i  Zamawiającego;</w:t>
      </w:r>
    </w:p>
    <w:p w14:paraId="5C32C273" w14:textId="17AA9437" w:rsidR="00F16811" w:rsidRPr="00952029" w:rsidRDefault="00F16811" w:rsidP="005E2194">
      <w:pPr>
        <w:numPr>
          <w:ilvl w:val="0"/>
          <w:numId w:val="15"/>
        </w:numPr>
        <w:suppressAutoHyphens/>
        <w:autoSpaceDE/>
        <w:autoSpaceDN/>
        <w:adjustRightInd/>
        <w:ind w:left="709" w:hanging="283"/>
        <w:jc w:val="both"/>
        <w:rPr>
          <w:rFonts w:ascii="Calibri" w:hAnsi="Calibri"/>
          <w:sz w:val="22"/>
          <w:szCs w:val="22"/>
        </w:rPr>
      </w:pPr>
      <w:r w:rsidRPr="00952029">
        <w:rPr>
          <w:rFonts w:ascii="Calibri" w:hAnsi="Calibri"/>
          <w:sz w:val="22"/>
          <w:szCs w:val="22"/>
        </w:rPr>
        <w:t>Zgłaszania do centrum obsługi zgłoszeń przypadków pogorszenia jakości usługi.</w:t>
      </w:r>
    </w:p>
    <w:p w14:paraId="42B84064" w14:textId="77777777" w:rsidR="00A13285" w:rsidRPr="00952029" w:rsidRDefault="00A13285" w:rsidP="002473B4">
      <w:pPr>
        <w:pStyle w:val="Normalny1"/>
        <w:jc w:val="center"/>
        <w:rPr>
          <w:rFonts w:ascii="Calibri" w:hAnsi="Calibri"/>
          <w:b/>
          <w:sz w:val="22"/>
          <w:szCs w:val="22"/>
        </w:rPr>
      </w:pPr>
    </w:p>
    <w:p w14:paraId="59FAE708" w14:textId="77777777" w:rsidR="002473B4" w:rsidRPr="00952029" w:rsidRDefault="002473B4" w:rsidP="002473B4">
      <w:pPr>
        <w:pStyle w:val="Normalny1"/>
        <w:jc w:val="center"/>
        <w:rPr>
          <w:rFonts w:ascii="Calibri" w:hAnsi="Calibri"/>
          <w:b/>
          <w:sz w:val="22"/>
          <w:szCs w:val="22"/>
        </w:rPr>
      </w:pPr>
      <w:r w:rsidRPr="00952029">
        <w:rPr>
          <w:rFonts w:ascii="Calibri" w:hAnsi="Calibri"/>
          <w:b/>
          <w:sz w:val="22"/>
          <w:szCs w:val="22"/>
        </w:rPr>
        <w:t>§ 6</w:t>
      </w:r>
    </w:p>
    <w:p w14:paraId="097E144C" w14:textId="77777777" w:rsidR="002473B4" w:rsidRPr="00952029" w:rsidRDefault="002473B4" w:rsidP="002473B4">
      <w:pPr>
        <w:pStyle w:val="Normalny1"/>
        <w:tabs>
          <w:tab w:val="left" w:pos="3939"/>
        </w:tabs>
        <w:jc w:val="center"/>
        <w:rPr>
          <w:rFonts w:ascii="Calibri" w:hAnsi="Calibri"/>
          <w:b/>
          <w:sz w:val="22"/>
          <w:szCs w:val="22"/>
        </w:rPr>
      </w:pPr>
      <w:r w:rsidRPr="00952029">
        <w:rPr>
          <w:rFonts w:ascii="Calibri" w:hAnsi="Calibri"/>
          <w:b/>
          <w:sz w:val="22"/>
          <w:szCs w:val="22"/>
        </w:rPr>
        <w:t>Wymagania techniczne</w:t>
      </w:r>
    </w:p>
    <w:p w14:paraId="2D6333FB" w14:textId="2AE6D75A" w:rsidR="000736F1" w:rsidRPr="00952029" w:rsidRDefault="000736F1" w:rsidP="005E2194">
      <w:pPr>
        <w:pStyle w:val="Lista"/>
        <w:numPr>
          <w:ilvl w:val="0"/>
          <w:numId w:val="4"/>
        </w:numPr>
        <w:tabs>
          <w:tab w:val="clear" w:pos="1004"/>
          <w:tab w:val="num" w:pos="426"/>
        </w:tabs>
        <w:spacing w:after="120"/>
        <w:ind w:left="425" w:hanging="425"/>
        <w:jc w:val="both"/>
        <w:rPr>
          <w:rFonts w:ascii="Calibri" w:hAnsi="Calibri"/>
          <w:sz w:val="22"/>
          <w:szCs w:val="22"/>
        </w:rPr>
      </w:pPr>
      <w:r w:rsidRPr="00952029">
        <w:rPr>
          <w:rFonts w:ascii="Calibri" w:hAnsi="Calibri"/>
          <w:sz w:val="22"/>
          <w:szCs w:val="22"/>
        </w:rPr>
        <w:t>Wykonawca zestawi łącz</w:t>
      </w:r>
      <w:r w:rsidR="00952029">
        <w:rPr>
          <w:rFonts w:ascii="Calibri" w:hAnsi="Calibri"/>
          <w:sz w:val="22"/>
          <w:szCs w:val="22"/>
        </w:rPr>
        <w:t>e</w:t>
      </w:r>
      <w:r w:rsidRPr="00952029">
        <w:rPr>
          <w:rFonts w:ascii="Calibri" w:hAnsi="Calibri"/>
          <w:sz w:val="22"/>
          <w:szCs w:val="22"/>
        </w:rPr>
        <w:t xml:space="preserve"> w </w:t>
      </w:r>
      <w:r w:rsidR="00952029">
        <w:rPr>
          <w:rFonts w:ascii="Calibri" w:hAnsi="Calibri"/>
          <w:sz w:val="22"/>
          <w:szCs w:val="22"/>
        </w:rPr>
        <w:t>przedmiotowej relacji</w:t>
      </w:r>
      <w:r w:rsidR="00327515" w:rsidRPr="00952029">
        <w:rPr>
          <w:rFonts w:ascii="Calibri" w:hAnsi="Calibri"/>
          <w:sz w:val="22"/>
          <w:szCs w:val="22"/>
        </w:rPr>
        <w:t>,</w:t>
      </w:r>
      <w:r w:rsidRPr="00952029">
        <w:rPr>
          <w:rFonts w:ascii="Calibri" w:hAnsi="Calibri"/>
          <w:sz w:val="22"/>
          <w:szCs w:val="22"/>
        </w:rPr>
        <w:t xml:space="preserve"> zgodnie z wymaganiami technicznymi </w:t>
      </w:r>
      <w:r w:rsidR="00327515" w:rsidRPr="00952029">
        <w:rPr>
          <w:rFonts w:ascii="Calibri" w:hAnsi="Calibri"/>
          <w:sz w:val="22"/>
          <w:szCs w:val="22"/>
        </w:rPr>
        <w:t>opisanymi w</w:t>
      </w:r>
      <w:r w:rsidRPr="00952029">
        <w:rPr>
          <w:rFonts w:ascii="Calibri" w:hAnsi="Calibri"/>
          <w:sz w:val="22"/>
          <w:szCs w:val="22"/>
        </w:rPr>
        <w:t xml:space="preserve"> Załącznik</w:t>
      </w:r>
      <w:r w:rsidR="00327515" w:rsidRPr="00952029">
        <w:rPr>
          <w:rFonts w:ascii="Calibri" w:hAnsi="Calibri"/>
          <w:sz w:val="22"/>
          <w:szCs w:val="22"/>
        </w:rPr>
        <w:t>u</w:t>
      </w:r>
      <w:r w:rsidRPr="00952029">
        <w:rPr>
          <w:rFonts w:ascii="Calibri" w:hAnsi="Calibri"/>
          <w:sz w:val="22"/>
          <w:szCs w:val="22"/>
        </w:rPr>
        <w:t xml:space="preserve"> nr 1 do Umowy. </w:t>
      </w:r>
    </w:p>
    <w:p w14:paraId="1E58871F" w14:textId="76CEF95C" w:rsidR="000736F1" w:rsidRPr="00952029" w:rsidRDefault="00CF580F" w:rsidP="005E2194">
      <w:pPr>
        <w:pStyle w:val="Lista"/>
        <w:numPr>
          <w:ilvl w:val="0"/>
          <w:numId w:val="4"/>
        </w:numPr>
        <w:tabs>
          <w:tab w:val="clear" w:pos="1004"/>
          <w:tab w:val="num" w:pos="426"/>
        </w:tabs>
        <w:spacing w:after="120"/>
        <w:ind w:left="425" w:hanging="425"/>
        <w:jc w:val="both"/>
        <w:rPr>
          <w:rFonts w:ascii="Calibri" w:hAnsi="Calibri"/>
          <w:sz w:val="22"/>
          <w:szCs w:val="22"/>
        </w:rPr>
      </w:pPr>
      <w:r w:rsidRPr="00952029">
        <w:rPr>
          <w:rFonts w:ascii="Calibri" w:hAnsi="Calibri"/>
          <w:sz w:val="22"/>
          <w:szCs w:val="22"/>
        </w:rPr>
        <w:t>Łącz</w:t>
      </w:r>
      <w:r w:rsidR="00952029">
        <w:rPr>
          <w:rFonts w:ascii="Calibri" w:hAnsi="Calibri"/>
          <w:sz w:val="22"/>
          <w:szCs w:val="22"/>
        </w:rPr>
        <w:t>e</w:t>
      </w:r>
      <w:r w:rsidRPr="00952029">
        <w:rPr>
          <w:rFonts w:ascii="Calibri" w:hAnsi="Calibri"/>
          <w:sz w:val="22"/>
          <w:szCs w:val="22"/>
        </w:rPr>
        <w:t xml:space="preserve"> </w:t>
      </w:r>
      <w:r w:rsidR="00E819E0" w:rsidRPr="00952029">
        <w:rPr>
          <w:rFonts w:ascii="Calibri" w:hAnsi="Calibri"/>
          <w:sz w:val="22"/>
          <w:szCs w:val="22"/>
        </w:rPr>
        <w:t>będ</w:t>
      </w:r>
      <w:r w:rsidR="00952029">
        <w:rPr>
          <w:rFonts w:ascii="Calibri" w:hAnsi="Calibri"/>
          <w:sz w:val="22"/>
          <w:szCs w:val="22"/>
        </w:rPr>
        <w:t>zie</w:t>
      </w:r>
      <w:r w:rsidR="002473B4" w:rsidRPr="00952029">
        <w:rPr>
          <w:rFonts w:ascii="Calibri" w:hAnsi="Calibri"/>
          <w:sz w:val="22"/>
          <w:szCs w:val="22"/>
        </w:rPr>
        <w:t xml:space="preserve"> zakończone </w:t>
      </w:r>
      <w:r w:rsidRPr="00952029">
        <w:rPr>
          <w:rFonts w:ascii="Calibri" w:hAnsi="Calibri"/>
          <w:sz w:val="22"/>
          <w:szCs w:val="22"/>
        </w:rPr>
        <w:t xml:space="preserve">wymaganym </w:t>
      </w:r>
      <w:r w:rsidR="002473B4" w:rsidRPr="00952029">
        <w:rPr>
          <w:rFonts w:ascii="Calibri" w:hAnsi="Calibri"/>
          <w:sz w:val="22"/>
          <w:szCs w:val="22"/>
        </w:rPr>
        <w:t xml:space="preserve">stykiem </w:t>
      </w:r>
      <w:r w:rsidRPr="00952029">
        <w:rPr>
          <w:rFonts w:ascii="Calibri" w:hAnsi="Calibri"/>
          <w:sz w:val="22"/>
          <w:szCs w:val="22"/>
        </w:rPr>
        <w:t>na urządzeniach brzegowych Wykonawcy</w:t>
      </w:r>
      <w:r w:rsidR="002473B4" w:rsidRPr="00952029">
        <w:rPr>
          <w:rFonts w:ascii="Calibri" w:hAnsi="Calibri"/>
          <w:sz w:val="22"/>
          <w:szCs w:val="22"/>
        </w:rPr>
        <w:t xml:space="preserve"> w</w:t>
      </w:r>
      <w:r w:rsidR="00142FB0" w:rsidRPr="00952029">
        <w:rPr>
          <w:rFonts w:ascii="Calibri" w:hAnsi="Calibri"/>
          <w:sz w:val="22"/>
          <w:szCs w:val="22"/>
        </w:rPr>
        <w:t> </w:t>
      </w:r>
      <w:r w:rsidR="002473B4" w:rsidRPr="00952029">
        <w:rPr>
          <w:rFonts w:ascii="Calibri" w:hAnsi="Calibri"/>
          <w:sz w:val="22"/>
          <w:szCs w:val="22"/>
        </w:rPr>
        <w:t xml:space="preserve">obiektach Policji wg </w:t>
      </w:r>
      <w:r w:rsidR="00612397" w:rsidRPr="00952029">
        <w:rPr>
          <w:rFonts w:ascii="Calibri" w:hAnsi="Calibri"/>
          <w:sz w:val="22"/>
          <w:szCs w:val="22"/>
        </w:rPr>
        <w:t>Z</w:t>
      </w:r>
      <w:r w:rsidR="002473B4" w:rsidRPr="00952029">
        <w:rPr>
          <w:rFonts w:ascii="Calibri" w:hAnsi="Calibri"/>
          <w:sz w:val="22"/>
          <w:szCs w:val="22"/>
        </w:rPr>
        <w:t>ałącznika nr 1</w:t>
      </w:r>
      <w:r w:rsidR="000736F1" w:rsidRPr="00952029">
        <w:rPr>
          <w:rFonts w:ascii="Calibri" w:hAnsi="Calibri"/>
          <w:sz w:val="22"/>
          <w:szCs w:val="22"/>
        </w:rPr>
        <w:t xml:space="preserve"> do Umowy</w:t>
      </w:r>
      <w:r w:rsidR="002473B4" w:rsidRPr="00952029">
        <w:rPr>
          <w:rFonts w:ascii="Calibri" w:hAnsi="Calibri"/>
          <w:sz w:val="22"/>
          <w:szCs w:val="22"/>
        </w:rPr>
        <w:t>.</w:t>
      </w:r>
      <w:r w:rsidR="000736F1" w:rsidRPr="00952029">
        <w:rPr>
          <w:rFonts w:ascii="Calibri" w:hAnsi="Calibri"/>
          <w:sz w:val="22"/>
          <w:szCs w:val="22"/>
        </w:rPr>
        <w:t xml:space="preserve"> </w:t>
      </w:r>
    </w:p>
    <w:p w14:paraId="2C95ABD8" w14:textId="77777777" w:rsidR="000736F1" w:rsidRPr="00952029" w:rsidRDefault="000736F1" w:rsidP="005E2194">
      <w:pPr>
        <w:pStyle w:val="Lista"/>
        <w:numPr>
          <w:ilvl w:val="0"/>
          <w:numId w:val="4"/>
        </w:numPr>
        <w:tabs>
          <w:tab w:val="clear" w:pos="1004"/>
          <w:tab w:val="num" w:pos="426"/>
        </w:tabs>
        <w:spacing w:after="120"/>
        <w:ind w:left="425" w:hanging="425"/>
        <w:jc w:val="both"/>
        <w:rPr>
          <w:rFonts w:ascii="Calibri" w:hAnsi="Calibri"/>
          <w:sz w:val="22"/>
          <w:szCs w:val="22"/>
        </w:rPr>
      </w:pPr>
      <w:r w:rsidRPr="00952029">
        <w:rPr>
          <w:rFonts w:ascii="Calibri" w:hAnsi="Calibri"/>
          <w:sz w:val="22"/>
          <w:szCs w:val="22"/>
        </w:rPr>
        <w:t>Łącze musi być zgłoszone do odbioru minimum 72 godziny przed planowanym terminem przeprowadzenia testów odbiorczych.</w:t>
      </w:r>
    </w:p>
    <w:p w14:paraId="0786250E" w14:textId="77777777" w:rsidR="000736F1" w:rsidRPr="00952029" w:rsidRDefault="000736F1" w:rsidP="005E2194">
      <w:pPr>
        <w:pStyle w:val="Lista"/>
        <w:numPr>
          <w:ilvl w:val="0"/>
          <w:numId w:val="4"/>
        </w:numPr>
        <w:tabs>
          <w:tab w:val="clear" w:pos="1004"/>
          <w:tab w:val="num" w:pos="426"/>
        </w:tabs>
        <w:spacing w:after="120"/>
        <w:ind w:left="425" w:hanging="425"/>
        <w:jc w:val="both"/>
        <w:rPr>
          <w:rFonts w:ascii="Calibri" w:hAnsi="Calibri"/>
          <w:sz w:val="22"/>
          <w:szCs w:val="22"/>
        </w:rPr>
      </w:pPr>
      <w:r w:rsidRPr="00952029">
        <w:rPr>
          <w:rFonts w:ascii="Calibri" w:hAnsi="Calibri"/>
          <w:sz w:val="22"/>
          <w:szCs w:val="22"/>
        </w:rPr>
        <w:t>Testy zaproponowane przez Wykonawcę muszą uzyskać akceptację Zamawiającego.</w:t>
      </w:r>
    </w:p>
    <w:p w14:paraId="2D98799A" w14:textId="7D414657" w:rsidR="000736F1" w:rsidRPr="00952029" w:rsidRDefault="000736F1" w:rsidP="005E2194">
      <w:pPr>
        <w:pStyle w:val="Lista"/>
        <w:numPr>
          <w:ilvl w:val="0"/>
          <w:numId w:val="4"/>
        </w:numPr>
        <w:tabs>
          <w:tab w:val="clear" w:pos="1004"/>
          <w:tab w:val="num" w:pos="426"/>
        </w:tabs>
        <w:spacing w:after="120"/>
        <w:ind w:left="425" w:hanging="425"/>
        <w:jc w:val="both"/>
        <w:rPr>
          <w:rFonts w:ascii="Calibri" w:hAnsi="Calibri"/>
          <w:sz w:val="22"/>
          <w:szCs w:val="22"/>
        </w:rPr>
      </w:pPr>
      <w:r w:rsidRPr="00952029">
        <w:rPr>
          <w:rFonts w:ascii="Calibri" w:hAnsi="Calibri"/>
          <w:sz w:val="22"/>
          <w:szCs w:val="22"/>
        </w:rPr>
        <w:t>Po wykonaniu pomiarów i testów łącze będzie podlegać obserwacji przez 24 godziny pod kątem poprawnej pracy w sieci i ewentualnych występujących na nim błędów.</w:t>
      </w:r>
    </w:p>
    <w:p w14:paraId="0C67B0E7" w14:textId="6168996F" w:rsidR="00577DF2" w:rsidRPr="00952029" w:rsidRDefault="000736F1" w:rsidP="005E2194">
      <w:pPr>
        <w:pStyle w:val="Lista"/>
        <w:numPr>
          <w:ilvl w:val="0"/>
          <w:numId w:val="4"/>
        </w:numPr>
        <w:tabs>
          <w:tab w:val="clear" w:pos="1004"/>
          <w:tab w:val="num" w:pos="426"/>
        </w:tabs>
        <w:spacing w:after="120"/>
        <w:ind w:left="425" w:hanging="425"/>
        <w:jc w:val="both"/>
        <w:rPr>
          <w:rFonts w:ascii="Calibri" w:hAnsi="Calibri"/>
          <w:sz w:val="22"/>
          <w:szCs w:val="22"/>
        </w:rPr>
      </w:pPr>
      <w:r w:rsidRPr="00952029">
        <w:rPr>
          <w:rFonts w:ascii="Calibri" w:hAnsi="Calibri"/>
          <w:sz w:val="22"/>
          <w:szCs w:val="22"/>
        </w:rPr>
        <w:t>Odbiory jakościowe i ilościowe zostaną dokonane przez Komisję powołaną do odbioru Przedmiotu umowy w obecności przedstawiciel</w:t>
      </w:r>
      <w:r w:rsidR="00A31686" w:rsidRPr="00952029">
        <w:rPr>
          <w:rFonts w:ascii="Calibri" w:hAnsi="Calibri"/>
          <w:sz w:val="22"/>
          <w:szCs w:val="22"/>
        </w:rPr>
        <w:t>i</w:t>
      </w:r>
      <w:r w:rsidRPr="00952029">
        <w:rPr>
          <w:rFonts w:ascii="Calibri" w:hAnsi="Calibri"/>
          <w:sz w:val="22"/>
          <w:szCs w:val="22"/>
        </w:rPr>
        <w:t xml:space="preserve"> Zamawiającego i Wykonawcy.</w:t>
      </w:r>
      <w:r w:rsidR="004C61E2" w:rsidRPr="00952029">
        <w:rPr>
          <w:rFonts w:ascii="Calibri" w:hAnsi="Calibri"/>
          <w:sz w:val="22"/>
          <w:szCs w:val="22"/>
        </w:rPr>
        <w:t xml:space="preserve"> Wykonawca zgłosi gotowość do odbioru </w:t>
      </w:r>
      <w:r w:rsidR="00952029" w:rsidRPr="00952029">
        <w:rPr>
          <w:rFonts w:ascii="Calibri" w:hAnsi="Calibri"/>
          <w:sz w:val="22"/>
          <w:szCs w:val="22"/>
        </w:rPr>
        <w:t>łącza</w:t>
      </w:r>
      <w:r w:rsidR="004C61E2" w:rsidRPr="00952029">
        <w:rPr>
          <w:rFonts w:ascii="Calibri" w:hAnsi="Calibri"/>
          <w:sz w:val="22"/>
          <w:szCs w:val="22"/>
        </w:rPr>
        <w:t xml:space="preserve"> w formie pisemnej.</w:t>
      </w:r>
      <w:r w:rsidR="00DF7E9C" w:rsidRPr="00952029">
        <w:rPr>
          <w:rFonts w:ascii="Calibri" w:hAnsi="Calibri"/>
          <w:sz w:val="22"/>
          <w:szCs w:val="22"/>
        </w:rPr>
        <w:t xml:space="preserve"> </w:t>
      </w:r>
    </w:p>
    <w:p w14:paraId="3E5DA884" w14:textId="67B41DA1" w:rsidR="00577DF2" w:rsidRPr="00952029" w:rsidRDefault="000736F1" w:rsidP="005E2194">
      <w:pPr>
        <w:pStyle w:val="Lista"/>
        <w:numPr>
          <w:ilvl w:val="0"/>
          <w:numId w:val="4"/>
        </w:numPr>
        <w:tabs>
          <w:tab w:val="clear" w:pos="1004"/>
          <w:tab w:val="num" w:pos="426"/>
        </w:tabs>
        <w:spacing w:after="120"/>
        <w:ind w:left="425" w:hanging="425"/>
        <w:jc w:val="both"/>
        <w:rPr>
          <w:rFonts w:ascii="Calibri" w:hAnsi="Calibri"/>
          <w:sz w:val="22"/>
          <w:szCs w:val="22"/>
        </w:rPr>
      </w:pPr>
      <w:r w:rsidRPr="00952029">
        <w:rPr>
          <w:rFonts w:ascii="Calibri" w:hAnsi="Calibri"/>
          <w:sz w:val="22"/>
          <w:szCs w:val="22"/>
        </w:rPr>
        <w:t xml:space="preserve">Warunkiem </w:t>
      </w:r>
      <w:r w:rsidR="00577DF2" w:rsidRPr="00952029">
        <w:rPr>
          <w:rFonts w:ascii="Calibri" w:hAnsi="Calibri"/>
          <w:sz w:val="22"/>
          <w:szCs w:val="22"/>
        </w:rPr>
        <w:t>odbioru łącz</w:t>
      </w:r>
      <w:r w:rsidR="00952029" w:rsidRPr="00952029">
        <w:rPr>
          <w:rFonts w:ascii="Calibri" w:hAnsi="Calibri"/>
          <w:sz w:val="22"/>
          <w:szCs w:val="22"/>
        </w:rPr>
        <w:t>a</w:t>
      </w:r>
      <w:r w:rsidR="00577DF2" w:rsidRPr="00952029">
        <w:rPr>
          <w:rFonts w:ascii="Calibri" w:hAnsi="Calibri"/>
          <w:sz w:val="22"/>
          <w:szCs w:val="22"/>
        </w:rPr>
        <w:t xml:space="preserve"> stanowiąc</w:t>
      </w:r>
      <w:r w:rsidR="00952029" w:rsidRPr="00952029">
        <w:rPr>
          <w:rFonts w:ascii="Calibri" w:hAnsi="Calibri"/>
          <w:sz w:val="22"/>
          <w:szCs w:val="22"/>
        </w:rPr>
        <w:t>ego</w:t>
      </w:r>
      <w:r w:rsidR="00577DF2" w:rsidRPr="00952029">
        <w:rPr>
          <w:rFonts w:ascii="Calibri" w:hAnsi="Calibri"/>
          <w:sz w:val="22"/>
          <w:szCs w:val="22"/>
        </w:rPr>
        <w:t xml:space="preserve"> przedmiot Umowy</w:t>
      </w:r>
      <w:r w:rsidRPr="00952029">
        <w:rPr>
          <w:rFonts w:ascii="Calibri" w:hAnsi="Calibri"/>
          <w:sz w:val="22"/>
          <w:szCs w:val="22"/>
        </w:rPr>
        <w:t xml:space="preserve"> jest podpisanie </w:t>
      </w:r>
      <w:r w:rsidR="00577DF2" w:rsidRPr="00952029">
        <w:rPr>
          <w:rFonts w:ascii="Calibri" w:hAnsi="Calibri"/>
          <w:sz w:val="22"/>
          <w:szCs w:val="22"/>
        </w:rPr>
        <w:t xml:space="preserve">przez obie Strony, bez zastrzeżeń, </w:t>
      </w:r>
      <w:r w:rsidR="00577DF2" w:rsidRPr="00952029">
        <w:rPr>
          <w:rFonts w:ascii="Calibri" w:hAnsi="Calibri" w:cs="Arial"/>
          <w:sz w:val="22"/>
          <w:szCs w:val="22"/>
        </w:rPr>
        <w:t xml:space="preserve">Protokołu </w:t>
      </w:r>
      <w:r w:rsidR="001A743E" w:rsidRPr="00952029">
        <w:rPr>
          <w:rFonts w:ascii="Calibri" w:hAnsi="Calibri" w:cs="Arial"/>
          <w:sz w:val="22"/>
          <w:szCs w:val="22"/>
        </w:rPr>
        <w:t>o</w:t>
      </w:r>
      <w:r w:rsidR="00577DF2" w:rsidRPr="00952029">
        <w:rPr>
          <w:rFonts w:ascii="Calibri" w:hAnsi="Calibri" w:cs="Arial"/>
          <w:sz w:val="22"/>
          <w:szCs w:val="22"/>
        </w:rPr>
        <w:t xml:space="preserve">dbioru </w:t>
      </w:r>
      <w:r w:rsidR="001A743E" w:rsidRPr="00952029">
        <w:rPr>
          <w:rFonts w:ascii="Calibri" w:hAnsi="Calibri" w:cs="Arial"/>
          <w:sz w:val="22"/>
          <w:szCs w:val="22"/>
        </w:rPr>
        <w:t>t</w:t>
      </w:r>
      <w:r w:rsidR="00577DF2" w:rsidRPr="00952029">
        <w:rPr>
          <w:rFonts w:ascii="Calibri" w:hAnsi="Calibri" w:cs="Arial"/>
          <w:sz w:val="22"/>
          <w:szCs w:val="22"/>
        </w:rPr>
        <w:t xml:space="preserve">echnicznego Łączy stanowiącego </w:t>
      </w:r>
      <w:r w:rsidR="001A743E" w:rsidRPr="00952029">
        <w:rPr>
          <w:rFonts w:ascii="Calibri" w:hAnsi="Calibri" w:cs="Arial"/>
          <w:sz w:val="22"/>
          <w:szCs w:val="22"/>
        </w:rPr>
        <w:t>Z</w:t>
      </w:r>
      <w:r w:rsidR="00577DF2" w:rsidRPr="00952029">
        <w:rPr>
          <w:rFonts w:ascii="Calibri" w:hAnsi="Calibri" w:cs="Arial"/>
          <w:sz w:val="22"/>
          <w:szCs w:val="22"/>
        </w:rPr>
        <w:t xml:space="preserve">ałącznik nr </w:t>
      </w:r>
      <w:r w:rsidR="00952029" w:rsidRPr="00952029">
        <w:rPr>
          <w:rFonts w:ascii="Calibri" w:hAnsi="Calibri" w:cs="Arial"/>
          <w:sz w:val="22"/>
          <w:szCs w:val="22"/>
        </w:rPr>
        <w:t>2</w:t>
      </w:r>
      <w:r w:rsidR="00577DF2" w:rsidRPr="00952029">
        <w:rPr>
          <w:rFonts w:ascii="Calibri" w:hAnsi="Calibri" w:cs="Arial"/>
          <w:sz w:val="22"/>
          <w:szCs w:val="22"/>
        </w:rPr>
        <w:t xml:space="preserve"> do Umowy</w:t>
      </w:r>
      <w:r w:rsidR="001A743E" w:rsidRPr="00952029">
        <w:rPr>
          <w:rFonts w:ascii="Calibri" w:hAnsi="Calibri" w:cs="Arial"/>
          <w:sz w:val="22"/>
          <w:szCs w:val="22"/>
        </w:rPr>
        <w:t>.</w:t>
      </w:r>
    </w:p>
    <w:p w14:paraId="1406B599" w14:textId="4EF70FD8" w:rsidR="009132B9" w:rsidRPr="00952029" w:rsidRDefault="000736F1" w:rsidP="005E2194">
      <w:pPr>
        <w:pStyle w:val="Lista"/>
        <w:numPr>
          <w:ilvl w:val="0"/>
          <w:numId w:val="4"/>
        </w:numPr>
        <w:tabs>
          <w:tab w:val="clear" w:pos="1004"/>
          <w:tab w:val="num" w:pos="426"/>
        </w:tabs>
        <w:spacing w:after="120"/>
        <w:ind w:left="425" w:hanging="425"/>
        <w:jc w:val="both"/>
        <w:rPr>
          <w:rFonts w:ascii="Calibri" w:hAnsi="Calibri"/>
          <w:sz w:val="22"/>
          <w:szCs w:val="22"/>
        </w:rPr>
      </w:pPr>
      <w:r w:rsidRPr="00952029">
        <w:rPr>
          <w:rFonts w:ascii="Calibri" w:hAnsi="Calibri"/>
          <w:sz w:val="22"/>
          <w:szCs w:val="22"/>
        </w:rPr>
        <w:t xml:space="preserve">Zamawiający najpóźniej w terminie 3 dni od zgłoszenia gotowości </w:t>
      </w:r>
      <w:r w:rsidR="00577DF2" w:rsidRPr="00952029">
        <w:rPr>
          <w:rFonts w:ascii="Calibri" w:hAnsi="Calibri"/>
          <w:sz w:val="22"/>
          <w:szCs w:val="22"/>
        </w:rPr>
        <w:t xml:space="preserve">do </w:t>
      </w:r>
      <w:r w:rsidRPr="00952029">
        <w:rPr>
          <w:rFonts w:ascii="Calibri" w:hAnsi="Calibri"/>
          <w:sz w:val="22"/>
          <w:szCs w:val="22"/>
        </w:rPr>
        <w:t>odbiorów łącz</w:t>
      </w:r>
      <w:r w:rsidR="00952029">
        <w:rPr>
          <w:rFonts w:ascii="Calibri" w:hAnsi="Calibri"/>
          <w:sz w:val="22"/>
          <w:szCs w:val="22"/>
        </w:rPr>
        <w:t>a</w:t>
      </w:r>
      <w:r w:rsidRPr="00952029">
        <w:rPr>
          <w:rFonts w:ascii="Calibri" w:hAnsi="Calibri"/>
          <w:sz w:val="22"/>
          <w:szCs w:val="22"/>
        </w:rPr>
        <w:t xml:space="preserve"> i przekazania protokołów pomiarów przez Wykonawcę dokona odbioru przedmiotu zamówienia.</w:t>
      </w:r>
    </w:p>
    <w:p w14:paraId="1F2086DF" w14:textId="77777777" w:rsidR="002473B4" w:rsidRPr="00952029" w:rsidRDefault="002473B4" w:rsidP="002473B4">
      <w:pPr>
        <w:pStyle w:val="Normalny1"/>
        <w:jc w:val="center"/>
        <w:rPr>
          <w:rFonts w:ascii="Calibri" w:hAnsi="Calibri"/>
          <w:b/>
          <w:sz w:val="22"/>
          <w:szCs w:val="22"/>
        </w:rPr>
      </w:pPr>
      <w:r w:rsidRPr="00952029">
        <w:rPr>
          <w:rFonts w:ascii="Calibri" w:hAnsi="Calibri"/>
          <w:b/>
          <w:sz w:val="22"/>
          <w:szCs w:val="22"/>
        </w:rPr>
        <w:t>§ 7</w:t>
      </w:r>
    </w:p>
    <w:p w14:paraId="3DE2E42A" w14:textId="77777777" w:rsidR="002473B4" w:rsidRPr="00952029" w:rsidRDefault="002473B4" w:rsidP="002473B4">
      <w:pPr>
        <w:pStyle w:val="Normalny1"/>
        <w:jc w:val="center"/>
        <w:rPr>
          <w:rFonts w:ascii="Calibri" w:hAnsi="Calibri"/>
          <w:b/>
          <w:sz w:val="22"/>
          <w:szCs w:val="22"/>
        </w:rPr>
      </w:pPr>
      <w:r w:rsidRPr="00952029">
        <w:rPr>
          <w:rFonts w:ascii="Calibri" w:hAnsi="Calibri"/>
          <w:b/>
          <w:sz w:val="22"/>
          <w:szCs w:val="22"/>
        </w:rPr>
        <w:t>Kary umowne</w:t>
      </w:r>
    </w:p>
    <w:p w14:paraId="44580037" w14:textId="205CEA7B" w:rsidR="00A73C97" w:rsidRPr="00952029" w:rsidRDefault="002473B4" w:rsidP="005E2194">
      <w:pPr>
        <w:pStyle w:val="Normalny1"/>
        <w:numPr>
          <w:ilvl w:val="6"/>
          <w:numId w:val="4"/>
        </w:numPr>
        <w:tabs>
          <w:tab w:val="clear" w:pos="5324"/>
          <w:tab w:val="left" w:pos="426"/>
        </w:tabs>
        <w:spacing w:after="120"/>
        <w:ind w:left="425" w:hanging="425"/>
        <w:jc w:val="both"/>
        <w:rPr>
          <w:rStyle w:val="Domylnaczcionkaakapitu1"/>
          <w:rFonts w:ascii="Calibri" w:hAnsi="Calibri"/>
          <w:sz w:val="22"/>
          <w:szCs w:val="22"/>
        </w:rPr>
      </w:pPr>
      <w:r w:rsidRPr="00952029">
        <w:rPr>
          <w:rStyle w:val="Domylnaczcionkaakapitu1"/>
          <w:rFonts w:ascii="Calibri" w:hAnsi="Calibri"/>
          <w:sz w:val="22"/>
          <w:szCs w:val="22"/>
        </w:rPr>
        <w:t xml:space="preserve">Wykonawca zapłaci Zamawiającemu karę umowną za odstąpienie od </w:t>
      </w:r>
      <w:r w:rsidR="00714F05" w:rsidRPr="00952029">
        <w:rPr>
          <w:rStyle w:val="Domylnaczcionkaakapitu1"/>
          <w:rFonts w:ascii="Calibri" w:hAnsi="Calibri"/>
          <w:sz w:val="22"/>
          <w:szCs w:val="22"/>
        </w:rPr>
        <w:t>U</w:t>
      </w:r>
      <w:r w:rsidRPr="00952029">
        <w:rPr>
          <w:rStyle w:val="Domylnaczcionkaakapitu1"/>
          <w:rFonts w:ascii="Calibri" w:hAnsi="Calibri"/>
          <w:sz w:val="22"/>
          <w:szCs w:val="22"/>
        </w:rPr>
        <w:t xml:space="preserve">mowy z przyczyn zależnych od Wykonawcy w wysokości </w:t>
      </w:r>
      <w:r w:rsidRPr="00952029">
        <w:rPr>
          <w:rStyle w:val="Domylnaczcionkaakapitu1"/>
          <w:rFonts w:ascii="Calibri" w:hAnsi="Calibri"/>
          <w:b/>
          <w:sz w:val="22"/>
          <w:szCs w:val="22"/>
        </w:rPr>
        <w:t>10%</w:t>
      </w:r>
      <w:r w:rsidRPr="00952029">
        <w:rPr>
          <w:rStyle w:val="Domylnaczcionkaakapitu1"/>
          <w:rFonts w:ascii="Calibri" w:hAnsi="Calibri"/>
          <w:sz w:val="22"/>
          <w:szCs w:val="22"/>
        </w:rPr>
        <w:t xml:space="preserve"> wartości określonej w § 3  ust. 1 </w:t>
      </w:r>
      <w:r w:rsidR="00714F05" w:rsidRPr="00952029">
        <w:rPr>
          <w:rStyle w:val="Domylnaczcionkaakapitu1"/>
          <w:rFonts w:ascii="Calibri" w:hAnsi="Calibri"/>
          <w:sz w:val="22"/>
          <w:szCs w:val="22"/>
        </w:rPr>
        <w:t>U</w:t>
      </w:r>
      <w:r w:rsidRPr="00952029">
        <w:rPr>
          <w:rStyle w:val="Domylnaczcionkaakapitu1"/>
          <w:rFonts w:ascii="Calibri" w:hAnsi="Calibri"/>
          <w:sz w:val="22"/>
          <w:szCs w:val="22"/>
        </w:rPr>
        <w:t>mowy.</w:t>
      </w:r>
    </w:p>
    <w:p w14:paraId="72557379" w14:textId="1B6579A3" w:rsidR="001E36F5" w:rsidRPr="00952029" w:rsidRDefault="002473B4" w:rsidP="005E2194">
      <w:pPr>
        <w:pStyle w:val="Normalny1"/>
        <w:numPr>
          <w:ilvl w:val="6"/>
          <w:numId w:val="4"/>
        </w:numPr>
        <w:tabs>
          <w:tab w:val="clear" w:pos="5324"/>
          <w:tab w:val="left" w:pos="426"/>
        </w:tabs>
        <w:spacing w:after="120"/>
        <w:ind w:left="425" w:hanging="425"/>
        <w:jc w:val="both"/>
        <w:rPr>
          <w:rStyle w:val="Domylnaczcionkaakapitu1"/>
          <w:rFonts w:ascii="Calibri" w:hAnsi="Calibri"/>
          <w:sz w:val="22"/>
          <w:szCs w:val="22"/>
        </w:rPr>
      </w:pPr>
      <w:r w:rsidRPr="00952029">
        <w:rPr>
          <w:rStyle w:val="Domylnaczcionkaakapitu1"/>
          <w:rFonts w:ascii="Calibri" w:hAnsi="Calibri"/>
          <w:sz w:val="22"/>
          <w:szCs w:val="22"/>
        </w:rPr>
        <w:t xml:space="preserve">Zamawiający zapłaci Wykonawcy karę umowną z tytułu odstąpienia od </w:t>
      </w:r>
      <w:r w:rsidR="0079190E" w:rsidRPr="00952029">
        <w:rPr>
          <w:rStyle w:val="Domylnaczcionkaakapitu1"/>
          <w:rFonts w:ascii="Calibri" w:hAnsi="Calibri"/>
          <w:sz w:val="22"/>
          <w:szCs w:val="22"/>
        </w:rPr>
        <w:t>U</w:t>
      </w:r>
      <w:r w:rsidRPr="00952029">
        <w:rPr>
          <w:rStyle w:val="Domylnaczcionkaakapitu1"/>
          <w:rFonts w:ascii="Calibri" w:hAnsi="Calibri"/>
          <w:sz w:val="22"/>
          <w:szCs w:val="22"/>
        </w:rPr>
        <w:t xml:space="preserve">mowy </w:t>
      </w:r>
      <w:r w:rsidRPr="00952029">
        <w:rPr>
          <w:rStyle w:val="Domylnaczcionkaakapitu1"/>
          <w:rFonts w:ascii="Calibri" w:hAnsi="Calibri"/>
          <w:sz w:val="22"/>
          <w:szCs w:val="22"/>
        </w:rPr>
        <w:br/>
        <w:t xml:space="preserve">z przyczyn zależnych od Zamawiającego, w wysokości </w:t>
      </w:r>
      <w:r w:rsidRPr="00952029">
        <w:rPr>
          <w:rStyle w:val="Domylnaczcionkaakapitu1"/>
          <w:rFonts w:ascii="Calibri" w:hAnsi="Calibri"/>
          <w:b/>
          <w:sz w:val="22"/>
          <w:szCs w:val="22"/>
        </w:rPr>
        <w:t>10%</w:t>
      </w:r>
      <w:r w:rsidR="00A73C97" w:rsidRPr="00952029">
        <w:rPr>
          <w:rStyle w:val="Domylnaczcionkaakapitu1"/>
          <w:rFonts w:ascii="Calibri" w:hAnsi="Calibri"/>
          <w:sz w:val="22"/>
          <w:szCs w:val="22"/>
        </w:rPr>
        <w:t xml:space="preserve"> wartości określonej w </w:t>
      </w:r>
      <w:r w:rsidRPr="00952029">
        <w:rPr>
          <w:rStyle w:val="Domylnaczcionkaakapitu1"/>
          <w:rFonts w:ascii="Calibri" w:hAnsi="Calibri"/>
          <w:sz w:val="22"/>
          <w:szCs w:val="22"/>
        </w:rPr>
        <w:t xml:space="preserve">§ 3 ust. 1 </w:t>
      </w:r>
      <w:r w:rsidR="0079190E" w:rsidRPr="00952029">
        <w:rPr>
          <w:rStyle w:val="Domylnaczcionkaakapitu1"/>
          <w:rFonts w:ascii="Calibri" w:hAnsi="Calibri"/>
          <w:sz w:val="22"/>
          <w:szCs w:val="22"/>
        </w:rPr>
        <w:t>U</w:t>
      </w:r>
      <w:r w:rsidRPr="00952029">
        <w:rPr>
          <w:rStyle w:val="Domylnaczcionkaakapitu1"/>
          <w:rFonts w:ascii="Calibri" w:hAnsi="Calibri"/>
          <w:sz w:val="22"/>
          <w:szCs w:val="22"/>
        </w:rPr>
        <w:t xml:space="preserve">mowy, z wyjątkiem sytuacji unormowanej w </w:t>
      </w:r>
      <w:r w:rsidR="001E36F5" w:rsidRPr="00952029">
        <w:rPr>
          <w:rFonts w:ascii="Calibri" w:hAnsi="Calibri"/>
          <w:sz w:val="22"/>
          <w:szCs w:val="22"/>
        </w:rPr>
        <w:t>art. 456</w:t>
      </w:r>
      <w:r w:rsidR="001E36F5" w:rsidRPr="00952029">
        <w:rPr>
          <w:rStyle w:val="Domylnaczcionkaakapitu1"/>
          <w:rFonts w:ascii="Calibri" w:hAnsi="Calibri"/>
          <w:sz w:val="22"/>
          <w:szCs w:val="22"/>
        </w:rPr>
        <w:t xml:space="preserve"> </w:t>
      </w:r>
      <w:r w:rsidRPr="00952029">
        <w:rPr>
          <w:rStyle w:val="Domylnaczcionkaakapitu1"/>
          <w:rFonts w:ascii="Calibri" w:hAnsi="Calibri"/>
          <w:sz w:val="22"/>
          <w:szCs w:val="22"/>
        </w:rPr>
        <w:t xml:space="preserve">ustawy z </w:t>
      </w:r>
      <w:r w:rsidR="001E36F5" w:rsidRPr="00952029">
        <w:rPr>
          <w:rStyle w:val="Domylnaczcionkaakapitu1"/>
          <w:rFonts w:ascii="Calibri" w:hAnsi="Calibri"/>
          <w:sz w:val="22"/>
          <w:szCs w:val="22"/>
        </w:rPr>
        <w:t>dnia</w:t>
      </w:r>
      <w:r w:rsidR="001D34E8" w:rsidRPr="00952029">
        <w:rPr>
          <w:rStyle w:val="Domylnaczcionkaakapitu1"/>
          <w:rFonts w:ascii="Calibri" w:hAnsi="Calibri"/>
          <w:sz w:val="22"/>
          <w:szCs w:val="22"/>
        </w:rPr>
        <w:t xml:space="preserve"> </w:t>
      </w:r>
      <w:r w:rsidR="001E36F5" w:rsidRPr="00952029">
        <w:rPr>
          <w:rFonts w:ascii="Calibri" w:hAnsi="Calibri"/>
          <w:sz w:val="22"/>
          <w:szCs w:val="22"/>
        </w:rPr>
        <w:t>11 września 2019 r. Prawo zamówień publicznych</w:t>
      </w:r>
      <w:r w:rsidR="00952029">
        <w:rPr>
          <w:rStyle w:val="Domylnaczcionkaakapitu1"/>
          <w:rFonts w:ascii="Calibri" w:hAnsi="Calibri"/>
          <w:sz w:val="22"/>
          <w:szCs w:val="22"/>
        </w:rPr>
        <w:t>.</w:t>
      </w:r>
    </w:p>
    <w:p w14:paraId="3496E21E" w14:textId="1F8E8C86" w:rsidR="00A73C97" w:rsidRPr="00952029" w:rsidRDefault="002473B4" w:rsidP="005E2194">
      <w:pPr>
        <w:pStyle w:val="Normalny1"/>
        <w:numPr>
          <w:ilvl w:val="6"/>
          <w:numId w:val="4"/>
        </w:numPr>
        <w:tabs>
          <w:tab w:val="clear" w:pos="5324"/>
          <w:tab w:val="left" w:pos="426"/>
        </w:tabs>
        <w:spacing w:after="120"/>
        <w:ind w:left="425" w:hanging="425"/>
        <w:jc w:val="both"/>
        <w:rPr>
          <w:rStyle w:val="Domylnaczcionkaakapitu1"/>
          <w:rFonts w:ascii="Calibri" w:hAnsi="Calibri"/>
          <w:sz w:val="22"/>
          <w:szCs w:val="22"/>
        </w:rPr>
      </w:pPr>
      <w:r w:rsidRPr="00952029">
        <w:rPr>
          <w:rStyle w:val="Domylnaczcionkaakapitu1"/>
          <w:rFonts w:ascii="Calibri" w:hAnsi="Calibri"/>
          <w:sz w:val="22"/>
          <w:szCs w:val="22"/>
        </w:rPr>
        <w:t xml:space="preserve">W przypadku </w:t>
      </w:r>
      <w:r w:rsidR="0089231A" w:rsidRPr="00952029">
        <w:rPr>
          <w:rStyle w:val="Domylnaczcionkaakapitu1"/>
          <w:rFonts w:ascii="Calibri" w:hAnsi="Calibri"/>
          <w:sz w:val="22"/>
          <w:szCs w:val="22"/>
        </w:rPr>
        <w:t>nienależytego wykonywania</w:t>
      </w:r>
      <w:r w:rsidRPr="00952029">
        <w:rPr>
          <w:rStyle w:val="Domylnaczcionkaakapitu1"/>
          <w:rFonts w:ascii="Calibri" w:hAnsi="Calibri"/>
          <w:sz w:val="22"/>
          <w:szCs w:val="22"/>
        </w:rPr>
        <w:t xml:space="preserve"> </w:t>
      </w:r>
      <w:r w:rsidR="0079190E" w:rsidRPr="00952029">
        <w:rPr>
          <w:rStyle w:val="Domylnaczcionkaakapitu1"/>
          <w:rFonts w:ascii="Calibri" w:hAnsi="Calibri"/>
          <w:sz w:val="22"/>
          <w:szCs w:val="22"/>
        </w:rPr>
        <w:t>U</w:t>
      </w:r>
      <w:r w:rsidRPr="00952029">
        <w:rPr>
          <w:rStyle w:val="Domylnaczcionkaakapitu1"/>
          <w:rFonts w:ascii="Calibri" w:hAnsi="Calibri"/>
          <w:sz w:val="22"/>
          <w:szCs w:val="22"/>
        </w:rPr>
        <w:t>mowy</w:t>
      </w:r>
      <w:r w:rsidR="0089231A" w:rsidRPr="00952029">
        <w:rPr>
          <w:rStyle w:val="Domylnaczcionkaakapitu1"/>
          <w:rFonts w:ascii="Calibri" w:hAnsi="Calibri"/>
          <w:sz w:val="22"/>
          <w:szCs w:val="22"/>
        </w:rPr>
        <w:t>, polegającego na świadczeniu usługi o niewłaściwych parametrach, niewłaściwym działaniu łącz</w:t>
      </w:r>
      <w:r w:rsidR="00952029" w:rsidRPr="00952029">
        <w:rPr>
          <w:rStyle w:val="Domylnaczcionkaakapitu1"/>
          <w:rFonts w:ascii="Calibri" w:hAnsi="Calibri"/>
          <w:sz w:val="22"/>
          <w:szCs w:val="22"/>
        </w:rPr>
        <w:t>a</w:t>
      </w:r>
      <w:r w:rsidR="0089231A" w:rsidRPr="00952029">
        <w:rPr>
          <w:rStyle w:val="Domylnaczcionkaakapitu1"/>
          <w:rFonts w:ascii="Calibri" w:hAnsi="Calibri"/>
          <w:sz w:val="22"/>
          <w:szCs w:val="22"/>
        </w:rPr>
        <w:t xml:space="preserve"> </w:t>
      </w:r>
      <w:r w:rsidR="006E1A79" w:rsidRPr="00952029">
        <w:rPr>
          <w:rStyle w:val="Domylnaczcionkaakapitu1"/>
          <w:rFonts w:ascii="Calibri" w:hAnsi="Calibri"/>
          <w:sz w:val="22"/>
          <w:szCs w:val="22"/>
        </w:rPr>
        <w:t>lub bez zachowania gwarancji jakości łącz</w:t>
      </w:r>
      <w:r w:rsidR="00952029" w:rsidRPr="00952029">
        <w:rPr>
          <w:rStyle w:val="Domylnaczcionkaakapitu1"/>
          <w:rFonts w:ascii="Calibri" w:hAnsi="Calibri"/>
          <w:sz w:val="22"/>
          <w:szCs w:val="22"/>
        </w:rPr>
        <w:t>a</w:t>
      </w:r>
      <w:r w:rsidR="006E1A79" w:rsidRPr="00952029">
        <w:rPr>
          <w:rStyle w:val="Domylnaczcionkaakapitu1"/>
          <w:rFonts w:ascii="Calibri" w:hAnsi="Calibri"/>
          <w:sz w:val="22"/>
          <w:szCs w:val="22"/>
        </w:rPr>
        <w:t>,</w:t>
      </w:r>
      <w:r w:rsidR="0089231A" w:rsidRPr="00952029">
        <w:rPr>
          <w:rStyle w:val="Domylnaczcionkaakapitu1"/>
          <w:rFonts w:ascii="Calibri" w:hAnsi="Calibri"/>
          <w:sz w:val="22"/>
          <w:szCs w:val="22"/>
        </w:rPr>
        <w:t xml:space="preserve"> </w:t>
      </w:r>
      <w:r w:rsidRPr="00952029">
        <w:rPr>
          <w:rStyle w:val="Domylnaczcionkaakapitu1"/>
          <w:rFonts w:ascii="Calibri" w:hAnsi="Calibri"/>
          <w:sz w:val="22"/>
          <w:szCs w:val="22"/>
        </w:rPr>
        <w:t xml:space="preserve"> Wykonawca zapłaci Zamawiającemu karę umowną w wysokości </w:t>
      </w:r>
      <w:r w:rsidR="00A73C97" w:rsidRPr="00952029">
        <w:rPr>
          <w:rStyle w:val="Domylnaczcionkaakapitu1"/>
          <w:rFonts w:ascii="Calibri" w:hAnsi="Calibri"/>
          <w:b/>
          <w:bCs/>
          <w:sz w:val="22"/>
          <w:szCs w:val="22"/>
        </w:rPr>
        <w:t>0,2</w:t>
      </w:r>
      <w:r w:rsidRPr="00952029">
        <w:rPr>
          <w:rStyle w:val="Domylnaczcionkaakapitu1"/>
          <w:rFonts w:ascii="Calibri" w:hAnsi="Calibri"/>
          <w:b/>
          <w:bCs/>
          <w:sz w:val="22"/>
          <w:szCs w:val="22"/>
        </w:rPr>
        <w:t>%</w:t>
      </w:r>
      <w:r w:rsidRPr="00952029">
        <w:rPr>
          <w:rStyle w:val="Domylnaczcionkaakapitu1"/>
          <w:rFonts w:ascii="Calibri" w:hAnsi="Calibri"/>
          <w:sz w:val="22"/>
          <w:szCs w:val="22"/>
        </w:rPr>
        <w:t xml:space="preserve"> wart</w:t>
      </w:r>
      <w:r w:rsidR="00A73C97" w:rsidRPr="00952029">
        <w:rPr>
          <w:rStyle w:val="Domylnaczcionkaakapitu1"/>
          <w:rFonts w:ascii="Calibri" w:hAnsi="Calibri"/>
          <w:sz w:val="22"/>
          <w:szCs w:val="22"/>
        </w:rPr>
        <w:t xml:space="preserve">ości </w:t>
      </w:r>
      <w:r w:rsidR="00952029" w:rsidRPr="00952029">
        <w:rPr>
          <w:rStyle w:val="Domylnaczcionkaakapitu1"/>
          <w:rFonts w:ascii="Calibri" w:hAnsi="Calibri"/>
          <w:sz w:val="22"/>
          <w:szCs w:val="22"/>
        </w:rPr>
        <w:t>określonej w § 3  ust. 1 Umowy</w:t>
      </w:r>
      <w:r w:rsidRPr="00952029">
        <w:rPr>
          <w:rStyle w:val="Domylnaczcionkaakapitu1"/>
          <w:rFonts w:ascii="Calibri" w:hAnsi="Calibri"/>
          <w:sz w:val="22"/>
          <w:szCs w:val="22"/>
        </w:rPr>
        <w:t xml:space="preserve"> za każdy rozpoczęty dzień</w:t>
      </w:r>
      <w:r w:rsidR="004924F3" w:rsidRPr="00952029">
        <w:rPr>
          <w:rStyle w:val="Domylnaczcionkaakapitu1"/>
          <w:rFonts w:ascii="Calibri" w:hAnsi="Calibri"/>
          <w:sz w:val="22"/>
          <w:szCs w:val="22"/>
        </w:rPr>
        <w:t xml:space="preserve"> </w:t>
      </w:r>
      <w:r w:rsidR="00355F0A" w:rsidRPr="00952029">
        <w:rPr>
          <w:rStyle w:val="Domylnaczcionkaakapitu1"/>
          <w:rFonts w:ascii="Calibri" w:hAnsi="Calibri"/>
          <w:sz w:val="22"/>
          <w:szCs w:val="22"/>
        </w:rPr>
        <w:t>uchybienia</w:t>
      </w:r>
      <w:r w:rsidR="0089231A" w:rsidRPr="00952029">
        <w:rPr>
          <w:rStyle w:val="Domylnaczcionkaakapitu1"/>
          <w:rFonts w:ascii="Calibri" w:hAnsi="Calibri"/>
          <w:sz w:val="22"/>
          <w:szCs w:val="22"/>
        </w:rPr>
        <w:t>.</w:t>
      </w:r>
      <w:r w:rsidR="00DD1688" w:rsidRPr="00952029">
        <w:rPr>
          <w:rStyle w:val="Domylnaczcionkaakapitu1"/>
          <w:rFonts w:ascii="Calibri" w:hAnsi="Calibri"/>
          <w:sz w:val="22"/>
          <w:szCs w:val="22"/>
        </w:rPr>
        <w:t xml:space="preserve"> </w:t>
      </w:r>
    </w:p>
    <w:p w14:paraId="108BBDCA" w14:textId="56B8C0C0" w:rsidR="005E2AD5" w:rsidRPr="00952029" w:rsidRDefault="002473B4" w:rsidP="005E2194">
      <w:pPr>
        <w:pStyle w:val="Normalny1"/>
        <w:numPr>
          <w:ilvl w:val="6"/>
          <w:numId w:val="4"/>
        </w:numPr>
        <w:tabs>
          <w:tab w:val="clear" w:pos="5324"/>
          <w:tab w:val="left" w:pos="426"/>
        </w:tabs>
        <w:spacing w:after="120"/>
        <w:ind w:left="425" w:hanging="425"/>
        <w:jc w:val="both"/>
        <w:rPr>
          <w:rFonts w:ascii="Calibri" w:hAnsi="Calibri"/>
          <w:sz w:val="22"/>
          <w:szCs w:val="22"/>
        </w:rPr>
      </w:pPr>
      <w:r w:rsidRPr="00952029">
        <w:rPr>
          <w:rFonts w:ascii="Calibri" w:hAnsi="Calibri"/>
          <w:sz w:val="22"/>
          <w:szCs w:val="22"/>
        </w:rPr>
        <w:t>W przypadku awarii</w:t>
      </w:r>
      <w:r w:rsidR="009E06EC" w:rsidRPr="00952029">
        <w:rPr>
          <w:rFonts w:ascii="Calibri" w:hAnsi="Calibri"/>
          <w:sz w:val="22"/>
          <w:szCs w:val="22"/>
        </w:rPr>
        <w:t>,</w:t>
      </w:r>
      <w:r w:rsidRPr="00952029">
        <w:rPr>
          <w:rFonts w:ascii="Calibri" w:hAnsi="Calibri"/>
          <w:sz w:val="22"/>
          <w:szCs w:val="22"/>
        </w:rPr>
        <w:t xml:space="preserve"> </w:t>
      </w:r>
      <w:r w:rsidR="009E06EC" w:rsidRPr="00952029">
        <w:rPr>
          <w:rFonts w:ascii="Calibri" w:hAnsi="Calibri"/>
          <w:sz w:val="22"/>
          <w:szCs w:val="22"/>
        </w:rPr>
        <w:t xml:space="preserve">która nie wynikła z winy Zamawiającego, </w:t>
      </w:r>
      <w:r w:rsidRPr="00952029">
        <w:rPr>
          <w:rFonts w:ascii="Calibri" w:hAnsi="Calibri"/>
          <w:sz w:val="22"/>
          <w:szCs w:val="22"/>
        </w:rPr>
        <w:t xml:space="preserve">trwającej dłużej niż </w:t>
      </w:r>
      <w:r w:rsidR="00952029" w:rsidRPr="00952029">
        <w:rPr>
          <w:rFonts w:ascii="Calibri" w:hAnsi="Calibri"/>
          <w:sz w:val="22"/>
          <w:szCs w:val="22"/>
        </w:rPr>
        <w:t xml:space="preserve">określony w </w:t>
      </w:r>
      <w:r w:rsidR="00952029" w:rsidRPr="00952029">
        <w:rPr>
          <w:rStyle w:val="Domylnaczcionkaakapitu1"/>
          <w:rFonts w:ascii="Calibri" w:hAnsi="Calibri"/>
          <w:sz w:val="22"/>
          <w:szCs w:val="22"/>
        </w:rPr>
        <w:t>§</w:t>
      </w:r>
      <w:r w:rsidR="00E417AA" w:rsidRPr="00952029">
        <w:rPr>
          <w:rFonts w:ascii="Calibri" w:hAnsi="Calibri"/>
          <w:sz w:val="22"/>
          <w:szCs w:val="22"/>
        </w:rPr>
        <w:t xml:space="preserve"> </w:t>
      </w:r>
      <w:r w:rsidR="00952029" w:rsidRPr="00952029">
        <w:rPr>
          <w:rFonts w:ascii="Calibri" w:hAnsi="Calibri"/>
          <w:sz w:val="22"/>
          <w:szCs w:val="22"/>
        </w:rPr>
        <w:t xml:space="preserve">5 ust.1 pkt 6 </w:t>
      </w:r>
      <w:r w:rsidR="00E417AA" w:rsidRPr="00952029">
        <w:rPr>
          <w:rFonts w:ascii="Calibri" w:hAnsi="Calibri"/>
          <w:sz w:val="22"/>
          <w:szCs w:val="22"/>
        </w:rPr>
        <w:t>czas usunięcia awarii</w:t>
      </w:r>
      <w:r w:rsidR="00B269EA" w:rsidRPr="00952029">
        <w:rPr>
          <w:rFonts w:ascii="Calibri" w:hAnsi="Calibri"/>
          <w:sz w:val="22"/>
          <w:szCs w:val="22"/>
        </w:rPr>
        <w:t xml:space="preserve"> tj. </w:t>
      </w:r>
      <w:r w:rsidR="001B2CCD">
        <w:rPr>
          <w:rFonts w:ascii="Calibri" w:hAnsi="Calibri"/>
          <w:sz w:val="22"/>
          <w:szCs w:val="22"/>
        </w:rPr>
        <w:t>8</w:t>
      </w:r>
      <w:r w:rsidR="00B269EA" w:rsidRPr="00952029">
        <w:rPr>
          <w:rFonts w:ascii="Calibri" w:hAnsi="Calibri"/>
          <w:sz w:val="22"/>
          <w:szCs w:val="22"/>
        </w:rPr>
        <w:t xml:space="preserve"> godz.</w:t>
      </w:r>
      <w:r w:rsidRPr="00952029">
        <w:rPr>
          <w:rFonts w:ascii="Calibri" w:hAnsi="Calibri"/>
          <w:sz w:val="22"/>
          <w:szCs w:val="22"/>
        </w:rPr>
        <w:t xml:space="preserve">, Zamawiający może naliczyć karę umowną w wysokości </w:t>
      </w:r>
      <w:r w:rsidR="007B2C77" w:rsidRPr="00952029">
        <w:rPr>
          <w:rFonts w:ascii="Calibri" w:hAnsi="Calibri"/>
          <w:b/>
          <w:sz w:val="22"/>
          <w:szCs w:val="22"/>
        </w:rPr>
        <w:t>10</w:t>
      </w:r>
      <w:r w:rsidRPr="00952029">
        <w:rPr>
          <w:rFonts w:ascii="Calibri" w:hAnsi="Calibri"/>
          <w:b/>
          <w:sz w:val="22"/>
          <w:szCs w:val="22"/>
        </w:rPr>
        <w:t>,00 zł</w:t>
      </w:r>
      <w:r w:rsidRPr="00952029">
        <w:rPr>
          <w:rFonts w:ascii="Calibri" w:hAnsi="Calibri"/>
          <w:sz w:val="22"/>
          <w:szCs w:val="22"/>
        </w:rPr>
        <w:t xml:space="preserve"> (słownie: </w:t>
      </w:r>
      <w:r w:rsidR="007B2C77" w:rsidRPr="00952029">
        <w:rPr>
          <w:rFonts w:ascii="Calibri" w:hAnsi="Calibri"/>
          <w:sz w:val="22"/>
          <w:szCs w:val="22"/>
        </w:rPr>
        <w:t>dziesięć</w:t>
      </w:r>
      <w:r w:rsidRPr="00952029">
        <w:rPr>
          <w:rFonts w:ascii="Calibri" w:hAnsi="Calibri"/>
          <w:sz w:val="22"/>
          <w:szCs w:val="22"/>
        </w:rPr>
        <w:t xml:space="preserve"> złotych i 00/100), za każdą ro</w:t>
      </w:r>
      <w:r w:rsidR="00C00C44" w:rsidRPr="00952029">
        <w:rPr>
          <w:rFonts w:ascii="Calibri" w:hAnsi="Calibri"/>
          <w:sz w:val="22"/>
          <w:szCs w:val="22"/>
        </w:rPr>
        <w:t xml:space="preserve">zpoczętą godzinę trwania awarii, </w:t>
      </w:r>
      <w:r w:rsidR="00657E51" w:rsidRPr="00952029">
        <w:rPr>
          <w:rFonts w:ascii="Calibri" w:hAnsi="Calibri"/>
          <w:sz w:val="22"/>
          <w:szCs w:val="22"/>
        </w:rPr>
        <w:t>niezależnie od bonifikaty</w:t>
      </w:r>
      <w:r w:rsidR="007D361F" w:rsidRPr="00952029">
        <w:rPr>
          <w:rFonts w:ascii="Calibri" w:hAnsi="Calibri"/>
          <w:sz w:val="22"/>
          <w:szCs w:val="22"/>
        </w:rPr>
        <w:t>.</w:t>
      </w:r>
    </w:p>
    <w:p w14:paraId="43ACC143" w14:textId="5F9C76F0" w:rsidR="006C27BC" w:rsidRPr="00952029" w:rsidRDefault="002473B4" w:rsidP="005E2194">
      <w:pPr>
        <w:pStyle w:val="Normalny1"/>
        <w:numPr>
          <w:ilvl w:val="6"/>
          <w:numId w:val="4"/>
        </w:numPr>
        <w:tabs>
          <w:tab w:val="clear" w:pos="5324"/>
          <w:tab w:val="left" w:pos="426"/>
        </w:tabs>
        <w:spacing w:after="120"/>
        <w:ind w:left="425" w:hanging="425"/>
        <w:jc w:val="both"/>
        <w:rPr>
          <w:rFonts w:ascii="Calibri" w:hAnsi="Calibri"/>
          <w:sz w:val="22"/>
          <w:szCs w:val="22"/>
        </w:rPr>
      </w:pPr>
      <w:r w:rsidRPr="00952029">
        <w:rPr>
          <w:rFonts w:ascii="Calibri" w:hAnsi="Calibri"/>
          <w:sz w:val="22"/>
          <w:szCs w:val="22"/>
        </w:rPr>
        <w:t>Jeżeli wartość szkody przekroczy wysokość należ</w:t>
      </w:r>
      <w:r w:rsidR="007D361F" w:rsidRPr="00952029">
        <w:rPr>
          <w:rFonts w:ascii="Calibri" w:hAnsi="Calibri"/>
          <w:sz w:val="22"/>
          <w:szCs w:val="22"/>
        </w:rPr>
        <w:t>nych</w:t>
      </w:r>
      <w:r w:rsidRPr="00952029">
        <w:rPr>
          <w:rFonts w:ascii="Calibri" w:hAnsi="Calibri"/>
          <w:sz w:val="22"/>
          <w:szCs w:val="22"/>
        </w:rPr>
        <w:t xml:space="preserve"> kar umownych, </w:t>
      </w:r>
      <w:r w:rsidR="005E2AD5" w:rsidRPr="00952029">
        <w:rPr>
          <w:rFonts w:ascii="Calibri" w:hAnsi="Calibri"/>
          <w:sz w:val="22"/>
          <w:szCs w:val="22"/>
        </w:rPr>
        <w:t>S</w:t>
      </w:r>
      <w:r w:rsidRPr="00952029">
        <w:rPr>
          <w:rFonts w:ascii="Calibri" w:hAnsi="Calibri"/>
          <w:sz w:val="22"/>
          <w:szCs w:val="22"/>
        </w:rPr>
        <w:t>trony będą mogły dochodzić od siebie odszkodowania w wysokości rzeczywiście poniesionej szkody.</w:t>
      </w:r>
    </w:p>
    <w:p w14:paraId="557EFA5C" w14:textId="742E1DCD" w:rsidR="00370F1E" w:rsidRPr="00952029" w:rsidRDefault="00370F1E" w:rsidP="005E2194">
      <w:pPr>
        <w:pStyle w:val="Normalny1"/>
        <w:numPr>
          <w:ilvl w:val="6"/>
          <w:numId w:val="13"/>
        </w:numPr>
        <w:tabs>
          <w:tab w:val="left" w:pos="426"/>
        </w:tabs>
        <w:spacing w:after="120"/>
        <w:ind w:left="425" w:hanging="425"/>
        <w:jc w:val="both"/>
        <w:rPr>
          <w:rFonts w:ascii="Calibri" w:hAnsi="Calibri"/>
          <w:sz w:val="22"/>
          <w:szCs w:val="22"/>
        </w:rPr>
      </w:pPr>
      <w:r w:rsidRPr="00952029">
        <w:rPr>
          <w:rFonts w:ascii="Calibri" w:eastAsia="Arial Unicode MS" w:hAnsi="Calibri"/>
          <w:sz w:val="22"/>
          <w:szCs w:val="22"/>
        </w:rPr>
        <w:t xml:space="preserve">Kary umowne </w:t>
      </w:r>
      <w:r w:rsidR="001D6CF7" w:rsidRPr="00952029">
        <w:rPr>
          <w:rFonts w:ascii="Calibri" w:eastAsia="Arial Unicode MS" w:hAnsi="Calibri"/>
          <w:sz w:val="22"/>
          <w:szCs w:val="22"/>
        </w:rPr>
        <w:t>o których mowa w ust. 1,</w:t>
      </w:r>
      <w:r w:rsidR="006C27BC" w:rsidRPr="00952029">
        <w:rPr>
          <w:rFonts w:ascii="Calibri" w:eastAsia="Arial Unicode MS" w:hAnsi="Calibri"/>
          <w:sz w:val="22"/>
          <w:szCs w:val="22"/>
        </w:rPr>
        <w:t xml:space="preserve"> 3</w:t>
      </w:r>
      <w:r w:rsidR="001D6CF7" w:rsidRPr="00952029">
        <w:rPr>
          <w:rFonts w:ascii="Calibri" w:eastAsia="Arial Unicode MS" w:hAnsi="Calibri"/>
          <w:sz w:val="22"/>
          <w:szCs w:val="22"/>
        </w:rPr>
        <w:t xml:space="preserve"> i </w:t>
      </w:r>
      <w:r w:rsidR="005E2AD5" w:rsidRPr="00952029">
        <w:rPr>
          <w:rFonts w:ascii="Calibri" w:eastAsia="Arial Unicode MS" w:hAnsi="Calibri"/>
          <w:sz w:val="22"/>
          <w:szCs w:val="22"/>
        </w:rPr>
        <w:t>4</w:t>
      </w:r>
      <w:r w:rsidR="00C00A5D" w:rsidRPr="00952029">
        <w:rPr>
          <w:rFonts w:ascii="Calibri" w:eastAsia="Arial Unicode MS" w:hAnsi="Calibri"/>
          <w:sz w:val="22"/>
          <w:szCs w:val="22"/>
        </w:rPr>
        <w:t xml:space="preserve"> </w:t>
      </w:r>
      <w:r w:rsidRPr="00952029">
        <w:rPr>
          <w:rFonts w:ascii="Calibri" w:eastAsia="Arial Unicode MS" w:hAnsi="Calibri"/>
          <w:sz w:val="22"/>
          <w:szCs w:val="22"/>
        </w:rPr>
        <w:t>będą naliczane po zakończeniu procedury reklamacyjnej określonej w Rozporządzeniu Ministra Administracji i Cyfryzacji z dn. 24.02.2014 w sprawie reklamacji usługi telekomunikacyjnej</w:t>
      </w:r>
      <w:r w:rsidR="00C14BC9" w:rsidRPr="00952029">
        <w:rPr>
          <w:rFonts w:ascii="Calibri" w:eastAsia="Arial Unicode MS" w:hAnsi="Calibri"/>
          <w:sz w:val="22"/>
          <w:szCs w:val="22"/>
        </w:rPr>
        <w:t xml:space="preserve">, </w:t>
      </w:r>
      <w:r w:rsidRPr="00952029">
        <w:rPr>
          <w:rFonts w:ascii="Calibri" w:eastAsia="Arial Unicode MS" w:hAnsi="Calibri"/>
          <w:sz w:val="22"/>
          <w:szCs w:val="22"/>
        </w:rPr>
        <w:t>poprzez wystawienie faktur korygujących lub not księgowych, po wcześniejszym pisemnym powiadomieniu Wykonawcy co do wysokości kary oraz określeniu podstawy i sposobu jej naliczenia.</w:t>
      </w:r>
    </w:p>
    <w:p w14:paraId="03577F28" w14:textId="71592F14" w:rsidR="00770DC5" w:rsidRPr="00952029" w:rsidRDefault="00770DC5" w:rsidP="005E2194">
      <w:pPr>
        <w:pStyle w:val="Normalny1"/>
        <w:numPr>
          <w:ilvl w:val="6"/>
          <w:numId w:val="13"/>
        </w:numPr>
        <w:tabs>
          <w:tab w:val="left" w:pos="426"/>
        </w:tabs>
        <w:ind w:left="426" w:hanging="426"/>
        <w:jc w:val="both"/>
        <w:rPr>
          <w:rFonts w:ascii="Calibri" w:hAnsi="Calibri"/>
          <w:sz w:val="22"/>
          <w:szCs w:val="22"/>
        </w:rPr>
      </w:pPr>
      <w:r w:rsidRPr="00952029">
        <w:rPr>
          <w:rFonts w:ascii="Calibri" w:eastAsia="Arial Unicode MS" w:hAnsi="Calibri"/>
          <w:sz w:val="22"/>
          <w:szCs w:val="22"/>
        </w:rPr>
        <w:t xml:space="preserve">Łączna wartość kar umownych jakie Zamawiający może naliczyć Wykonawcy z tytułu niewykonania lub nienależytego wykonania Umowy </w:t>
      </w:r>
      <w:r w:rsidR="00444BBB" w:rsidRPr="00952029">
        <w:rPr>
          <w:rFonts w:ascii="Calibri" w:eastAsia="Arial Unicode MS" w:hAnsi="Calibri"/>
          <w:sz w:val="22"/>
          <w:szCs w:val="22"/>
        </w:rPr>
        <w:t xml:space="preserve">oraz naliczonych przez Wykonawcę bonifikat, </w:t>
      </w:r>
      <w:r w:rsidRPr="00952029">
        <w:rPr>
          <w:rFonts w:ascii="Calibri" w:eastAsia="Arial Unicode MS" w:hAnsi="Calibri"/>
          <w:sz w:val="22"/>
          <w:szCs w:val="22"/>
        </w:rPr>
        <w:t xml:space="preserve">nie może przekroczyć </w:t>
      </w:r>
      <w:r w:rsidR="00C00A5D" w:rsidRPr="00952029">
        <w:rPr>
          <w:rFonts w:ascii="Calibri" w:eastAsia="Arial Unicode MS" w:hAnsi="Calibri"/>
          <w:sz w:val="22"/>
          <w:szCs w:val="22"/>
        </w:rPr>
        <w:t>3</w:t>
      </w:r>
      <w:r w:rsidRPr="00952029">
        <w:rPr>
          <w:rFonts w:ascii="Calibri" w:eastAsia="Arial Unicode MS" w:hAnsi="Calibri"/>
          <w:sz w:val="22"/>
          <w:szCs w:val="22"/>
        </w:rPr>
        <w:t xml:space="preserve">0% wartości </w:t>
      </w:r>
      <w:r w:rsidR="00F84589" w:rsidRPr="00952029">
        <w:rPr>
          <w:rFonts w:ascii="Calibri" w:eastAsia="Arial Unicode MS" w:hAnsi="Calibri"/>
          <w:sz w:val="22"/>
          <w:szCs w:val="22"/>
        </w:rPr>
        <w:t xml:space="preserve">wynagrodzenia brutto, o którym mowa w </w:t>
      </w:r>
      <w:r w:rsidR="00F84589" w:rsidRPr="00952029">
        <w:rPr>
          <w:rFonts w:ascii="Calibri" w:eastAsia="SimSun" w:hAnsi="Calibri"/>
          <w:sz w:val="22"/>
          <w:szCs w:val="22"/>
          <w:lang w:eastAsia="zh-CN"/>
        </w:rPr>
        <w:t xml:space="preserve">§ 3 ust. 1 </w:t>
      </w:r>
      <w:r w:rsidR="00C14BC9" w:rsidRPr="00952029">
        <w:rPr>
          <w:rFonts w:ascii="Calibri" w:eastAsia="SimSun" w:hAnsi="Calibri"/>
          <w:sz w:val="22"/>
          <w:szCs w:val="22"/>
          <w:lang w:eastAsia="zh-CN"/>
        </w:rPr>
        <w:t>U</w:t>
      </w:r>
      <w:r w:rsidR="00F84589" w:rsidRPr="00952029">
        <w:rPr>
          <w:rFonts w:ascii="Calibri" w:eastAsia="SimSun" w:hAnsi="Calibri"/>
          <w:sz w:val="22"/>
          <w:szCs w:val="22"/>
          <w:lang w:eastAsia="zh-CN"/>
        </w:rPr>
        <w:t>mowy.</w:t>
      </w:r>
    </w:p>
    <w:p w14:paraId="4EB5CBF1" w14:textId="77777777" w:rsidR="002473B4" w:rsidRPr="00952029" w:rsidRDefault="002473B4" w:rsidP="002473B4">
      <w:pPr>
        <w:pStyle w:val="Normalny1"/>
        <w:jc w:val="center"/>
        <w:rPr>
          <w:rFonts w:ascii="Calibri" w:hAnsi="Calibri"/>
          <w:b/>
          <w:sz w:val="22"/>
          <w:szCs w:val="22"/>
        </w:rPr>
      </w:pPr>
    </w:p>
    <w:p w14:paraId="2F5DAF0C" w14:textId="0D69E8AB" w:rsidR="002473B4" w:rsidRPr="00952029" w:rsidRDefault="002473B4" w:rsidP="002473B4">
      <w:pPr>
        <w:pStyle w:val="Normalny1"/>
        <w:jc w:val="center"/>
        <w:rPr>
          <w:rFonts w:ascii="Calibri" w:hAnsi="Calibri"/>
          <w:b/>
          <w:sz w:val="22"/>
          <w:szCs w:val="22"/>
        </w:rPr>
      </w:pPr>
      <w:r w:rsidRPr="00952029">
        <w:rPr>
          <w:rFonts w:ascii="Calibri" w:hAnsi="Calibri"/>
          <w:b/>
          <w:sz w:val="22"/>
          <w:szCs w:val="22"/>
        </w:rPr>
        <w:t>§ 8</w:t>
      </w:r>
    </w:p>
    <w:p w14:paraId="330FAE1B" w14:textId="055E9FAC" w:rsidR="00674C6D" w:rsidRPr="00952029" w:rsidRDefault="00674C6D" w:rsidP="002473B4">
      <w:pPr>
        <w:pStyle w:val="Normalny1"/>
        <w:jc w:val="center"/>
        <w:rPr>
          <w:rFonts w:ascii="Calibri" w:hAnsi="Calibri"/>
          <w:b/>
          <w:sz w:val="22"/>
          <w:szCs w:val="22"/>
        </w:rPr>
      </w:pPr>
      <w:r w:rsidRPr="00952029">
        <w:rPr>
          <w:rFonts w:ascii="Calibri" w:hAnsi="Calibri"/>
          <w:b/>
          <w:sz w:val="22"/>
          <w:szCs w:val="22"/>
        </w:rPr>
        <w:t>Podwykonawcy</w:t>
      </w:r>
    </w:p>
    <w:p w14:paraId="381138AD" w14:textId="0B59B0A1" w:rsidR="00C82BA9" w:rsidRPr="00952029" w:rsidRDefault="00C82BA9" w:rsidP="005E2194">
      <w:pPr>
        <w:pStyle w:val="Akapitzlist"/>
        <w:numPr>
          <w:ilvl w:val="0"/>
          <w:numId w:val="11"/>
        </w:numPr>
        <w:tabs>
          <w:tab w:val="clear" w:pos="720"/>
          <w:tab w:val="num" w:pos="426"/>
        </w:tabs>
        <w:autoSpaceDE/>
        <w:autoSpaceDN/>
        <w:adjustRightInd/>
        <w:ind w:left="426" w:hanging="426"/>
        <w:jc w:val="both"/>
        <w:rPr>
          <w:rFonts w:ascii="Calibri" w:hAnsi="Calibri"/>
          <w:sz w:val="22"/>
          <w:szCs w:val="22"/>
          <w:lang w:eastAsia="en-US"/>
        </w:rPr>
      </w:pPr>
      <w:r w:rsidRPr="00952029">
        <w:rPr>
          <w:rFonts w:ascii="Calibri" w:hAnsi="Calibri"/>
          <w:sz w:val="22"/>
          <w:szCs w:val="22"/>
          <w:lang w:eastAsia="en-US"/>
        </w:rPr>
        <w:t xml:space="preserve">Wykonawca wykona </w:t>
      </w:r>
      <w:r w:rsidR="00C14BC9" w:rsidRPr="00952029">
        <w:rPr>
          <w:rFonts w:ascii="Calibri" w:hAnsi="Calibri"/>
          <w:sz w:val="22"/>
          <w:szCs w:val="22"/>
          <w:lang w:eastAsia="en-US"/>
        </w:rPr>
        <w:t>P</w:t>
      </w:r>
      <w:r w:rsidRPr="00952029">
        <w:rPr>
          <w:rFonts w:ascii="Calibri" w:hAnsi="Calibri"/>
          <w:sz w:val="22"/>
          <w:szCs w:val="22"/>
          <w:lang w:eastAsia="en-US"/>
        </w:rPr>
        <w:t xml:space="preserve">rzedmiot </w:t>
      </w:r>
      <w:r w:rsidR="00674C6D" w:rsidRPr="00952029">
        <w:rPr>
          <w:rFonts w:ascii="Calibri" w:hAnsi="Calibri"/>
          <w:sz w:val="22"/>
          <w:szCs w:val="22"/>
          <w:lang w:eastAsia="en-US"/>
        </w:rPr>
        <w:t>U</w:t>
      </w:r>
      <w:r w:rsidRPr="00952029">
        <w:rPr>
          <w:rFonts w:ascii="Calibri" w:hAnsi="Calibri"/>
          <w:sz w:val="22"/>
          <w:szCs w:val="22"/>
          <w:lang w:eastAsia="en-US"/>
        </w:rPr>
        <w:t xml:space="preserve">mowy sam lub z wykorzystaniem </w:t>
      </w:r>
      <w:r w:rsidR="006C27BC" w:rsidRPr="00952029">
        <w:rPr>
          <w:rFonts w:ascii="Calibri" w:hAnsi="Calibri"/>
          <w:sz w:val="22"/>
          <w:szCs w:val="22"/>
          <w:lang w:eastAsia="en-US"/>
        </w:rPr>
        <w:t>p</w:t>
      </w:r>
      <w:r w:rsidRPr="00952029">
        <w:rPr>
          <w:rFonts w:ascii="Calibri" w:hAnsi="Calibri"/>
          <w:sz w:val="22"/>
          <w:szCs w:val="22"/>
          <w:lang w:eastAsia="en-US"/>
        </w:rPr>
        <w:t>odwykonawcy</w:t>
      </w:r>
      <w:r w:rsidR="000D10AE" w:rsidRPr="00952029">
        <w:rPr>
          <w:rFonts w:ascii="Calibri" w:hAnsi="Calibri"/>
          <w:sz w:val="22"/>
          <w:szCs w:val="22"/>
          <w:lang w:eastAsia="en-US"/>
        </w:rPr>
        <w:t>.</w:t>
      </w:r>
    </w:p>
    <w:p w14:paraId="07B80C1C" w14:textId="77777777" w:rsidR="00C82BA9" w:rsidRPr="00952029" w:rsidRDefault="00C82BA9" w:rsidP="005E2194">
      <w:pPr>
        <w:pStyle w:val="Tekstpodstawowy1"/>
        <w:numPr>
          <w:ilvl w:val="0"/>
          <w:numId w:val="11"/>
        </w:numPr>
        <w:tabs>
          <w:tab w:val="clear" w:pos="720"/>
          <w:tab w:val="num" w:pos="426"/>
        </w:tabs>
        <w:spacing w:after="0"/>
        <w:ind w:left="426" w:hanging="426"/>
        <w:jc w:val="both"/>
        <w:rPr>
          <w:rFonts w:ascii="Calibri" w:hAnsi="Calibri"/>
          <w:sz w:val="22"/>
          <w:szCs w:val="22"/>
        </w:rPr>
      </w:pPr>
      <w:r w:rsidRPr="00952029">
        <w:rPr>
          <w:rFonts w:ascii="Calibri" w:hAnsi="Calibri"/>
          <w:sz w:val="22"/>
          <w:szCs w:val="22"/>
        </w:rPr>
        <w:t>W przypadku powierzenia wykonania części przedmiotu zamówienia podwykonawcom, Wykonawca ponosi odpowiedzialność za działania podwykonawców jak za działania własne.</w:t>
      </w:r>
    </w:p>
    <w:p w14:paraId="3AB537AF" w14:textId="77777777" w:rsidR="005F21C7" w:rsidRPr="00952029" w:rsidRDefault="00C82BA9" w:rsidP="005E2194">
      <w:pPr>
        <w:pStyle w:val="Tekstpodstawowy1"/>
        <w:numPr>
          <w:ilvl w:val="0"/>
          <w:numId w:val="11"/>
        </w:numPr>
        <w:tabs>
          <w:tab w:val="clear" w:pos="720"/>
          <w:tab w:val="num" w:pos="426"/>
        </w:tabs>
        <w:spacing w:after="0"/>
        <w:ind w:left="426" w:hanging="426"/>
        <w:jc w:val="both"/>
        <w:rPr>
          <w:rFonts w:ascii="Calibri" w:hAnsi="Calibri"/>
          <w:sz w:val="22"/>
          <w:szCs w:val="22"/>
        </w:rPr>
      </w:pPr>
      <w:r w:rsidRPr="00952029">
        <w:rPr>
          <w:rFonts w:ascii="Calibri" w:hAnsi="Calibri"/>
          <w:sz w:val="22"/>
          <w:szCs w:val="22"/>
          <w:lang w:eastAsia="en-US"/>
        </w:rPr>
        <w:t xml:space="preserve">Wykonawca ponosi </w:t>
      </w:r>
      <w:r w:rsidR="008F37BD" w:rsidRPr="00952029">
        <w:rPr>
          <w:rFonts w:ascii="Calibri" w:hAnsi="Calibri"/>
          <w:sz w:val="22"/>
          <w:szCs w:val="22"/>
          <w:lang w:eastAsia="en-US"/>
        </w:rPr>
        <w:t>pełną odp</w:t>
      </w:r>
      <w:r w:rsidRPr="00952029">
        <w:rPr>
          <w:rFonts w:ascii="Calibri" w:hAnsi="Calibri"/>
          <w:sz w:val="22"/>
          <w:szCs w:val="22"/>
          <w:lang w:eastAsia="en-US"/>
        </w:rPr>
        <w:t xml:space="preserve">owiedzialność </w:t>
      </w:r>
      <w:r w:rsidR="008F37BD" w:rsidRPr="00952029">
        <w:rPr>
          <w:rFonts w:ascii="Calibri" w:hAnsi="Calibri"/>
          <w:sz w:val="22"/>
          <w:szCs w:val="22"/>
          <w:lang w:eastAsia="en-US"/>
        </w:rPr>
        <w:t xml:space="preserve">za jakość i </w:t>
      </w:r>
      <w:r w:rsidR="005F21C7" w:rsidRPr="00952029">
        <w:rPr>
          <w:rFonts w:ascii="Calibri" w:hAnsi="Calibri"/>
          <w:sz w:val="22"/>
          <w:szCs w:val="22"/>
          <w:lang w:eastAsia="en-US"/>
        </w:rPr>
        <w:t xml:space="preserve">terminowość świadczonych usług </w:t>
      </w:r>
      <w:r w:rsidR="008F37BD" w:rsidRPr="00952029">
        <w:rPr>
          <w:rFonts w:ascii="Calibri" w:hAnsi="Calibri"/>
          <w:sz w:val="22"/>
          <w:szCs w:val="22"/>
          <w:lang w:eastAsia="en-US"/>
        </w:rPr>
        <w:t xml:space="preserve">przez </w:t>
      </w:r>
      <w:r w:rsidR="006C27BC" w:rsidRPr="00952029">
        <w:rPr>
          <w:rFonts w:ascii="Calibri" w:hAnsi="Calibri"/>
          <w:sz w:val="22"/>
          <w:szCs w:val="22"/>
          <w:lang w:eastAsia="en-US"/>
        </w:rPr>
        <w:t>p</w:t>
      </w:r>
      <w:r w:rsidR="008F37BD" w:rsidRPr="00952029">
        <w:rPr>
          <w:rFonts w:ascii="Calibri" w:hAnsi="Calibri"/>
          <w:sz w:val="22"/>
          <w:szCs w:val="22"/>
          <w:lang w:eastAsia="en-US"/>
        </w:rPr>
        <w:t>odwykonawców.</w:t>
      </w:r>
    </w:p>
    <w:p w14:paraId="5526002D" w14:textId="6045ACC1" w:rsidR="008F37BD" w:rsidRPr="00952029" w:rsidRDefault="008F37BD" w:rsidP="005E2194">
      <w:pPr>
        <w:pStyle w:val="Tekstpodstawowy1"/>
        <w:numPr>
          <w:ilvl w:val="0"/>
          <w:numId w:val="11"/>
        </w:numPr>
        <w:tabs>
          <w:tab w:val="clear" w:pos="720"/>
          <w:tab w:val="num" w:pos="426"/>
        </w:tabs>
        <w:spacing w:after="0"/>
        <w:ind w:left="426" w:hanging="426"/>
        <w:jc w:val="both"/>
        <w:rPr>
          <w:rFonts w:ascii="Calibri" w:hAnsi="Calibri"/>
          <w:sz w:val="22"/>
          <w:szCs w:val="22"/>
        </w:rPr>
      </w:pPr>
      <w:r w:rsidRPr="00952029">
        <w:rPr>
          <w:rFonts w:ascii="Calibri" w:hAnsi="Calibri"/>
          <w:sz w:val="22"/>
          <w:szCs w:val="22"/>
        </w:rPr>
        <w:t xml:space="preserve">Wprowadzenie </w:t>
      </w:r>
      <w:r w:rsidR="006C27BC" w:rsidRPr="00952029">
        <w:rPr>
          <w:rFonts w:ascii="Calibri" w:hAnsi="Calibri"/>
          <w:sz w:val="22"/>
          <w:szCs w:val="22"/>
        </w:rPr>
        <w:t>p</w:t>
      </w:r>
      <w:r w:rsidRPr="00952029">
        <w:rPr>
          <w:rFonts w:ascii="Calibri" w:hAnsi="Calibri"/>
          <w:sz w:val="22"/>
          <w:szCs w:val="22"/>
        </w:rPr>
        <w:t xml:space="preserve">odwykonawcy do realizowania przedmiotu umowy nie zwalnia Wykonawcy z odpowiedzialności wynikających z zapisów </w:t>
      </w:r>
      <w:r w:rsidR="00674C6D" w:rsidRPr="00952029">
        <w:rPr>
          <w:rFonts w:ascii="Calibri" w:hAnsi="Calibri"/>
          <w:sz w:val="22"/>
          <w:szCs w:val="22"/>
        </w:rPr>
        <w:t>U</w:t>
      </w:r>
      <w:r w:rsidRPr="00952029">
        <w:rPr>
          <w:rFonts w:ascii="Calibri" w:hAnsi="Calibri"/>
          <w:sz w:val="22"/>
          <w:szCs w:val="22"/>
        </w:rPr>
        <w:t>mowy.</w:t>
      </w:r>
    </w:p>
    <w:p w14:paraId="2DE1A2C1" w14:textId="77777777" w:rsidR="002473B4" w:rsidRPr="00952029" w:rsidRDefault="002473B4" w:rsidP="002473B4">
      <w:pPr>
        <w:pStyle w:val="Normalny1"/>
        <w:jc w:val="center"/>
        <w:rPr>
          <w:rFonts w:ascii="Calibri" w:hAnsi="Calibri"/>
          <w:b/>
          <w:sz w:val="22"/>
          <w:szCs w:val="22"/>
        </w:rPr>
      </w:pPr>
    </w:p>
    <w:p w14:paraId="442D88E0" w14:textId="77777777" w:rsidR="002473B4" w:rsidRPr="00952029" w:rsidRDefault="002473B4" w:rsidP="002473B4">
      <w:pPr>
        <w:pStyle w:val="Normalny1"/>
        <w:jc w:val="center"/>
        <w:rPr>
          <w:rFonts w:ascii="Calibri" w:hAnsi="Calibri"/>
          <w:b/>
          <w:sz w:val="22"/>
          <w:szCs w:val="22"/>
        </w:rPr>
      </w:pPr>
      <w:r w:rsidRPr="00952029">
        <w:rPr>
          <w:rFonts w:ascii="Calibri" w:hAnsi="Calibri"/>
          <w:b/>
          <w:sz w:val="22"/>
          <w:szCs w:val="22"/>
        </w:rPr>
        <w:t xml:space="preserve">§ </w:t>
      </w:r>
      <w:r w:rsidR="005F21C7" w:rsidRPr="00952029">
        <w:rPr>
          <w:rFonts w:ascii="Calibri" w:hAnsi="Calibri"/>
          <w:b/>
          <w:sz w:val="22"/>
          <w:szCs w:val="22"/>
        </w:rPr>
        <w:t>9</w:t>
      </w:r>
    </w:p>
    <w:p w14:paraId="21E8CD26" w14:textId="77777777" w:rsidR="002473B4" w:rsidRPr="00952029" w:rsidRDefault="002473B4" w:rsidP="002473B4">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Zmiany Umowy</w:t>
      </w:r>
    </w:p>
    <w:p w14:paraId="7B12E120" w14:textId="77777777" w:rsidR="002473B4" w:rsidRPr="00952029" w:rsidRDefault="002473B4" w:rsidP="005E2194">
      <w:pPr>
        <w:widowControl/>
        <w:numPr>
          <w:ilvl w:val="1"/>
          <w:numId w:val="5"/>
        </w:numPr>
        <w:tabs>
          <w:tab w:val="clear" w:pos="1080"/>
          <w:tab w:val="num" w:pos="426"/>
        </w:tabs>
        <w:autoSpaceDE/>
        <w:autoSpaceDN/>
        <w:adjustRightInd/>
        <w:ind w:left="426" w:hanging="426"/>
        <w:jc w:val="both"/>
        <w:rPr>
          <w:rFonts w:ascii="Calibri" w:eastAsia="Calibri" w:hAnsi="Calibri"/>
          <w:sz w:val="22"/>
          <w:szCs w:val="22"/>
          <w:lang w:eastAsia="en-US"/>
        </w:rPr>
      </w:pPr>
      <w:r w:rsidRPr="00952029">
        <w:rPr>
          <w:rFonts w:ascii="Calibri" w:eastAsia="Calibri" w:hAnsi="Calibri"/>
          <w:sz w:val="22"/>
          <w:szCs w:val="22"/>
          <w:lang w:eastAsia="en-US"/>
        </w:rPr>
        <w:t>Strony przewidują możliwość dokonywania zmian w treści Umowy w stosunku do treści oferty Wykonawcy w sytuacji gdy:</w:t>
      </w:r>
    </w:p>
    <w:p w14:paraId="1E537CEB" w14:textId="77777777" w:rsidR="004014C5" w:rsidRPr="00952029" w:rsidRDefault="005F21C7" w:rsidP="005F21C7">
      <w:pPr>
        <w:widowControl/>
        <w:autoSpaceDE/>
        <w:autoSpaceDN/>
        <w:adjustRightInd/>
        <w:ind w:left="709" w:hanging="283"/>
        <w:jc w:val="both"/>
        <w:rPr>
          <w:rFonts w:ascii="Calibri" w:eastAsia="Calibri" w:hAnsi="Calibri"/>
          <w:sz w:val="22"/>
          <w:szCs w:val="22"/>
          <w:lang w:eastAsia="en-US"/>
        </w:rPr>
      </w:pPr>
      <w:r w:rsidRPr="00952029">
        <w:rPr>
          <w:rFonts w:ascii="Calibri" w:eastAsia="Calibri" w:hAnsi="Calibri"/>
          <w:sz w:val="22"/>
          <w:szCs w:val="22"/>
          <w:lang w:eastAsia="en-US"/>
        </w:rPr>
        <w:t>1)</w:t>
      </w:r>
      <w:r w:rsidRPr="00952029">
        <w:rPr>
          <w:rFonts w:ascii="Calibri" w:eastAsia="Calibri" w:hAnsi="Calibri"/>
          <w:sz w:val="22"/>
          <w:szCs w:val="22"/>
          <w:lang w:eastAsia="en-US"/>
        </w:rPr>
        <w:tab/>
      </w:r>
      <w:r w:rsidR="004014C5" w:rsidRPr="00952029">
        <w:rPr>
          <w:rFonts w:ascii="Calibri" w:eastAsia="Calibri" w:hAnsi="Calibri"/>
          <w:sz w:val="22"/>
          <w:szCs w:val="22"/>
          <w:lang w:eastAsia="en-US"/>
        </w:rPr>
        <w:t>W przypadku, gdy niezbędna jest zmiana sposobu wykonywania Umowy z uwagi na zmianę obowiązujących przepisów prawa, jedynie celem dostosowania postanowień Umowy do obowiązującego prawa.</w:t>
      </w:r>
    </w:p>
    <w:p w14:paraId="03EBF341" w14:textId="77777777" w:rsidR="004014C5" w:rsidRPr="00952029" w:rsidRDefault="005F21C7" w:rsidP="00952029">
      <w:pPr>
        <w:widowControl/>
        <w:autoSpaceDE/>
        <w:autoSpaceDN/>
        <w:adjustRightInd/>
        <w:ind w:left="709" w:hanging="283"/>
        <w:jc w:val="both"/>
        <w:rPr>
          <w:rFonts w:ascii="Calibri" w:eastAsia="Calibri" w:hAnsi="Calibri"/>
          <w:sz w:val="22"/>
          <w:szCs w:val="22"/>
          <w:lang w:eastAsia="en-US"/>
        </w:rPr>
      </w:pPr>
      <w:r w:rsidRPr="00952029">
        <w:rPr>
          <w:rFonts w:ascii="Calibri" w:eastAsia="Calibri" w:hAnsi="Calibri"/>
          <w:sz w:val="22"/>
          <w:szCs w:val="22"/>
          <w:lang w:eastAsia="en-US"/>
        </w:rPr>
        <w:t>2)</w:t>
      </w:r>
      <w:r w:rsidRPr="00952029">
        <w:rPr>
          <w:rFonts w:ascii="Calibri" w:eastAsia="Calibri" w:hAnsi="Calibri"/>
          <w:sz w:val="22"/>
          <w:szCs w:val="22"/>
          <w:lang w:eastAsia="en-US"/>
        </w:rPr>
        <w:tab/>
      </w:r>
      <w:r w:rsidR="004014C5" w:rsidRPr="00952029">
        <w:rPr>
          <w:rFonts w:ascii="Calibri" w:eastAsia="Calibri" w:hAnsi="Calibri"/>
          <w:sz w:val="22"/>
          <w:szCs w:val="22"/>
          <w:lang w:eastAsia="en-US"/>
        </w:rPr>
        <w:t>Powstała możliwość zastosowania nowszych i korzystniejszych dla Zamawiającego rozwiązań technologicznych lub technicznych, niż te istniejące w chwili podpisania Umowy, niepowodujących zmiany przedmiotu Umowy;</w:t>
      </w:r>
    </w:p>
    <w:p w14:paraId="0DDFBAB7" w14:textId="77777777" w:rsidR="004014C5" w:rsidRPr="00952029" w:rsidRDefault="005F21C7" w:rsidP="00952029">
      <w:pPr>
        <w:widowControl/>
        <w:autoSpaceDE/>
        <w:autoSpaceDN/>
        <w:adjustRightInd/>
        <w:ind w:left="709" w:hanging="283"/>
        <w:jc w:val="both"/>
        <w:rPr>
          <w:rFonts w:ascii="Calibri" w:eastAsia="Calibri" w:hAnsi="Calibri"/>
          <w:sz w:val="22"/>
          <w:szCs w:val="22"/>
          <w:lang w:eastAsia="en-US"/>
        </w:rPr>
      </w:pPr>
      <w:r w:rsidRPr="00952029">
        <w:rPr>
          <w:rFonts w:ascii="Calibri" w:eastAsia="Calibri" w:hAnsi="Calibri"/>
          <w:sz w:val="22"/>
          <w:szCs w:val="22"/>
          <w:lang w:eastAsia="en-US"/>
        </w:rPr>
        <w:t>3)</w:t>
      </w:r>
      <w:r w:rsidRPr="00952029">
        <w:rPr>
          <w:rFonts w:ascii="Calibri" w:eastAsia="Calibri" w:hAnsi="Calibri"/>
          <w:sz w:val="22"/>
          <w:szCs w:val="22"/>
          <w:lang w:eastAsia="en-US"/>
        </w:rPr>
        <w:tab/>
      </w:r>
      <w:r w:rsidR="004014C5" w:rsidRPr="00952029">
        <w:rPr>
          <w:rFonts w:ascii="Calibri" w:eastAsia="Calibri" w:hAnsi="Calibri"/>
          <w:sz w:val="22"/>
          <w:szCs w:val="22"/>
          <w:lang w:eastAsia="en-US"/>
        </w:rPr>
        <w:t>Realizacja przedmiotu Umowy wymaga uzyskania stosownych dokumentów z urzędów administracji państwowej, a z przyczyn niezależnych od Wykonawcy niemożliwe było uzyskanie tych dokumentów w terminach przewidzianych w przepisach prawa;</w:t>
      </w:r>
    </w:p>
    <w:p w14:paraId="059A34D0" w14:textId="77777777" w:rsidR="00952029" w:rsidRPr="00952029" w:rsidRDefault="005F21C7" w:rsidP="00952029">
      <w:pPr>
        <w:widowControl/>
        <w:autoSpaceDE/>
        <w:autoSpaceDN/>
        <w:adjustRightInd/>
        <w:ind w:left="709" w:hanging="283"/>
        <w:jc w:val="both"/>
        <w:rPr>
          <w:rFonts w:ascii="Calibri" w:eastAsia="Calibri" w:hAnsi="Calibri"/>
          <w:sz w:val="22"/>
          <w:szCs w:val="22"/>
          <w:lang w:eastAsia="en-US"/>
        </w:rPr>
      </w:pPr>
      <w:r w:rsidRPr="00952029">
        <w:rPr>
          <w:rFonts w:ascii="Calibri" w:eastAsia="Calibri" w:hAnsi="Calibri"/>
          <w:sz w:val="22"/>
          <w:szCs w:val="22"/>
          <w:lang w:eastAsia="en-US"/>
        </w:rPr>
        <w:t>4)</w:t>
      </w:r>
      <w:r w:rsidRPr="00952029">
        <w:rPr>
          <w:rFonts w:ascii="Calibri" w:eastAsia="Calibri" w:hAnsi="Calibri"/>
          <w:sz w:val="22"/>
          <w:szCs w:val="22"/>
          <w:lang w:eastAsia="en-US"/>
        </w:rPr>
        <w:tab/>
      </w:r>
      <w:r w:rsidR="004014C5" w:rsidRPr="00952029">
        <w:rPr>
          <w:rFonts w:ascii="Calibri" w:eastAsia="Calibri" w:hAnsi="Calibri"/>
          <w:sz w:val="22"/>
          <w:szCs w:val="22"/>
          <w:lang w:eastAsia="en-US"/>
        </w:rPr>
        <w:t>Niezbędna jest zmiana sposobu wykonania Umowy, o ile zmiana taka jest korzystna dla Zamawiającego oraz konieczna w celu prawidłowego jej wykonania;</w:t>
      </w:r>
    </w:p>
    <w:p w14:paraId="689E003D" w14:textId="43321641" w:rsidR="00952029" w:rsidRPr="00952029" w:rsidRDefault="005F21C7" w:rsidP="00952029">
      <w:pPr>
        <w:widowControl/>
        <w:autoSpaceDE/>
        <w:autoSpaceDN/>
        <w:adjustRightInd/>
        <w:spacing w:after="120"/>
        <w:ind w:left="709" w:hanging="284"/>
        <w:jc w:val="both"/>
        <w:rPr>
          <w:rFonts w:ascii="Calibri" w:hAnsi="Calibri"/>
          <w:sz w:val="22"/>
          <w:szCs w:val="22"/>
        </w:rPr>
      </w:pPr>
      <w:r w:rsidRPr="00952029">
        <w:rPr>
          <w:rFonts w:ascii="Calibri" w:eastAsia="Calibri" w:hAnsi="Calibri"/>
          <w:sz w:val="22"/>
          <w:szCs w:val="22"/>
          <w:lang w:eastAsia="en-US"/>
        </w:rPr>
        <w:t>5)</w:t>
      </w:r>
      <w:r w:rsidRPr="00952029">
        <w:rPr>
          <w:rFonts w:ascii="Calibri" w:eastAsia="Calibri" w:hAnsi="Calibri"/>
          <w:sz w:val="22"/>
          <w:szCs w:val="22"/>
          <w:lang w:eastAsia="en-US"/>
        </w:rPr>
        <w:tab/>
      </w:r>
      <w:r w:rsidR="00952029" w:rsidRPr="00952029">
        <w:rPr>
          <w:rFonts w:ascii="Calibri" w:eastAsia="Calibri" w:hAnsi="Calibri"/>
          <w:sz w:val="22"/>
          <w:szCs w:val="22"/>
          <w:lang w:eastAsia="en-US"/>
        </w:rPr>
        <w:t>Niezbędna jest konieczność</w:t>
      </w:r>
      <w:r w:rsidR="00952029" w:rsidRPr="00952029">
        <w:rPr>
          <w:rFonts w:ascii="Calibri" w:hAnsi="Calibri" w:cs="Arial"/>
          <w:sz w:val="22"/>
          <w:szCs w:val="22"/>
        </w:rPr>
        <w:t xml:space="preserve"> zmiany terminu wykonania przedmiotu Umowy, </w:t>
      </w:r>
      <w:r w:rsidR="00952029" w:rsidRPr="00952029">
        <w:rPr>
          <w:rFonts w:ascii="Calibri" w:hAnsi="Calibri" w:cs="Arial"/>
          <w:sz w:val="22"/>
          <w:szCs w:val="22"/>
        </w:rPr>
        <w:br/>
        <w:t xml:space="preserve">w przypadku wystąpienia okoliczności, których nie można było przewidzieć w chwili jej podpisania, w tym: zmiany terminu uruchomienia usługi na skutek wystąpienia okoliczności niezależnych od </w:t>
      </w:r>
      <w:r w:rsidR="00952029" w:rsidRPr="00952029">
        <w:rPr>
          <w:rFonts w:ascii="Calibri" w:hAnsi="Calibri" w:cs="Arial"/>
          <w:sz w:val="22"/>
          <w:szCs w:val="22"/>
        </w:rPr>
        <w:tab/>
        <w:t xml:space="preserve">Wykonawcy lub jakiegokolwiek opóźnienia, utrudnienia lub przeszkód spowodowanych przez lub </w:t>
      </w:r>
      <w:r w:rsidR="00952029" w:rsidRPr="00952029">
        <w:rPr>
          <w:rFonts w:ascii="Calibri" w:hAnsi="Calibri" w:cs="Arial"/>
          <w:sz w:val="22"/>
          <w:szCs w:val="22"/>
        </w:rPr>
        <w:tab/>
        <w:t>dających się przypisać Zamawiającemu.</w:t>
      </w:r>
    </w:p>
    <w:p w14:paraId="31240AAC" w14:textId="4A0382B3" w:rsidR="001A089C" w:rsidRPr="00952029" w:rsidRDefault="001A089C" w:rsidP="005E2194">
      <w:pPr>
        <w:pStyle w:val="Akapitzlist"/>
        <w:widowControl/>
        <w:numPr>
          <w:ilvl w:val="0"/>
          <w:numId w:val="18"/>
        </w:numPr>
        <w:autoSpaceDE/>
        <w:autoSpaceDN/>
        <w:adjustRightInd/>
        <w:ind w:left="426" w:hanging="426"/>
        <w:jc w:val="both"/>
        <w:rPr>
          <w:rFonts w:ascii="Calibri" w:hAnsi="Calibri" w:cstheme="minorHAnsi"/>
          <w:bCs/>
          <w:sz w:val="22"/>
          <w:szCs w:val="22"/>
        </w:rPr>
      </w:pPr>
      <w:r w:rsidRPr="00952029">
        <w:rPr>
          <w:rFonts w:ascii="Calibri" w:hAnsi="Calibri" w:cstheme="minorHAnsi"/>
          <w:sz w:val="22"/>
          <w:szCs w:val="22"/>
        </w:rPr>
        <w:t xml:space="preserve">Strony przewidują możliwość </w:t>
      </w:r>
      <w:r w:rsidR="00BD01CB" w:rsidRPr="00952029">
        <w:rPr>
          <w:rFonts w:ascii="Calibri" w:hAnsi="Calibri" w:cstheme="minorHAnsi"/>
          <w:sz w:val="22"/>
          <w:szCs w:val="22"/>
        </w:rPr>
        <w:t>waloryzacji</w:t>
      </w:r>
      <w:r w:rsidRPr="00952029">
        <w:rPr>
          <w:rFonts w:ascii="Calibri" w:hAnsi="Calibri" w:cstheme="minorHAnsi"/>
          <w:sz w:val="22"/>
          <w:szCs w:val="22"/>
        </w:rPr>
        <w:t xml:space="preserve"> wysokości wynagrodzenia należnego Wykonawcy, w przypadku zmiany:</w:t>
      </w:r>
    </w:p>
    <w:p w14:paraId="4EBA41A6" w14:textId="71406642" w:rsidR="001A089C" w:rsidRPr="00952029" w:rsidRDefault="001A089C" w:rsidP="005E2194">
      <w:pPr>
        <w:pStyle w:val="Tekstpodstawowy"/>
        <w:widowControl/>
        <w:numPr>
          <w:ilvl w:val="0"/>
          <w:numId w:val="17"/>
        </w:numPr>
        <w:suppressAutoHyphens/>
        <w:autoSpaceDE/>
        <w:autoSpaceDN/>
        <w:adjustRightInd/>
        <w:spacing w:after="0"/>
        <w:ind w:left="709" w:hanging="284"/>
        <w:jc w:val="both"/>
        <w:rPr>
          <w:rFonts w:ascii="Calibri" w:hAnsi="Calibri" w:cstheme="minorHAnsi"/>
          <w:bCs/>
          <w:sz w:val="22"/>
          <w:szCs w:val="22"/>
        </w:rPr>
      </w:pPr>
      <w:r w:rsidRPr="00952029">
        <w:rPr>
          <w:rFonts w:ascii="Calibri" w:hAnsi="Calibri" w:cstheme="minorHAnsi"/>
          <w:color w:val="000000"/>
          <w:kern w:val="1"/>
          <w:sz w:val="22"/>
          <w:szCs w:val="22"/>
          <w:shd w:val="clear" w:color="auto" w:fill="FFFFFF"/>
          <w:lang w:bidi="hi-IN"/>
        </w:rPr>
        <w:t>Stawki VAT lub podatku akcyzowego - jeśli zmiana stawki VAT i podatku akcyzowego będzie powodować zwiększenie kosztów wykonania przedmiotu zamówienia po stronie Wykonawcy, Zamawiający dopuszcza możliwość zwiększenia wynagrodzenia Wykonawcy o kwotę równą różnicy w kwocie podatku VAT zapłaconego przez Wykonawcę. Jeśli zmiana stawki VAT będzie powodować zmniejszenie kosztów wykonania przedmiotu zamówienia po stronie Wykonawcy, Zamawiający dopuszcza możliwość zmniejszenia wynagrodzenia o kwotę stanowiącą różnicę kwoty podatku VAT zapłaconego przez Wykonawcę;</w:t>
      </w:r>
    </w:p>
    <w:p w14:paraId="5A755CFD" w14:textId="7F0F958C" w:rsidR="001A089C" w:rsidRPr="00952029" w:rsidRDefault="001A089C" w:rsidP="005E2194">
      <w:pPr>
        <w:pStyle w:val="Tekstpodstawowy"/>
        <w:widowControl/>
        <w:numPr>
          <w:ilvl w:val="0"/>
          <w:numId w:val="17"/>
        </w:numPr>
        <w:suppressAutoHyphens/>
        <w:autoSpaceDE/>
        <w:autoSpaceDN/>
        <w:adjustRightInd/>
        <w:spacing w:after="0"/>
        <w:ind w:left="709" w:hanging="284"/>
        <w:jc w:val="both"/>
        <w:rPr>
          <w:rFonts w:ascii="Calibri" w:hAnsi="Calibri" w:cstheme="minorHAnsi"/>
          <w:bCs/>
          <w:sz w:val="22"/>
          <w:szCs w:val="22"/>
        </w:rPr>
      </w:pPr>
      <w:r w:rsidRPr="00952029">
        <w:rPr>
          <w:rFonts w:ascii="Calibri" w:hAnsi="Calibri" w:cstheme="minorHAnsi"/>
          <w:sz w:val="22"/>
          <w:szCs w:val="22"/>
        </w:rPr>
        <w:t>Wysokości minimalnego wynagrodzenia za pracę albo wysokości minimalnej stawki godzinowej, ustalonych na podstawie przepisów ustawy z dnia 13 października 2020r. o minimalnym wynagrodzeniu za pracę (Dz. U. 2020 poz</w:t>
      </w:r>
      <w:r w:rsidR="00BD01CB" w:rsidRPr="00952029">
        <w:rPr>
          <w:rFonts w:ascii="Calibri" w:hAnsi="Calibri" w:cstheme="minorHAnsi"/>
          <w:sz w:val="22"/>
          <w:szCs w:val="22"/>
        </w:rPr>
        <w:t>.</w:t>
      </w:r>
      <w:r w:rsidRPr="00952029">
        <w:rPr>
          <w:rFonts w:ascii="Calibri" w:hAnsi="Calibri" w:cstheme="minorHAnsi"/>
          <w:sz w:val="22"/>
          <w:szCs w:val="22"/>
        </w:rPr>
        <w:t xml:space="preserve"> 2207), z zastrzeżeniem, że wynagrodzenie Wykonawcy ulegnie zmianie o wartość wzrostu całkowitego kosztu Wykonawcy wynikającą ze zwiększenia wynagrodzeń osób bezpośrednio wykonujących niniejsze zamówienie do wysokości </w:t>
      </w:r>
      <w:r w:rsidRPr="00952029">
        <w:rPr>
          <w:rFonts w:ascii="Calibri" w:hAnsi="Calibri" w:cstheme="minorHAnsi"/>
          <w:bCs/>
          <w:sz w:val="22"/>
          <w:szCs w:val="22"/>
        </w:rPr>
        <w:t>obowiązującego minimalnego wynagrodzenia, z uwzględnieniem wszystkich obciążeń publicznoprawnych od kwoty wzrostu minimalnego wynagrodzenia;</w:t>
      </w:r>
    </w:p>
    <w:p w14:paraId="637D2E06" w14:textId="57401303" w:rsidR="001A089C" w:rsidRPr="00952029" w:rsidRDefault="001A089C" w:rsidP="005E2194">
      <w:pPr>
        <w:pStyle w:val="Tekstpodstawowy"/>
        <w:widowControl/>
        <w:numPr>
          <w:ilvl w:val="0"/>
          <w:numId w:val="17"/>
        </w:numPr>
        <w:suppressAutoHyphens/>
        <w:autoSpaceDE/>
        <w:autoSpaceDN/>
        <w:adjustRightInd/>
        <w:spacing w:after="0"/>
        <w:ind w:left="709" w:hanging="284"/>
        <w:jc w:val="both"/>
        <w:rPr>
          <w:rFonts w:ascii="Calibri" w:hAnsi="Calibri" w:cstheme="minorHAnsi"/>
          <w:bCs/>
          <w:sz w:val="22"/>
          <w:szCs w:val="22"/>
        </w:rPr>
      </w:pPr>
      <w:r w:rsidRPr="00952029">
        <w:rPr>
          <w:rFonts w:ascii="Calibri" w:hAnsi="Calibri" w:cstheme="minorHAnsi"/>
          <w:sz w:val="22"/>
          <w:szCs w:val="22"/>
        </w:rPr>
        <w:t xml:space="preserve">Zasad podlegania ubezpieczeniom społecznym lub ubezpieczeniu zdrowotnemu lub wysokości stawki składki na ubezpieczenia społeczne lub zdrowotne, </w:t>
      </w:r>
      <w:r w:rsidRPr="00952029">
        <w:rPr>
          <w:rFonts w:ascii="Calibri" w:hAnsi="Calibri" w:cstheme="minorHAnsi"/>
          <w:color w:val="000000"/>
          <w:kern w:val="1"/>
          <w:sz w:val="22"/>
          <w:szCs w:val="22"/>
          <w:shd w:val="clear" w:color="auto" w:fill="FFFFFF"/>
          <w:lang w:bidi="hi-IN"/>
        </w:rPr>
        <w:t>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EF63CFF" w14:textId="77777777" w:rsidR="00C95ABB" w:rsidRPr="00952029" w:rsidRDefault="001A089C" w:rsidP="005E2194">
      <w:pPr>
        <w:pStyle w:val="Tekstpodstawowy"/>
        <w:widowControl/>
        <w:numPr>
          <w:ilvl w:val="0"/>
          <w:numId w:val="17"/>
        </w:numPr>
        <w:suppressAutoHyphens/>
        <w:autoSpaceDE/>
        <w:autoSpaceDN/>
        <w:adjustRightInd/>
        <w:spacing w:after="0"/>
        <w:ind w:left="709" w:hanging="284"/>
        <w:jc w:val="both"/>
        <w:rPr>
          <w:rFonts w:ascii="Calibri" w:hAnsi="Calibri" w:cstheme="minorHAnsi"/>
          <w:bCs/>
          <w:sz w:val="22"/>
          <w:szCs w:val="22"/>
        </w:rPr>
      </w:pPr>
      <w:r w:rsidRPr="00952029">
        <w:rPr>
          <w:rFonts w:ascii="Calibri" w:hAnsi="Calibri" w:cstheme="minorHAnsi"/>
          <w:bCs/>
          <w:sz w:val="22"/>
          <w:szCs w:val="22"/>
        </w:rPr>
        <w:t xml:space="preserve">Zasad gromadzenia i wysokości wpłat do pracowniczych planów kapitałowych, </w:t>
      </w:r>
      <w:r w:rsidRPr="00952029">
        <w:rPr>
          <w:rFonts w:ascii="Calibri" w:hAnsi="Calibri" w:cstheme="minorHAnsi"/>
          <w:bCs/>
          <w:sz w:val="22"/>
          <w:szCs w:val="22"/>
        </w:rPr>
        <w:br/>
        <w:t xml:space="preserve">o których mowa w ustawie z dnia 7 lipca 2020r. o pracowniczych planach kapitałowych (Dz. U. 2020 poz. 1342). </w:t>
      </w:r>
      <w:r w:rsidRPr="00952029">
        <w:rPr>
          <w:rFonts w:ascii="Calibri" w:hAnsi="Calibri" w:cstheme="minorHAnsi"/>
          <w:color w:val="000000"/>
          <w:kern w:val="1"/>
          <w:sz w:val="22"/>
          <w:szCs w:val="22"/>
          <w:shd w:val="clear" w:color="auto" w:fill="FFFFFF"/>
          <w:lang w:bidi="hi-IN"/>
        </w:rPr>
        <w:t>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6D07690" w14:textId="3CDAB8E5" w:rsidR="00C95ABB" w:rsidRPr="00952029" w:rsidRDefault="001A089C" w:rsidP="005E2194">
      <w:pPr>
        <w:pStyle w:val="Tekstpodstawowy"/>
        <w:widowControl/>
        <w:numPr>
          <w:ilvl w:val="0"/>
          <w:numId w:val="17"/>
        </w:numPr>
        <w:suppressAutoHyphens/>
        <w:autoSpaceDE/>
        <w:autoSpaceDN/>
        <w:adjustRightInd/>
        <w:ind w:left="709" w:hanging="284"/>
        <w:jc w:val="both"/>
        <w:rPr>
          <w:rFonts w:ascii="Calibri" w:hAnsi="Calibri" w:cstheme="minorHAnsi"/>
          <w:bCs/>
          <w:sz w:val="22"/>
          <w:szCs w:val="22"/>
        </w:rPr>
      </w:pPr>
      <w:r w:rsidRPr="00952029">
        <w:rPr>
          <w:rFonts w:ascii="Calibri" w:hAnsi="Calibri" w:cstheme="minorHAnsi"/>
          <w:color w:val="000000"/>
          <w:kern w:val="1"/>
          <w:sz w:val="22"/>
          <w:szCs w:val="22"/>
          <w:shd w:val="clear" w:color="auto" w:fill="FFFFFF"/>
          <w:lang w:bidi="hi-IN"/>
        </w:rPr>
        <w:t xml:space="preserve">Zmiany ceny materiałów lub kosztów związanych z realizacją zamówienia, tj. wzrostu lub obniżenia względem ceny lub kosztów wynagrodzenia ofertowego, w </w:t>
      </w:r>
      <w:r w:rsidR="00435F9D" w:rsidRPr="00952029">
        <w:rPr>
          <w:rFonts w:ascii="Calibri" w:eastAsia="Calibri" w:hAnsi="Calibri"/>
          <w:sz w:val="22"/>
          <w:szCs w:val="22"/>
          <w:lang w:eastAsia="en-US"/>
        </w:rPr>
        <w:t>odniesieniu do średniorocznego „wskaźnika cen usług transportu i gospodarki magazynowej oraz telekomunikacji”, w obszarze telekomunikacji</w:t>
      </w:r>
      <w:r w:rsidR="00233436" w:rsidRPr="00952029">
        <w:rPr>
          <w:rFonts w:ascii="Calibri" w:eastAsia="Calibri" w:hAnsi="Calibri"/>
          <w:sz w:val="22"/>
          <w:szCs w:val="22"/>
          <w:lang w:eastAsia="en-US"/>
        </w:rPr>
        <w:t>,</w:t>
      </w:r>
      <w:r w:rsidR="00435F9D" w:rsidRPr="00952029">
        <w:rPr>
          <w:rFonts w:ascii="Calibri" w:eastAsia="Calibri" w:hAnsi="Calibri"/>
          <w:sz w:val="22"/>
          <w:szCs w:val="22"/>
          <w:lang w:eastAsia="en-US"/>
        </w:rPr>
        <w:t xml:space="preserve"> ogłoszonego przez Prezesa Głównego Urzędu Statystycznego. </w:t>
      </w:r>
      <w:r w:rsidR="00C95ABB" w:rsidRPr="00952029">
        <w:rPr>
          <w:rFonts w:ascii="Calibri" w:eastAsia="Calibri" w:hAnsi="Calibri"/>
          <w:sz w:val="22"/>
          <w:szCs w:val="22"/>
          <w:lang w:eastAsia="en-US"/>
        </w:rPr>
        <w:t>Zmiana umowy będzie możliwa tylko</w:t>
      </w:r>
      <w:r w:rsidR="00435F9D" w:rsidRPr="00952029">
        <w:rPr>
          <w:rFonts w:ascii="Calibri" w:eastAsia="Calibri" w:hAnsi="Calibri"/>
          <w:sz w:val="22"/>
          <w:szCs w:val="22"/>
          <w:lang w:eastAsia="en-US"/>
        </w:rPr>
        <w:t xml:space="preserve"> w przypadku jeżeli średni</w:t>
      </w:r>
      <w:r w:rsidR="00C95ABB" w:rsidRPr="00952029">
        <w:rPr>
          <w:rFonts w:ascii="Calibri" w:eastAsia="Calibri" w:hAnsi="Calibri"/>
          <w:sz w:val="22"/>
          <w:szCs w:val="22"/>
          <w:lang w:eastAsia="en-US"/>
        </w:rPr>
        <w:t xml:space="preserve">oroczny wskaźnik, o którym mowa, </w:t>
      </w:r>
      <w:r w:rsidR="00435F9D" w:rsidRPr="00952029">
        <w:rPr>
          <w:rFonts w:ascii="Calibri" w:eastAsia="Calibri" w:hAnsi="Calibri"/>
          <w:sz w:val="22"/>
          <w:szCs w:val="22"/>
          <w:lang w:eastAsia="en-US"/>
        </w:rPr>
        <w:t xml:space="preserve">ulegnie podwyższeniu o co najmniej 3 % w stosunku do publikowanego w analogicznym okresie poprzedniego roku -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 </w:t>
      </w:r>
    </w:p>
    <w:p w14:paraId="2451F5B0" w14:textId="66615870" w:rsidR="001A089C" w:rsidRPr="00952029" w:rsidRDefault="001A089C" w:rsidP="005E2194">
      <w:pPr>
        <w:pStyle w:val="Tekstpodstawowy"/>
        <w:widowControl/>
        <w:numPr>
          <w:ilvl w:val="0"/>
          <w:numId w:val="16"/>
        </w:numPr>
        <w:suppressAutoHyphens/>
        <w:autoSpaceDE/>
        <w:autoSpaceDN/>
        <w:adjustRightInd/>
        <w:ind w:left="357" w:hanging="357"/>
        <w:jc w:val="both"/>
        <w:rPr>
          <w:rFonts w:ascii="Calibri" w:hAnsi="Calibri" w:cstheme="minorHAnsi"/>
          <w:bCs/>
          <w:sz w:val="22"/>
          <w:szCs w:val="22"/>
        </w:rPr>
      </w:pPr>
      <w:r w:rsidRPr="00952029">
        <w:rPr>
          <w:rFonts w:ascii="Calibri" w:hAnsi="Calibri" w:cstheme="minorHAnsi"/>
          <w:color w:val="000000"/>
          <w:kern w:val="1"/>
          <w:sz w:val="22"/>
          <w:szCs w:val="22"/>
          <w:shd w:val="clear" w:color="auto" w:fill="FFFFFF"/>
          <w:lang w:bidi="hi-IN"/>
        </w:rPr>
        <w:t>Waloryzacja o której mowa w ust. 2 następuje na wniosek Wykonawcy o przeprowadzenie negocjacji, jeżeli</w:t>
      </w:r>
      <w:r w:rsidRPr="00952029">
        <w:rPr>
          <w:rFonts w:ascii="Calibri" w:hAnsi="Calibri" w:cstheme="minorHAnsi"/>
          <w:sz w:val="22"/>
          <w:szCs w:val="22"/>
        </w:rPr>
        <w:t xml:space="preserve"> zmiany, będą miały wpływ na koszty wykonania zamówienia przez Wykonawcę. Udowodnienie zmiany kosztów leży po stronie Wykonawcy, który wraz z wnioskiem o zmianę wysokości wynagrodzenia, przedstawi dokumenty potwierdzające, że zmiany te mają wpływ na koszty wykonania zamówienia wraz z </w:t>
      </w:r>
      <w:r w:rsidRPr="00952029">
        <w:rPr>
          <w:rFonts w:ascii="Calibri" w:hAnsi="Calibri" w:cstheme="minorHAnsi"/>
          <w:color w:val="000000"/>
          <w:kern w:val="1"/>
          <w:sz w:val="22"/>
          <w:szCs w:val="22"/>
          <w:shd w:val="clear" w:color="auto" w:fill="FFFFFF"/>
          <w:lang w:bidi="hi-IN"/>
        </w:rPr>
        <w:t>wyczerpującym uzasadnieniem faktycznym i wskazaniem podstaw zmiany oraz dokładne wyliczenie kwoty wynagrodzenia należnego Wykonawcy po zmianie Umowy.</w:t>
      </w:r>
    </w:p>
    <w:p w14:paraId="774B30F5" w14:textId="77777777" w:rsidR="001A089C" w:rsidRPr="00952029" w:rsidRDefault="001A089C" w:rsidP="005E2194">
      <w:pPr>
        <w:pStyle w:val="Tekstpodstawowy"/>
        <w:widowControl/>
        <w:numPr>
          <w:ilvl w:val="0"/>
          <w:numId w:val="16"/>
        </w:numPr>
        <w:suppressAutoHyphens/>
        <w:autoSpaceDE/>
        <w:autoSpaceDN/>
        <w:adjustRightInd/>
        <w:ind w:left="357" w:hanging="357"/>
        <w:jc w:val="both"/>
        <w:rPr>
          <w:rFonts w:ascii="Calibri" w:hAnsi="Calibri" w:cstheme="minorHAnsi"/>
          <w:bCs/>
          <w:sz w:val="22"/>
          <w:szCs w:val="22"/>
        </w:rPr>
      </w:pPr>
      <w:r w:rsidRPr="00952029">
        <w:rPr>
          <w:rFonts w:ascii="Calibri" w:hAnsi="Calibri" w:cstheme="minorHAnsi"/>
          <w:sz w:val="22"/>
          <w:szCs w:val="22"/>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30B44105" w14:textId="02E74099" w:rsidR="00233436" w:rsidRPr="00952029" w:rsidRDefault="00DE3B04" w:rsidP="005E2194">
      <w:pPr>
        <w:pStyle w:val="Tekstpodstawowy"/>
        <w:widowControl/>
        <w:numPr>
          <w:ilvl w:val="0"/>
          <w:numId w:val="16"/>
        </w:numPr>
        <w:tabs>
          <w:tab w:val="clear" w:pos="360"/>
          <w:tab w:val="num" w:pos="284"/>
        </w:tabs>
        <w:suppressAutoHyphens/>
        <w:autoSpaceDE/>
        <w:autoSpaceDN/>
        <w:adjustRightInd/>
        <w:ind w:left="352" w:hanging="352"/>
        <w:jc w:val="both"/>
        <w:rPr>
          <w:rFonts w:ascii="Calibri" w:hAnsi="Calibri" w:cstheme="minorHAnsi"/>
          <w:bCs/>
          <w:sz w:val="22"/>
          <w:szCs w:val="22"/>
        </w:rPr>
      </w:pPr>
      <w:r w:rsidRPr="00952029">
        <w:rPr>
          <w:rFonts w:ascii="Calibri" w:hAnsi="Calibri" w:cstheme="minorHAnsi"/>
          <w:bCs/>
          <w:sz w:val="22"/>
          <w:szCs w:val="22"/>
        </w:rPr>
        <w:tab/>
      </w:r>
      <w:r w:rsidR="001A089C" w:rsidRPr="00952029">
        <w:rPr>
          <w:rFonts w:ascii="Calibri" w:hAnsi="Calibri" w:cstheme="minorHAnsi"/>
          <w:bCs/>
          <w:sz w:val="22"/>
          <w:szCs w:val="22"/>
        </w:rPr>
        <w:t xml:space="preserve">Zmiana </w:t>
      </w:r>
      <w:r w:rsidR="001A089C" w:rsidRPr="00952029">
        <w:rPr>
          <w:rFonts w:ascii="Calibri" w:hAnsi="Calibri" w:cstheme="minorHAnsi"/>
          <w:color w:val="000000"/>
          <w:kern w:val="1"/>
          <w:sz w:val="22"/>
          <w:szCs w:val="22"/>
          <w:shd w:val="clear" w:color="auto" w:fill="FFFFFF"/>
          <w:lang w:bidi="hi-IN"/>
        </w:rPr>
        <w:t>U</w:t>
      </w:r>
      <w:r w:rsidR="001A089C" w:rsidRPr="00952029">
        <w:rPr>
          <w:rFonts w:ascii="Calibri" w:hAnsi="Calibri" w:cstheme="minorHAnsi"/>
          <w:bCs/>
          <w:sz w:val="22"/>
          <w:szCs w:val="22"/>
        </w:rPr>
        <w:t xml:space="preserve">mowy nastąpi po przeprowadzeniu ustaleń negocjacyjnych i podpisaniu przez Strony </w:t>
      </w:r>
      <w:r w:rsidR="006B46ED">
        <w:rPr>
          <w:rFonts w:ascii="Calibri" w:hAnsi="Calibri" w:cstheme="minorHAnsi"/>
          <w:bCs/>
          <w:sz w:val="22"/>
          <w:szCs w:val="22"/>
        </w:rPr>
        <w:t>A</w:t>
      </w:r>
      <w:r w:rsidR="001A089C" w:rsidRPr="00952029">
        <w:rPr>
          <w:rFonts w:ascii="Calibri" w:hAnsi="Calibri" w:cstheme="minorHAnsi"/>
          <w:bCs/>
          <w:sz w:val="22"/>
          <w:szCs w:val="22"/>
        </w:rPr>
        <w:t>neksu do Umowy w terminie 30 dni od daty złożenia wniosku o podjęcie negocjacji.</w:t>
      </w:r>
    </w:p>
    <w:p w14:paraId="297D9C82" w14:textId="41511F3C" w:rsidR="00BD01CB" w:rsidRPr="00952029" w:rsidRDefault="00233436" w:rsidP="005E2194">
      <w:pPr>
        <w:pStyle w:val="Tekstpodstawowy"/>
        <w:widowControl/>
        <w:numPr>
          <w:ilvl w:val="0"/>
          <w:numId w:val="16"/>
        </w:numPr>
        <w:tabs>
          <w:tab w:val="clear" w:pos="360"/>
          <w:tab w:val="num" w:pos="284"/>
        </w:tabs>
        <w:suppressAutoHyphens/>
        <w:autoSpaceDE/>
        <w:autoSpaceDN/>
        <w:adjustRightInd/>
        <w:ind w:left="352" w:hanging="352"/>
        <w:jc w:val="both"/>
        <w:rPr>
          <w:rFonts w:ascii="Calibri" w:hAnsi="Calibri" w:cstheme="minorHAnsi"/>
          <w:bCs/>
          <w:sz w:val="22"/>
          <w:szCs w:val="22"/>
        </w:rPr>
      </w:pPr>
      <w:r w:rsidRPr="00952029">
        <w:rPr>
          <w:rFonts w:ascii="Calibri" w:hAnsi="Calibri" w:cstheme="minorHAnsi"/>
          <w:bCs/>
          <w:sz w:val="22"/>
          <w:szCs w:val="22"/>
        </w:rPr>
        <w:tab/>
      </w:r>
      <w:r w:rsidR="001A089C" w:rsidRPr="00952029">
        <w:rPr>
          <w:rFonts w:ascii="Calibri" w:hAnsi="Calibri" w:cstheme="minorHAnsi"/>
          <w:color w:val="000000"/>
          <w:kern w:val="1"/>
          <w:sz w:val="22"/>
          <w:szCs w:val="22"/>
          <w:shd w:val="clear" w:color="auto" w:fill="FFFFFF"/>
          <w:lang w:bidi="hi-IN"/>
        </w:rPr>
        <w:t>Pierwsza waloryzacja może nastąpić nie wcześniej niż po upływie 12 miesięcy od dnia zawarcia umowy</w:t>
      </w:r>
      <w:r w:rsidR="00C95ABB" w:rsidRPr="00952029">
        <w:rPr>
          <w:rFonts w:ascii="Calibri" w:hAnsi="Calibri" w:cstheme="minorHAnsi"/>
          <w:color w:val="000000"/>
          <w:kern w:val="1"/>
          <w:sz w:val="22"/>
          <w:szCs w:val="22"/>
          <w:shd w:val="clear" w:color="auto" w:fill="FFFFFF"/>
          <w:lang w:bidi="hi-IN"/>
        </w:rPr>
        <w:t xml:space="preserve"> i nie częściej niż 2 razy w ciągu 12 miesięcy</w:t>
      </w:r>
      <w:r w:rsidR="001A089C" w:rsidRPr="00952029">
        <w:rPr>
          <w:rFonts w:ascii="Calibri" w:hAnsi="Calibri" w:cstheme="minorHAnsi"/>
          <w:color w:val="000000"/>
          <w:kern w:val="1"/>
          <w:sz w:val="22"/>
          <w:szCs w:val="22"/>
          <w:shd w:val="clear" w:color="auto" w:fill="FFFFFF"/>
          <w:lang w:bidi="hi-IN"/>
        </w:rPr>
        <w:t>. Wzrost</w:t>
      </w:r>
      <w:r w:rsidR="00DE3B04" w:rsidRPr="00952029">
        <w:rPr>
          <w:rFonts w:ascii="Calibri" w:hAnsi="Calibri" w:cstheme="minorHAnsi"/>
          <w:color w:val="000000"/>
          <w:kern w:val="1"/>
          <w:sz w:val="22"/>
          <w:szCs w:val="22"/>
          <w:shd w:val="clear" w:color="auto" w:fill="FFFFFF"/>
          <w:lang w:bidi="hi-IN"/>
        </w:rPr>
        <w:t xml:space="preserve"> wynagrodzenia</w:t>
      </w:r>
      <w:r w:rsidR="001A089C" w:rsidRPr="00952029">
        <w:rPr>
          <w:rFonts w:ascii="Calibri" w:hAnsi="Calibri" w:cstheme="minorHAnsi"/>
          <w:color w:val="000000"/>
          <w:kern w:val="1"/>
          <w:sz w:val="22"/>
          <w:szCs w:val="22"/>
          <w:shd w:val="clear" w:color="auto" w:fill="FFFFFF"/>
          <w:lang w:bidi="hi-IN"/>
        </w:rPr>
        <w:t xml:space="preserve"> liczony jest wyłącznie w stosunku do zakresu pozostającego do wykonania po upływie 12 miesięcy od dnia zawarcia umowy.</w:t>
      </w:r>
      <w:r w:rsidR="00435F9D" w:rsidRPr="00952029">
        <w:rPr>
          <w:rFonts w:ascii="Calibri" w:eastAsia="Calibri" w:hAnsi="Calibri"/>
          <w:sz w:val="22"/>
          <w:szCs w:val="22"/>
          <w:lang w:eastAsia="en-US"/>
        </w:rPr>
        <w:t xml:space="preserve"> </w:t>
      </w:r>
      <w:r w:rsidR="00C95ABB" w:rsidRPr="00952029">
        <w:rPr>
          <w:rFonts w:ascii="Calibri" w:hAnsi="Calibri"/>
          <w:sz w:val="22"/>
          <w:szCs w:val="22"/>
        </w:rPr>
        <w:t>Łączna maksymalna wartość zmiany wynagrodzenia Wykonawcy może wynieść 5% maksymalnego wynagrodzenia Wykonawcy.</w:t>
      </w:r>
    </w:p>
    <w:p w14:paraId="08C35DD1" w14:textId="70F1E30A" w:rsidR="002473B4" w:rsidRPr="00952029" w:rsidRDefault="002473B4" w:rsidP="005E2194">
      <w:pPr>
        <w:pStyle w:val="Tekstpodstawowy"/>
        <w:widowControl/>
        <w:numPr>
          <w:ilvl w:val="0"/>
          <w:numId w:val="16"/>
        </w:numPr>
        <w:suppressAutoHyphens/>
        <w:autoSpaceDE/>
        <w:autoSpaceDN/>
        <w:adjustRightInd/>
        <w:spacing w:after="0"/>
        <w:ind w:left="425" w:hanging="425"/>
        <w:jc w:val="both"/>
        <w:rPr>
          <w:rFonts w:ascii="Calibri" w:hAnsi="Calibri" w:cstheme="minorHAnsi"/>
          <w:bCs/>
          <w:sz w:val="22"/>
          <w:szCs w:val="22"/>
        </w:rPr>
      </w:pPr>
      <w:r w:rsidRPr="00952029">
        <w:rPr>
          <w:rFonts w:ascii="Calibri" w:hAnsi="Calibri"/>
          <w:sz w:val="22"/>
          <w:szCs w:val="22"/>
        </w:rPr>
        <w:t xml:space="preserve">Wszelkie zmiany, uzupełnienia i oświadczenia składane w związku z niniejszą umową wymagają pisemnej zgody obu </w:t>
      </w:r>
      <w:r w:rsidR="00BD01CB" w:rsidRPr="00952029">
        <w:rPr>
          <w:rFonts w:ascii="Calibri" w:hAnsi="Calibri"/>
          <w:sz w:val="22"/>
          <w:szCs w:val="22"/>
        </w:rPr>
        <w:t>S</w:t>
      </w:r>
      <w:r w:rsidRPr="00952029">
        <w:rPr>
          <w:rFonts w:ascii="Calibri" w:hAnsi="Calibri"/>
          <w:sz w:val="22"/>
          <w:szCs w:val="22"/>
        </w:rPr>
        <w:t>tron, pod rygorem ich nieważności.</w:t>
      </w:r>
    </w:p>
    <w:p w14:paraId="49F2D48C" w14:textId="77777777" w:rsidR="00BF4624" w:rsidRPr="00952029" w:rsidRDefault="00BF4624" w:rsidP="002473B4">
      <w:pPr>
        <w:pStyle w:val="Normalny1"/>
        <w:tabs>
          <w:tab w:val="left" w:pos="-284"/>
        </w:tabs>
        <w:jc w:val="both"/>
        <w:rPr>
          <w:rFonts w:ascii="Calibri" w:hAnsi="Calibri"/>
          <w:sz w:val="22"/>
          <w:szCs w:val="22"/>
        </w:rPr>
      </w:pPr>
    </w:p>
    <w:p w14:paraId="03D0CC7D" w14:textId="77777777" w:rsidR="002473B4" w:rsidRPr="00952029" w:rsidRDefault="002473B4" w:rsidP="002473B4">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 1</w:t>
      </w:r>
      <w:r w:rsidR="008A188E" w:rsidRPr="00952029">
        <w:rPr>
          <w:rFonts w:ascii="Calibri" w:eastAsia="Calibri" w:hAnsi="Calibri"/>
          <w:b/>
          <w:sz w:val="22"/>
          <w:szCs w:val="22"/>
          <w:lang w:eastAsia="en-US"/>
        </w:rPr>
        <w:t>0</w:t>
      </w:r>
    </w:p>
    <w:p w14:paraId="7C4191C7" w14:textId="77777777" w:rsidR="002473B4" w:rsidRPr="00952029" w:rsidRDefault="002473B4" w:rsidP="002473B4">
      <w:pPr>
        <w:widowControl/>
        <w:jc w:val="center"/>
        <w:rPr>
          <w:rFonts w:ascii="Calibri" w:eastAsia="Calibri" w:hAnsi="Calibri"/>
          <w:b/>
          <w:sz w:val="22"/>
          <w:szCs w:val="22"/>
          <w:lang w:eastAsia="en-US"/>
        </w:rPr>
      </w:pPr>
      <w:r w:rsidRPr="00952029">
        <w:rPr>
          <w:rFonts w:ascii="Calibri" w:eastAsia="Calibri" w:hAnsi="Calibri"/>
          <w:b/>
          <w:sz w:val="22"/>
          <w:szCs w:val="22"/>
          <w:lang w:eastAsia="en-US"/>
        </w:rPr>
        <w:t>Odstąpienie od Umowy</w:t>
      </w:r>
    </w:p>
    <w:p w14:paraId="7A826C3C" w14:textId="77777777" w:rsidR="002473B4" w:rsidRPr="00952029" w:rsidRDefault="002473B4" w:rsidP="005E2194">
      <w:pPr>
        <w:widowControl/>
        <w:numPr>
          <w:ilvl w:val="0"/>
          <w:numId w:val="9"/>
        </w:numPr>
        <w:tabs>
          <w:tab w:val="left" w:pos="426"/>
        </w:tabs>
        <w:autoSpaceDE/>
        <w:autoSpaceDN/>
        <w:adjustRightInd/>
        <w:spacing w:after="120"/>
        <w:ind w:left="425" w:hanging="357"/>
        <w:jc w:val="both"/>
        <w:rPr>
          <w:rFonts w:ascii="Calibri" w:eastAsia="Calibri" w:hAnsi="Calibri"/>
          <w:sz w:val="22"/>
          <w:szCs w:val="22"/>
          <w:lang w:eastAsia="en-US"/>
        </w:rPr>
      </w:pPr>
      <w:r w:rsidRPr="00952029">
        <w:rPr>
          <w:rFonts w:ascii="Calibri" w:eastAsia="Calibri" w:hAnsi="Calibri"/>
          <w:sz w:val="22"/>
          <w:szCs w:val="22"/>
          <w:lang w:eastAsia="en-US"/>
        </w:rPr>
        <w:t xml:space="preserve">Zamawiający może odstąpić od Umowy w przypadkach przewidzianych w przepisach </w:t>
      </w:r>
      <w:r w:rsidR="000D10AE" w:rsidRPr="00952029">
        <w:rPr>
          <w:rFonts w:ascii="Calibri" w:eastAsia="Calibri" w:hAnsi="Calibri"/>
          <w:sz w:val="22"/>
          <w:szCs w:val="22"/>
          <w:lang w:eastAsia="en-US"/>
        </w:rPr>
        <w:t>K</w:t>
      </w:r>
      <w:r w:rsidRPr="00952029">
        <w:rPr>
          <w:rFonts w:ascii="Calibri" w:eastAsia="Calibri" w:hAnsi="Calibri"/>
          <w:sz w:val="22"/>
          <w:szCs w:val="22"/>
          <w:lang w:eastAsia="en-US"/>
        </w:rPr>
        <w:t xml:space="preserve">odeksu </w:t>
      </w:r>
      <w:r w:rsidR="000D10AE" w:rsidRPr="00952029">
        <w:rPr>
          <w:rFonts w:ascii="Calibri" w:eastAsia="Calibri" w:hAnsi="Calibri"/>
          <w:sz w:val="22"/>
          <w:szCs w:val="22"/>
          <w:lang w:eastAsia="en-US"/>
        </w:rPr>
        <w:t>C</w:t>
      </w:r>
      <w:r w:rsidRPr="00952029">
        <w:rPr>
          <w:rFonts w:ascii="Calibri" w:eastAsia="Calibri" w:hAnsi="Calibri"/>
          <w:sz w:val="22"/>
          <w:szCs w:val="22"/>
          <w:lang w:eastAsia="en-US"/>
        </w:rPr>
        <w:t xml:space="preserve">ywilnego lub w postanowieniach Umowy i w przypadku, gdy po upływie 7 dni od wezwania przez Zamawiającego do zaniechania przez Wykonawcę naruszeń postanowień Umowy i usunięcia ewentualnych skutków naruszeń, </w:t>
      </w:r>
      <w:r w:rsidR="008A188E" w:rsidRPr="00952029">
        <w:rPr>
          <w:rFonts w:ascii="Calibri" w:eastAsia="Calibri" w:hAnsi="Calibri"/>
          <w:sz w:val="22"/>
          <w:szCs w:val="22"/>
          <w:lang w:eastAsia="en-US"/>
        </w:rPr>
        <w:t>W</w:t>
      </w:r>
      <w:r w:rsidRPr="00952029">
        <w:rPr>
          <w:rFonts w:ascii="Calibri" w:eastAsia="Calibri" w:hAnsi="Calibri"/>
          <w:sz w:val="22"/>
          <w:szCs w:val="22"/>
          <w:lang w:eastAsia="en-US"/>
        </w:rPr>
        <w:t>ykonawca nie zastosuje się do wezwania. W takim przypadku Wykonawca zapłaci Zamawiającemu karę umowną, o której mowa w § 7 ust. 1.</w:t>
      </w:r>
    </w:p>
    <w:p w14:paraId="787F3E31" w14:textId="77777777" w:rsidR="00BF4624" w:rsidRPr="00952029" w:rsidRDefault="002473B4" w:rsidP="005E2194">
      <w:pPr>
        <w:widowControl/>
        <w:numPr>
          <w:ilvl w:val="0"/>
          <w:numId w:val="9"/>
        </w:numPr>
        <w:tabs>
          <w:tab w:val="left" w:pos="426"/>
        </w:tabs>
        <w:autoSpaceDE/>
        <w:autoSpaceDN/>
        <w:adjustRightInd/>
        <w:spacing w:after="120"/>
        <w:ind w:left="425" w:hanging="357"/>
        <w:jc w:val="both"/>
        <w:rPr>
          <w:rFonts w:ascii="Calibri" w:eastAsia="Calibri" w:hAnsi="Calibri"/>
          <w:sz w:val="22"/>
          <w:szCs w:val="22"/>
          <w:lang w:eastAsia="en-US"/>
        </w:rPr>
      </w:pPr>
      <w:r w:rsidRPr="00952029">
        <w:rPr>
          <w:rFonts w:ascii="Calibri" w:eastAsia="Calibri" w:hAnsi="Calibri"/>
          <w:sz w:val="22"/>
          <w:szCs w:val="22"/>
          <w:lang w:eastAsia="en-US"/>
        </w:rPr>
        <w:t>Zamawiający może odstąpić od Umowy w razie zaistnienia istotnej zmiany okoliczności powodującej, że wykonanie Umowy nie leży w interesie publicznym, czego nie można było przewidzieć w chwili zawarcia Umowy, w terminie 30 dni od</w:t>
      </w:r>
      <w:r w:rsidR="00BF4624" w:rsidRPr="00952029">
        <w:rPr>
          <w:rFonts w:ascii="Calibri" w:eastAsia="Calibri" w:hAnsi="Calibri"/>
          <w:sz w:val="22"/>
          <w:szCs w:val="22"/>
          <w:lang w:eastAsia="en-US"/>
        </w:rPr>
        <w:t xml:space="preserve"> okoliczności uzasadniających realizację tego uprawnienia.</w:t>
      </w:r>
    </w:p>
    <w:p w14:paraId="4481DC81" w14:textId="53F6F681" w:rsidR="00F84589" w:rsidRPr="00952029" w:rsidRDefault="00F84589" w:rsidP="005E2194">
      <w:pPr>
        <w:widowControl/>
        <w:numPr>
          <w:ilvl w:val="0"/>
          <w:numId w:val="9"/>
        </w:numPr>
        <w:tabs>
          <w:tab w:val="left" w:pos="426"/>
        </w:tabs>
        <w:autoSpaceDE/>
        <w:autoSpaceDN/>
        <w:adjustRightInd/>
        <w:spacing w:after="120"/>
        <w:ind w:left="425" w:hanging="357"/>
        <w:jc w:val="both"/>
        <w:rPr>
          <w:rFonts w:ascii="Calibri" w:eastAsia="Calibri" w:hAnsi="Calibri"/>
          <w:sz w:val="22"/>
          <w:szCs w:val="22"/>
          <w:lang w:eastAsia="en-US"/>
        </w:rPr>
      </w:pPr>
      <w:r w:rsidRPr="00952029">
        <w:rPr>
          <w:rFonts w:ascii="Calibri" w:eastAsia="Calibri" w:hAnsi="Calibri"/>
          <w:sz w:val="22"/>
          <w:szCs w:val="22"/>
          <w:lang w:eastAsia="en-US"/>
        </w:rPr>
        <w:t>Zamawiający może odstąpić od Umowy z przyczyn leżących po stronie Wykonawcy i żądać zapłaty kary umownej, o której mowa w § 7 ust. 1 – również, gdy Wykonawca powierza bez zgody Zamawiającego wykonanie Umowy osobie trzeciej. Prawo do odstąpienia Zamawiający może wykonać w terminie do 30 dni od dnia zaistnienia okoliczności uzasadniających realizację tego uprawnienia</w:t>
      </w:r>
      <w:r w:rsidR="00952029">
        <w:rPr>
          <w:rFonts w:ascii="Calibri" w:eastAsia="Calibri" w:hAnsi="Calibri"/>
          <w:sz w:val="22"/>
          <w:szCs w:val="22"/>
          <w:lang w:eastAsia="en-US"/>
        </w:rPr>
        <w:t>.</w:t>
      </w:r>
    </w:p>
    <w:p w14:paraId="44F520B2" w14:textId="77777777" w:rsidR="00F84589" w:rsidRPr="00952029" w:rsidRDefault="00F84589" w:rsidP="005E2194">
      <w:pPr>
        <w:widowControl/>
        <w:numPr>
          <w:ilvl w:val="0"/>
          <w:numId w:val="9"/>
        </w:numPr>
        <w:tabs>
          <w:tab w:val="left" w:pos="426"/>
        </w:tabs>
        <w:autoSpaceDE/>
        <w:autoSpaceDN/>
        <w:adjustRightInd/>
        <w:spacing w:after="120"/>
        <w:ind w:left="425" w:hanging="357"/>
        <w:jc w:val="both"/>
        <w:rPr>
          <w:rFonts w:ascii="Calibri" w:eastAsia="Calibri" w:hAnsi="Calibri"/>
          <w:sz w:val="22"/>
          <w:szCs w:val="22"/>
          <w:lang w:eastAsia="en-US"/>
        </w:rPr>
      </w:pPr>
      <w:r w:rsidRPr="00952029">
        <w:rPr>
          <w:rFonts w:ascii="Calibri" w:eastAsia="Calibri" w:hAnsi="Calibri"/>
          <w:sz w:val="22"/>
          <w:szCs w:val="22"/>
          <w:lang w:eastAsia="en-US"/>
        </w:rPr>
        <w:t xml:space="preserve">W przypadkach </w:t>
      </w:r>
      <w:r w:rsidR="00C00A5D" w:rsidRPr="00952029">
        <w:rPr>
          <w:rFonts w:ascii="Calibri" w:eastAsia="Calibri" w:hAnsi="Calibri"/>
          <w:sz w:val="22"/>
          <w:szCs w:val="22"/>
          <w:lang w:eastAsia="en-US"/>
        </w:rPr>
        <w:t xml:space="preserve">okoliczności opisanych w </w:t>
      </w:r>
      <w:r w:rsidRPr="00952029">
        <w:rPr>
          <w:rFonts w:ascii="Calibri" w:eastAsia="Calibri" w:hAnsi="Calibri"/>
          <w:sz w:val="22"/>
          <w:szCs w:val="22"/>
          <w:lang w:eastAsia="en-US"/>
        </w:rPr>
        <w:t>ust. 1, 2 i 3, Wykonawca może żądać wyłącznie wynagrodzenia z tytułu wykonania części Umowy.</w:t>
      </w:r>
    </w:p>
    <w:p w14:paraId="0AF432B8" w14:textId="13057B3B" w:rsidR="002473B4" w:rsidRPr="00952029" w:rsidRDefault="00BF4624" w:rsidP="005E2194">
      <w:pPr>
        <w:widowControl/>
        <w:numPr>
          <w:ilvl w:val="0"/>
          <w:numId w:val="9"/>
        </w:numPr>
        <w:tabs>
          <w:tab w:val="left" w:pos="426"/>
        </w:tabs>
        <w:autoSpaceDE/>
        <w:autoSpaceDN/>
        <w:adjustRightInd/>
        <w:ind w:left="426"/>
        <w:jc w:val="both"/>
        <w:rPr>
          <w:rFonts w:ascii="Calibri" w:eastAsia="Calibri" w:hAnsi="Calibri"/>
          <w:sz w:val="22"/>
          <w:szCs w:val="22"/>
          <w:lang w:eastAsia="en-US"/>
        </w:rPr>
      </w:pPr>
      <w:r w:rsidRPr="00952029">
        <w:rPr>
          <w:rFonts w:ascii="Calibri" w:eastAsia="Calibri" w:hAnsi="Calibri"/>
          <w:sz w:val="22"/>
          <w:szCs w:val="22"/>
          <w:lang w:eastAsia="en-US"/>
        </w:rPr>
        <w:t xml:space="preserve">Oświadczenie o odstąpieniu od </w:t>
      </w:r>
      <w:r w:rsidR="00952029">
        <w:rPr>
          <w:rFonts w:ascii="Calibri" w:eastAsia="Calibri" w:hAnsi="Calibri"/>
          <w:sz w:val="22"/>
          <w:szCs w:val="22"/>
          <w:lang w:eastAsia="en-US"/>
        </w:rPr>
        <w:t>U</w:t>
      </w:r>
      <w:r w:rsidRPr="00952029">
        <w:rPr>
          <w:rFonts w:ascii="Calibri" w:eastAsia="Calibri" w:hAnsi="Calibri"/>
          <w:sz w:val="22"/>
          <w:szCs w:val="22"/>
          <w:lang w:eastAsia="en-US"/>
        </w:rPr>
        <w:t>mowy wykonuje się w formie pisemnej pod rygorem nieważności w terminie 30 dni od dnia zaistnienia okoliczności uzasadniających realizację tego uprawnienia.</w:t>
      </w:r>
    </w:p>
    <w:p w14:paraId="554A7F74" w14:textId="77777777" w:rsidR="002473B4" w:rsidRPr="00952029" w:rsidRDefault="002473B4" w:rsidP="002473B4">
      <w:pPr>
        <w:pStyle w:val="Normalny1"/>
        <w:jc w:val="center"/>
        <w:rPr>
          <w:rFonts w:ascii="Calibri" w:hAnsi="Calibri"/>
          <w:b/>
          <w:sz w:val="22"/>
          <w:szCs w:val="22"/>
        </w:rPr>
      </w:pPr>
    </w:p>
    <w:p w14:paraId="3A046B50" w14:textId="63D5F4D7" w:rsidR="003077AD" w:rsidRPr="00952029" w:rsidRDefault="003077AD" w:rsidP="003077AD">
      <w:pPr>
        <w:pStyle w:val="Akapitzlist"/>
        <w:autoSpaceDN/>
        <w:ind w:left="426"/>
        <w:jc w:val="center"/>
        <w:rPr>
          <w:rFonts w:ascii="Calibri" w:hAnsi="Calibri"/>
          <w:b/>
          <w:bCs/>
          <w:sz w:val="22"/>
          <w:szCs w:val="22"/>
          <w:lang w:eastAsia="en-US"/>
        </w:rPr>
      </w:pPr>
      <w:r w:rsidRPr="00952029">
        <w:rPr>
          <w:rFonts w:ascii="Calibri" w:hAnsi="Calibri"/>
          <w:b/>
          <w:bCs/>
          <w:sz w:val="22"/>
          <w:szCs w:val="22"/>
          <w:lang w:eastAsia="en-US"/>
        </w:rPr>
        <w:t>§ 1</w:t>
      </w:r>
      <w:r w:rsidR="00952029">
        <w:rPr>
          <w:rFonts w:ascii="Calibri" w:hAnsi="Calibri"/>
          <w:b/>
          <w:bCs/>
          <w:sz w:val="22"/>
          <w:szCs w:val="22"/>
          <w:lang w:eastAsia="en-US"/>
        </w:rPr>
        <w:t>1</w:t>
      </w:r>
    </w:p>
    <w:p w14:paraId="461BF7F6" w14:textId="1A5D42B8" w:rsidR="003077AD" w:rsidRPr="00952029" w:rsidRDefault="003077AD" w:rsidP="003077AD">
      <w:pPr>
        <w:widowControl/>
        <w:autoSpaceDE/>
        <w:autoSpaceDN/>
        <w:adjustRightInd/>
        <w:ind w:left="426"/>
        <w:contextualSpacing/>
        <w:jc w:val="center"/>
        <w:rPr>
          <w:rFonts w:ascii="Calibri" w:hAnsi="Calibri"/>
          <w:b/>
          <w:sz w:val="22"/>
          <w:szCs w:val="22"/>
        </w:rPr>
      </w:pPr>
      <w:r w:rsidRPr="00952029">
        <w:rPr>
          <w:rFonts w:ascii="Calibri" w:hAnsi="Calibri"/>
          <w:b/>
          <w:sz w:val="22"/>
          <w:szCs w:val="22"/>
        </w:rPr>
        <w:t>Udostępnienie danych osobowych przedstawicieli Stron.</w:t>
      </w:r>
    </w:p>
    <w:p w14:paraId="1B99208D" w14:textId="77777777" w:rsidR="00BF2E12" w:rsidRPr="00952029" w:rsidRDefault="00BF2E12" w:rsidP="00952029">
      <w:pPr>
        <w:pStyle w:val="Teksttreci20"/>
        <w:shd w:val="clear" w:color="auto" w:fill="auto"/>
        <w:tabs>
          <w:tab w:val="left" w:pos="713"/>
        </w:tabs>
        <w:spacing w:after="120" w:line="278" w:lineRule="exact"/>
        <w:ind w:left="425" w:hanging="425"/>
        <w:jc w:val="both"/>
        <w:rPr>
          <w:rFonts w:ascii="Calibri" w:hAnsi="Calibri"/>
          <w:sz w:val="22"/>
          <w:szCs w:val="22"/>
        </w:rPr>
      </w:pPr>
      <w:r w:rsidRPr="00952029">
        <w:rPr>
          <w:rFonts w:ascii="Calibri" w:hAnsi="Calibri"/>
          <w:sz w:val="22"/>
          <w:szCs w:val="22"/>
        </w:rPr>
        <w:t xml:space="preserve">1. </w:t>
      </w:r>
      <w:r w:rsidRPr="00952029">
        <w:rPr>
          <w:rFonts w:ascii="Calibri" w:hAnsi="Calibri"/>
          <w:sz w:val="22"/>
          <w:szCs w:val="22"/>
        </w:rPr>
        <w:tab/>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p>
    <w:p w14:paraId="5CDEB0CB" w14:textId="3348C2FA" w:rsidR="00BF2E12" w:rsidRPr="00952029" w:rsidRDefault="00BF2E12" w:rsidP="00952029">
      <w:pPr>
        <w:pStyle w:val="Teksttreci20"/>
        <w:shd w:val="clear" w:color="auto" w:fill="auto"/>
        <w:tabs>
          <w:tab w:val="left" w:pos="713"/>
        </w:tabs>
        <w:spacing w:after="120" w:line="278" w:lineRule="exact"/>
        <w:ind w:left="425" w:hanging="425"/>
        <w:jc w:val="both"/>
        <w:rPr>
          <w:rFonts w:ascii="Calibri" w:hAnsi="Calibri"/>
          <w:sz w:val="22"/>
          <w:szCs w:val="22"/>
        </w:rPr>
      </w:pPr>
      <w:r w:rsidRPr="00952029">
        <w:rPr>
          <w:rFonts w:ascii="Calibri" w:hAnsi="Calibri"/>
          <w:sz w:val="22"/>
          <w:szCs w:val="22"/>
        </w:rPr>
        <w:t xml:space="preserve">2. </w:t>
      </w:r>
      <w:r w:rsidRPr="00952029">
        <w:rPr>
          <w:rFonts w:ascii="Calibri" w:hAnsi="Calibri"/>
          <w:sz w:val="22"/>
          <w:szCs w:val="22"/>
        </w:rPr>
        <w:tab/>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763B7EBD" w14:textId="77777777" w:rsidR="00BF2E12" w:rsidRPr="00952029" w:rsidRDefault="00BF2E12" w:rsidP="00952029">
      <w:pPr>
        <w:pStyle w:val="Teksttreci20"/>
        <w:shd w:val="clear" w:color="auto" w:fill="auto"/>
        <w:tabs>
          <w:tab w:val="left" w:pos="713"/>
        </w:tabs>
        <w:spacing w:after="120" w:line="278" w:lineRule="exact"/>
        <w:ind w:left="425" w:hanging="425"/>
        <w:jc w:val="both"/>
        <w:rPr>
          <w:rFonts w:ascii="Calibri" w:hAnsi="Calibri"/>
          <w:sz w:val="22"/>
          <w:szCs w:val="22"/>
        </w:rPr>
      </w:pPr>
      <w:r w:rsidRPr="00952029">
        <w:rPr>
          <w:rFonts w:ascii="Calibri" w:hAnsi="Calibri"/>
          <w:sz w:val="22"/>
          <w:szCs w:val="22"/>
        </w:rPr>
        <w:t xml:space="preserve">3. </w:t>
      </w:r>
      <w:r w:rsidRPr="00952029">
        <w:rPr>
          <w:rFonts w:ascii="Calibri" w:hAnsi="Calibri"/>
          <w:sz w:val="22"/>
          <w:szCs w:val="22"/>
        </w:rPr>
        <w:tab/>
        <w:t>Wskutek wzajemnego udostępnienia danych osobowych osób wskazanych w pkt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23D5D10E" w14:textId="77777777" w:rsidR="00BF2E12" w:rsidRPr="00952029" w:rsidRDefault="00BF2E12" w:rsidP="00952029">
      <w:pPr>
        <w:pStyle w:val="Teksttreci20"/>
        <w:shd w:val="clear" w:color="auto" w:fill="auto"/>
        <w:tabs>
          <w:tab w:val="left" w:pos="713"/>
        </w:tabs>
        <w:spacing w:after="120" w:line="278" w:lineRule="exact"/>
        <w:ind w:left="425" w:hanging="425"/>
        <w:jc w:val="both"/>
        <w:rPr>
          <w:rFonts w:ascii="Calibri" w:hAnsi="Calibri"/>
          <w:sz w:val="22"/>
          <w:szCs w:val="22"/>
        </w:rPr>
      </w:pPr>
      <w:r w:rsidRPr="00952029">
        <w:rPr>
          <w:rFonts w:ascii="Calibri" w:hAnsi="Calibri"/>
          <w:sz w:val="22"/>
          <w:szCs w:val="22"/>
        </w:rPr>
        <w:t xml:space="preserve">4. </w:t>
      </w:r>
      <w:r w:rsidRPr="00952029">
        <w:rPr>
          <w:rFonts w:ascii="Calibri" w:hAnsi="Calibri"/>
          <w:sz w:val="22"/>
          <w:szCs w:val="22"/>
        </w:rPr>
        <w:tab/>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14:paraId="5D56FB03" w14:textId="3A711CCC" w:rsidR="00BF2E12" w:rsidRPr="00952029" w:rsidRDefault="00BF2E12" w:rsidP="00BF2E12">
      <w:pPr>
        <w:pStyle w:val="Teksttreci20"/>
        <w:shd w:val="clear" w:color="auto" w:fill="auto"/>
        <w:tabs>
          <w:tab w:val="left" w:pos="713"/>
        </w:tabs>
        <w:spacing w:line="278" w:lineRule="exact"/>
        <w:ind w:left="426" w:hanging="426"/>
        <w:jc w:val="both"/>
        <w:rPr>
          <w:rFonts w:ascii="Calibri" w:hAnsi="Calibri"/>
          <w:sz w:val="22"/>
          <w:szCs w:val="22"/>
        </w:rPr>
      </w:pPr>
      <w:r w:rsidRPr="00952029">
        <w:rPr>
          <w:rFonts w:ascii="Calibri" w:hAnsi="Calibri"/>
          <w:sz w:val="22"/>
          <w:szCs w:val="22"/>
        </w:rPr>
        <w:t xml:space="preserve">5. </w:t>
      </w:r>
      <w:r w:rsidRPr="00952029">
        <w:rPr>
          <w:rFonts w:ascii="Calibri" w:hAnsi="Calibri"/>
          <w:sz w:val="22"/>
          <w:szCs w:val="22"/>
        </w:rPr>
        <w:tab/>
        <w:t>Jeśli Koordynator Umowy Strony nie wskaże inaczej w formie pisemnej, elektronicznej lub e-mailowej, druga Strona, w wykonaniu obowiązku z pkt 4, powinna użyć treści Informacji o danych osobowych dotyczącej pracowników i współpracowników drugiej Strony, dostępnej na stronie www Wykonawcy lub Zamawiającego.</w:t>
      </w:r>
    </w:p>
    <w:p w14:paraId="665D061F" w14:textId="12759137" w:rsidR="008F37BD" w:rsidRPr="00952029" w:rsidRDefault="008F37BD" w:rsidP="008F37BD">
      <w:pPr>
        <w:pStyle w:val="Normalny1"/>
        <w:ind w:left="360"/>
        <w:jc w:val="center"/>
        <w:rPr>
          <w:rFonts w:ascii="Calibri" w:hAnsi="Calibri"/>
          <w:b/>
          <w:sz w:val="22"/>
          <w:szCs w:val="22"/>
        </w:rPr>
      </w:pPr>
      <w:r w:rsidRPr="00952029">
        <w:rPr>
          <w:rFonts w:ascii="Calibri" w:hAnsi="Calibri"/>
          <w:b/>
          <w:sz w:val="22"/>
          <w:szCs w:val="22"/>
        </w:rPr>
        <w:t>§ 1</w:t>
      </w:r>
      <w:r w:rsidR="00952029">
        <w:rPr>
          <w:rFonts w:ascii="Calibri" w:hAnsi="Calibri"/>
          <w:b/>
          <w:sz w:val="22"/>
          <w:szCs w:val="22"/>
        </w:rPr>
        <w:t>2</w:t>
      </w:r>
    </w:p>
    <w:p w14:paraId="6FE2B409" w14:textId="0D1451AD" w:rsidR="00684458" w:rsidRPr="00952029" w:rsidRDefault="00684458" w:rsidP="008F37BD">
      <w:pPr>
        <w:pStyle w:val="Normalny1"/>
        <w:ind w:left="360"/>
        <w:jc w:val="center"/>
        <w:rPr>
          <w:rFonts w:ascii="Calibri" w:hAnsi="Calibri"/>
          <w:b/>
          <w:sz w:val="22"/>
          <w:szCs w:val="22"/>
        </w:rPr>
      </w:pPr>
      <w:r w:rsidRPr="00952029">
        <w:rPr>
          <w:rFonts w:ascii="Calibri" w:hAnsi="Calibri"/>
          <w:b/>
          <w:sz w:val="22"/>
          <w:szCs w:val="22"/>
        </w:rPr>
        <w:t>Postanowienia końcowe i załączniki</w:t>
      </w:r>
    </w:p>
    <w:p w14:paraId="0B8052BE" w14:textId="31DF0025" w:rsidR="00684458" w:rsidRPr="00952029" w:rsidRDefault="008F37BD" w:rsidP="005E2194">
      <w:pPr>
        <w:pStyle w:val="Normalny1"/>
        <w:numPr>
          <w:ilvl w:val="2"/>
          <w:numId w:val="5"/>
        </w:numPr>
        <w:tabs>
          <w:tab w:val="clear" w:pos="1440"/>
          <w:tab w:val="num" w:pos="426"/>
        </w:tabs>
        <w:spacing w:after="120"/>
        <w:ind w:left="425" w:hanging="425"/>
        <w:jc w:val="both"/>
        <w:rPr>
          <w:rFonts w:ascii="Calibri" w:hAnsi="Calibri"/>
          <w:sz w:val="22"/>
          <w:szCs w:val="22"/>
        </w:rPr>
      </w:pPr>
      <w:r w:rsidRPr="00952029">
        <w:rPr>
          <w:rFonts w:ascii="Calibri" w:hAnsi="Calibri"/>
          <w:sz w:val="22"/>
          <w:szCs w:val="22"/>
        </w:rPr>
        <w:t xml:space="preserve">Do niniejszej </w:t>
      </w:r>
      <w:r w:rsidR="00A765EB" w:rsidRPr="00952029">
        <w:rPr>
          <w:rFonts w:ascii="Calibri" w:hAnsi="Calibri"/>
          <w:sz w:val="22"/>
          <w:szCs w:val="22"/>
        </w:rPr>
        <w:t>U</w:t>
      </w:r>
      <w:r w:rsidRPr="00952029">
        <w:rPr>
          <w:rFonts w:ascii="Calibri" w:hAnsi="Calibri"/>
          <w:sz w:val="22"/>
          <w:szCs w:val="22"/>
        </w:rPr>
        <w:t xml:space="preserve">mowy stosuje się przepisy ustawy z dnia </w:t>
      </w:r>
      <w:r w:rsidR="00684458" w:rsidRPr="00952029">
        <w:rPr>
          <w:rFonts w:ascii="Calibri" w:hAnsi="Calibri"/>
          <w:sz w:val="22"/>
          <w:szCs w:val="22"/>
        </w:rPr>
        <w:t>11</w:t>
      </w:r>
      <w:r w:rsidRPr="00952029">
        <w:rPr>
          <w:rFonts w:ascii="Calibri" w:hAnsi="Calibri"/>
          <w:sz w:val="22"/>
          <w:szCs w:val="22"/>
        </w:rPr>
        <w:t xml:space="preserve"> </w:t>
      </w:r>
      <w:r w:rsidR="00684458" w:rsidRPr="00952029">
        <w:rPr>
          <w:rFonts w:ascii="Calibri" w:hAnsi="Calibri"/>
          <w:sz w:val="22"/>
          <w:szCs w:val="22"/>
        </w:rPr>
        <w:t>września</w:t>
      </w:r>
      <w:r w:rsidRPr="00952029">
        <w:rPr>
          <w:rFonts w:ascii="Calibri" w:hAnsi="Calibri"/>
          <w:sz w:val="22"/>
          <w:szCs w:val="22"/>
        </w:rPr>
        <w:t xml:space="preserve"> 20</w:t>
      </w:r>
      <w:r w:rsidR="00684458" w:rsidRPr="00952029">
        <w:rPr>
          <w:rFonts w:ascii="Calibri" w:hAnsi="Calibri"/>
          <w:sz w:val="22"/>
          <w:szCs w:val="22"/>
        </w:rPr>
        <w:t>19</w:t>
      </w:r>
      <w:r w:rsidRPr="00952029">
        <w:rPr>
          <w:rFonts w:ascii="Calibri" w:hAnsi="Calibri"/>
          <w:sz w:val="22"/>
          <w:szCs w:val="22"/>
        </w:rPr>
        <w:t xml:space="preserve"> r. Prawo zamówień publicznych (</w:t>
      </w:r>
      <w:r w:rsidR="00684458" w:rsidRPr="00952029">
        <w:rPr>
          <w:rStyle w:val="markedcontent"/>
          <w:rFonts w:ascii="Calibri" w:hAnsi="Calibri"/>
          <w:sz w:val="22"/>
          <w:szCs w:val="22"/>
        </w:rPr>
        <w:t>Dz. U. 2019 poz. 2019</w:t>
      </w:r>
      <w:r w:rsidRPr="00952029">
        <w:rPr>
          <w:rFonts w:ascii="Calibri" w:hAnsi="Calibri"/>
          <w:sz w:val="22"/>
          <w:szCs w:val="22"/>
        </w:rPr>
        <w:t>) oraz w sprawach nie uregulowanych w powyższej ustawie przepisy Kodeksu Cywilnego</w:t>
      </w:r>
      <w:r w:rsidR="00440C08" w:rsidRPr="00952029">
        <w:rPr>
          <w:rFonts w:ascii="Calibri" w:hAnsi="Calibri"/>
          <w:sz w:val="22"/>
          <w:szCs w:val="22"/>
        </w:rPr>
        <w:t xml:space="preserve"> (</w:t>
      </w:r>
      <w:r w:rsidR="0086216D" w:rsidRPr="00952029">
        <w:rPr>
          <w:rFonts w:ascii="Calibri" w:hAnsi="Calibri"/>
          <w:sz w:val="22"/>
          <w:szCs w:val="22"/>
        </w:rPr>
        <w:t>tekst jednolity: Dz. U. z  2018</w:t>
      </w:r>
      <w:r w:rsidR="00440C08" w:rsidRPr="00952029">
        <w:rPr>
          <w:rFonts w:ascii="Calibri" w:hAnsi="Calibri"/>
          <w:sz w:val="22"/>
          <w:szCs w:val="22"/>
        </w:rPr>
        <w:t>r. poz. 1025)</w:t>
      </w:r>
      <w:r w:rsidRPr="00952029">
        <w:rPr>
          <w:rFonts w:ascii="Calibri" w:hAnsi="Calibri"/>
          <w:sz w:val="22"/>
          <w:szCs w:val="22"/>
        </w:rPr>
        <w:t>.</w:t>
      </w:r>
    </w:p>
    <w:p w14:paraId="1C6B4AC1" w14:textId="0E720205" w:rsidR="00A765EB" w:rsidRPr="00952029" w:rsidRDefault="0094127D" w:rsidP="005E2194">
      <w:pPr>
        <w:pStyle w:val="Normalny1"/>
        <w:numPr>
          <w:ilvl w:val="2"/>
          <w:numId w:val="5"/>
        </w:numPr>
        <w:tabs>
          <w:tab w:val="clear" w:pos="1440"/>
          <w:tab w:val="num" w:pos="426"/>
        </w:tabs>
        <w:ind w:left="426" w:hanging="426"/>
        <w:jc w:val="both"/>
        <w:rPr>
          <w:rFonts w:ascii="Calibri" w:hAnsi="Calibri"/>
          <w:sz w:val="22"/>
          <w:szCs w:val="22"/>
        </w:rPr>
      </w:pPr>
      <w:r w:rsidRPr="00952029">
        <w:rPr>
          <w:rFonts w:ascii="Calibri" w:hAnsi="Calibri"/>
          <w:sz w:val="22"/>
          <w:szCs w:val="22"/>
        </w:rPr>
        <w:t xml:space="preserve">Umowę sporządzono w </w:t>
      </w:r>
      <w:r w:rsidR="00952029">
        <w:rPr>
          <w:rFonts w:ascii="Calibri" w:hAnsi="Calibri"/>
          <w:sz w:val="22"/>
          <w:szCs w:val="22"/>
        </w:rPr>
        <w:t>trzech</w:t>
      </w:r>
      <w:r w:rsidR="008F37BD" w:rsidRPr="00952029">
        <w:rPr>
          <w:rFonts w:ascii="Calibri" w:hAnsi="Calibri"/>
          <w:sz w:val="22"/>
          <w:szCs w:val="22"/>
        </w:rPr>
        <w:t xml:space="preserve"> jednobrzmiących egzemplarzach. </w:t>
      </w:r>
      <w:r w:rsidR="00952029">
        <w:rPr>
          <w:rFonts w:ascii="Calibri" w:hAnsi="Calibri"/>
          <w:sz w:val="22"/>
          <w:szCs w:val="22"/>
        </w:rPr>
        <w:t>Dwa</w:t>
      </w:r>
      <w:r w:rsidR="008F37BD" w:rsidRPr="00952029">
        <w:rPr>
          <w:rFonts w:ascii="Calibri" w:hAnsi="Calibri"/>
          <w:sz w:val="22"/>
          <w:szCs w:val="22"/>
        </w:rPr>
        <w:t xml:space="preserve"> egzemplarze dla Zamawiającego i jeden egzemplarz dla Wykonawcy.</w:t>
      </w:r>
    </w:p>
    <w:p w14:paraId="00D822F2" w14:textId="757E50A2" w:rsidR="008F37BD" w:rsidRPr="00952029" w:rsidRDefault="008F37BD" w:rsidP="005E2194">
      <w:pPr>
        <w:pStyle w:val="Normalny1"/>
        <w:numPr>
          <w:ilvl w:val="2"/>
          <w:numId w:val="5"/>
        </w:numPr>
        <w:tabs>
          <w:tab w:val="clear" w:pos="1440"/>
          <w:tab w:val="num" w:pos="426"/>
        </w:tabs>
        <w:ind w:left="426" w:hanging="426"/>
        <w:jc w:val="both"/>
        <w:rPr>
          <w:rFonts w:ascii="Calibri" w:hAnsi="Calibri"/>
          <w:sz w:val="22"/>
          <w:szCs w:val="22"/>
        </w:rPr>
      </w:pPr>
      <w:r w:rsidRPr="00952029">
        <w:rPr>
          <w:rFonts w:ascii="Calibri" w:hAnsi="Calibri"/>
          <w:sz w:val="22"/>
          <w:szCs w:val="22"/>
        </w:rPr>
        <w:t xml:space="preserve">Integralną część </w:t>
      </w:r>
      <w:r w:rsidR="00A765EB" w:rsidRPr="00952029">
        <w:rPr>
          <w:rFonts w:ascii="Calibri" w:hAnsi="Calibri"/>
          <w:sz w:val="22"/>
          <w:szCs w:val="22"/>
        </w:rPr>
        <w:t>U</w:t>
      </w:r>
      <w:r w:rsidRPr="00952029">
        <w:rPr>
          <w:rFonts w:ascii="Calibri" w:hAnsi="Calibri"/>
          <w:sz w:val="22"/>
          <w:szCs w:val="22"/>
        </w:rPr>
        <w:t xml:space="preserve">mowy stanowią załączniki do </w:t>
      </w:r>
      <w:r w:rsidR="00A765EB" w:rsidRPr="00952029">
        <w:rPr>
          <w:rFonts w:ascii="Calibri" w:hAnsi="Calibri"/>
          <w:sz w:val="22"/>
          <w:szCs w:val="22"/>
        </w:rPr>
        <w:t>U</w:t>
      </w:r>
      <w:r w:rsidRPr="00952029">
        <w:rPr>
          <w:rFonts w:ascii="Calibri" w:hAnsi="Calibri"/>
          <w:sz w:val="22"/>
          <w:szCs w:val="22"/>
        </w:rPr>
        <w:t>mowy:</w:t>
      </w:r>
    </w:p>
    <w:p w14:paraId="7EC13FFE" w14:textId="7C800DC8" w:rsidR="008F37BD" w:rsidRPr="00952029" w:rsidRDefault="008F37BD" w:rsidP="00952029">
      <w:pPr>
        <w:pStyle w:val="Normalny1"/>
        <w:ind w:left="567" w:hanging="141"/>
        <w:jc w:val="both"/>
        <w:rPr>
          <w:rFonts w:ascii="Calibri" w:hAnsi="Calibri"/>
          <w:sz w:val="22"/>
          <w:szCs w:val="22"/>
        </w:rPr>
      </w:pPr>
      <w:r w:rsidRPr="00952029">
        <w:rPr>
          <w:rFonts w:ascii="Calibri" w:hAnsi="Calibri"/>
          <w:sz w:val="22"/>
          <w:szCs w:val="22"/>
        </w:rPr>
        <w:t xml:space="preserve">1) </w:t>
      </w:r>
      <w:r w:rsidR="00D24E07" w:rsidRPr="00952029">
        <w:rPr>
          <w:rFonts w:ascii="Calibri" w:hAnsi="Calibri"/>
          <w:sz w:val="22"/>
          <w:szCs w:val="22"/>
        </w:rPr>
        <w:t>Z</w:t>
      </w:r>
      <w:r w:rsidRPr="00952029">
        <w:rPr>
          <w:rFonts w:ascii="Calibri" w:hAnsi="Calibri"/>
          <w:sz w:val="22"/>
          <w:szCs w:val="22"/>
        </w:rPr>
        <w:t xml:space="preserve">ałącznik nr 1 </w:t>
      </w:r>
      <w:r w:rsidR="00DB64D0" w:rsidRPr="00952029">
        <w:rPr>
          <w:rFonts w:ascii="Calibri" w:hAnsi="Calibri"/>
          <w:sz w:val="22"/>
          <w:szCs w:val="22"/>
        </w:rPr>
        <w:t>–</w:t>
      </w:r>
      <w:r w:rsidRPr="00952029">
        <w:rPr>
          <w:rFonts w:ascii="Calibri" w:hAnsi="Calibri"/>
          <w:sz w:val="22"/>
          <w:szCs w:val="22"/>
        </w:rPr>
        <w:t xml:space="preserve"> </w:t>
      </w:r>
      <w:r w:rsidR="00DB64D0" w:rsidRPr="00952029">
        <w:rPr>
          <w:rFonts w:ascii="Calibri" w:hAnsi="Calibri"/>
          <w:sz w:val="22"/>
          <w:szCs w:val="22"/>
        </w:rPr>
        <w:t xml:space="preserve">Opis Przedmiotu Zamówienia </w:t>
      </w:r>
    </w:p>
    <w:p w14:paraId="474AFE55" w14:textId="77777777" w:rsidR="00952029" w:rsidRDefault="00952029" w:rsidP="00952029">
      <w:pPr>
        <w:pStyle w:val="Normalny1"/>
        <w:ind w:left="567" w:hanging="141"/>
        <w:jc w:val="both"/>
        <w:rPr>
          <w:rFonts w:ascii="Calibri" w:hAnsi="Calibri"/>
          <w:sz w:val="22"/>
          <w:szCs w:val="22"/>
        </w:rPr>
      </w:pPr>
      <w:r>
        <w:rPr>
          <w:rFonts w:ascii="Calibri" w:hAnsi="Calibri"/>
          <w:sz w:val="22"/>
          <w:szCs w:val="22"/>
        </w:rPr>
        <w:t>2</w:t>
      </w:r>
      <w:r w:rsidR="00D24E07" w:rsidRPr="00952029">
        <w:rPr>
          <w:rFonts w:ascii="Calibri" w:hAnsi="Calibri"/>
          <w:sz w:val="22"/>
          <w:szCs w:val="22"/>
        </w:rPr>
        <w:t xml:space="preserve">) Załącznik nr </w:t>
      </w:r>
      <w:r>
        <w:rPr>
          <w:rFonts w:ascii="Calibri" w:hAnsi="Calibri"/>
          <w:sz w:val="22"/>
          <w:szCs w:val="22"/>
        </w:rPr>
        <w:t>2</w:t>
      </w:r>
      <w:r w:rsidR="00D24E07" w:rsidRPr="00952029">
        <w:rPr>
          <w:rFonts w:ascii="Calibri" w:hAnsi="Calibri"/>
          <w:sz w:val="22"/>
          <w:szCs w:val="22"/>
        </w:rPr>
        <w:t xml:space="preserve"> – Protok</w:t>
      </w:r>
      <w:r w:rsidR="002460BD" w:rsidRPr="00952029">
        <w:rPr>
          <w:rFonts w:ascii="Calibri" w:hAnsi="Calibri"/>
          <w:sz w:val="22"/>
          <w:szCs w:val="22"/>
        </w:rPr>
        <w:t>ół</w:t>
      </w:r>
      <w:r w:rsidR="00D24E07" w:rsidRPr="00952029">
        <w:rPr>
          <w:rFonts w:ascii="Calibri" w:hAnsi="Calibri"/>
          <w:sz w:val="22"/>
          <w:szCs w:val="22"/>
        </w:rPr>
        <w:t xml:space="preserve"> odbioru </w:t>
      </w:r>
      <w:r w:rsidR="00F92343" w:rsidRPr="00952029">
        <w:rPr>
          <w:rFonts w:ascii="Calibri" w:hAnsi="Calibri"/>
          <w:sz w:val="22"/>
          <w:szCs w:val="22"/>
        </w:rPr>
        <w:t xml:space="preserve">technicznego </w:t>
      </w:r>
      <w:r w:rsidR="00D24E07" w:rsidRPr="00952029">
        <w:rPr>
          <w:rFonts w:ascii="Calibri" w:hAnsi="Calibri"/>
          <w:sz w:val="22"/>
          <w:szCs w:val="22"/>
        </w:rPr>
        <w:t>łącz</w:t>
      </w:r>
      <w:r w:rsidRPr="00952029">
        <w:rPr>
          <w:rFonts w:ascii="Calibri" w:hAnsi="Calibri"/>
          <w:sz w:val="22"/>
          <w:szCs w:val="22"/>
        </w:rPr>
        <w:t>a</w:t>
      </w:r>
      <w:r w:rsidR="002460BD" w:rsidRPr="00952029">
        <w:rPr>
          <w:rFonts w:ascii="Calibri" w:hAnsi="Calibri"/>
          <w:sz w:val="22"/>
          <w:szCs w:val="22"/>
        </w:rPr>
        <w:t xml:space="preserve"> ETH L2</w:t>
      </w:r>
      <w:r w:rsidR="00D24E07" w:rsidRPr="00952029">
        <w:rPr>
          <w:rFonts w:ascii="Calibri" w:hAnsi="Calibri"/>
          <w:sz w:val="22"/>
          <w:szCs w:val="22"/>
        </w:rPr>
        <w:t>.</w:t>
      </w:r>
    </w:p>
    <w:p w14:paraId="33C29082" w14:textId="63DBD354" w:rsidR="00952029" w:rsidRDefault="00952029" w:rsidP="00952029">
      <w:pPr>
        <w:pStyle w:val="Normalny1"/>
        <w:ind w:left="567" w:hanging="141"/>
        <w:jc w:val="both"/>
        <w:rPr>
          <w:rFonts w:ascii="Arial" w:eastAsia="Segoe UI" w:hAnsi="Arial" w:cs="Arial"/>
        </w:rPr>
      </w:pPr>
      <w:r>
        <w:rPr>
          <w:rFonts w:ascii="Calibri" w:hAnsi="Calibri"/>
          <w:sz w:val="22"/>
          <w:szCs w:val="22"/>
        </w:rPr>
        <w:t xml:space="preserve">3) </w:t>
      </w:r>
      <w:r>
        <w:rPr>
          <w:rFonts w:ascii="Arial" w:hAnsi="Arial" w:cs="Arial"/>
        </w:rPr>
        <w:t>Załącznik nr 3 –</w:t>
      </w:r>
      <w:r w:rsidRPr="00786676">
        <w:rPr>
          <w:rFonts w:ascii="Arial" w:eastAsia="Segoe UI" w:hAnsi="Arial" w:cs="Arial"/>
        </w:rPr>
        <w:t xml:space="preserve"> </w:t>
      </w:r>
      <w:r w:rsidR="001B2CCD">
        <w:rPr>
          <w:rFonts w:ascii="Arial" w:eastAsia="Segoe UI" w:hAnsi="Arial" w:cs="Arial"/>
        </w:rPr>
        <w:t>K</w:t>
      </w:r>
      <w:r>
        <w:rPr>
          <w:rFonts w:ascii="Arial" w:eastAsia="Segoe UI" w:hAnsi="Arial" w:cs="Arial"/>
        </w:rPr>
        <w:t>lauzula informacyjna RODO</w:t>
      </w:r>
    </w:p>
    <w:p w14:paraId="5F9F12F4" w14:textId="6FBDF402" w:rsidR="00952029" w:rsidRPr="00952029" w:rsidRDefault="00952029" w:rsidP="00952029">
      <w:pPr>
        <w:pStyle w:val="Normalny1"/>
        <w:ind w:left="567" w:hanging="141"/>
        <w:jc w:val="both"/>
        <w:rPr>
          <w:rFonts w:ascii="Calibri" w:hAnsi="Calibri"/>
          <w:sz w:val="22"/>
          <w:szCs w:val="22"/>
        </w:rPr>
      </w:pPr>
      <w:r>
        <w:rPr>
          <w:rFonts w:ascii="Arial" w:eastAsia="Segoe UI" w:hAnsi="Arial" w:cs="Arial"/>
        </w:rPr>
        <w:t>4) Załącznik nr 4 – Oświadczenie Wykonawcy</w:t>
      </w:r>
    </w:p>
    <w:p w14:paraId="579DBBE6" w14:textId="77777777" w:rsidR="00952029" w:rsidRPr="00952029" w:rsidRDefault="00952029" w:rsidP="00952029">
      <w:pPr>
        <w:pStyle w:val="Normalny1"/>
        <w:ind w:left="567" w:hanging="141"/>
        <w:jc w:val="both"/>
        <w:rPr>
          <w:rFonts w:ascii="Calibri" w:hAnsi="Calibri"/>
          <w:sz w:val="22"/>
          <w:szCs w:val="22"/>
        </w:rPr>
      </w:pPr>
    </w:p>
    <w:p w14:paraId="6DF66D60" w14:textId="77777777" w:rsidR="00D43EDA" w:rsidRPr="00952029" w:rsidRDefault="00D43EDA" w:rsidP="0094127D">
      <w:pPr>
        <w:pStyle w:val="Normalny1"/>
        <w:ind w:left="567" w:hanging="283"/>
        <w:jc w:val="both"/>
        <w:rPr>
          <w:rFonts w:ascii="Calibri" w:hAnsi="Calibri"/>
          <w:sz w:val="22"/>
          <w:szCs w:val="22"/>
        </w:rPr>
      </w:pPr>
    </w:p>
    <w:p w14:paraId="21CF0047" w14:textId="77777777" w:rsidR="00D43EDA" w:rsidRPr="00952029" w:rsidRDefault="00D43EDA" w:rsidP="0094127D">
      <w:pPr>
        <w:pStyle w:val="Normalny1"/>
        <w:ind w:left="567" w:hanging="283"/>
        <w:jc w:val="both"/>
        <w:rPr>
          <w:rFonts w:ascii="Calibri" w:hAnsi="Calibri"/>
          <w:sz w:val="22"/>
          <w:szCs w:val="22"/>
        </w:rPr>
      </w:pPr>
    </w:p>
    <w:p w14:paraId="1D4A55C6" w14:textId="77777777" w:rsidR="00D43EDA" w:rsidRPr="00952029" w:rsidRDefault="00D43EDA" w:rsidP="0094127D">
      <w:pPr>
        <w:pStyle w:val="Normalny1"/>
        <w:ind w:left="567" w:hanging="283"/>
        <w:jc w:val="both"/>
        <w:rPr>
          <w:rFonts w:ascii="Calibri" w:hAnsi="Calibri"/>
          <w:sz w:val="22"/>
          <w:szCs w:val="22"/>
        </w:rPr>
      </w:pPr>
    </w:p>
    <w:p w14:paraId="47C94653" w14:textId="77777777" w:rsidR="00F874BD" w:rsidRPr="00952029" w:rsidRDefault="00F874BD" w:rsidP="008F37BD">
      <w:pPr>
        <w:pStyle w:val="Normalny1"/>
        <w:ind w:left="709"/>
        <w:jc w:val="both"/>
        <w:rPr>
          <w:rFonts w:ascii="Calibri" w:hAnsi="Calibri"/>
          <w:sz w:val="22"/>
          <w:szCs w:val="22"/>
        </w:rPr>
      </w:pPr>
    </w:p>
    <w:p w14:paraId="0F9BBD3D" w14:textId="77777777" w:rsidR="008F37BD" w:rsidRPr="00952029" w:rsidRDefault="008F37BD" w:rsidP="008F37BD">
      <w:pPr>
        <w:pStyle w:val="Normalny1"/>
        <w:jc w:val="center"/>
        <w:rPr>
          <w:rStyle w:val="Domylnaczcionkaakapitu1"/>
          <w:rFonts w:ascii="Calibri" w:hAnsi="Calibri"/>
          <w:sz w:val="22"/>
          <w:szCs w:val="22"/>
        </w:rPr>
      </w:pPr>
      <w:r w:rsidRPr="00952029">
        <w:rPr>
          <w:rStyle w:val="Domylnaczcionkaakapitu1"/>
          <w:rFonts w:ascii="Calibri" w:hAnsi="Calibri"/>
          <w:sz w:val="22"/>
          <w:szCs w:val="22"/>
          <w:u w:val="single"/>
        </w:rPr>
        <w:t>Wykonawca</w:t>
      </w:r>
      <w:r w:rsidRPr="00952029">
        <w:rPr>
          <w:rStyle w:val="Domylnaczcionkaakapitu1"/>
          <w:rFonts w:ascii="Calibri" w:hAnsi="Calibri"/>
          <w:sz w:val="22"/>
          <w:szCs w:val="22"/>
        </w:rPr>
        <w:t xml:space="preserve">:                                                                                 </w:t>
      </w:r>
      <w:r w:rsidRPr="00952029">
        <w:rPr>
          <w:rStyle w:val="Domylnaczcionkaakapitu1"/>
          <w:rFonts w:ascii="Calibri" w:hAnsi="Calibri"/>
          <w:sz w:val="22"/>
          <w:szCs w:val="22"/>
          <w:u w:val="single"/>
        </w:rPr>
        <w:t>Zamawiający:</w:t>
      </w:r>
      <w:r w:rsidRPr="00952029">
        <w:rPr>
          <w:rStyle w:val="Domylnaczcionkaakapitu1"/>
          <w:rFonts w:ascii="Calibri" w:hAnsi="Calibri"/>
          <w:sz w:val="22"/>
          <w:szCs w:val="22"/>
        </w:rPr>
        <w:t xml:space="preserve">    </w:t>
      </w:r>
    </w:p>
    <w:p w14:paraId="64B793E4" w14:textId="77777777" w:rsidR="00BF4624" w:rsidRPr="00952029" w:rsidRDefault="00BF4624" w:rsidP="008F37BD">
      <w:pPr>
        <w:pStyle w:val="Normalny1"/>
        <w:jc w:val="center"/>
        <w:rPr>
          <w:rStyle w:val="Domylnaczcionkaakapitu1"/>
          <w:rFonts w:ascii="Calibri" w:hAnsi="Calibri"/>
          <w:sz w:val="22"/>
          <w:szCs w:val="22"/>
        </w:rPr>
      </w:pPr>
    </w:p>
    <w:p w14:paraId="71B17DA6" w14:textId="77777777" w:rsidR="00EB3178" w:rsidRPr="00952029" w:rsidRDefault="00EB3178" w:rsidP="008F37BD">
      <w:pPr>
        <w:pStyle w:val="Normalny1"/>
        <w:jc w:val="center"/>
        <w:rPr>
          <w:rStyle w:val="Domylnaczcionkaakapitu1"/>
          <w:rFonts w:ascii="Calibri" w:hAnsi="Calibri"/>
          <w:sz w:val="22"/>
          <w:szCs w:val="22"/>
        </w:rPr>
      </w:pPr>
    </w:p>
    <w:p w14:paraId="412E31C1" w14:textId="77777777" w:rsidR="00487DEF" w:rsidRDefault="008F37BD" w:rsidP="00EB3178">
      <w:pPr>
        <w:pStyle w:val="Normalny1"/>
        <w:jc w:val="center"/>
        <w:rPr>
          <w:rFonts w:ascii="Calibri" w:hAnsi="Calibri"/>
          <w:sz w:val="22"/>
          <w:szCs w:val="22"/>
        </w:rPr>
      </w:pPr>
      <w:r w:rsidRPr="00952029">
        <w:rPr>
          <w:rFonts w:ascii="Calibri" w:hAnsi="Calibri"/>
          <w:sz w:val="22"/>
          <w:szCs w:val="22"/>
        </w:rPr>
        <w:t>.....................................                                                                   ....................................</w:t>
      </w:r>
    </w:p>
    <w:p w14:paraId="392B70D6" w14:textId="77777777" w:rsidR="00952029" w:rsidRDefault="00952029" w:rsidP="00EB3178">
      <w:pPr>
        <w:pStyle w:val="Normalny1"/>
        <w:jc w:val="center"/>
        <w:rPr>
          <w:rFonts w:ascii="Calibri" w:hAnsi="Calibri"/>
          <w:sz w:val="22"/>
          <w:szCs w:val="22"/>
        </w:rPr>
      </w:pPr>
    </w:p>
    <w:p w14:paraId="52948554" w14:textId="77777777" w:rsidR="00952029" w:rsidRDefault="00952029" w:rsidP="00EB3178">
      <w:pPr>
        <w:pStyle w:val="Normalny1"/>
        <w:jc w:val="center"/>
        <w:rPr>
          <w:rFonts w:ascii="Calibri" w:hAnsi="Calibri"/>
          <w:sz w:val="22"/>
          <w:szCs w:val="22"/>
        </w:rPr>
      </w:pPr>
    </w:p>
    <w:p w14:paraId="7CA5E0E8" w14:textId="77777777" w:rsidR="006B46ED" w:rsidRDefault="006B46ED" w:rsidP="00EB3178">
      <w:pPr>
        <w:pStyle w:val="Normalny1"/>
        <w:jc w:val="center"/>
        <w:rPr>
          <w:rFonts w:ascii="Calibri" w:hAnsi="Calibri"/>
          <w:sz w:val="22"/>
          <w:szCs w:val="22"/>
        </w:rPr>
      </w:pPr>
    </w:p>
    <w:p w14:paraId="02B20E63" w14:textId="77777777" w:rsidR="006B46ED" w:rsidRDefault="006B46ED" w:rsidP="00EB3178">
      <w:pPr>
        <w:pStyle w:val="Normalny1"/>
        <w:jc w:val="center"/>
        <w:rPr>
          <w:rFonts w:ascii="Calibri" w:hAnsi="Calibri"/>
          <w:sz w:val="22"/>
          <w:szCs w:val="22"/>
        </w:rPr>
      </w:pPr>
    </w:p>
    <w:p w14:paraId="03DE97F4" w14:textId="77777777" w:rsidR="006B46ED" w:rsidRDefault="006B46ED" w:rsidP="00EB3178">
      <w:pPr>
        <w:pStyle w:val="Normalny1"/>
        <w:jc w:val="center"/>
        <w:rPr>
          <w:rFonts w:ascii="Calibri" w:hAnsi="Calibri"/>
          <w:sz w:val="22"/>
          <w:szCs w:val="22"/>
        </w:rPr>
      </w:pPr>
    </w:p>
    <w:p w14:paraId="0D7810A9" w14:textId="77777777" w:rsidR="006B46ED" w:rsidRDefault="006B46ED" w:rsidP="00EB3178">
      <w:pPr>
        <w:pStyle w:val="Normalny1"/>
        <w:jc w:val="center"/>
        <w:rPr>
          <w:rFonts w:ascii="Calibri" w:hAnsi="Calibri"/>
          <w:sz w:val="22"/>
          <w:szCs w:val="22"/>
        </w:rPr>
      </w:pPr>
    </w:p>
    <w:p w14:paraId="5223E386" w14:textId="77777777" w:rsidR="006B46ED" w:rsidRDefault="006B46ED" w:rsidP="00EB3178">
      <w:pPr>
        <w:pStyle w:val="Normalny1"/>
        <w:jc w:val="center"/>
        <w:rPr>
          <w:rFonts w:ascii="Calibri" w:hAnsi="Calibri"/>
          <w:sz w:val="22"/>
          <w:szCs w:val="22"/>
        </w:rPr>
      </w:pPr>
    </w:p>
    <w:p w14:paraId="45DC68DA" w14:textId="77777777" w:rsidR="006B46ED" w:rsidRDefault="006B46ED" w:rsidP="00EB3178">
      <w:pPr>
        <w:pStyle w:val="Normalny1"/>
        <w:jc w:val="center"/>
        <w:rPr>
          <w:rFonts w:ascii="Calibri" w:hAnsi="Calibri"/>
          <w:sz w:val="22"/>
          <w:szCs w:val="22"/>
        </w:rPr>
      </w:pPr>
    </w:p>
    <w:p w14:paraId="33AF5B32" w14:textId="77777777" w:rsidR="006B46ED" w:rsidRDefault="006B46ED" w:rsidP="00EB3178">
      <w:pPr>
        <w:pStyle w:val="Normalny1"/>
        <w:jc w:val="center"/>
        <w:rPr>
          <w:rFonts w:ascii="Calibri" w:hAnsi="Calibri"/>
          <w:sz w:val="22"/>
          <w:szCs w:val="22"/>
        </w:rPr>
      </w:pPr>
    </w:p>
    <w:p w14:paraId="2043E402" w14:textId="2A4E3DC9" w:rsidR="00952029" w:rsidRDefault="00952029" w:rsidP="00952029">
      <w:pPr>
        <w:jc w:val="right"/>
        <w:rPr>
          <w:rFonts w:ascii="Arial" w:hAnsi="Arial" w:cs="Arial"/>
        </w:rPr>
      </w:pPr>
      <w:r>
        <w:rPr>
          <w:rFonts w:ascii="Arial" w:hAnsi="Arial" w:cs="Arial"/>
        </w:rPr>
        <w:t>Załącznik nr 1 do Umowy…………………</w:t>
      </w:r>
    </w:p>
    <w:p w14:paraId="485BE021" w14:textId="77777777" w:rsidR="00952029" w:rsidRDefault="00952029" w:rsidP="00952029">
      <w:pPr>
        <w:jc w:val="right"/>
        <w:rPr>
          <w:rFonts w:ascii="Arial" w:hAnsi="Arial" w:cs="Arial"/>
        </w:rPr>
      </w:pPr>
    </w:p>
    <w:p w14:paraId="71AD2FFC" w14:textId="77777777" w:rsidR="006B46ED" w:rsidRPr="00DC33BC" w:rsidRDefault="006B46ED" w:rsidP="006B46ED">
      <w:pPr>
        <w:jc w:val="center"/>
        <w:rPr>
          <w:rFonts w:ascii="Arial" w:hAnsi="Arial" w:cs="Arial"/>
          <w:b/>
        </w:rPr>
      </w:pPr>
      <w:r w:rsidRPr="00DC33BC">
        <w:rPr>
          <w:rFonts w:ascii="Arial" w:hAnsi="Arial" w:cs="Arial"/>
          <w:b/>
        </w:rPr>
        <w:t>OPIS PRZEDMIOTU ZAMÓWIENIA</w:t>
      </w:r>
    </w:p>
    <w:p w14:paraId="1C16CD29" w14:textId="77777777" w:rsidR="006B46ED" w:rsidRPr="00DC33BC" w:rsidRDefault="006B46ED" w:rsidP="006B46ED">
      <w:pPr>
        <w:jc w:val="right"/>
        <w:rPr>
          <w:rFonts w:ascii="Arial" w:hAnsi="Arial" w:cs="Arial"/>
        </w:rPr>
      </w:pPr>
    </w:p>
    <w:p w14:paraId="31C9660D" w14:textId="77777777" w:rsidR="006B46ED" w:rsidRPr="00DC33BC" w:rsidRDefault="006B46ED" w:rsidP="006B46ED">
      <w:pPr>
        <w:pStyle w:val="Tekstpodstawowy210"/>
        <w:spacing w:line="360" w:lineRule="auto"/>
        <w:rPr>
          <w:rFonts w:ascii="Arial" w:hAnsi="Arial" w:cs="Arial"/>
          <w:b/>
        </w:rPr>
      </w:pPr>
      <w:r w:rsidRPr="00DC33BC">
        <w:rPr>
          <w:rFonts w:ascii="Arial" w:hAnsi="Arial" w:cs="Arial"/>
          <w:b/>
        </w:rPr>
        <w:t>1.  Przedmiot zamówienia i specyfikacja techniczna</w:t>
      </w:r>
    </w:p>
    <w:p w14:paraId="165CD77E" w14:textId="77777777" w:rsidR="006B46ED" w:rsidRPr="00DC33BC" w:rsidRDefault="006B46ED" w:rsidP="006B46ED">
      <w:pPr>
        <w:jc w:val="both"/>
        <w:rPr>
          <w:rFonts w:ascii="Arial" w:hAnsi="Arial" w:cs="Arial"/>
        </w:rPr>
      </w:pPr>
      <w:r w:rsidRPr="00DC33BC">
        <w:rPr>
          <w:rFonts w:ascii="Arial" w:hAnsi="Arial" w:cs="Arial"/>
        </w:rPr>
        <w:t>Przedmiotem zamówienia jest dzierżawa od operatorów telekomunikacyjnych dla potrzeb KWP w Gdańsku</w:t>
      </w:r>
      <w:r>
        <w:rPr>
          <w:rFonts w:ascii="Arial" w:hAnsi="Arial" w:cs="Arial"/>
        </w:rPr>
        <w:t xml:space="preserve"> następującego łącza telekomunikacyjnego</w:t>
      </w:r>
      <w:r w:rsidRPr="00DC33BC">
        <w:rPr>
          <w:rFonts w:ascii="Arial" w:hAnsi="Arial" w:cs="Arial"/>
        </w:rPr>
        <w:t>:</w:t>
      </w:r>
    </w:p>
    <w:p w14:paraId="02C3BD4A" w14:textId="77777777" w:rsidR="006B46ED" w:rsidRPr="008F17DD" w:rsidRDefault="006B46ED" w:rsidP="006B46ED">
      <w:pPr>
        <w:ind w:left="360"/>
        <w:jc w:val="both"/>
        <w:rPr>
          <w:rFonts w:ascii="Arial" w:hAnsi="Arial" w:cs="Arial"/>
        </w:rPr>
      </w:pPr>
      <w:r w:rsidRPr="008F17DD">
        <w:rPr>
          <w:rFonts w:ascii="Arial" w:hAnsi="Arial" w:cs="Arial"/>
        </w:rPr>
        <w:t xml:space="preserve">1) </w:t>
      </w:r>
      <w:r>
        <w:rPr>
          <w:rFonts w:ascii="Arial" w:hAnsi="Arial" w:cs="Arial"/>
        </w:rPr>
        <w:t>Ł</w:t>
      </w:r>
      <w:r w:rsidRPr="008F17DD">
        <w:rPr>
          <w:rFonts w:ascii="Arial" w:hAnsi="Arial" w:cs="Arial"/>
        </w:rPr>
        <w:t>ącze E1, dupleksowe, symetryczne punkt- punkt (ITU - G.703)</w:t>
      </w:r>
      <w:r>
        <w:rPr>
          <w:rFonts w:ascii="Arial" w:hAnsi="Arial" w:cs="Arial"/>
        </w:rPr>
        <w:t>;</w:t>
      </w:r>
    </w:p>
    <w:p w14:paraId="2A41826C" w14:textId="77777777" w:rsidR="006B46ED" w:rsidRDefault="006B46ED" w:rsidP="006B46ED">
      <w:pPr>
        <w:ind w:left="567" w:hanging="207"/>
        <w:jc w:val="both"/>
        <w:rPr>
          <w:rFonts w:ascii="Arial" w:hAnsi="Arial" w:cs="Arial"/>
        </w:rPr>
      </w:pPr>
      <w:r w:rsidRPr="008F17DD">
        <w:rPr>
          <w:rFonts w:ascii="Arial" w:hAnsi="Arial" w:cs="Arial"/>
        </w:rPr>
        <w:t xml:space="preserve">2) </w:t>
      </w:r>
      <w:r>
        <w:rPr>
          <w:rFonts w:ascii="Arial" w:hAnsi="Arial" w:cs="Arial"/>
        </w:rPr>
        <w:t>R</w:t>
      </w:r>
      <w:r w:rsidRPr="008F17DD">
        <w:rPr>
          <w:rFonts w:ascii="Arial" w:hAnsi="Arial" w:cs="Arial"/>
        </w:rPr>
        <w:t xml:space="preserve">elacja: Komenda Wojewódzka Policji w Gdańsku </w:t>
      </w:r>
      <w:r w:rsidRPr="008F17DD">
        <w:rPr>
          <w:rFonts w:ascii="Arial" w:hAnsi="Arial" w:cs="Arial"/>
          <w:color w:val="000000"/>
        </w:rPr>
        <w:t>80-819 Gdańsk ul. Okopowa 15</w:t>
      </w:r>
      <w:r>
        <w:rPr>
          <w:rFonts w:ascii="Arial" w:hAnsi="Arial" w:cs="Arial"/>
          <w:color w:val="000000"/>
        </w:rPr>
        <w:t xml:space="preserve"> – Siedziba SOP w </w:t>
      </w:r>
      <w:r w:rsidRPr="008F17DD">
        <w:rPr>
          <w:rFonts w:ascii="Arial" w:hAnsi="Arial" w:cs="Arial"/>
          <w:color w:val="000000"/>
        </w:rPr>
        <w:t xml:space="preserve">Juracie </w:t>
      </w:r>
      <w:r w:rsidRPr="008F17DD">
        <w:rPr>
          <w:rFonts w:ascii="Arial" w:hAnsi="Arial" w:cs="Arial"/>
        </w:rPr>
        <w:t>84-150 Hel, ul. Helska 3</w:t>
      </w:r>
      <w:r>
        <w:rPr>
          <w:rFonts w:ascii="Arial" w:hAnsi="Arial" w:cs="Arial"/>
        </w:rPr>
        <w:t>;</w:t>
      </w:r>
    </w:p>
    <w:p w14:paraId="2E35281A" w14:textId="77777777" w:rsidR="006B46ED" w:rsidRPr="00DC33BC" w:rsidRDefault="006B46ED" w:rsidP="006B46ED">
      <w:pPr>
        <w:jc w:val="both"/>
        <w:rPr>
          <w:rFonts w:ascii="Arial" w:hAnsi="Arial" w:cs="Arial"/>
        </w:rPr>
      </w:pPr>
    </w:p>
    <w:p w14:paraId="48504722" w14:textId="77777777" w:rsidR="006B46ED" w:rsidRPr="00DC33BC" w:rsidRDefault="006B46ED" w:rsidP="006B46ED">
      <w:pPr>
        <w:pStyle w:val="Tekstpodstawowy"/>
        <w:spacing w:line="360" w:lineRule="auto"/>
        <w:rPr>
          <w:rFonts w:ascii="Arial" w:hAnsi="Arial" w:cs="Arial"/>
          <w:b/>
          <w:color w:val="000000"/>
        </w:rPr>
      </w:pPr>
      <w:r w:rsidRPr="00DC33BC">
        <w:rPr>
          <w:rFonts w:ascii="Arial" w:hAnsi="Arial" w:cs="Arial"/>
          <w:b/>
          <w:color w:val="000000"/>
        </w:rPr>
        <w:t>2. Terminy realizacji zamówienia:</w:t>
      </w:r>
    </w:p>
    <w:p w14:paraId="4AC5CD73" w14:textId="77777777" w:rsidR="006B46ED" w:rsidRPr="00194685" w:rsidRDefault="006B46ED" w:rsidP="006B46ED">
      <w:pPr>
        <w:pStyle w:val="ProPublico"/>
        <w:numPr>
          <w:ilvl w:val="0"/>
          <w:numId w:val="21"/>
        </w:numPr>
        <w:tabs>
          <w:tab w:val="clear" w:pos="360"/>
          <w:tab w:val="num" w:pos="720"/>
        </w:tabs>
        <w:overflowPunct/>
        <w:autoSpaceDE/>
        <w:spacing w:line="240" w:lineRule="auto"/>
        <w:ind w:left="720"/>
        <w:jc w:val="both"/>
        <w:textAlignment w:val="auto"/>
        <w:rPr>
          <w:rFonts w:cs="Arial"/>
          <w:sz w:val="20"/>
        </w:rPr>
      </w:pPr>
      <w:r>
        <w:rPr>
          <w:rFonts w:cs="Arial"/>
          <w:sz w:val="20"/>
        </w:rPr>
        <w:t>T</w:t>
      </w:r>
      <w:r w:rsidRPr="00194685">
        <w:rPr>
          <w:rFonts w:cs="Arial"/>
          <w:sz w:val="20"/>
        </w:rPr>
        <w:t>ermin rozpoczęcia świadczenia usług</w:t>
      </w:r>
      <w:r>
        <w:rPr>
          <w:rFonts w:cs="Arial"/>
          <w:sz w:val="20"/>
        </w:rPr>
        <w:t>i: od dnia 20.11.2022 r.</w:t>
      </w:r>
    </w:p>
    <w:p w14:paraId="21679669" w14:textId="77777777" w:rsidR="006B46ED" w:rsidRPr="008F17DD" w:rsidRDefault="006B46ED" w:rsidP="006B46ED">
      <w:pPr>
        <w:pStyle w:val="Tekstpodstawowy"/>
        <w:widowControl/>
        <w:numPr>
          <w:ilvl w:val="0"/>
          <w:numId w:val="21"/>
        </w:numPr>
        <w:tabs>
          <w:tab w:val="clear" w:pos="360"/>
          <w:tab w:val="num" w:pos="720"/>
        </w:tabs>
        <w:suppressAutoHyphens/>
        <w:autoSpaceDE/>
        <w:autoSpaceDN/>
        <w:adjustRightInd/>
        <w:spacing w:after="0"/>
        <w:ind w:left="720"/>
        <w:jc w:val="both"/>
        <w:rPr>
          <w:rFonts w:ascii="Arial" w:hAnsi="Arial" w:cs="Arial"/>
        </w:rPr>
      </w:pPr>
      <w:r w:rsidRPr="008F17DD">
        <w:rPr>
          <w:rFonts w:ascii="Arial" w:hAnsi="Arial" w:cs="Arial"/>
        </w:rPr>
        <w:t>Wymagany termin realizacji zamówienia: 24 miesiące od daty uruchomienia łącza;</w:t>
      </w:r>
    </w:p>
    <w:p w14:paraId="1E02079F" w14:textId="77777777" w:rsidR="006B46ED" w:rsidRPr="00DC33BC" w:rsidRDefault="006B46ED" w:rsidP="006B46ED">
      <w:pPr>
        <w:pStyle w:val="Tekstpodstawowywcity"/>
        <w:widowControl/>
        <w:numPr>
          <w:ilvl w:val="0"/>
          <w:numId w:val="21"/>
        </w:numPr>
        <w:shd w:val="clear" w:color="auto" w:fill="auto"/>
        <w:tabs>
          <w:tab w:val="clear" w:pos="360"/>
          <w:tab w:val="clear" w:pos="7104"/>
          <w:tab w:val="num" w:pos="720"/>
        </w:tabs>
        <w:suppressAutoHyphens/>
        <w:autoSpaceDE/>
        <w:autoSpaceDN/>
        <w:adjustRightInd/>
        <w:spacing w:before="0" w:line="240" w:lineRule="auto"/>
        <w:ind w:left="720"/>
        <w:jc w:val="both"/>
        <w:rPr>
          <w:rFonts w:ascii="Arial" w:hAnsi="Arial" w:cs="Arial"/>
        </w:rPr>
      </w:pPr>
      <w:r w:rsidRPr="00DC33BC">
        <w:rPr>
          <w:rFonts w:ascii="Arial" w:hAnsi="Arial" w:cs="Arial"/>
        </w:rPr>
        <w:t>Przekazanie łącz</w:t>
      </w:r>
      <w:r>
        <w:rPr>
          <w:rFonts w:ascii="Arial" w:hAnsi="Arial" w:cs="Arial"/>
        </w:rPr>
        <w:t xml:space="preserve">a </w:t>
      </w:r>
      <w:r w:rsidRPr="00DC33BC">
        <w:rPr>
          <w:rFonts w:ascii="Arial" w:hAnsi="Arial" w:cs="Arial"/>
        </w:rPr>
        <w:t>do użytkowania, poprzedzon</w:t>
      </w:r>
      <w:r>
        <w:rPr>
          <w:rFonts w:ascii="Arial" w:hAnsi="Arial" w:cs="Arial"/>
        </w:rPr>
        <w:t>e zostanie testami technicznymi.</w:t>
      </w:r>
    </w:p>
    <w:p w14:paraId="4EEB318F" w14:textId="77777777" w:rsidR="006B46ED" w:rsidRPr="00DC33BC" w:rsidRDefault="006B46ED" w:rsidP="006B46ED">
      <w:pPr>
        <w:pStyle w:val="Tekstpodstawowy"/>
        <w:ind w:left="360"/>
        <w:rPr>
          <w:rFonts w:ascii="Arial" w:hAnsi="Arial" w:cs="Arial"/>
        </w:rPr>
      </w:pPr>
    </w:p>
    <w:p w14:paraId="2FD909C6" w14:textId="77777777" w:rsidR="006B46ED" w:rsidRPr="00DC33BC" w:rsidRDefault="006B46ED" w:rsidP="006B46ED">
      <w:pPr>
        <w:spacing w:line="360" w:lineRule="auto"/>
        <w:jc w:val="both"/>
        <w:rPr>
          <w:rFonts w:ascii="Arial" w:hAnsi="Arial" w:cs="Arial"/>
          <w:b/>
        </w:rPr>
      </w:pPr>
      <w:r>
        <w:rPr>
          <w:rFonts w:ascii="Arial" w:hAnsi="Arial" w:cs="Arial"/>
          <w:b/>
        </w:rPr>
        <w:t>3</w:t>
      </w:r>
      <w:r w:rsidRPr="00DC33BC">
        <w:rPr>
          <w:rFonts w:ascii="Arial" w:hAnsi="Arial" w:cs="Arial"/>
          <w:b/>
        </w:rPr>
        <w:t>. Wymagania techniczne i jakościowe łączy:</w:t>
      </w:r>
    </w:p>
    <w:p w14:paraId="3458CE11" w14:textId="77777777" w:rsidR="006B46ED" w:rsidRDefault="006B46ED" w:rsidP="006B46ED">
      <w:pPr>
        <w:pStyle w:val="Tekstpodstawowy"/>
        <w:widowControl/>
        <w:numPr>
          <w:ilvl w:val="0"/>
          <w:numId w:val="2"/>
        </w:numPr>
        <w:suppressAutoHyphens/>
        <w:autoSpaceDE/>
        <w:autoSpaceDN/>
        <w:adjustRightInd/>
        <w:spacing w:after="0"/>
        <w:jc w:val="both"/>
        <w:rPr>
          <w:rFonts w:ascii="Arial" w:hAnsi="Arial" w:cs="Arial"/>
        </w:rPr>
      </w:pPr>
      <w:r>
        <w:rPr>
          <w:rFonts w:ascii="Arial" w:hAnsi="Arial" w:cs="Arial"/>
        </w:rPr>
        <w:t xml:space="preserve">Łącze </w:t>
      </w:r>
      <w:r w:rsidRPr="00DC33BC">
        <w:rPr>
          <w:rFonts w:ascii="Arial" w:hAnsi="Arial" w:cs="Arial"/>
        </w:rPr>
        <w:t>stanowiące przedmiot zamówienia mus</w:t>
      </w:r>
      <w:r>
        <w:rPr>
          <w:rFonts w:ascii="Arial" w:hAnsi="Arial" w:cs="Arial"/>
        </w:rPr>
        <w:t>i</w:t>
      </w:r>
      <w:r w:rsidRPr="00DC33BC">
        <w:rPr>
          <w:rFonts w:ascii="Arial" w:hAnsi="Arial" w:cs="Arial"/>
        </w:rPr>
        <w:t xml:space="preserve"> być zakończone interfejsem </w:t>
      </w:r>
      <w:r>
        <w:rPr>
          <w:rFonts w:ascii="Arial" w:hAnsi="Arial" w:cs="Arial"/>
        </w:rPr>
        <w:t>E1 po obu stronach relacji;</w:t>
      </w:r>
    </w:p>
    <w:p w14:paraId="4DE6338C" w14:textId="77777777" w:rsidR="006B46ED" w:rsidRPr="00DC33BC" w:rsidRDefault="006B46ED" w:rsidP="006B46ED">
      <w:pPr>
        <w:widowControl/>
        <w:numPr>
          <w:ilvl w:val="0"/>
          <w:numId w:val="2"/>
        </w:numPr>
        <w:suppressAutoHyphens/>
        <w:autoSpaceDN/>
        <w:adjustRightInd/>
        <w:rPr>
          <w:rFonts w:ascii="Arial" w:hAnsi="Arial" w:cs="Arial"/>
        </w:rPr>
      </w:pPr>
      <w:r>
        <w:rPr>
          <w:rFonts w:ascii="Arial" w:hAnsi="Arial" w:cs="Arial"/>
        </w:rPr>
        <w:t xml:space="preserve">Przepływność </w:t>
      </w:r>
      <w:r w:rsidRPr="00DC33BC">
        <w:rPr>
          <w:rFonts w:ascii="Arial" w:hAnsi="Arial" w:cs="Arial"/>
        </w:rPr>
        <w:t>łącz</w:t>
      </w:r>
      <w:r>
        <w:rPr>
          <w:rFonts w:ascii="Arial" w:hAnsi="Arial" w:cs="Arial"/>
        </w:rPr>
        <w:t>a</w:t>
      </w:r>
      <w:r w:rsidRPr="00DC33BC">
        <w:rPr>
          <w:rFonts w:ascii="Arial" w:hAnsi="Arial" w:cs="Arial"/>
        </w:rPr>
        <w:t xml:space="preserve"> </w:t>
      </w:r>
      <w:r>
        <w:rPr>
          <w:rFonts w:ascii="Arial" w:hAnsi="Arial" w:cs="Arial"/>
        </w:rPr>
        <w:t xml:space="preserve">E1 w warstwie fizycznej </w:t>
      </w:r>
      <w:r w:rsidRPr="00DC33BC">
        <w:rPr>
          <w:rFonts w:ascii="Arial" w:hAnsi="Arial" w:cs="Arial"/>
        </w:rPr>
        <w:t>wyrażona jest w kbps</w:t>
      </w:r>
      <w:r>
        <w:rPr>
          <w:rFonts w:ascii="Arial" w:hAnsi="Arial" w:cs="Arial"/>
        </w:rPr>
        <w:t xml:space="preserve"> i wynosi </w:t>
      </w:r>
      <w:r w:rsidRPr="008F17DD">
        <w:rPr>
          <w:rFonts w:ascii="Arial" w:hAnsi="Arial" w:cs="Arial"/>
          <w:color w:val="000000"/>
        </w:rPr>
        <w:t>2048 kbit/s</w:t>
      </w:r>
      <w:r>
        <w:rPr>
          <w:rFonts w:ascii="Arial" w:hAnsi="Arial" w:cs="Arial"/>
          <w:color w:val="000000"/>
        </w:rPr>
        <w:t>.;</w:t>
      </w:r>
    </w:p>
    <w:p w14:paraId="135465BE" w14:textId="77777777" w:rsidR="006B46ED" w:rsidRDefault="006B46ED" w:rsidP="006B46ED">
      <w:pPr>
        <w:pStyle w:val="Akapitzlist"/>
        <w:widowControl/>
        <w:numPr>
          <w:ilvl w:val="0"/>
          <w:numId w:val="2"/>
        </w:numPr>
        <w:suppressAutoHyphens/>
        <w:autoSpaceDE/>
        <w:autoSpaceDN/>
        <w:adjustRightInd/>
        <w:contextualSpacing/>
        <w:rPr>
          <w:rFonts w:ascii="Arial" w:hAnsi="Arial" w:cs="Arial"/>
        </w:rPr>
      </w:pPr>
      <w:r>
        <w:rPr>
          <w:rFonts w:ascii="Arial" w:hAnsi="Arial" w:cs="Arial"/>
        </w:rPr>
        <w:t>St</w:t>
      </w:r>
      <w:r w:rsidRPr="00E835A9">
        <w:rPr>
          <w:rFonts w:ascii="Arial" w:hAnsi="Arial" w:cs="Arial"/>
        </w:rPr>
        <w:t>ruktura sygnału, zwielokrotnienie i parametry sygnału E1 według ITU-T G.703, (2048 kbit/s);</w:t>
      </w:r>
    </w:p>
    <w:p w14:paraId="27CFE25F" w14:textId="77777777" w:rsidR="006B46ED" w:rsidRPr="00E835A9" w:rsidRDefault="006B46ED" w:rsidP="006B46ED">
      <w:pPr>
        <w:pStyle w:val="Akapitzlist"/>
        <w:widowControl/>
        <w:numPr>
          <w:ilvl w:val="0"/>
          <w:numId w:val="2"/>
        </w:numPr>
        <w:suppressAutoHyphens/>
        <w:autoSpaceDE/>
        <w:autoSpaceDN/>
        <w:adjustRightInd/>
        <w:contextualSpacing/>
        <w:rPr>
          <w:rFonts w:ascii="Arial" w:hAnsi="Arial" w:cs="Arial"/>
        </w:rPr>
      </w:pPr>
      <w:r>
        <w:rPr>
          <w:rFonts w:ascii="Arial" w:hAnsi="Arial" w:cs="Arial"/>
        </w:rPr>
        <w:t>Stopa błędów dla E1 m</w:t>
      </w:r>
      <w:r>
        <w:rPr>
          <w:rFonts w:ascii="Arial" w:hAnsi="Arial" w:cs="Arial"/>
          <w:kern w:val="1"/>
          <w:lang w:eastAsia="zh-CN" w:bidi="hi-IN"/>
        </w:rPr>
        <w:t>usi być mniejsza niż10</w:t>
      </w:r>
      <w:r>
        <w:rPr>
          <w:rFonts w:ascii="Arial" w:hAnsi="Arial" w:cs="Arial"/>
          <w:kern w:val="1"/>
          <w:vertAlign w:val="superscript"/>
          <w:lang w:eastAsia="zh-CN" w:bidi="hi-IN"/>
        </w:rPr>
        <w:t>-6</w:t>
      </w:r>
    </w:p>
    <w:p w14:paraId="6D2C20C3" w14:textId="77777777" w:rsidR="006B46ED" w:rsidRPr="00194685" w:rsidRDefault="006B46ED" w:rsidP="006B46ED">
      <w:pPr>
        <w:pStyle w:val="Akapitzlist"/>
        <w:numPr>
          <w:ilvl w:val="0"/>
          <w:numId w:val="2"/>
        </w:numPr>
        <w:suppressAutoHyphens/>
        <w:autoSpaceDE/>
        <w:autoSpaceDN/>
        <w:adjustRightInd/>
        <w:spacing w:line="100" w:lineRule="atLeast"/>
        <w:contextualSpacing/>
        <w:jc w:val="both"/>
        <w:textAlignment w:val="baseline"/>
        <w:rPr>
          <w:rFonts w:ascii="Arial" w:hAnsi="Arial" w:cs="Arial"/>
          <w:kern w:val="1"/>
          <w:lang w:eastAsia="zh-CN" w:bidi="hi-IN"/>
        </w:rPr>
      </w:pPr>
      <w:r w:rsidRPr="00194685">
        <w:rPr>
          <w:rFonts w:ascii="Arial" w:hAnsi="Arial" w:cs="Arial"/>
          <w:kern w:val="1"/>
          <w:lang w:eastAsia="zh-CN" w:bidi="hi-IN"/>
        </w:rPr>
        <w:t xml:space="preserve">Zamawiający nie dopuszcza realizacji </w:t>
      </w:r>
      <w:r>
        <w:rPr>
          <w:rFonts w:ascii="Arial" w:hAnsi="Arial" w:cs="Arial"/>
          <w:kern w:val="1"/>
          <w:lang w:eastAsia="zh-CN" w:bidi="hi-IN"/>
        </w:rPr>
        <w:t>łącza</w:t>
      </w:r>
      <w:r w:rsidRPr="00194685">
        <w:rPr>
          <w:rFonts w:ascii="Arial" w:hAnsi="Arial" w:cs="Arial"/>
          <w:kern w:val="1"/>
          <w:lang w:eastAsia="zh-CN" w:bidi="hi-IN"/>
        </w:rPr>
        <w:t xml:space="preserve"> przy użyciu urządzeń radiowych pracujących w paśmie nielicencjonowanym oraz wszystkich odmian technicznych GSM i LTE.</w:t>
      </w:r>
    </w:p>
    <w:p w14:paraId="50F1D944" w14:textId="77777777" w:rsidR="006B46ED" w:rsidRPr="00DC33BC" w:rsidRDefault="006B46ED" w:rsidP="006B46ED">
      <w:pPr>
        <w:spacing w:line="100" w:lineRule="atLeast"/>
        <w:ind w:left="1134"/>
        <w:jc w:val="both"/>
        <w:textAlignment w:val="baseline"/>
        <w:rPr>
          <w:rFonts w:ascii="Arial" w:hAnsi="Arial" w:cs="Arial"/>
          <w:kern w:val="1"/>
          <w:lang w:eastAsia="zh-CN" w:bidi="hi-IN"/>
        </w:rPr>
      </w:pPr>
    </w:p>
    <w:p w14:paraId="6928EC6D" w14:textId="77777777" w:rsidR="006B46ED" w:rsidRPr="00DC33BC" w:rsidRDefault="006B46ED" w:rsidP="006B46ED">
      <w:pPr>
        <w:spacing w:line="360" w:lineRule="auto"/>
        <w:jc w:val="both"/>
        <w:rPr>
          <w:rFonts w:ascii="Arial" w:hAnsi="Arial" w:cs="Arial"/>
          <w:b/>
        </w:rPr>
      </w:pPr>
      <w:r>
        <w:rPr>
          <w:rFonts w:ascii="Arial" w:hAnsi="Arial" w:cs="Arial"/>
          <w:b/>
        </w:rPr>
        <w:t>4</w:t>
      </w:r>
      <w:r w:rsidRPr="00DC33BC">
        <w:rPr>
          <w:rFonts w:ascii="Arial" w:hAnsi="Arial" w:cs="Arial"/>
          <w:b/>
        </w:rPr>
        <w:t>. Warunki odbioru łącz</w:t>
      </w:r>
      <w:r>
        <w:rPr>
          <w:rFonts w:ascii="Arial" w:hAnsi="Arial" w:cs="Arial"/>
          <w:b/>
        </w:rPr>
        <w:t>a</w:t>
      </w:r>
      <w:r w:rsidRPr="00DC33BC">
        <w:rPr>
          <w:rFonts w:ascii="Arial" w:hAnsi="Arial" w:cs="Arial"/>
          <w:b/>
        </w:rPr>
        <w:t>:</w:t>
      </w:r>
    </w:p>
    <w:p w14:paraId="620312EC" w14:textId="77777777" w:rsidR="006B46ED" w:rsidRDefault="006B46ED" w:rsidP="006B46ED">
      <w:pPr>
        <w:numPr>
          <w:ilvl w:val="0"/>
          <w:numId w:val="26"/>
        </w:numPr>
        <w:suppressAutoHyphens/>
        <w:autoSpaceDE/>
        <w:autoSpaceDN/>
        <w:adjustRightInd/>
        <w:spacing w:line="100" w:lineRule="atLeast"/>
        <w:jc w:val="both"/>
        <w:textAlignment w:val="baseline"/>
        <w:rPr>
          <w:rFonts w:ascii="Arial" w:hAnsi="Arial" w:cs="Arial"/>
          <w:kern w:val="1"/>
          <w:lang w:eastAsia="zh-CN" w:bidi="hi-IN"/>
        </w:rPr>
      </w:pPr>
      <w:r w:rsidRPr="00DC33BC">
        <w:rPr>
          <w:rFonts w:ascii="Arial" w:hAnsi="Arial" w:cs="Arial"/>
          <w:kern w:val="1"/>
          <w:lang w:eastAsia="zh-CN" w:bidi="hi-IN"/>
        </w:rPr>
        <w:t xml:space="preserve">Warunkiem odbioru </w:t>
      </w:r>
      <w:r>
        <w:rPr>
          <w:rFonts w:ascii="Arial" w:hAnsi="Arial" w:cs="Arial"/>
          <w:kern w:val="1"/>
          <w:lang w:eastAsia="zh-CN" w:bidi="hi-IN"/>
        </w:rPr>
        <w:t xml:space="preserve">łącza </w:t>
      </w:r>
      <w:r w:rsidRPr="00DC33BC">
        <w:rPr>
          <w:rFonts w:ascii="Arial" w:hAnsi="Arial" w:cs="Arial"/>
          <w:kern w:val="1"/>
          <w:lang w:eastAsia="zh-CN" w:bidi="hi-IN"/>
        </w:rPr>
        <w:t xml:space="preserve"> jest pozytywny wynik testów 24 godzinnych wykonanych przez Wykonawcę</w:t>
      </w:r>
      <w:r>
        <w:rPr>
          <w:rFonts w:ascii="Arial" w:hAnsi="Arial" w:cs="Arial"/>
          <w:kern w:val="1"/>
          <w:lang w:eastAsia="zh-CN" w:bidi="hi-IN"/>
        </w:rPr>
        <w:t>,</w:t>
      </w:r>
    </w:p>
    <w:p w14:paraId="2AF9D535" w14:textId="77777777" w:rsidR="006B46ED" w:rsidRPr="00DC33BC" w:rsidRDefault="006B46ED" w:rsidP="006B46ED">
      <w:pPr>
        <w:numPr>
          <w:ilvl w:val="0"/>
          <w:numId w:val="26"/>
        </w:numPr>
        <w:suppressAutoHyphens/>
        <w:autoSpaceDE/>
        <w:autoSpaceDN/>
        <w:adjustRightInd/>
        <w:spacing w:line="100" w:lineRule="atLeast"/>
        <w:jc w:val="both"/>
        <w:textAlignment w:val="baseline"/>
        <w:rPr>
          <w:rFonts w:ascii="Arial" w:hAnsi="Arial" w:cs="Arial"/>
          <w:kern w:val="1"/>
          <w:lang w:eastAsia="zh-CN" w:bidi="hi-IN"/>
        </w:rPr>
      </w:pPr>
      <w:r w:rsidRPr="00DC33BC">
        <w:rPr>
          <w:rFonts w:ascii="Arial" w:hAnsi="Arial" w:cs="Arial"/>
          <w:kern w:val="1"/>
          <w:lang w:eastAsia="zh-CN" w:bidi="hi-IN"/>
        </w:rPr>
        <w:t>Zamawiający we wszystkich lokalizacjach dokona samodzielnie podłączenia swoich urządzeń do urządzeń Wykonawcy.</w:t>
      </w:r>
    </w:p>
    <w:p w14:paraId="4D751431" w14:textId="77777777" w:rsidR="006B46ED" w:rsidRPr="00DC33BC" w:rsidRDefault="006B46ED" w:rsidP="006B46ED">
      <w:pPr>
        <w:pStyle w:val="Tekstpodstawowy"/>
        <w:rPr>
          <w:rFonts w:ascii="Arial" w:hAnsi="Arial" w:cs="Arial"/>
        </w:rPr>
      </w:pPr>
    </w:p>
    <w:p w14:paraId="1F946FA6" w14:textId="77777777" w:rsidR="006B46ED" w:rsidRPr="00DC33BC" w:rsidRDefault="006B46ED" w:rsidP="006B46ED">
      <w:pPr>
        <w:spacing w:line="360" w:lineRule="auto"/>
        <w:jc w:val="both"/>
        <w:rPr>
          <w:rFonts w:ascii="Arial" w:hAnsi="Arial" w:cs="Arial"/>
          <w:b/>
        </w:rPr>
      </w:pPr>
      <w:r>
        <w:rPr>
          <w:rFonts w:ascii="Arial" w:hAnsi="Arial" w:cs="Arial"/>
          <w:b/>
        </w:rPr>
        <w:t>5</w:t>
      </w:r>
      <w:r w:rsidRPr="00DC33BC">
        <w:rPr>
          <w:rFonts w:ascii="Arial" w:hAnsi="Arial" w:cs="Arial"/>
          <w:b/>
        </w:rPr>
        <w:t>. Gwarancja jakości:</w:t>
      </w:r>
    </w:p>
    <w:p w14:paraId="1C8BF099" w14:textId="77777777" w:rsidR="006B46ED" w:rsidRPr="00DC33BC" w:rsidRDefault="006B46ED" w:rsidP="006B46ED">
      <w:pPr>
        <w:pStyle w:val="Tekstpodstawowy"/>
        <w:widowControl/>
        <w:numPr>
          <w:ilvl w:val="0"/>
          <w:numId w:val="22"/>
        </w:numPr>
        <w:suppressAutoHyphens/>
        <w:autoSpaceDE/>
        <w:autoSpaceDN/>
        <w:adjustRightInd/>
        <w:spacing w:after="0"/>
        <w:ind w:left="720"/>
        <w:jc w:val="both"/>
        <w:rPr>
          <w:rFonts w:ascii="Arial" w:hAnsi="Arial" w:cs="Arial"/>
        </w:rPr>
      </w:pPr>
      <w:r w:rsidRPr="00DC33BC">
        <w:rPr>
          <w:rFonts w:ascii="Arial" w:hAnsi="Arial" w:cs="Arial"/>
          <w:color w:val="000000"/>
        </w:rPr>
        <w:t xml:space="preserve">Zamawiający wymaga od Wykonawcy zapewnienia gwarancji jakości świadczonej usługi </w:t>
      </w:r>
      <w:r w:rsidRPr="00DC33BC">
        <w:rPr>
          <w:rFonts w:ascii="Arial" w:hAnsi="Arial" w:cs="Arial"/>
        </w:rPr>
        <w:t>na dzierżawione łącza będące przedmiotem zamówienia, spełniającej następujące wymagania:</w:t>
      </w:r>
    </w:p>
    <w:p w14:paraId="3F99E763" w14:textId="77777777" w:rsidR="006B46ED" w:rsidRPr="00DC33BC" w:rsidRDefault="006B46ED" w:rsidP="006B46ED">
      <w:pPr>
        <w:pStyle w:val="Tekstpodstawowy"/>
        <w:widowControl/>
        <w:numPr>
          <w:ilvl w:val="0"/>
          <w:numId w:val="23"/>
        </w:numPr>
        <w:suppressAutoHyphens/>
        <w:autoSpaceDE/>
        <w:autoSpaceDN/>
        <w:adjustRightInd/>
        <w:spacing w:after="0"/>
        <w:ind w:left="1843" w:hanging="425"/>
        <w:jc w:val="both"/>
        <w:rPr>
          <w:rFonts w:ascii="Arial" w:hAnsi="Arial" w:cs="Arial"/>
        </w:rPr>
      </w:pPr>
      <w:r w:rsidRPr="00DC33BC">
        <w:rPr>
          <w:rFonts w:ascii="Arial" w:hAnsi="Arial" w:cs="Arial"/>
          <w:bCs/>
        </w:rPr>
        <w:t>gwarancje rocznej dostępności usługi na poziomie 99,5% /dobę,</w:t>
      </w:r>
    </w:p>
    <w:p w14:paraId="0E4E9796" w14:textId="77777777" w:rsidR="006B46ED" w:rsidRPr="00DC33BC" w:rsidRDefault="006B46ED" w:rsidP="006B46ED">
      <w:pPr>
        <w:pStyle w:val="Tekstpodstawowy"/>
        <w:widowControl/>
        <w:numPr>
          <w:ilvl w:val="0"/>
          <w:numId w:val="23"/>
        </w:numPr>
        <w:suppressAutoHyphens/>
        <w:autoSpaceDE/>
        <w:autoSpaceDN/>
        <w:adjustRightInd/>
        <w:spacing w:after="0"/>
        <w:ind w:left="1843" w:hanging="425"/>
        <w:jc w:val="both"/>
        <w:rPr>
          <w:rFonts w:ascii="Arial" w:hAnsi="Arial" w:cs="Arial"/>
        </w:rPr>
      </w:pPr>
      <w:r w:rsidRPr="00DC33BC">
        <w:rPr>
          <w:rFonts w:ascii="Arial" w:hAnsi="Arial" w:cs="Arial"/>
        </w:rPr>
        <w:t>czas reakcji na awarię w ciągu 2 godzin</w:t>
      </w:r>
      <w:r>
        <w:rPr>
          <w:rFonts w:ascii="Arial" w:hAnsi="Arial" w:cs="Arial"/>
        </w:rPr>
        <w:t xml:space="preserve"> </w:t>
      </w:r>
      <w:r w:rsidRPr="00DC33BC">
        <w:rPr>
          <w:rFonts w:ascii="Arial" w:hAnsi="Arial" w:cs="Arial"/>
        </w:rPr>
        <w:t>od momentu zgłoszenia awarii,</w:t>
      </w:r>
    </w:p>
    <w:p w14:paraId="781A0811" w14:textId="77777777" w:rsidR="006B46ED" w:rsidRPr="00DC33BC" w:rsidRDefault="006B46ED" w:rsidP="006B46ED">
      <w:pPr>
        <w:pStyle w:val="Tekstpodstawowy"/>
        <w:widowControl/>
        <w:numPr>
          <w:ilvl w:val="0"/>
          <w:numId w:val="23"/>
        </w:numPr>
        <w:suppressAutoHyphens/>
        <w:autoSpaceDE/>
        <w:autoSpaceDN/>
        <w:adjustRightInd/>
        <w:spacing w:after="0"/>
        <w:ind w:left="1843" w:hanging="425"/>
        <w:jc w:val="both"/>
        <w:rPr>
          <w:rFonts w:ascii="Arial" w:hAnsi="Arial" w:cs="Arial"/>
        </w:rPr>
      </w:pPr>
      <w:r w:rsidRPr="00DC33BC">
        <w:rPr>
          <w:rFonts w:ascii="Arial" w:hAnsi="Arial" w:cs="Arial"/>
          <w:bCs/>
        </w:rPr>
        <w:t>usuwanie awarii w ciągu 8 godz. od momentu zgłoszenia,</w:t>
      </w:r>
    </w:p>
    <w:p w14:paraId="19B46552" w14:textId="77777777" w:rsidR="006B46ED" w:rsidRPr="00DC33BC" w:rsidRDefault="006B46ED" w:rsidP="006B46ED">
      <w:pPr>
        <w:pStyle w:val="Tekstpodstawowy"/>
        <w:widowControl/>
        <w:numPr>
          <w:ilvl w:val="0"/>
          <w:numId w:val="23"/>
        </w:numPr>
        <w:suppressAutoHyphens/>
        <w:autoSpaceDE/>
        <w:autoSpaceDN/>
        <w:adjustRightInd/>
        <w:spacing w:after="0"/>
        <w:ind w:left="1843" w:hanging="425"/>
        <w:jc w:val="both"/>
        <w:rPr>
          <w:rFonts w:ascii="Arial" w:hAnsi="Arial" w:cs="Arial"/>
        </w:rPr>
      </w:pPr>
      <w:r w:rsidRPr="00DC33BC">
        <w:rPr>
          <w:rFonts w:ascii="Arial" w:hAnsi="Arial" w:cs="Arial"/>
          <w:bCs/>
        </w:rPr>
        <w:t>d</w:t>
      </w:r>
      <w:r w:rsidRPr="00DC33BC">
        <w:rPr>
          <w:rFonts w:ascii="Arial" w:hAnsi="Arial" w:cs="Arial"/>
        </w:rPr>
        <w:t>ostępność służb technicznych Wykonawcy 24 godz./dobę, 7 dni w tygodniu przez wszystkie  dni w roku</w:t>
      </w:r>
    </w:p>
    <w:p w14:paraId="389FB90E" w14:textId="77777777" w:rsidR="006B46ED" w:rsidRPr="00DC33BC" w:rsidRDefault="006B46ED" w:rsidP="006B46ED">
      <w:pPr>
        <w:rPr>
          <w:rFonts w:ascii="Arial" w:hAnsi="Arial" w:cs="Arial"/>
        </w:rPr>
      </w:pPr>
    </w:p>
    <w:p w14:paraId="628B25C0" w14:textId="77777777" w:rsidR="006B46ED" w:rsidRPr="00DC33BC" w:rsidRDefault="006B46ED" w:rsidP="006B46ED">
      <w:pPr>
        <w:spacing w:line="360" w:lineRule="auto"/>
        <w:jc w:val="both"/>
        <w:rPr>
          <w:rFonts w:ascii="Arial" w:hAnsi="Arial" w:cs="Arial"/>
        </w:rPr>
      </w:pPr>
      <w:r>
        <w:rPr>
          <w:rFonts w:ascii="Arial" w:hAnsi="Arial" w:cs="Arial"/>
          <w:b/>
        </w:rPr>
        <w:t>6</w:t>
      </w:r>
      <w:r w:rsidRPr="00DC33BC">
        <w:rPr>
          <w:rFonts w:ascii="Arial" w:hAnsi="Arial" w:cs="Arial"/>
          <w:b/>
        </w:rPr>
        <w:t>. Pozostałe wymagania:</w:t>
      </w:r>
    </w:p>
    <w:p w14:paraId="0F342486" w14:textId="77777777" w:rsidR="006B46ED" w:rsidRPr="00DC33BC" w:rsidRDefault="006B46ED" w:rsidP="006B46ED">
      <w:pPr>
        <w:widowControl/>
        <w:numPr>
          <w:ilvl w:val="0"/>
          <w:numId w:val="27"/>
        </w:numPr>
        <w:suppressAutoHyphens/>
        <w:autoSpaceDE/>
        <w:autoSpaceDN/>
        <w:adjustRightInd/>
        <w:rPr>
          <w:rFonts w:ascii="Arial" w:hAnsi="Arial" w:cs="Arial"/>
          <w:kern w:val="1"/>
          <w:lang w:eastAsia="zh-CN" w:bidi="hi-IN"/>
        </w:rPr>
      </w:pPr>
      <w:r w:rsidRPr="00DC33BC">
        <w:rPr>
          <w:rFonts w:ascii="Arial" w:hAnsi="Arial" w:cs="Arial"/>
          <w:kern w:val="1"/>
          <w:lang w:eastAsia="zh-CN" w:bidi="hi-IN"/>
        </w:rPr>
        <w:t>Zamawiający wymaga dokonania instalacji łączy w dniach roboczych i poinformowania go o planowanej instalacji łącza z wyprzedzeniem</w:t>
      </w:r>
      <w:r>
        <w:rPr>
          <w:rFonts w:ascii="Arial" w:hAnsi="Arial" w:cs="Arial"/>
          <w:kern w:val="1"/>
          <w:lang w:eastAsia="zh-CN" w:bidi="hi-IN"/>
        </w:rPr>
        <w:t xml:space="preserve"> minimum jednego dnia roboczego w KWP Gdańsk i 10 dni w obiekcie w Juracie </w:t>
      </w:r>
    </w:p>
    <w:p w14:paraId="5E69E020" w14:textId="77777777" w:rsidR="006B46ED" w:rsidRPr="00DC33BC" w:rsidRDefault="006B46ED" w:rsidP="006B46ED">
      <w:pPr>
        <w:numPr>
          <w:ilvl w:val="0"/>
          <w:numId w:val="27"/>
        </w:numPr>
        <w:suppressAutoHyphens/>
        <w:autoSpaceDE/>
        <w:autoSpaceDN/>
        <w:adjustRightInd/>
        <w:spacing w:line="100" w:lineRule="atLeast"/>
        <w:jc w:val="both"/>
        <w:textAlignment w:val="baseline"/>
        <w:rPr>
          <w:rFonts w:ascii="Arial" w:hAnsi="Arial" w:cs="Arial"/>
          <w:kern w:val="1"/>
          <w:lang w:eastAsia="zh-CN" w:bidi="hi-IN"/>
        </w:rPr>
      </w:pPr>
      <w:r w:rsidRPr="00DC33BC">
        <w:rPr>
          <w:rFonts w:ascii="Arial" w:hAnsi="Arial" w:cs="Arial"/>
          <w:kern w:val="1"/>
          <w:lang w:eastAsia="zh-CN" w:bidi="hi-IN"/>
        </w:rPr>
        <w:t xml:space="preserve">Instalacja niezbędnych do świadczenia usługi urządzeń dostępowych nastąpi we wskazanych przez Zamawiającego pomieszczeniach w </w:t>
      </w:r>
      <w:r>
        <w:rPr>
          <w:rFonts w:ascii="Arial" w:hAnsi="Arial" w:cs="Arial"/>
          <w:kern w:val="1"/>
          <w:lang w:eastAsia="zh-CN" w:bidi="hi-IN"/>
        </w:rPr>
        <w:t>wymienionych lokalizacjach</w:t>
      </w:r>
      <w:r w:rsidRPr="00DC33BC">
        <w:rPr>
          <w:rFonts w:ascii="Arial" w:hAnsi="Arial" w:cs="Arial"/>
          <w:kern w:val="1"/>
          <w:lang w:eastAsia="zh-CN" w:bidi="hi-IN"/>
        </w:rPr>
        <w:t xml:space="preserve">. </w:t>
      </w:r>
    </w:p>
    <w:p w14:paraId="1EC8155A" w14:textId="77777777" w:rsidR="006B46ED" w:rsidRDefault="006B46ED" w:rsidP="006B46ED">
      <w:pPr>
        <w:numPr>
          <w:ilvl w:val="0"/>
          <w:numId w:val="27"/>
        </w:numPr>
        <w:tabs>
          <w:tab w:val="num" w:pos="709"/>
        </w:tabs>
        <w:suppressAutoHyphens/>
        <w:autoSpaceDE/>
        <w:autoSpaceDN/>
        <w:adjustRightInd/>
        <w:spacing w:line="100" w:lineRule="atLeast"/>
        <w:jc w:val="both"/>
        <w:textAlignment w:val="baseline"/>
        <w:rPr>
          <w:rFonts w:ascii="Arial" w:hAnsi="Arial" w:cs="Arial"/>
          <w:kern w:val="1"/>
          <w:lang w:eastAsia="zh-CN" w:bidi="hi-IN"/>
        </w:rPr>
      </w:pPr>
      <w:r w:rsidRPr="00DC33BC">
        <w:rPr>
          <w:rFonts w:ascii="Arial" w:hAnsi="Arial" w:cs="Arial"/>
          <w:kern w:val="1"/>
          <w:lang w:eastAsia="zh-CN" w:bidi="hi-IN"/>
        </w:rPr>
        <w:t xml:space="preserve">Wszystkie urządzenia dostępowe niezbędne do świadczenia usługi są własnością Wykonawcy. </w:t>
      </w:r>
    </w:p>
    <w:p w14:paraId="7CE7DC7B" w14:textId="77777777" w:rsidR="006B46ED" w:rsidRPr="00DC33BC" w:rsidRDefault="006B46ED" w:rsidP="006B46ED">
      <w:pPr>
        <w:numPr>
          <w:ilvl w:val="0"/>
          <w:numId w:val="27"/>
        </w:numPr>
        <w:tabs>
          <w:tab w:val="num" w:pos="709"/>
        </w:tabs>
        <w:suppressAutoHyphens/>
        <w:autoSpaceDE/>
        <w:autoSpaceDN/>
        <w:adjustRightInd/>
        <w:spacing w:line="100" w:lineRule="atLeast"/>
        <w:jc w:val="both"/>
        <w:textAlignment w:val="baseline"/>
        <w:rPr>
          <w:rFonts w:ascii="Arial" w:hAnsi="Arial" w:cs="Arial"/>
          <w:kern w:val="1"/>
          <w:lang w:eastAsia="zh-CN" w:bidi="hi-IN"/>
        </w:rPr>
      </w:pPr>
      <w:r w:rsidRPr="00DC33BC">
        <w:rPr>
          <w:rFonts w:ascii="Arial" w:hAnsi="Arial" w:cs="Arial"/>
          <w:kern w:val="1"/>
          <w:lang w:eastAsia="zh-CN" w:bidi="hi-IN"/>
        </w:rPr>
        <w:t>Wszystkie koszty, w tym związane z uruchomieniem usługi, Wykonawca wkalkuluje w wartość oferty.</w:t>
      </w:r>
    </w:p>
    <w:p w14:paraId="66026320" w14:textId="77777777" w:rsidR="006B46ED" w:rsidRPr="00DC33BC" w:rsidRDefault="006B46ED" w:rsidP="006B46ED">
      <w:pPr>
        <w:numPr>
          <w:ilvl w:val="0"/>
          <w:numId w:val="27"/>
        </w:numPr>
        <w:suppressAutoHyphens/>
        <w:autoSpaceDE/>
        <w:autoSpaceDN/>
        <w:adjustRightInd/>
        <w:spacing w:line="100" w:lineRule="atLeast"/>
        <w:jc w:val="both"/>
        <w:textAlignment w:val="baseline"/>
        <w:rPr>
          <w:rFonts w:ascii="Arial" w:hAnsi="Arial" w:cs="Arial"/>
          <w:kern w:val="1"/>
          <w:lang w:eastAsia="zh-CN" w:bidi="hi-IN"/>
        </w:rPr>
      </w:pPr>
      <w:r w:rsidRPr="00DC33BC">
        <w:rPr>
          <w:rFonts w:ascii="Arial" w:hAnsi="Arial" w:cs="Arial"/>
          <w:kern w:val="1"/>
          <w:lang w:eastAsia="zh-CN" w:bidi="hi-IN"/>
        </w:rPr>
        <w:t>Zamawiający dopuszcza wykorzystanie kabli będących własnością Policji do podłączenia wymaganych do świadczenia usługi urządzeń dostępowych Wykonawcy do węzłów łączności Policji jedynie w przypadku braku kabla Wykonawcy.</w:t>
      </w:r>
    </w:p>
    <w:p w14:paraId="04A1B9FD" w14:textId="77777777" w:rsidR="006B46ED" w:rsidRPr="00DC33BC" w:rsidRDefault="006B46ED" w:rsidP="006B46ED">
      <w:pPr>
        <w:numPr>
          <w:ilvl w:val="0"/>
          <w:numId w:val="27"/>
        </w:numPr>
        <w:tabs>
          <w:tab w:val="num" w:pos="709"/>
        </w:tabs>
        <w:suppressAutoHyphens/>
        <w:autoSpaceDE/>
        <w:autoSpaceDN/>
        <w:adjustRightInd/>
        <w:spacing w:line="100" w:lineRule="atLeast"/>
        <w:jc w:val="both"/>
        <w:textAlignment w:val="baseline"/>
        <w:rPr>
          <w:rFonts w:ascii="Arial" w:hAnsi="Arial" w:cs="Arial"/>
          <w:kern w:val="1"/>
          <w:lang w:eastAsia="zh-CN" w:bidi="hi-IN"/>
        </w:rPr>
      </w:pPr>
      <w:r w:rsidRPr="00DC33BC">
        <w:rPr>
          <w:rFonts w:ascii="Arial" w:hAnsi="Arial" w:cs="Arial"/>
          <w:kern w:val="1"/>
          <w:lang w:eastAsia="zh-CN" w:bidi="hi-IN"/>
        </w:rPr>
        <w:t>Zamawiający nie zgadza się na użycie przez Wykonawcę do zestawienia łącza będącego przedmiotem tego postępowania, urządzeń aktywnych Wykonawcy, zainstalowanych u Zamawiającego i używanych do świadczenia łączy lub usług na podstawie odrębnych umów.</w:t>
      </w:r>
    </w:p>
    <w:p w14:paraId="6C88A9A3" w14:textId="77777777" w:rsidR="00952029" w:rsidRDefault="00952029" w:rsidP="00952029">
      <w:pPr>
        <w:rPr>
          <w:rFonts w:ascii="Arial" w:hAnsi="Arial" w:cs="Arial"/>
          <w:b/>
          <w:bCs/>
        </w:rPr>
      </w:pPr>
    </w:p>
    <w:p w14:paraId="51E0B964" w14:textId="77777777" w:rsidR="00952029" w:rsidRDefault="00952029" w:rsidP="00952029">
      <w:pPr>
        <w:rPr>
          <w:rFonts w:ascii="Arial" w:hAnsi="Arial" w:cs="Arial"/>
          <w:b/>
          <w:bCs/>
        </w:rPr>
      </w:pPr>
    </w:p>
    <w:p w14:paraId="35350FD0" w14:textId="77777777" w:rsidR="00952029" w:rsidRDefault="00952029" w:rsidP="00952029">
      <w:pPr>
        <w:rPr>
          <w:rFonts w:ascii="Arial" w:hAnsi="Arial" w:cs="Arial"/>
          <w:b/>
          <w:bCs/>
        </w:rPr>
      </w:pPr>
    </w:p>
    <w:p w14:paraId="4FAC7A46" w14:textId="77777777" w:rsidR="00952029" w:rsidRDefault="00952029" w:rsidP="00952029">
      <w:pPr>
        <w:rPr>
          <w:rFonts w:ascii="Arial" w:hAnsi="Arial" w:cs="Arial"/>
          <w:b/>
          <w:bCs/>
        </w:rPr>
      </w:pPr>
    </w:p>
    <w:p w14:paraId="643302D9" w14:textId="6D5EB640" w:rsidR="00952029" w:rsidRDefault="00952029" w:rsidP="00952029">
      <w:pPr>
        <w:rPr>
          <w:rFonts w:ascii="Arial" w:hAnsi="Arial" w:cs="Arial"/>
        </w:rPr>
      </w:pPr>
      <w:bookmarkStart w:id="0" w:name="_GoBack"/>
      <w:bookmarkEnd w:id="0"/>
      <w:r>
        <w:rPr>
          <w:rFonts w:ascii="Arial" w:hAnsi="Arial" w:cs="Arial"/>
          <w:b/>
          <w:bCs/>
        </w:rPr>
        <w:t>ZATWIERDZAM</w:t>
      </w:r>
      <w:r>
        <w:rPr>
          <w:rFonts w:ascii="Arial" w:hAnsi="Arial" w:cs="Arial"/>
        </w:rPr>
        <w:t xml:space="preserve">                                                                          Załącznik nr 2 do Umowy…………………</w:t>
      </w:r>
    </w:p>
    <w:p w14:paraId="14013B97" w14:textId="77777777" w:rsidR="00952029" w:rsidRPr="00D5044B" w:rsidRDefault="00952029" w:rsidP="009520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E57D3E5" w14:textId="77777777" w:rsidR="00952029" w:rsidRDefault="00952029" w:rsidP="00952029">
      <w:pPr>
        <w:tabs>
          <w:tab w:val="left" w:pos="426"/>
        </w:tabs>
        <w:rPr>
          <w:rFonts w:ascii="Arial" w:hAnsi="Arial" w:cs="Arial"/>
          <w:b/>
          <w:bCs/>
        </w:rPr>
      </w:pPr>
      <w:r>
        <w:rPr>
          <w:rFonts w:ascii="Arial" w:hAnsi="Arial" w:cs="Arial"/>
          <w:b/>
          <w:bCs/>
        </w:rPr>
        <w:tab/>
      </w:r>
      <w:r>
        <w:rPr>
          <w:rFonts w:ascii="Arial" w:hAnsi="Arial" w:cs="Arial"/>
          <w:b/>
          <w:bCs/>
        </w:rPr>
        <w:tab/>
      </w:r>
    </w:p>
    <w:p w14:paraId="5A68A8F8" w14:textId="77777777" w:rsidR="00952029" w:rsidRDefault="00952029" w:rsidP="00952029">
      <w:pPr>
        <w:jc w:val="center"/>
        <w:rPr>
          <w:rFonts w:ascii="Arial" w:hAnsi="Arial" w:cs="Arial"/>
          <w:sz w:val="28"/>
          <w:szCs w:val="28"/>
        </w:rPr>
      </w:pPr>
    </w:p>
    <w:p w14:paraId="026EB113" w14:textId="77777777" w:rsidR="00952029" w:rsidRDefault="00952029" w:rsidP="00952029">
      <w:pPr>
        <w:jc w:val="center"/>
        <w:rPr>
          <w:rFonts w:ascii="Arial" w:hAnsi="Arial" w:cs="Arial"/>
          <w:sz w:val="28"/>
          <w:szCs w:val="28"/>
        </w:rPr>
      </w:pPr>
    </w:p>
    <w:p w14:paraId="6B8BE6B7" w14:textId="11643A3B" w:rsidR="00952029" w:rsidRDefault="00952029" w:rsidP="00952029">
      <w:pPr>
        <w:jc w:val="center"/>
        <w:rPr>
          <w:rFonts w:ascii="Arial" w:hAnsi="Arial" w:cs="Arial"/>
          <w:b/>
        </w:rPr>
      </w:pPr>
      <w:r w:rsidRPr="00D5044B">
        <w:rPr>
          <w:rFonts w:ascii="Arial" w:hAnsi="Arial" w:cs="Arial"/>
          <w:b/>
        </w:rPr>
        <w:t>PROTOK</w:t>
      </w:r>
      <w:r>
        <w:rPr>
          <w:rFonts w:ascii="Arial" w:hAnsi="Arial" w:cs="Arial"/>
          <w:b/>
        </w:rPr>
        <w:t>ÓŁ</w:t>
      </w:r>
      <w:r w:rsidRPr="00D5044B">
        <w:rPr>
          <w:rFonts w:ascii="Arial" w:hAnsi="Arial" w:cs="Arial"/>
          <w:b/>
        </w:rPr>
        <w:t xml:space="preserve"> ODBIORU TECHNICZNEGO </w:t>
      </w:r>
      <w:r>
        <w:rPr>
          <w:rFonts w:ascii="Arial" w:hAnsi="Arial" w:cs="Arial"/>
          <w:b/>
        </w:rPr>
        <w:t>ŁĄCZ</w:t>
      </w:r>
      <w:r w:rsidR="006B46ED">
        <w:rPr>
          <w:rFonts w:ascii="Arial" w:hAnsi="Arial" w:cs="Arial"/>
          <w:b/>
        </w:rPr>
        <w:t>A</w:t>
      </w:r>
    </w:p>
    <w:p w14:paraId="711ED8E4" w14:textId="77777777" w:rsidR="00952029" w:rsidRPr="00D5044B" w:rsidRDefault="00952029" w:rsidP="00952029">
      <w:pPr>
        <w:rPr>
          <w:rFonts w:ascii="Arial" w:hAnsi="Arial" w:cs="Arial"/>
          <w:b/>
        </w:rPr>
      </w:pPr>
      <w:r>
        <w:rPr>
          <w:rFonts w:ascii="Arial" w:hAnsi="Arial" w:cs="Arial"/>
        </w:rPr>
        <w:tab/>
      </w:r>
      <w:r>
        <w:rPr>
          <w:rFonts w:ascii="Arial" w:hAnsi="Arial" w:cs="Arial"/>
        </w:rPr>
        <w:tab/>
      </w:r>
      <w:r w:rsidRPr="00D5044B">
        <w:rPr>
          <w:rFonts w:ascii="Arial" w:hAnsi="Arial" w:cs="Arial"/>
        </w:rPr>
        <w:t xml:space="preserve"> </w:t>
      </w:r>
    </w:p>
    <w:p w14:paraId="37345ED5" w14:textId="476E6A11" w:rsidR="00952029" w:rsidRDefault="00952029" w:rsidP="00952029">
      <w:pPr>
        <w:rPr>
          <w:rFonts w:ascii="Arial" w:hAnsi="Arial" w:cs="Arial"/>
          <w:b/>
          <w:bCs/>
        </w:rPr>
      </w:pPr>
      <w:r>
        <w:rPr>
          <w:rFonts w:ascii="Arial" w:hAnsi="Arial" w:cs="Arial"/>
        </w:rPr>
        <w:tab/>
      </w:r>
      <w:r>
        <w:rPr>
          <w:rFonts w:ascii="Arial" w:hAnsi="Arial" w:cs="Arial"/>
        </w:rPr>
        <w:tab/>
      </w:r>
      <w:r>
        <w:rPr>
          <w:rFonts w:ascii="Arial" w:hAnsi="Arial" w:cs="Arial"/>
        </w:rPr>
        <w:tab/>
      </w:r>
    </w:p>
    <w:p w14:paraId="6F26D3C3" w14:textId="77777777" w:rsidR="00952029" w:rsidRDefault="00952029" w:rsidP="00952029">
      <w:pPr>
        <w:spacing w:line="360" w:lineRule="auto"/>
        <w:rPr>
          <w:rFonts w:ascii="Arial" w:hAnsi="Arial" w:cs="Arial"/>
        </w:rPr>
      </w:pPr>
      <w:r>
        <w:rPr>
          <w:rFonts w:ascii="Arial" w:hAnsi="Arial" w:cs="Arial"/>
        </w:rPr>
        <w:t xml:space="preserve">Miejsce dokonania odbioru:  </w:t>
      </w:r>
    </w:p>
    <w:p w14:paraId="3F96DD7F" w14:textId="77777777" w:rsidR="00952029" w:rsidRPr="00C662AD" w:rsidRDefault="00952029" w:rsidP="00952029">
      <w:pPr>
        <w:tabs>
          <w:tab w:val="num" w:pos="426"/>
        </w:tabs>
        <w:rPr>
          <w:rFonts w:ascii="Arial" w:hAnsi="Arial" w:cs="Arial"/>
          <w:bCs/>
          <w:iCs/>
        </w:rPr>
      </w:pPr>
      <w:r w:rsidRPr="00C662AD">
        <w:rPr>
          <w:rFonts w:ascii="Arial" w:hAnsi="Arial" w:cs="Arial"/>
          <w:bCs/>
          <w:iCs/>
        </w:rPr>
        <w:t>…………………………………………………………………..</w:t>
      </w:r>
    </w:p>
    <w:p w14:paraId="19BC1C25" w14:textId="77777777" w:rsidR="00952029" w:rsidRDefault="00952029" w:rsidP="00952029">
      <w:pPr>
        <w:rPr>
          <w:rFonts w:ascii="Arial" w:hAnsi="Arial" w:cs="Arial"/>
        </w:rPr>
      </w:pPr>
    </w:p>
    <w:p w14:paraId="60906419" w14:textId="77777777" w:rsidR="00952029" w:rsidRDefault="00952029" w:rsidP="00952029">
      <w:pPr>
        <w:spacing w:line="360" w:lineRule="auto"/>
        <w:rPr>
          <w:rFonts w:ascii="Arial" w:hAnsi="Arial" w:cs="Arial"/>
          <w:b/>
          <w:bCs/>
        </w:rPr>
      </w:pPr>
      <w:r>
        <w:rPr>
          <w:rFonts w:ascii="Arial" w:hAnsi="Arial" w:cs="Arial"/>
        </w:rPr>
        <w:t>Data dokonania odbioru:</w:t>
      </w:r>
      <w:r w:rsidRPr="009F3EB3">
        <w:rPr>
          <w:rFonts w:ascii="Arial" w:hAnsi="Arial" w:cs="Arial"/>
          <w:b/>
          <w:bCs/>
        </w:rPr>
        <w:t xml:space="preserve"> </w:t>
      </w:r>
    </w:p>
    <w:p w14:paraId="1E5CF6D0" w14:textId="77777777" w:rsidR="00952029" w:rsidRPr="00C662AD" w:rsidRDefault="00952029" w:rsidP="00952029">
      <w:pPr>
        <w:tabs>
          <w:tab w:val="num" w:pos="426"/>
        </w:tabs>
        <w:rPr>
          <w:rFonts w:ascii="Arial" w:hAnsi="Arial" w:cs="Arial"/>
        </w:rPr>
      </w:pPr>
      <w:r>
        <w:rPr>
          <w:rFonts w:ascii="Arial" w:hAnsi="Arial" w:cs="Arial"/>
          <w:bCs/>
        </w:rPr>
        <w:t>………………………………………..</w:t>
      </w:r>
    </w:p>
    <w:p w14:paraId="6F755A55" w14:textId="77777777" w:rsidR="00952029" w:rsidRDefault="00952029" w:rsidP="00952029">
      <w:pPr>
        <w:rPr>
          <w:rFonts w:ascii="Arial" w:hAnsi="Arial" w:cs="Arial"/>
        </w:rPr>
      </w:pPr>
    </w:p>
    <w:p w14:paraId="041767BE" w14:textId="77777777" w:rsidR="00952029" w:rsidRDefault="00952029" w:rsidP="00952029">
      <w:pPr>
        <w:spacing w:after="120"/>
        <w:rPr>
          <w:rFonts w:ascii="Arial" w:hAnsi="Arial" w:cs="Arial"/>
          <w:b/>
          <w:bCs/>
          <w:i/>
          <w:iCs/>
        </w:rPr>
      </w:pPr>
      <w:r>
        <w:rPr>
          <w:rFonts w:ascii="Arial" w:hAnsi="Arial" w:cs="Arial"/>
        </w:rPr>
        <w:t>Ze strony Wykonawcy:</w:t>
      </w:r>
      <w:r w:rsidRPr="009F3EB3">
        <w:rPr>
          <w:rFonts w:ascii="Arial" w:hAnsi="Arial" w:cs="Arial"/>
          <w:b/>
          <w:bCs/>
          <w:i/>
          <w:iCs/>
        </w:rPr>
        <w:t xml:space="preserve"> </w:t>
      </w:r>
    </w:p>
    <w:p w14:paraId="10F3970E" w14:textId="77777777" w:rsidR="00952029" w:rsidRPr="000F2E7A" w:rsidRDefault="00952029" w:rsidP="00952029">
      <w:pPr>
        <w:tabs>
          <w:tab w:val="num" w:pos="426"/>
        </w:tabs>
        <w:rPr>
          <w:rFonts w:ascii="Arial" w:hAnsi="Arial" w:cs="Arial"/>
          <w:b/>
          <w:i/>
          <w:iCs/>
        </w:rPr>
      </w:pPr>
      <w:r>
        <w:rPr>
          <w:rFonts w:ascii="Arial" w:hAnsi="Arial" w:cs="Arial"/>
          <w:bCs/>
        </w:rPr>
        <w:t>………………………………………..</w:t>
      </w:r>
    </w:p>
    <w:p w14:paraId="6BF69BF2" w14:textId="77777777" w:rsidR="00952029" w:rsidRDefault="00952029" w:rsidP="00952029">
      <w:pPr>
        <w:tabs>
          <w:tab w:val="num" w:pos="426"/>
        </w:tabs>
        <w:spacing w:after="120" w:line="360" w:lineRule="auto"/>
        <w:rPr>
          <w:rFonts w:ascii="Arial" w:hAnsi="Arial" w:cs="Arial"/>
          <w:sz w:val="14"/>
          <w:szCs w:val="14"/>
        </w:rPr>
      </w:pPr>
      <w:r>
        <w:rPr>
          <w:rFonts w:ascii="Arial" w:hAnsi="Arial" w:cs="Arial"/>
          <w:sz w:val="14"/>
          <w:szCs w:val="14"/>
        </w:rPr>
        <w:t>(nazwa i adres)</w:t>
      </w:r>
    </w:p>
    <w:p w14:paraId="6EC98507" w14:textId="77777777" w:rsidR="00952029" w:rsidRDefault="00952029" w:rsidP="00952029">
      <w:pPr>
        <w:tabs>
          <w:tab w:val="left" w:pos="426"/>
        </w:tabs>
        <w:rPr>
          <w:rFonts w:ascii="Arial" w:hAnsi="Arial" w:cs="Arial"/>
          <w:sz w:val="14"/>
          <w:szCs w:val="14"/>
        </w:rPr>
      </w:pPr>
      <w:r>
        <w:rPr>
          <w:rFonts w:ascii="Arial" w:hAnsi="Arial" w:cs="Arial"/>
          <w:bCs/>
        </w:rPr>
        <w:t>………………………………………..</w:t>
      </w:r>
      <w:r>
        <w:rPr>
          <w:rFonts w:ascii="Arial" w:hAnsi="Arial" w:cs="Arial"/>
          <w:sz w:val="14"/>
          <w:szCs w:val="14"/>
        </w:rPr>
        <w:t xml:space="preserve"> </w:t>
      </w:r>
    </w:p>
    <w:p w14:paraId="44014FF5" w14:textId="77777777" w:rsidR="00952029" w:rsidRDefault="00952029" w:rsidP="00952029">
      <w:pPr>
        <w:tabs>
          <w:tab w:val="left" w:pos="426"/>
        </w:tabs>
        <w:rPr>
          <w:rFonts w:ascii="Arial" w:hAnsi="Arial" w:cs="Arial"/>
          <w:sz w:val="14"/>
          <w:szCs w:val="14"/>
        </w:rPr>
      </w:pPr>
      <w:r>
        <w:rPr>
          <w:rFonts w:ascii="Arial" w:hAnsi="Arial" w:cs="Arial"/>
          <w:sz w:val="14"/>
          <w:szCs w:val="14"/>
        </w:rPr>
        <w:t>(imię i nazwisko osoby upoważnionej)</w:t>
      </w:r>
    </w:p>
    <w:p w14:paraId="016551EF" w14:textId="77777777" w:rsidR="00952029" w:rsidRDefault="00952029" w:rsidP="00952029">
      <w:pPr>
        <w:ind w:left="360"/>
        <w:rPr>
          <w:rFonts w:ascii="Arial" w:hAnsi="Arial" w:cs="Arial"/>
          <w:b/>
          <w:bCs/>
          <w:i/>
          <w:iCs/>
        </w:rPr>
      </w:pPr>
    </w:p>
    <w:p w14:paraId="2704EED4" w14:textId="77777777" w:rsidR="00952029" w:rsidRPr="008845B6" w:rsidRDefault="00952029" w:rsidP="00952029">
      <w:pPr>
        <w:spacing w:after="120"/>
        <w:rPr>
          <w:rFonts w:ascii="Arial" w:hAnsi="Arial" w:cs="Arial"/>
          <w:b/>
          <w:bCs/>
          <w:i/>
          <w:iCs/>
        </w:rPr>
      </w:pPr>
      <w:r>
        <w:rPr>
          <w:rFonts w:ascii="Arial" w:hAnsi="Arial" w:cs="Arial"/>
        </w:rPr>
        <w:t>Ze strony Zamawiającego:</w:t>
      </w:r>
    </w:p>
    <w:p w14:paraId="034B0CEB" w14:textId="77777777" w:rsidR="00952029" w:rsidRDefault="00952029" w:rsidP="00952029">
      <w:pPr>
        <w:tabs>
          <w:tab w:val="num" w:pos="426"/>
        </w:tabs>
        <w:rPr>
          <w:rFonts w:ascii="Arial" w:hAnsi="Arial" w:cs="Arial"/>
          <w:sz w:val="14"/>
          <w:szCs w:val="14"/>
        </w:rPr>
      </w:pPr>
      <w:r>
        <w:rPr>
          <w:rFonts w:ascii="Arial" w:hAnsi="Arial" w:cs="Arial"/>
          <w:bCs/>
        </w:rPr>
        <w:t>………………………………………..</w:t>
      </w:r>
      <w:r>
        <w:rPr>
          <w:rFonts w:ascii="Arial" w:hAnsi="Arial" w:cs="Arial"/>
          <w:sz w:val="14"/>
          <w:szCs w:val="14"/>
        </w:rPr>
        <w:t xml:space="preserve"> </w:t>
      </w:r>
    </w:p>
    <w:p w14:paraId="713B4070" w14:textId="77777777" w:rsidR="00952029" w:rsidRDefault="00952029" w:rsidP="00952029">
      <w:pPr>
        <w:tabs>
          <w:tab w:val="num" w:pos="426"/>
        </w:tabs>
        <w:rPr>
          <w:rFonts w:ascii="Arial" w:hAnsi="Arial" w:cs="Arial"/>
          <w:sz w:val="14"/>
          <w:szCs w:val="14"/>
        </w:rPr>
      </w:pPr>
      <w:r>
        <w:rPr>
          <w:rFonts w:ascii="Arial" w:hAnsi="Arial" w:cs="Arial"/>
          <w:sz w:val="14"/>
          <w:szCs w:val="14"/>
        </w:rPr>
        <w:t>(nazwa i adres)</w:t>
      </w:r>
    </w:p>
    <w:p w14:paraId="0923FF91" w14:textId="77777777" w:rsidR="00952029" w:rsidRDefault="00952029" w:rsidP="00952029">
      <w:pPr>
        <w:tabs>
          <w:tab w:val="num" w:pos="426"/>
        </w:tabs>
        <w:rPr>
          <w:rFonts w:ascii="Arial" w:hAnsi="Arial" w:cs="Arial"/>
          <w:sz w:val="14"/>
          <w:szCs w:val="14"/>
        </w:rPr>
      </w:pPr>
    </w:p>
    <w:p w14:paraId="45101BA4" w14:textId="77777777" w:rsidR="00952029" w:rsidRDefault="00952029" w:rsidP="00952029">
      <w:pPr>
        <w:tabs>
          <w:tab w:val="left" w:pos="426"/>
        </w:tabs>
        <w:rPr>
          <w:rFonts w:ascii="Arial" w:hAnsi="Arial" w:cs="Arial"/>
          <w:sz w:val="14"/>
          <w:szCs w:val="14"/>
        </w:rPr>
      </w:pPr>
      <w:r>
        <w:rPr>
          <w:rFonts w:ascii="Arial" w:hAnsi="Arial" w:cs="Arial"/>
          <w:bCs/>
        </w:rPr>
        <w:t>………………………………………..</w:t>
      </w:r>
      <w:r>
        <w:rPr>
          <w:rFonts w:ascii="Arial" w:hAnsi="Arial" w:cs="Arial"/>
          <w:sz w:val="14"/>
          <w:szCs w:val="14"/>
        </w:rPr>
        <w:t xml:space="preserve"> </w:t>
      </w:r>
    </w:p>
    <w:p w14:paraId="160144BD" w14:textId="77777777" w:rsidR="00952029" w:rsidRDefault="00952029" w:rsidP="00952029">
      <w:pPr>
        <w:tabs>
          <w:tab w:val="left" w:pos="426"/>
        </w:tabs>
        <w:rPr>
          <w:rFonts w:ascii="Arial" w:hAnsi="Arial" w:cs="Arial"/>
          <w:sz w:val="14"/>
          <w:szCs w:val="14"/>
        </w:rPr>
      </w:pPr>
      <w:r>
        <w:rPr>
          <w:rFonts w:ascii="Arial" w:hAnsi="Arial" w:cs="Arial"/>
          <w:sz w:val="14"/>
          <w:szCs w:val="14"/>
        </w:rPr>
        <w:t>(imię i nazwisko osoby upoważnionej)</w:t>
      </w:r>
    </w:p>
    <w:p w14:paraId="5C148801" w14:textId="77777777" w:rsidR="00952029" w:rsidRDefault="00952029" w:rsidP="00952029">
      <w:pPr>
        <w:pStyle w:val="Style38"/>
        <w:widowControl/>
        <w:tabs>
          <w:tab w:val="left" w:leader="dot" w:pos="9356"/>
        </w:tabs>
        <w:spacing w:before="91" w:after="120" w:line="240" w:lineRule="auto"/>
        <w:rPr>
          <w:rStyle w:val="FontStyle92"/>
          <w:rFonts w:ascii="Arial" w:hAnsi="Arial" w:cs="Arial"/>
          <w:sz w:val="20"/>
          <w:szCs w:val="20"/>
        </w:rPr>
      </w:pPr>
      <w:r w:rsidRPr="00214689">
        <w:rPr>
          <w:rStyle w:val="FontStyle92"/>
          <w:rFonts w:ascii="Arial" w:hAnsi="Arial" w:cs="Arial"/>
          <w:sz w:val="20"/>
          <w:szCs w:val="20"/>
        </w:rPr>
        <w:t>W ramach odbioru, przeprowadzonego na podstawie Umowy nr …….. z dnia ………………. r. przeprowadzono czynności kontrolne potwierdzające gotowość do świadczenia usługi zgodnie z parametrami/funkcjonalnością zawartymi w opisie przedmiotu Umowy.</w:t>
      </w:r>
    </w:p>
    <w:tbl>
      <w:tblPr>
        <w:tblW w:w="989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6"/>
        <w:gridCol w:w="1417"/>
        <w:gridCol w:w="1276"/>
        <w:gridCol w:w="1418"/>
        <w:gridCol w:w="850"/>
        <w:gridCol w:w="1021"/>
        <w:gridCol w:w="992"/>
        <w:gridCol w:w="1799"/>
      </w:tblGrid>
      <w:tr w:rsidR="005E2194" w:rsidRPr="00233C82" w14:paraId="201AC769" w14:textId="77777777" w:rsidTr="005E2194">
        <w:trPr>
          <w:trHeight w:val="330"/>
        </w:trPr>
        <w:tc>
          <w:tcPr>
            <w:tcW w:w="5237" w:type="dxa"/>
            <w:gridSpan w:val="4"/>
            <w:shd w:val="clear" w:color="auto" w:fill="808080"/>
            <w:vAlign w:val="center"/>
          </w:tcPr>
          <w:p w14:paraId="1AB287F9" w14:textId="77777777" w:rsidR="005E2194" w:rsidRPr="000E6303" w:rsidRDefault="005E2194" w:rsidP="008C555C">
            <w:pPr>
              <w:jc w:val="center"/>
              <w:rPr>
                <w:rFonts w:ascii="Arial Narrow" w:hAnsi="Arial Narrow" w:cs="Arial"/>
                <w:sz w:val="18"/>
                <w:szCs w:val="18"/>
              </w:rPr>
            </w:pPr>
            <w:r w:rsidRPr="0076159E">
              <w:rPr>
                <w:rFonts w:ascii="Arial Narrow" w:hAnsi="Arial Narrow" w:cs="Arial"/>
                <w:sz w:val="18"/>
                <w:szCs w:val="18"/>
              </w:rPr>
              <w:t>Relacja łącza</w:t>
            </w:r>
          </w:p>
        </w:tc>
        <w:tc>
          <w:tcPr>
            <w:tcW w:w="850" w:type="dxa"/>
            <w:vMerge w:val="restart"/>
            <w:shd w:val="clear" w:color="auto" w:fill="808080"/>
            <w:vAlign w:val="center"/>
          </w:tcPr>
          <w:p w14:paraId="4E172DBA" w14:textId="77777777" w:rsidR="005E2194" w:rsidRPr="000E6303" w:rsidRDefault="005E2194" w:rsidP="008C555C">
            <w:pPr>
              <w:jc w:val="center"/>
              <w:rPr>
                <w:rFonts w:ascii="Arial Narrow" w:hAnsi="Arial Narrow" w:cs="Arial"/>
                <w:sz w:val="18"/>
                <w:szCs w:val="18"/>
              </w:rPr>
            </w:pPr>
            <w:r w:rsidRPr="000E6303">
              <w:rPr>
                <w:rFonts w:ascii="Arial Narrow" w:hAnsi="Arial Narrow" w:cs="Arial"/>
                <w:sz w:val="18"/>
                <w:szCs w:val="18"/>
              </w:rPr>
              <w:t>Przepływność</w:t>
            </w:r>
          </w:p>
        </w:tc>
        <w:tc>
          <w:tcPr>
            <w:tcW w:w="1021" w:type="dxa"/>
            <w:vMerge w:val="restart"/>
            <w:shd w:val="clear" w:color="auto" w:fill="808080"/>
            <w:vAlign w:val="center"/>
          </w:tcPr>
          <w:p w14:paraId="6A422357" w14:textId="77777777" w:rsidR="005E2194" w:rsidRPr="000E6303" w:rsidRDefault="005E2194" w:rsidP="008C555C">
            <w:pPr>
              <w:jc w:val="center"/>
              <w:rPr>
                <w:rFonts w:ascii="Arial Narrow" w:hAnsi="Arial Narrow" w:cs="Arial"/>
                <w:sz w:val="18"/>
                <w:szCs w:val="18"/>
              </w:rPr>
            </w:pPr>
            <w:r w:rsidRPr="000E6303">
              <w:rPr>
                <w:rFonts w:ascii="Arial Narrow" w:hAnsi="Arial Narrow" w:cs="Arial"/>
                <w:sz w:val="18"/>
                <w:szCs w:val="18"/>
              </w:rPr>
              <w:t>Interf. A</w:t>
            </w:r>
          </w:p>
        </w:tc>
        <w:tc>
          <w:tcPr>
            <w:tcW w:w="992" w:type="dxa"/>
            <w:vMerge w:val="restart"/>
            <w:shd w:val="clear" w:color="auto" w:fill="808080"/>
            <w:vAlign w:val="center"/>
          </w:tcPr>
          <w:p w14:paraId="0652BA98" w14:textId="77777777" w:rsidR="005E2194" w:rsidRPr="000E6303" w:rsidRDefault="005E2194" w:rsidP="008C555C">
            <w:pPr>
              <w:jc w:val="center"/>
              <w:rPr>
                <w:rFonts w:ascii="Arial Narrow" w:hAnsi="Arial Narrow" w:cs="Arial"/>
                <w:sz w:val="18"/>
                <w:szCs w:val="18"/>
              </w:rPr>
            </w:pPr>
            <w:r w:rsidRPr="000E6303">
              <w:rPr>
                <w:rFonts w:ascii="Arial Narrow" w:hAnsi="Arial Narrow" w:cs="Arial"/>
                <w:sz w:val="18"/>
                <w:szCs w:val="18"/>
              </w:rPr>
              <w:t>Interf. B</w:t>
            </w:r>
          </w:p>
        </w:tc>
        <w:tc>
          <w:tcPr>
            <w:tcW w:w="1799" w:type="dxa"/>
            <w:vMerge w:val="restart"/>
            <w:shd w:val="clear" w:color="auto" w:fill="808080"/>
            <w:vAlign w:val="center"/>
          </w:tcPr>
          <w:p w14:paraId="58B12D11" w14:textId="700C4141" w:rsidR="005E2194" w:rsidRPr="00233C82" w:rsidRDefault="005E2194" w:rsidP="008C555C">
            <w:pPr>
              <w:jc w:val="center"/>
              <w:rPr>
                <w:rFonts w:ascii="Arial Narrow" w:hAnsi="Arial Narrow" w:cs="Arial"/>
                <w:sz w:val="18"/>
                <w:szCs w:val="18"/>
                <w:lang w:val="en-US"/>
              </w:rPr>
            </w:pPr>
            <w:r>
              <w:rPr>
                <w:rFonts w:ascii="Arial Narrow" w:hAnsi="Arial Narrow" w:cs="Arial"/>
                <w:sz w:val="18"/>
                <w:szCs w:val="18"/>
                <w:lang w:val="en-US"/>
              </w:rPr>
              <w:t>Uwagi</w:t>
            </w:r>
          </w:p>
        </w:tc>
      </w:tr>
      <w:tr w:rsidR="005E2194" w:rsidRPr="000E6303" w14:paraId="405D1F80" w14:textId="77777777" w:rsidTr="005E2194">
        <w:trPr>
          <w:trHeight w:val="278"/>
        </w:trPr>
        <w:tc>
          <w:tcPr>
            <w:tcW w:w="2543" w:type="dxa"/>
            <w:gridSpan w:val="2"/>
            <w:shd w:val="clear" w:color="auto" w:fill="808080"/>
            <w:vAlign w:val="center"/>
          </w:tcPr>
          <w:p w14:paraId="3E60BFA4" w14:textId="77777777" w:rsidR="005E2194" w:rsidRPr="000E6303" w:rsidRDefault="005E2194" w:rsidP="008C555C">
            <w:pPr>
              <w:jc w:val="center"/>
              <w:rPr>
                <w:rFonts w:ascii="Arial Narrow" w:hAnsi="Arial Narrow" w:cs="Arial"/>
                <w:sz w:val="18"/>
                <w:szCs w:val="18"/>
              </w:rPr>
            </w:pPr>
            <w:r w:rsidRPr="000E6303">
              <w:rPr>
                <w:rFonts w:ascii="Arial Narrow" w:hAnsi="Arial Narrow" w:cs="Arial"/>
                <w:sz w:val="18"/>
                <w:szCs w:val="18"/>
              </w:rPr>
              <w:t>A</w:t>
            </w:r>
          </w:p>
        </w:tc>
        <w:tc>
          <w:tcPr>
            <w:tcW w:w="2694" w:type="dxa"/>
            <w:gridSpan w:val="2"/>
            <w:shd w:val="clear" w:color="auto" w:fill="808080"/>
            <w:vAlign w:val="center"/>
          </w:tcPr>
          <w:p w14:paraId="20A4CEC5" w14:textId="77777777" w:rsidR="005E2194" w:rsidRPr="000E6303" w:rsidRDefault="005E2194" w:rsidP="008C555C">
            <w:pPr>
              <w:jc w:val="center"/>
              <w:rPr>
                <w:rFonts w:ascii="Arial Narrow" w:hAnsi="Arial Narrow" w:cs="Arial"/>
                <w:sz w:val="18"/>
                <w:szCs w:val="18"/>
              </w:rPr>
            </w:pPr>
            <w:r w:rsidRPr="000E6303">
              <w:rPr>
                <w:rFonts w:ascii="Arial Narrow" w:hAnsi="Arial Narrow" w:cs="Arial"/>
                <w:sz w:val="18"/>
                <w:szCs w:val="18"/>
              </w:rPr>
              <w:t>B</w:t>
            </w:r>
          </w:p>
        </w:tc>
        <w:tc>
          <w:tcPr>
            <w:tcW w:w="850" w:type="dxa"/>
            <w:vMerge/>
            <w:shd w:val="clear" w:color="auto" w:fill="808080"/>
          </w:tcPr>
          <w:p w14:paraId="6D9D2D63" w14:textId="77777777" w:rsidR="005E2194" w:rsidRPr="000E6303" w:rsidRDefault="005E2194" w:rsidP="008C555C">
            <w:pPr>
              <w:jc w:val="center"/>
              <w:rPr>
                <w:rFonts w:ascii="Arial Narrow" w:hAnsi="Arial Narrow" w:cs="Arial"/>
                <w:sz w:val="18"/>
                <w:szCs w:val="18"/>
              </w:rPr>
            </w:pPr>
          </w:p>
        </w:tc>
        <w:tc>
          <w:tcPr>
            <w:tcW w:w="1021" w:type="dxa"/>
            <w:vMerge/>
            <w:shd w:val="clear" w:color="auto" w:fill="808080"/>
          </w:tcPr>
          <w:p w14:paraId="41E3164B" w14:textId="77777777" w:rsidR="005E2194" w:rsidRPr="000E6303" w:rsidRDefault="005E2194" w:rsidP="008C555C">
            <w:pPr>
              <w:jc w:val="center"/>
              <w:rPr>
                <w:rFonts w:ascii="Arial Narrow" w:hAnsi="Arial Narrow" w:cs="Arial"/>
                <w:sz w:val="18"/>
                <w:szCs w:val="18"/>
              </w:rPr>
            </w:pPr>
          </w:p>
        </w:tc>
        <w:tc>
          <w:tcPr>
            <w:tcW w:w="992" w:type="dxa"/>
            <w:vMerge/>
            <w:shd w:val="clear" w:color="auto" w:fill="808080"/>
          </w:tcPr>
          <w:p w14:paraId="3FDB014E" w14:textId="77777777" w:rsidR="005E2194" w:rsidRPr="000E6303" w:rsidRDefault="005E2194" w:rsidP="008C555C">
            <w:pPr>
              <w:jc w:val="center"/>
              <w:rPr>
                <w:rFonts w:ascii="Arial Narrow" w:hAnsi="Arial Narrow" w:cs="Arial"/>
                <w:sz w:val="18"/>
                <w:szCs w:val="18"/>
              </w:rPr>
            </w:pPr>
          </w:p>
        </w:tc>
        <w:tc>
          <w:tcPr>
            <w:tcW w:w="1799" w:type="dxa"/>
            <w:vMerge/>
            <w:shd w:val="clear" w:color="auto" w:fill="808080"/>
          </w:tcPr>
          <w:p w14:paraId="28362604" w14:textId="77777777" w:rsidR="005E2194" w:rsidRPr="000E6303" w:rsidRDefault="005E2194" w:rsidP="008C555C">
            <w:pPr>
              <w:jc w:val="center"/>
              <w:rPr>
                <w:rFonts w:ascii="Arial Narrow" w:hAnsi="Arial Narrow" w:cs="Arial"/>
                <w:sz w:val="18"/>
                <w:szCs w:val="18"/>
              </w:rPr>
            </w:pPr>
          </w:p>
        </w:tc>
      </w:tr>
      <w:tr w:rsidR="005E2194" w:rsidRPr="000E6303" w14:paraId="222F5CA5" w14:textId="77777777" w:rsidTr="001F246D">
        <w:trPr>
          <w:trHeight w:val="552"/>
        </w:trPr>
        <w:tc>
          <w:tcPr>
            <w:tcW w:w="1126" w:type="dxa"/>
            <w:shd w:val="clear" w:color="auto" w:fill="auto"/>
            <w:vAlign w:val="center"/>
          </w:tcPr>
          <w:p w14:paraId="47AB83E3" w14:textId="77777777" w:rsidR="005E2194" w:rsidRPr="000E6303" w:rsidRDefault="005E2194" w:rsidP="008C555C">
            <w:pPr>
              <w:jc w:val="center"/>
              <w:rPr>
                <w:rFonts w:ascii="Arial Narrow" w:hAnsi="Arial Narrow" w:cs="Arial"/>
                <w:bCs/>
                <w:color w:val="000000"/>
                <w:sz w:val="18"/>
                <w:szCs w:val="18"/>
              </w:rPr>
            </w:pPr>
            <w:r w:rsidRPr="000E6303">
              <w:rPr>
                <w:rFonts w:ascii="Arial Narrow" w:hAnsi="Arial Narrow" w:cs="Arial"/>
                <w:bCs/>
                <w:color w:val="000000"/>
                <w:sz w:val="18"/>
                <w:szCs w:val="18"/>
              </w:rPr>
              <w:t>KWP Gdańsk</w:t>
            </w:r>
          </w:p>
        </w:tc>
        <w:tc>
          <w:tcPr>
            <w:tcW w:w="1417" w:type="dxa"/>
            <w:shd w:val="clear" w:color="auto" w:fill="auto"/>
            <w:vAlign w:val="center"/>
          </w:tcPr>
          <w:p w14:paraId="19EF75E8" w14:textId="77777777" w:rsidR="005E2194" w:rsidRPr="000E6303" w:rsidRDefault="005E2194" w:rsidP="008C555C">
            <w:pPr>
              <w:jc w:val="center"/>
              <w:rPr>
                <w:rFonts w:ascii="Arial Narrow" w:hAnsi="Arial Narrow" w:cs="Arial"/>
                <w:color w:val="000000"/>
                <w:sz w:val="18"/>
                <w:szCs w:val="18"/>
              </w:rPr>
            </w:pPr>
            <w:r w:rsidRPr="000E6303">
              <w:rPr>
                <w:rFonts w:ascii="Arial Narrow" w:hAnsi="Arial Narrow" w:cs="Arial"/>
                <w:color w:val="000000"/>
                <w:sz w:val="18"/>
                <w:szCs w:val="18"/>
              </w:rPr>
              <w:t>80-819 Gdańsk ul. Okopowa 15</w:t>
            </w:r>
          </w:p>
        </w:tc>
        <w:tc>
          <w:tcPr>
            <w:tcW w:w="1276" w:type="dxa"/>
            <w:shd w:val="clear" w:color="auto" w:fill="auto"/>
            <w:vAlign w:val="center"/>
          </w:tcPr>
          <w:p w14:paraId="128B01FA" w14:textId="1424643D" w:rsidR="005E2194" w:rsidRPr="000E6303" w:rsidRDefault="006B46ED" w:rsidP="008C555C">
            <w:pPr>
              <w:jc w:val="center"/>
              <w:rPr>
                <w:rFonts w:ascii="Arial Narrow" w:hAnsi="Arial Narrow" w:cs="Arial"/>
                <w:color w:val="000000"/>
                <w:sz w:val="18"/>
                <w:szCs w:val="18"/>
              </w:rPr>
            </w:pPr>
            <w:r>
              <w:rPr>
                <w:rFonts w:ascii="Arial Narrow" w:hAnsi="Arial Narrow" w:cs="Arial"/>
                <w:color w:val="000000"/>
                <w:sz w:val="18"/>
                <w:szCs w:val="18"/>
              </w:rPr>
              <w:t>Siedziba SOP</w:t>
            </w:r>
            <w:r w:rsidR="005E2194" w:rsidRPr="000E6303">
              <w:rPr>
                <w:rFonts w:ascii="Arial Narrow" w:hAnsi="Arial Narrow" w:cs="Arial"/>
                <w:color w:val="000000"/>
                <w:sz w:val="18"/>
                <w:szCs w:val="18"/>
              </w:rPr>
              <w:t xml:space="preserve"> </w:t>
            </w:r>
          </w:p>
        </w:tc>
        <w:tc>
          <w:tcPr>
            <w:tcW w:w="1418" w:type="dxa"/>
            <w:shd w:val="clear" w:color="auto" w:fill="auto"/>
            <w:vAlign w:val="center"/>
          </w:tcPr>
          <w:p w14:paraId="79D78C3D" w14:textId="05D95D0A" w:rsidR="005E2194" w:rsidRPr="006B46ED" w:rsidRDefault="006B46ED" w:rsidP="006B46ED">
            <w:pPr>
              <w:jc w:val="center"/>
              <w:rPr>
                <w:rFonts w:ascii="Arial Narrow" w:hAnsi="Arial Narrow" w:cs="Arial"/>
                <w:color w:val="000000"/>
                <w:sz w:val="18"/>
                <w:szCs w:val="18"/>
              </w:rPr>
            </w:pPr>
            <w:r w:rsidRPr="006B46ED">
              <w:rPr>
                <w:rFonts w:ascii="Arial Narrow" w:hAnsi="Arial Narrow" w:cs="Arial"/>
                <w:color w:val="000000"/>
                <w:sz w:val="18"/>
                <w:szCs w:val="18"/>
              </w:rPr>
              <w:t>Jura</w:t>
            </w:r>
            <w:r>
              <w:rPr>
                <w:rFonts w:ascii="Arial Narrow" w:hAnsi="Arial Narrow" w:cs="Arial"/>
                <w:color w:val="000000"/>
                <w:sz w:val="18"/>
                <w:szCs w:val="18"/>
              </w:rPr>
              <w:t>ta</w:t>
            </w:r>
            <w:r w:rsidRPr="006B46ED">
              <w:rPr>
                <w:rFonts w:ascii="Arial Narrow" w:hAnsi="Arial Narrow" w:cs="Arial"/>
                <w:color w:val="000000"/>
                <w:sz w:val="18"/>
                <w:szCs w:val="18"/>
              </w:rPr>
              <w:t xml:space="preserve"> </w:t>
            </w:r>
            <w:r w:rsidRPr="006B46ED">
              <w:rPr>
                <w:rFonts w:ascii="Arial Narrow" w:hAnsi="Arial Narrow" w:cs="Arial"/>
                <w:sz w:val="18"/>
                <w:szCs w:val="18"/>
              </w:rPr>
              <w:t>84-150 Hel, ul. Helska 3</w:t>
            </w:r>
          </w:p>
        </w:tc>
        <w:tc>
          <w:tcPr>
            <w:tcW w:w="850" w:type="dxa"/>
            <w:shd w:val="clear" w:color="auto" w:fill="auto"/>
            <w:vAlign w:val="center"/>
          </w:tcPr>
          <w:p w14:paraId="5D2BF7BF" w14:textId="6234BFF2" w:rsidR="005E2194" w:rsidRPr="000E6303" w:rsidRDefault="006B46ED" w:rsidP="006B46ED">
            <w:pPr>
              <w:jc w:val="center"/>
              <w:rPr>
                <w:rFonts w:ascii="Arial Narrow" w:hAnsi="Arial Narrow" w:cs="Arial"/>
                <w:color w:val="000000"/>
                <w:sz w:val="18"/>
                <w:szCs w:val="18"/>
              </w:rPr>
            </w:pPr>
            <w:r>
              <w:rPr>
                <w:rFonts w:ascii="Arial Narrow" w:hAnsi="Arial Narrow" w:cs="Arial"/>
                <w:color w:val="000000"/>
                <w:sz w:val="18"/>
                <w:szCs w:val="18"/>
              </w:rPr>
              <w:t>2</w:t>
            </w:r>
            <w:r w:rsidR="005E2194">
              <w:rPr>
                <w:rFonts w:ascii="Arial Narrow" w:hAnsi="Arial Narrow" w:cs="Arial"/>
                <w:color w:val="000000"/>
                <w:sz w:val="18"/>
                <w:szCs w:val="18"/>
              </w:rPr>
              <w:t xml:space="preserve"> Mb/s</w:t>
            </w:r>
          </w:p>
        </w:tc>
        <w:tc>
          <w:tcPr>
            <w:tcW w:w="1021" w:type="dxa"/>
            <w:shd w:val="clear" w:color="auto" w:fill="auto"/>
            <w:vAlign w:val="center"/>
          </w:tcPr>
          <w:p w14:paraId="7ACC3054" w14:textId="55AAA78A" w:rsidR="005E2194" w:rsidRPr="005E2194" w:rsidRDefault="006B46ED" w:rsidP="008C555C">
            <w:pPr>
              <w:jc w:val="center"/>
              <w:rPr>
                <w:rFonts w:ascii="Arial Narrow" w:hAnsi="Arial Narrow" w:cs="Arial"/>
                <w:color w:val="000000"/>
                <w:sz w:val="18"/>
                <w:szCs w:val="18"/>
              </w:rPr>
            </w:pPr>
            <w:r>
              <w:rPr>
                <w:rFonts w:ascii="Arial Narrow" w:hAnsi="Arial Narrow" w:cstheme="minorHAnsi"/>
                <w:sz w:val="18"/>
                <w:szCs w:val="18"/>
              </w:rPr>
              <w:t>E1</w:t>
            </w:r>
          </w:p>
        </w:tc>
        <w:tc>
          <w:tcPr>
            <w:tcW w:w="992" w:type="dxa"/>
            <w:shd w:val="clear" w:color="auto" w:fill="auto"/>
            <w:vAlign w:val="center"/>
          </w:tcPr>
          <w:p w14:paraId="0666ED79" w14:textId="4CA36A3F" w:rsidR="005E2194" w:rsidRPr="005E2194" w:rsidRDefault="006B46ED" w:rsidP="008C555C">
            <w:pPr>
              <w:jc w:val="center"/>
              <w:rPr>
                <w:rFonts w:ascii="Arial Narrow" w:hAnsi="Arial Narrow" w:cs="Arial"/>
                <w:color w:val="000000"/>
                <w:sz w:val="18"/>
                <w:szCs w:val="18"/>
              </w:rPr>
            </w:pPr>
            <w:r>
              <w:rPr>
                <w:rFonts w:ascii="Arial Narrow" w:hAnsi="Arial Narrow" w:cstheme="minorHAnsi"/>
                <w:sz w:val="18"/>
                <w:szCs w:val="18"/>
              </w:rPr>
              <w:t>E1</w:t>
            </w:r>
          </w:p>
        </w:tc>
        <w:tc>
          <w:tcPr>
            <w:tcW w:w="1799" w:type="dxa"/>
            <w:vAlign w:val="center"/>
          </w:tcPr>
          <w:p w14:paraId="5D4B05EE" w14:textId="7AC0EBE2" w:rsidR="005E2194" w:rsidRPr="000E6303" w:rsidRDefault="005E2194" w:rsidP="008C555C">
            <w:pPr>
              <w:jc w:val="center"/>
              <w:rPr>
                <w:rFonts w:ascii="Arial Narrow" w:hAnsi="Arial Narrow" w:cs="Arial"/>
                <w:color w:val="000000"/>
                <w:sz w:val="18"/>
                <w:szCs w:val="18"/>
              </w:rPr>
            </w:pPr>
          </w:p>
        </w:tc>
      </w:tr>
    </w:tbl>
    <w:p w14:paraId="54E3F678" w14:textId="77777777" w:rsidR="00952029" w:rsidRDefault="00952029" w:rsidP="00952029">
      <w:pPr>
        <w:rPr>
          <w:rFonts w:ascii="Arial Narrow" w:hAnsi="Arial Narrow" w:cs="Arial"/>
          <w:sz w:val="16"/>
          <w:szCs w:val="16"/>
        </w:rPr>
      </w:pPr>
    </w:p>
    <w:p w14:paraId="48734CE8" w14:textId="77777777" w:rsidR="00952029" w:rsidRPr="00AA439E" w:rsidRDefault="00952029" w:rsidP="00952029">
      <w:pPr>
        <w:spacing w:after="120"/>
        <w:rPr>
          <w:rFonts w:ascii="Arial" w:hAnsi="Arial" w:cs="Arial"/>
        </w:rPr>
      </w:pPr>
      <w:r w:rsidRPr="00AA439E">
        <w:rPr>
          <w:rFonts w:ascii="Arial" w:hAnsi="Arial" w:cs="Arial"/>
        </w:rPr>
        <w:t xml:space="preserve">Potwierdzenie </w:t>
      </w:r>
      <w:r>
        <w:rPr>
          <w:rFonts w:ascii="Arial" w:hAnsi="Arial" w:cs="Arial"/>
        </w:rPr>
        <w:t>kompletności usługi:</w:t>
      </w:r>
    </w:p>
    <w:p w14:paraId="0A5A4F07" w14:textId="77777777" w:rsidR="00952029" w:rsidRPr="00AA439E" w:rsidRDefault="00952029" w:rsidP="00952029">
      <w:pPr>
        <w:rPr>
          <w:rFonts w:ascii="Arial" w:hAnsi="Arial" w:cs="Arial"/>
        </w:rPr>
      </w:pPr>
      <w:r w:rsidRPr="00AA439E">
        <w:rPr>
          <w:rFonts w:ascii="Arial" w:hAnsi="Arial" w:cs="Arial"/>
        </w:rPr>
        <w:t xml:space="preserve">• </w:t>
      </w:r>
      <w:r w:rsidRPr="00AA439E">
        <w:rPr>
          <w:rFonts w:ascii="Arial" w:hAnsi="Arial" w:cs="Arial"/>
          <w:bCs/>
          <w:iCs/>
        </w:rPr>
        <w:t>Zgodne</w:t>
      </w:r>
      <w:r w:rsidRPr="00AA439E">
        <w:rPr>
          <w:rFonts w:ascii="Arial" w:hAnsi="Arial" w:cs="Arial"/>
        </w:rPr>
        <w:t>*</w:t>
      </w:r>
    </w:p>
    <w:p w14:paraId="459684DA" w14:textId="77777777" w:rsidR="00952029" w:rsidRDefault="00952029" w:rsidP="00952029">
      <w:pPr>
        <w:spacing w:after="120"/>
        <w:rPr>
          <w:rFonts w:ascii="Arial" w:hAnsi="Arial" w:cs="Arial"/>
        </w:rPr>
      </w:pPr>
      <w:r w:rsidRPr="00C662AD">
        <w:rPr>
          <w:rFonts w:ascii="Arial" w:hAnsi="Arial" w:cs="Arial"/>
        </w:rPr>
        <w:t xml:space="preserve">• Niezgodne* - opis stwierdzonych rozbieżności </w:t>
      </w:r>
      <w:r w:rsidRPr="00AA439E">
        <w:rPr>
          <w:rFonts w:ascii="Arial" w:hAnsi="Arial" w:cs="Arial"/>
        </w:rPr>
        <w:t>…</w:t>
      </w:r>
      <w:r>
        <w:rPr>
          <w:rFonts w:ascii="Arial" w:hAnsi="Arial" w:cs="Arial"/>
        </w:rPr>
        <w:t>……..</w:t>
      </w:r>
      <w:r w:rsidRPr="00AA439E">
        <w:rPr>
          <w:rFonts w:ascii="Arial" w:hAnsi="Arial" w:cs="Arial"/>
        </w:rPr>
        <w:t>………………………………………………………</w:t>
      </w:r>
      <w:r>
        <w:rPr>
          <w:rFonts w:ascii="Arial" w:hAnsi="Arial" w:cs="Arial"/>
        </w:rPr>
        <w:t>………………………………………………….…</w:t>
      </w:r>
      <w:r w:rsidRPr="00AA439E">
        <w:rPr>
          <w:rFonts w:ascii="Arial" w:hAnsi="Arial" w:cs="Arial"/>
        </w:rPr>
        <w:br/>
        <w:t xml:space="preserve">                          </w:t>
      </w:r>
      <w:r w:rsidRPr="00AA439E">
        <w:rPr>
          <w:rFonts w:ascii="Arial" w:hAnsi="Arial" w:cs="Arial"/>
        </w:rPr>
        <w:tab/>
      </w:r>
    </w:p>
    <w:p w14:paraId="3A7379B6" w14:textId="77777777" w:rsidR="00952029" w:rsidRPr="00AA439E" w:rsidRDefault="00952029" w:rsidP="00952029">
      <w:pPr>
        <w:spacing w:line="276" w:lineRule="auto"/>
        <w:rPr>
          <w:rFonts w:ascii="Arial" w:hAnsi="Arial" w:cs="Arial"/>
        </w:rPr>
      </w:pPr>
      <w:r w:rsidRPr="00AA439E">
        <w:rPr>
          <w:rFonts w:ascii="Arial" w:hAnsi="Arial" w:cs="Arial"/>
        </w:rPr>
        <w:t xml:space="preserve">Potwierdzenie </w:t>
      </w:r>
      <w:r>
        <w:rPr>
          <w:rFonts w:ascii="Arial" w:hAnsi="Arial" w:cs="Arial"/>
        </w:rPr>
        <w:t>zgodności jakości przyjmowanej usługi z parametrami / funkcjonalnością zaoferowaną w umowie:</w:t>
      </w:r>
    </w:p>
    <w:p w14:paraId="7B10FEC6" w14:textId="77777777" w:rsidR="00952029" w:rsidRPr="00AA439E" w:rsidRDefault="00952029" w:rsidP="00952029">
      <w:pPr>
        <w:spacing w:before="120"/>
        <w:rPr>
          <w:rFonts w:ascii="Arial" w:hAnsi="Arial" w:cs="Arial"/>
        </w:rPr>
      </w:pPr>
      <w:r w:rsidRPr="00AA439E">
        <w:rPr>
          <w:rFonts w:ascii="Arial" w:hAnsi="Arial" w:cs="Arial"/>
        </w:rPr>
        <w:t xml:space="preserve">• </w:t>
      </w:r>
      <w:r w:rsidRPr="00AA439E">
        <w:rPr>
          <w:rFonts w:ascii="Arial" w:hAnsi="Arial" w:cs="Arial"/>
          <w:bCs/>
          <w:iCs/>
        </w:rPr>
        <w:t>Zgodne</w:t>
      </w:r>
      <w:r w:rsidRPr="00AA439E">
        <w:rPr>
          <w:rFonts w:ascii="Arial" w:hAnsi="Arial" w:cs="Arial"/>
        </w:rPr>
        <w:t>*</w:t>
      </w:r>
    </w:p>
    <w:p w14:paraId="560AF2F5" w14:textId="77777777" w:rsidR="00952029" w:rsidRPr="00C662AD" w:rsidRDefault="00952029" w:rsidP="00952029">
      <w:pPr>
        <w:spacing w:after="120"/>
        <w:rPr>
          <w:rFonts w:ascii="Arial" w:hAnsi="Arial" w:cs="Arial"/>
        </w:rPr>
      </w:pPr>
      <w:r>
        <w:rPr>
          <w:rFonts w:ascii="Arial" w:hAnsi="Arial" w:cs="Arial"/>
        </w:rPr>
        <w:t>•</w:t>
      </w:r>
      <w:r w:rsidRPr="00C662AD">
        <w:rPr>
          <w:rFonts w:ascii="Arial" w:hAnsi="Arial" w:cs="Arial"/>
        </w:rPr>
        <w:t xml:space="preserve"> Niezgodne z umową*, opis stwierdzonych rozbieżności</w:t>
      </w:r>
    </w:p>
    <w:p w14:paraId="7D1772BF" w14:textId="77777777" w:rsidR="00952029" w:rsidRPr="00AA439E" w:rsidRDefault="00952029" w:rsidP="00952029">
      <w:pPr>
        <w:rPr>
          <w:rFonts w:ascii="Arial" w:hAnsi="Arial" w:cs="Arial"/>
        </w:rPr>
      </w:pPr>
      <w:r w:rsidRPr="00181AB6">
        <w:rPr>
          <w:rFonts w:ascii="Arial" w:hAnsi="Arial" w:cs="Arial"/>
        </w:rPr>
        <w:t>……….…</w:t>
      </w:r>
      <w:r w:rsidRPr="00AA439E">
        <w:rPr>
          <w:rFonts w:ascii="Arial" w:hAnsi="Arial" w:cs="Arial"/>
        </w:rPr>
        <w:t>……………………………………………………</w:t>
      </w:r>
      <w:r>
        <w:rPr>
          <w:rFonts w:ascii="Arial" w:hAnsi="Arial" w:cs="Arial"/>
        </w:rPr>
        <w:t>……………………………….</w:t>
      </w:r>
      <w:r w:rsidRPr="00AA439E">
        <w:rPr>
          <w:rFonts w:ascii="Arial" w:hAnsi="Arial" w:cs="Arial"/>
        </w:rPr>
        <w:t>……………………</w:t>
      </w:r>
      <w:r w:rsidRPr="00AA439E">
        <w:rPr>
          <w:rFonts w:ascii="Arial" w:hAnsi="Arial" w:cs="Arial"/>
        </w:rPr>
        <w:br/>
      </w:r>
    </w:p>
    <w:p w14:paraId="079A101D" w14:textId="77777777" w:rsidR="00952029" w:rsidRPr="00AA439E" w:rsidRDefault="00952029" w:rsidP="00952029">
      <w:pPr>
        <w:spacing w:line="360" w:lineRule="auto"/>
        <w:rPr>
          <w:rFonts w:ascii="Arial" w:hAnsi="Arial" w:cs="Arial"/>
        </w:rPr>
      </w:pPr>
      <w:r w:rsidRPr="00AA439E">
        <w:rPr>
          <w:rFonts w:ascii="Arial" w:hAnsi="Arial" w:cs="Arial"/>
        </w:rPr>
        <w:t>Końcowy wynik odbioru:</w:t>
      </w:r>
    </w:p>
    <w:p w14:paraId="3C68CC6D" w14:textId="77777777" w:rsidR="00952029" w:rsidRPr="00AA439E" w:rsidRDefault="00952029" w:rsidP="00952029">
      <w:pPr>
        <w:rPr>
          <w:rFonts w:ascii="Arial" w:hAnsi="Arial" w:cs="Arial"/>
        </w:rPr>
      </w:pPr>
      <w:r w:rsidRPr="00AA439E">
        <w:rPr>
          <w:rFonts w:ascii="Arial" w:hAnsi="Arial" w:cs="Arial"/>
        </w:rPr>
        <w:t xml:space="preserve">• </w:t>
      </w:r>
      <w:r w:rsidRPr="00AA439E">
        <w:rPr>
          <w:rFonts w:ascii="Arial" w:hAnsi="Arial" w:cs="Arial"/>
          <w:bCs/>
          <w:iCs/>
        </w:rPr>
        <w:t>Pozytywny</w:t>
      </w:r>
      <w:r w:rsidRPr="00AA439E">
        <w:rPr>
          <w:rFonts w:ascii="Arial" w:hAnsi="Arial" w:cs="Arial"/>
        </w:rPr>
        <w:t>*</w:t>
      </w:r>
    </w:p>
    <w:p w14:paraId="1B774BAA" w14:textId="77777777" w:rsidR="00952029" w:rsidRPr="00305A7E" w:rsidRDefault="00952029" w:rsidP="00952029">
      <w:pPr>
        <w:spacing w:after="120"/>
        <w:rPr>
          <w:rFonts w:ascii="Arial" w:hAnsi="Arial" w:cs="Arial"/>
        </w:rPr>
      </w:pPr>
      <w:r w:rsidRPr="00CB3DD5">
        <w:rPr>
          <w:rFonts w:ascii="Arial" w:hAnsi="Arial" w:cs="Arial"/>
        </w:rPr>
        <w:t>• Negatywny* -</w:t>
      </w:r>
      <w:r>
        <w:rPr>
          <w:rFonts w:ascii="Arial" w:hAnsi="Arial" w:cs="Arial"/>
        </w:rPr>
        <w:t xml:space="preserve"> </w:t>
      </w:r>
      <w:r w:rsidRPr="00CB3DD5">
        <w:rPr>
          <w:rFonts w:ascii="Arial" w:hAnsi="Arial" w:cs="Arial"/>
        </w:rPr>
        <w:t>uwagi</w:t>
      </w:r>
      <w:r w:rsidRPr="00AA439E">
        <w:rPr>
          <w:rFonts w:ascii="Arial" w:hAnsi="Arial" w:cs="Arial"/>
        </w:rPr>
        <w:br/>
      </w:r>
      <w:r w:rsidRPr="00181AB6">
        <w:rPr>
          <w:rFonts w:ascii="Arial" w:hAnsi="Arial" w:cs="Arial"/>
        </w:rPr>
        <w:t>……….…</w:t>
      </w:r>
      <w:r w:rsidRPr="00AA439E">
        <w:rPr>
          <w:rFonts w:ascii="Arial" w:hAnsi="Arial" w:cs="Arial"/>
        </w:rPr>
        <w:t>……………………………………………………</w:t>
      </w:r>
      <w:r>
        <w:rPr>
          <w:rFonts w:ascii="Arial" w:hAnsi="Arial" w:cs="Arial"/>
        </w:rPr>
        <w:t>……………………………….</w:t>
      </w:r>
      <w:r w:rsidRPr="00AA439E">
        <w:rPr>
          <w:rFonts w:ascii="Arial" w:hAnsi="Arial" w:cs="Arial"/>
        </w:rPr>
        <w:t>……………………</w:t>
      </w:r>
      <w:r w:rsidRPr="00AA439E">
        <w:rPr>
          <w:rFonts w:ascii="Arial" w:hAnsi="Arial" w:cs="Arial"/>
        </w:rPr>
        <w:br/>
      </w:r>
    </w:p>
    <w:p w14:paraId="4A9E78F9" w14:textId="77777777" w:rsidR="00952029" w:rsidRDefault="00952029" w:rsidP="00952029">
      <w:pPr>
        <w:rPr>
          <w:rFonts w:ascii="Arial" w:hAnsi="Arial" w:cs="Arial"/>
        </w:rPr>
      </w:pPr>
      <w:r w:rsidRPr="00305A7E">
        <w:rPr>
          <w:rFonts w:ascii="Arial" w:hAnsi="Arial" w:cs="Arial"/>
        </w:rPr>
        <w:t>Podpisy:</w:t>
      </w:r>
    </w:p>
    <w:p w14:paraId="3C93B57C" w14:textId="77777777" w:rsidR="00952029" w:rsidRPr="00305A7E" w:rsidRDefault="00952029" w:rsidP="00952029">
      <w:pPr>
        <w:rPr>
          <w:rFonts w:ascii="Arial" w:hAnsi="Arial" w:cs="Arial"/>
        </w:rPr>
      </w:pPr>
    </w:p>
    <w:p w14:paraId="7585D469" w14:textId="77777777" w:rsidR="00952029" w:rsidRPr="00305A7E" w:rsidRDefault="00952029" w:rsidP="00952029">
      <w:pPr>
        <w:spacing w:line="360" w:lineRule="auto"/>
        <w:rPr>
          <w:rFonts w:ascii="Arial" w:hAnsi="Arial" w:cs="Arial"/>
        </w:rPr>
      </w:pPr>
      <w:r w:rsidRPr="00305A7E">
        <w:rPr>
          <w:rFonts w:ascii="Arial" w:hAnsi="Arial" w:cs="Arial"/>
        </w:rPr>
        <w:t>. ……………………………………………….</w:t>
      </w:r>
      <w:r>
        <w:rPr>
          <w:rFonts w:ascii="Arial" w:hAnsi="Arial" w:cs="Arial"/>
        </w:rPr>
        <w:tab/>
      </w:r>
      <w:r>
        <w:rPr>
          <w:rFonts w:ascii="Arial" w:hAnsi="Arial" w:cs="Arial"/>
        </w:rPr>
        <w:tab/>
        <w:t xml:space="preserve">   </w:t>
      </w:r>
      <w:r w:rsidRPr="00305A7E">
        <w:rPr>
          <w:rFonts w:ascii="Arial" w:hAnsi="Arial" w:cs="Arial"/>
        </w:rPr>
        <w:t>……………………………………………….</w:t>
      </w:r>
    </w:p>
    <w:p w14:paraId="2A32A6A6" w14:textId="70B0BDCE" w:rsidR="00952029" w:rsidRDefault="00952029" w:rsidP="00952029">
      <w:pPr>
        <w:rPr>
          <w:rFonts w:ascii="Arial" w:hAnsi="Arial" w:cs="Arial"/>
          <w:sz w:val="16"/>
          <w:szCs w:val="16"/>
        </w:rPr>
      </w:pPr>
      <w:r>
        <w:rPr>
          <w:rFonts w:ascii="Arial" w:hAnsi="Arial" w:cs="Arial"/>
          <w:sz w:val="16"/>
          <w:szCs w:val="16"/>
        </w:rPr>
        <w:t xml:space="preserve">        </w:t>
      </w:r>
      <w:r>
        <w:rPr>
          <w:rFonts w:ascii="Arial" w:hAnsi="Arial" w:cs="Arial"/>
          <w:sz w:val="16"/>
          <w:szCs w:val="16"/>
        </w:rPr>
        <w:tab/>
      </w:r>
      <w:r w:rsidRPr="00AA439E">
        <w:rPr>
          <w:rFonts w:ascii="Arial" w:hAnsi="Arial" w:cs="Arial"/>
          <w:sz w:val="16"/>
          <w:szCs w:val="16"/>
        </w:rPr>
        <w:t>(Przedstawiciel Wykonawcy)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A439E">
        <w:rPr>
          <w:rFonts w:ascii="Arial" w:hAnsi="Arial" w:cs="Arial"/>
          <w:sz w:val="16"/>
          <w:szCs w:val="16"/>
        </w:rPr>
        <w:t>(</w:t>
      </w:r>
      <w:r>
        <w:rPr>
          <w:rFonts w:ascii="Arial" w:hAnsi="Arial" w:cs="Arial"/>
          <w:sz w:val="16"/>
          <w:szCs w:val="16"/>
        </w:rPr>
        <w:t>Przedstawiciel</w:t>
      </w:r>
      <w:r w:rsidRPr="00AA439E">
        <w:rPr>
          <w:rFonts w:ascii="Arial" w:hAnsi="Arial" w:cs="Arial"/>
          <w:sz w:val="16"/>
          <w:szCs w:val="16"/>
        </w:rPr>
        <w:t xml:space="preserve"> Zamawiającego)</w:t>
      </w:r>
      <w:r>
        <w:rPr>
          <w:rFonts w:ascii="Arial" w:hAnsi="Arial" w:cs="Arial"/>
          <w:sz w:val="16"/>
          <w:szCs w:val="16"/>
        </w:rPr>
        <w:t xml:space="preserve">      </w:t>
      </w:r>
    </w:p>
    <w:p w14:paraId="742FF45C" w14:textId="77777777" w:rsidR="00952029" w:rsidRDefault="00952029" w:rsidP="00952029">
      <w:pPr>
        <w:rPr>
          <w:rFonts w:ascii="Arial" w:hAnsi="Arial" w:cs="Arial"/>
          <w:sz w:val="16"/>
          <w:szCs w:val="16"/>
        </w:rPr>
      </w:pPr>
      <w:r>
        <w:rPr>
          <w:rFonts w:ascii="Arial" w:hAnsi="Arial" w:cs="Arial"/>
          <w:sz w:val="16"/>
          <w:szCs w:val="16"/>
        </w:rPr>
        <w:t xml:space="preserve">                                                       </w:t>
      </w:r>
      <w:r w:rsidRPr="00AA439E">
        <w:rPr>
          <w:rFonts w:ascii="Arial" w:hAnsi="Arial" w:cs="Arial"/>
          <w:sz w:val="16"/>
          <w:szCs w:val="16"/>
        </w:rPr>
        <w:t xml:space="preserve"> </w:t>
      </w:r>
    </w:p>
    <w:p w14:paraId="6EBE6741" w14:textId="77777777" w:rsidR="00952029" w:rsidRPr="00214689" w:rsidRDefault="00952029" w:rsidP="00952029">
      <w:pPr>
        <w:rPr>
          <w:rFonts w:ascii="Arial" w:hAnsi="Arial" w:cs="Arial"/>
          <w:sz w:val="16"/>
          <w:szCs w:val="16"/>
        </w:rPr>
      </w:pPr>
      <w:r w:rsidRPr="00BA0BA8">
        <w:rPr>
          <w:rFonts w:ascii="Arial" w:hAnsi="Arial" w:cs="Arial"/>
          <w:i/>
          <w:sz w:val="16"/>
          <w:szCs w:val="16"/>
        </w:rPr>
        <w:t>* niewłaściwe skreślić</w:t>
      </w:r>
    </w:p>
    <w:p w14:paraId="1EE221AF" w14:textId="77777777" w:rsidR="00952029" w:rsidRDefault="00952029" w:rsidP="00952029">
      <w:pPr>
        <w:ind w:firstLine="96"/>
        <w:jc w:val="right"/>
        <w:rPr>
          <w:rFonts w:ascii="Arial" w:hAnsi="Arial" w:cs="Arial"/>
        </w:rPr>
      </w:pPr>
    </w:p>
    <w:p w14:paraId="70D9DC55" w14:textId="01D1739B" w:rsidR="00952029" w:rsidRDefault="00952029" w:rsidP="00952029">
      <w:pPr>
        <w:ind w:firstLine="96"/>
        <w:jc w:val="right"/>
        <w:rPr>
          <w:rFonts w:ascii="Arial" w:hAnsi="Arial" w:cs="Arial"/>
        </w:rPr>
      </w:pPr>
      <w:r w:rsidRPr="000818C6">
        <w:rPr>
          <w:rFonts w:ascii="Arial" w:hAnsi="Arial" w:cs="Arial"/>
        </w:rPr>
        <w:t xml:space="preserve">Załącznik nr </w:t>
      </w:r>
      <w:r>
        <w:rPr>
          <w:rFonts w:ascii="Arial" w:hAnsi="Arial" w:cs="Arial"/>
        </w:rPr>
        <w:t>3</w:t>
      </w:r>
      <w:r w:rsidRPr="000818C6">
        <w:rPr>
          <w:rFonts w:ascii="Arial" w:hAnsi="Arial" w:cs="Arial"/>
        </w:rPr>
        <w:t xml:space="preserve"> do Umowy</w:t>
      </w:r>
      <w:r>
        <w:rPr>
          <w:rFonts w:ascii="Arial" w:hAnsi="Arial" w:cs="Arial"/>
        </w:rPr>
        <w:t xml:space="preserve"> …………….</w:t>
      </w:r>
    </w:p>
    <w:p w14:paraId="078AC8AA" w14:textId="77777777" w:rsidR="00952029" w:rsidRDefault="00952029" w:rsidP="00952029">
      <w:pPr>
        <w:ind w:firstLine="96"/>
        <w:jc w:val="right"/>
        <w:rPr>
          <w:rFonts w:ascii="Arial" w:hAnsi="Arial" w:cs="Arial"/>
        </w:rPr>
      </w:pPr>
    </w:p>
    <w:p w14:paraId="7240E8B6" w14:textId="77777777" w:rsidR="00952029" w:rsidRDefault="00952029" w:rsidP="00952029">
      <w:pPr>
        <w:ind w:firstLine="96"/>
        <w:jc w:val="right"/>
        <w:rPr>
          <w:rFonts w:ascii="Arial" w:hAnsi="Arial" w:cs="Arial"/>
        </w:rPr>
      </w:pPr>
    </w:p>
    <w:p w14:paraId="3F2C8ED8" w14:textId="77777777" w:rsidR="00952029" w:rsidRPr="000818C6" w:rsidRDefault="00952029" w:rsidP="00952029">
      <w:pPr>
        <w:ind w:firstLine="96"/>
        <w:jc w:val="right"/>
        <w:rPr>
          <w:rFonts w:ascii="Arial" w:hAnsi="Arial" w:cs="Arial"/>
        </w:rPr>
      </w:pPr>
    </w:p>
    <w:p w14:paraId="70E6A149" w14:textId="77777777" w:rsidR="00952029" w:rsidRPr="000818C6" w:rsidRDefault="00952029" w:rsidP="00952029">
      <w:pPr>
        <w:tabs>
          <w:tab w:val="left" w:pos="708"/>
        </w:tabs>
        <w:jc w:val="right"/>
        <w:rPr>
          <w:rFonts w:ascii="Arial" w:eastAsia="Segoe UI" w:hAnsi="Arial" w:cs="Arial"/>
          <w:b/>
        </w:rPr>
      </w:pPr>
    </w:p>
    <w:p w14:paraId="5AC669D3" w14:textId="77777777" w:rsidR="00952029" w:rsidRPr="000818C6" w:rsidRDefault="00952029" w:rsidP="00952029">
      <w:pPr>
        <w:tabs>
          <w:tab w:val="left" w:pos="708"/>
        </w:tabs>
        <w:jc w:val="center"/>
        <w:rPr>
          <w:rFonts w:ascii="Arial" w:hAnsi="Arial" w:cs="Arial"/>
        </w:rPr>
      </w:pPr>
      <w:r w:rsidRPr="000818C6">
        <w:rPr>
          <w:rFonts w:ascii="Arial" w:eastAsia="Segoe UI" w:hAnsi="Arial" w:cs="Arial"/>
          <w:b/>
        </w:rPr>
        <w:t>KLAUZULA INFORMACYJNA (RODO)</w:t>
      </w:r>
    </w:p>
    <w:p w14:paraId="08D6AAAF"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
          <w:highlight w:val="white"/>
        </w:rPr>
        <w:t>1. Informacje dotyczące administratora danych</w:t>
      </w:r>
    </w:p>
    <w:p w14:paraId="2E5EA5AF"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Cs/>
          <w:highlight w:val="white"/>
        </w:rPr>
        <w:t xml:space="preserve">Administratorem danych osobowych przetwarzanych w związku z zawieraną umową będzie Komendant Wojewódzki Policji w Gdańsku z siedzibą w Gdańsku, ul. Okopowa 15, 80-819 Gdańsk, </w:t>
      </w:r>
    </w:p>
    <w:p w14:paraId="00070791"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
          <w:highlight w:val="white"/>
        </w:rPr>
        <w:t>2. Inspektor ochrony danych</w:t>
      </w:r>
    </w:p>
    <w:p w14:paraId="28B9E2C0"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Cs/>
          <w:highlight w:val="white"/>
        </w:rPr>
        <w:t>kontakt z inspektorem ochrony danych osobowych jest możliwy pod adresem:</w:t>
      </w:r>
    </w:p>
    <w:p w14:paraId="7E3CA582" w14:textId="77777777" w:rsidR="00952029" w:rsidRPr="000818C6" w:rsidRDefault="00952029" w:rsidP="005E2194">
      <w:pPr>
        <w:numPr>
          <w:ilvl w:val="0"/>
          <w:numId w:val="19"/>
        </w:numPr>
        <w:tabs>
          <w:tab w:val="left" w:pos="708"/>
        </w:tabs>
        <w:suppressAutoHyphens/>
        <w:autoSpaceDN/>
        <w:adjustRightInd/>
        <w:spacing w:line="276" w:lineRule="auto"/>
        <w:jc w:val="both"/>
        <w:rPr>
          <w:rFonts w:ascii="Arial" w:hAnsi="Arial" w:cs="Arial"/>
        </w:rPr>
      </w:pPr>
      <w:r w:rsidRPr="000818C6">
        <w:rPr>
          <w:rFonts w:ascii="Arial" w:eastAsia="Segoe UI" w:hAnsi="Arial" w:cs="Arial"/>
          <w:bCs/>
          <w:highlight w:val="white"/>
        </w:rPr>
        <w:t>Komenda Wojewódzka Policji w Gdańsku, ul. Okopowa 15, 80-819 Gdańsk</w:t>
      </w:r>
    </w:p>
    <w:p w14:paraId="77A657D2" w14:textId="77777777" w:rsidR="00952029" w:rsidRPr="000818C6" w:rsidRDefault="00952029" w:rsidP="005E2194">
      <w:pPr>
        <w:numPr>
          <w:ilvl w:val="0"/>
          <w:numId w:val="19"/>
        </w:numPr>
        <w:tabs>
          <w:tab w:val="left" w:pos="708"/>
        </w:tabs>
        <w:suppressAutoHyphens/>
        <w:autoSpaceDN/>
        <w:adjustRightInd/>
        <w:spacing w:line="276" w:lineRule="auto"/>
        <w:jc w:val="both"/>
        <w:rPr>
          <w:rFonts w:ascii="Arial" w:hAnsi="Arial" w:cs="Arial"/>
          <w:lang w:val="en-US"/>
        </w:rPr>
      </w:pPr>
      <w:r w:rsidRPr="000818C6">
        <w:rPr>
          <w:rFonts w:ascii="Arial" w:eastAsia="Segoe UI" w:hAnsi="Arial" w:cs="Arial"/>
          <w:bCs/>
          <w:highlight w:val="white"/>
          <w:lang w:val="en-US"/>
        </w:rPr>
        <w:t>e-mail: iod.kwp@gd.policja.gov.pl</w:t>
      </w:r>
    </w:p>
    <w:p w14:paraId="43840D33"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
          <w:highlight w:val="white"/>
        </w:rPr>
        <w:t>3. Cel przetwarzania danych oraz podstawy prawne</w:t>
      </w:r>
    </w:p>
    <w:p w14:paraId="3BFB2562"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Cs/>
          <w:highlight w:val="white"/>
        </w:rPr>
        <w:t>Dane będą przetwarzane w celu zawarcia umowy cywilno-prawnej. Podstawa prawną ich przetwarzania jest zgoda wyrażona poprzez zawarcie umowy oraz następujące przepisy prawa:</w:t>
      </w:r>
    </w:p>
    <w:p w14:paraId="2CD601DC" w14:textId="77777777" w:rsidR="00952029" w:rsidRPr="000818C6" w:rsidRDefault="00952029" w:rsidP="005E2194">
      <w:pPr>
        <w:numPr>
          <w:ilvl w:val="0"/>
          <w:numId w:val="19"/>
        </w:numPr>
        <w:tabs>
          <w:tab w:val="left" w:pos="708"/>
        </w:tabs>
        <w:suppressAutoHyphens/>
        <w:autoSpaceDN/>
        <w:adjustRightInd/>
        <w:spacing w:line="276" w:lineRule="auto"/>
        <w:jc w:val="both"/>
        <w:rPr>
          <w:rFonts w:ascii="Arial" w:hAnsi="Arial" w:cs="Arial"/>
        </w:rPr>
      </w:pPr>
      <w:r w:rsidRPr="000818C6">
        <w:rPr>
          <w:rFonts w:ascii="Arial" w:eastAsia="Segoe UI" w:hAnsi="Arial" w:cs="Arial"/>
          <w:bCs/>
          <w:highlight w:val="white"/>
        </w:rPr>
        <w:t>ustawa z dnia 23 kwietnia 1964 r. Kodeks cywilny ( Dz. U. z 2020 nr 1740 t.j. ze zm.),</w:t>
      </w:r>
    </w:p>
    <w:p w14:paraId="291225EC"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
          <w:highlight w:val="white"/>
        </w:rPr>
        <w:t>4. Okres przechowywania danych</w:t>
      </w:r>
    </w:p>
    <w:p w14:paraId="38458FC6"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Cs/>
          <w:highlight w:val="white"/>
        </w:rPr>
        <w:t>Dane pozyskane w związku z postępowaniem o udzielenie zamówienia publicznego przetwarzane będą do momentu zakończenia realizacji umowy.</w:t>
      </w:r>
    </w:p>
    <w:p w14:paraId="5FA96BE1"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
          <w:highlight w:val="white"/>
        </w:rPr>
        <w:t>5. Odbiorca danych.</w:t>
      </w:r>
    </w:p>
    <w:p w14:paraId="019C857D"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Cs/>
          <w:highlight w:val="white"/>
        </w:rPr>
        <w:t>Odbiorcą danych może być podmiot upoważniony na podstawie przepisów prawa.</w:t>
      </w:r>
    </w:p>
    <w:p w14:paraId="6CB9AB5A"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
          <w:highlight w:val="white"/>
        </w:rPr>
        <w:t>6. Przysługujące uprawnienia związane z przetwarzaniem danych osobowych</w:t>
      </w:r>
    </w:p>
    <w:p w14:paraId="29EF9C93" w14:textId="77777777" w:rsidR="00952029" w:rsidRPr="000818C6" w:rsidRDefault="00952029" w:rsidP="005E2194">
      <w:pPr>
        <w:numPr>
          <w:ilvl w:val="0"/>
          <w:numId w:val="20"/>
        </w:numPr>
        <w:tabs>
          <w:tab w:val="left" w:pos="720"/>
          <w:tab w:val="left" w:pos="770"/>
        </w:tabs>
        <w:suppressAutoHyphens/>
        <w:autoSpaceDN/>
        <w:adjustRightInd/>
        <w:spacing w:line="276" w:lineRule="auto"/>
        <w:ind w:left="770" w:hanging="330"/>
        <w:jc w:val="both"/>
        <w:rPr>
          <w:rFonts w:ascii="Arial" w:hAnsi="Arial" w:cs="Arial"/>
        </w:rPr>
      </w:pPr>
      <w:r w:rsidRPr="000818C6">
        <w:rPr>
          <w:rFonts w:ascii="Arial" w:eastAsia="Segoe UI" w:hAnsi="Arial" w:cs="Arial"/>
          <w:bCs/>
          <w:highlight w:val="white"/>
        </w:rPr>
        <w:t>prawo dostępu do swoich danych oraz otrzymania ich kopii;</w:t>
      </w:r>
    </w:p>
    <w:p w14:paraId="68568299" w14:textId="77777777" w:rsidR="00952029" w:rsidRPr="000818C6" w:rsidRDefault="00952029" w:rsidP="005E2194">
      <w:pPr>
        <w:numPr>
          <w:ilvl w:val="0"/>
          <w:numId w:val="20"/>
        </w:numPr>
        <w:tabs>
          <w:tab w:val="left" w:pos="708"/>
          <w:tab w:val="left" w:pos="770"/>
        </w:tabs>
        <w:suppressAutoHyphens/>
        <w:autoSpaceDN/>
        <w:adjustRightInd/>
        <w:spacing w:line="276" w:lineRule="auto"/>
        <w:ind w:left="770" w:hanging="330"/>
        <w:jc w:val="both"/>
        <w:rPr>
          <w:rFonts w:ascii="Arial" w:hAnsi="Arial" w:cs="Arial"/>
        </w:rPr>
      </w:pPr>
      <w:r w:rsidRPr="000818C6">
        <w:rPr>
          <w:rFonts w:ascii="Arial" w:eastAsia="Segoe UI" w:hAnsi="Arial" w:cs="Arial"/>
          <w:bCs/>
          <w:highlight w:val="white"/>
        </w:rPr>
        <w:t>prawo do sprostowania (poprawiania) swoich danych;</w:t>
      </w:r>
    </w:p>
    <w:p w14:paraId="59DD278F" w14:textId="77777777" w:rsidR="00952029" w:rsidRPr="000818C6" w:rsidRDefault="00952029" w:rsidP="005E2194">
      <w:pPr>
        <w:numPr>
          <w:ilvl w:val="0"/>
          <w:numId w:val="20"/>
        </w:numPr>
        <w:tabs>
          <w:tab w:val="left" w:pos="708"/>
          <w:tab w:val="left" w:pos="770"/>
        </w:tabs>
        <w:suppressAutoHyphens/>
        <w:autoSpaceDN/>
        <w:adjustRightInd/>
        <w:spacing w:line="276" w:lineRule="auto"/>
        <w:ind w:left="770" w:hanging="330"/>
        <w:jc w:val="both"/>
        <w:rPr>
          <w:rFonts w:ascii="Arial" w:hAnsi="Arial" w:cs="Arial"/>
        </w:rPr>
      </w:pPr>
      <w:r w:rsidRPr="000818C6">
        <w:rPr>
          <w:rFonts w:ascii="Arial" w:eastAsia="Segoe UI" w:hAnsi="Arial" w:cs="Arial"/>
          <w:bCs/>
          <w:highlight w:val="white"/>
        </w:rPr>
        <w:t>prawo do usunięcia danych osobowych, w sytuacji, gdy przetwarzanie danych nie następuje w celu wywiązania się z obowiązku wynikającego z przepisu prawa lub w ramach sprawowania władzy publicznej;</w:t>
      </w:r>
    </w:p>
    <w:p w14:paraId="14437C15" w14:textId="77777777" w:rsidR="00952029" w:rsidRPr="000818C6" w:rsidRDefault="00952029" w:rsidP="005E2194">
      <w:pPr>
        <w:numPr>
          <w:ilvl w:val="0"/>
          <w:numId w:val="20"/>
        </w:numPr>
        <w:tabs>
          <w:tab w:val="left" w:pos="708"/>
          <w:tab w:val="left" w:pos="770"/>
        </w:tabs>
        <w:suppressAutoHyphens/>
        <w:autoSpaceDN/>
        <w:adjustRightInd/>
        <w:spacing w:line="276" w:lineRule="auto"/>
        <w:ind w:left="770" w:hanging="330"/>
        <w:jc w:val="both"/>
        <w:rPr>
          <w:rFonts w:ascii="Arial" w:hAnsi="Arial" w:cs="Arial"/>
        </w:rPr>
      </w:pPr>
      <w:r w:rsidRPr="000818C6">
        <w:rPr>
          <w:rFonts w:ascii="Arial" w:eastAsia="Segoe UI" w:hAnsi="Arial" w:cs="Arial"/>
          <w:bCs/>
          <w:highlight w:val="white"/>
        </w:rPr>
        <w:t>prawo do ograniczenia przetwarzania danych, przy czym przepisy odrębne mogą wyłączyć możliwość skorzystania z tego prawa,</w:t>
      </w:r>
    </w:p>
    <w:p w14:paraId="7BFBF104" w14:textId="77777777" w:rsidR="00952029" w:rsidRPr="000818C6" w:rsidRDefault="00952029" w:rsidP="005E2194">
      <w:pPr>
        <w:numPr>
          <w:ilvl w:val="0"/>
          <w:numId w:val="20"/>
        </w:numPr>
        <w:tabs>
          <w:tab w:val="left" w:pos="708"/>
          <w:tab w:val="left" w:pos="770"/>
        </w:tabs>
        <w:suppressAutoHyphens/>
        <w:autoSpaceDN/>
        <w:adjustRightInd/>
        <w:spacing w:line="276" w:lineRule="auto"/>
        <w:ind w:left="770" w:hanging="330"/>
        <w:jc w:val="both"/>
        <w:rPr>
          <w:rFonts w:ascii="Arial" w:hAnsi="Arial" w:cs="Arial"/>
        </w:rPr>
      </w:pPr>
      <w:r w:rsidRPr="000818C6">
        <w:rPr>
          <w:rFonts w:ascii="Arial" w:eastAsia="Segoe UI" w:hAnsi="Arial" w:cs="Arial"/>
          <w:bCs/>
          <w:highlight w:val="white"/>
        </w:rPr>
        <w:t>prawo do wniesienia skargi do Prezesa Urzędu Ochrony Danych Osobowych. Aby skorzystać z powyższych praw, należy się skontaktować z nami lub z naszym inspektorem ochrony danych (dane kontaktowe  zawarte są w punktach 1 i 2).</w:t>
      </w:r>
    </w:p>
    <w:p w14:paraId="0B5A19EC"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
          <w:highlight w:val="white"/>
        </w:rPr>
        <w:t>7.  Obowiązek podania danych</w:t>
      </w:r>
    </w:p>
    <w:p w14:paraId="1AA122C4" w14:textId="77777777" w:rsidR="00952029" w:rsidRPr="000818C6" w:rsidRDefault="00952029" w:rsidP="00952029">
      <w:pPr>
        <w:tabs>
          <w:tab w:val="left" w:pos="708"/>
        </w:tabs>
        <w:jc w:val="both"/>
        <w:rPr>
          <w:rFonts w:ascii="Arial" w:hAnsi="Arial" w:cs="Arial"/>
        </w:rPr>
      </w:pPr>
      <w:r w:rsidRPr="000818C6">
        <w:rPr>
          <w:rFonts w:ascii="Arial" w:eastAsia="Segoe UI" w:hAnsi="Arial" w:cs="Arial"/>
          <w:bCs/>
          <w:highlight w:val="white"/>
        </w:rPr>
        <w:t xml:space="preserve">Podanie danych osobowych w związku z zawarciem umowy nie jest obowiązkowe jednak jest warunkiem umożliwiającym zawarcie umowy z Komendantem Wojewódzkim Policji </w:t>
      </w:r>
      <w:r w:rsidRPr="000818C6">
        <w:rPr>
          <w:rFonts w:ascii="Arial" w:eastAsia="Segoe UI" w:hAnsi="Arial" w:cs="Arial"/>
          <w:bCs/>
          <w:highlight w:val="white"/>
        </w:rPr>
        <w:br/>
        <w:t xml:space="preserve">w Gdańsku. </w:t>
      </w:r>
    </w:p>
    <w:p w14:paraId="32BF7D3D" w14:textId="77777777" w:rsidR="00952029" w:rsidRPr="000818C6" w:rsidRDefault="00952029" w:rsidP="00952029">
      <w:pPr>
        <w:ind w:left="6384" w:firstLine="96"/>
        <w:rPr>
          <w:rFonts w:ascii="Arial" w:hAnsi="Arial" w:cs="Arial"/>
        </w:rPr>
      </w:pPr>
    </w:p>
    <w:p w14:paraId="7734644C" w14:textId="77777777" w:rsidR="00952029" w:rsidRPr="000818C6" w:rsidRDefault="00952029" w:rsidP="00952029">
      <w:pPr>
        <w:ind w:left="6384" w:firstLine="96"/>
        <w:rPr>
          <w:rFonts w:ascii="Arial" w:hAnsi="Arial" w:cs="Arial"/>
        </w:rPr>
      </w:pPr>
    </w:p>
    <w:p w14:paraId="2FF8C154" w14:textId="77777777" w:rsidR="00952029" w:rsidRPr="000818C6" w:rsidRDefault="00952029" w:rsidP="00952029">
      <w:pPr>
        <w:ind w:left="6384" w:firstLine="96"/>
        <w:rPr>
          <w:rFonts w:ascii="Arial" w:hAnsi="Arial" w:cs="Arial"/>
        </w:rPr>
      </w:pPr>
    </w:p>
    <w:p w14:paraId="751D87F5" w14:textId="77777777" w:rsidR="00952029" w:rsidRPr="000818C6" w:rsidRDefault="00952029" w:rsidP="00952029">
      <w:pPr>
        <w:ind w:left="6384" w:firstLine="96"/>
        <w:rPr>
          <w:rFonts w:ascii="Arial" w:hAnsi="Arial" w:cs="Arial"/>
        </w:rPr>
      </w:pPr>
    </w:p>
    <w:p w14:paraId="08F5B70C" w14:textId="77777777" w:rsidR="00952029" w:rsidRPr="000818C6" w:rsidRDefault="00952029" w:rsidP="00952029">
      <w:pPr>
        <w:ind w:left="6384" w:firstLine="96"/>
        <w:rPr>
          <w:rFonts w:ascii="Arial" w:hAnsi="Arial" w:cs="Arial"/>
        </w:rPr>
      </w:pPr>
    </w:p>
    <w:p w14:paraId="557BF058" w14:textId="77777777" w:rsidR="00952029" w:rsidRPr="000818C6" w:rsidRDefault="00952029" w:rsidP="00952029">
      <w:pPr>
        <w:ind w:left="6384" w:firstLine="96"/>
        <w:rPr>
          <w:rFonts w:ascii="Arial" w:hAnsi="Arial" w:cs="Arial"/>
        </w:rPr>
      </w:pPr>
    </w:p>
    <w:p w14:paraId="0EC04786" w14:textId="77777777" w:rsidR="00952029" w:rsidRDefault="00952029" w:rsidP="00952029">
      <w:pPr>
        <w:jc w:val="both"/>
        <w:textAlignment w:val="baseline"/>
        <w:rPr>
          <w:rFonts w:ascii="Arial" w:hAnsi="Arial" w:cs="Arial"/>
        </w:rPr>
      </w:pPr>
    </w:p>
    <w:p w14:paraId="5B4CB190" w14:textId="77777777" w:rsidR="00952029" w:rsidRDefault="00952029" w:rsidP="00952029">
      <w:pPr>
        <w:ind w:left="5954"/>
        <w:jc w:val="both"/>
        <w:textAlignment w:val="baseline"/>
        <w:rPr>
          <w:rFonts w:ascii="Arial" w:hAnsi="Arial" w:cs="Arial"/>
        </w:rPr>
      </w:pPr>
    </w:p>
    <w:p w14:paraId="2B70D0B5" w14:textId="77777777" w:rsidR="00952029" w:rsidRDefault="00952029" w:rsidP="00952029">
      <w:pPr>
        <w:ind w:left="5954"/>
        <w:jc w:val="both"/>
        <w:textAlignment w:val="baseline"/>
        <w:rPr>
          <w:rFonts w:ascii="Arial" w:hAnsi="Arial" w:cs="Arial"/>
        </w:rPr>
      </w:pPr>
    </w:p>
    <w:p w14:paraId="22037A3C" w14:textId="77777777" w:rsidR="00952029" w:rsidRDefault="00952029" w:rsidP="00952029">
      <w:pPr>
        <w:ind w:left="5954"/>
        <w:jc w:val="both"/>
        <w:textAlignment w:val="baseline"/>
        <w:rPr>
          <w:rFonts w:ascii="Arial" w:hAnsi="Arial" w:cs="Arial"/>
        </w:rPr>
      </w:pPr>
    </w:p>
    <w:p w14:paraId="7A751866" w14:textId="77777777" w:rsidR="00952029" w:rsidRDefault="00952029" w:rsidP="00952029">
      <w:pPr>
        <w:ind w:left="5954"/>
        <w:jc w:val="both"/>
        <w:textAlignment w:val="baseline"/>
        <w:rPr>
          <w:rFonts w:ascii="Arial" w:hAnsi="Arial" w:cs="Arial"/>
        </w:rPr>
      </w:pPr>
    </w:p>
    <w:p w14:paraId="793601A1" w14:textId="77777777" w:rsidR="00952029" w:rsidRDefault="00952029" w:rsidP="00952029">
      <w:pPr>
        <w:ind w:left="5954"/>
        <w:jc w:val="both"/>
        <w:textAlignment w:val="baseline"/>
        <w:rPr>
          <w:rFonts w:ascii="Arial" w:hAnsi="Arial" w:cs="Arial"/>
        </w:rPr>
      </w:pPr>
    </w:p>
    <w:p w14:paraId="27E97201" w14:textId="77777777" w:rsidR="00952029" w:rsidRDefault="00952029" w:rsidP="00952029">
      <w:pPr>
        <w:ind w:left="5954"/>
        <w:jc w:val="both"/>
        <w:textAlignment w:val="baseline"/>
        <w:rPr>
          <w:rFonts w:ascii="Arial" w:hAnsi="Arial" w:cs="Arial"/>
        </w:rPr>
      </w:pPr>
    </w:p>
    <w:p w14:paraId="41C75539" w14:textId="77777777" w:rsidR="00952029" w:rsidRDefault="00952029" w:rsidP="00952029">
      <w:pPr>
        <w:ind w:left="5954"/>
        <w:jc w:val="both"/>
        <w:textAlignment w:val="baseline"/>
        <w:rPr>
          <w:rFonts w:ascii="Arial" w:hAnsi="Arial" w:cs="Arial"/>
        </w:rPr>
      </w:pPr>
    </w:p>
    <w:p w14:paraId="171D42C7" w14:textId="77777777" w:rsidR="00952029" w:rsidRDefault="00952029" w:rsidP="00952029">
      <w:pPr>
        <w:ind w:left="5954"/>
        <w:jc w:val="both"/>
        <w:textAlignment w:val="baseline"/>
        <w:rPr>
          <w:rFonts w:ascii="Arial" w:hAnsi="Arial" w:cs="Arial"/>
        </w:rPr>
      </w:pPr>
    </w:p>
    <w:p w14:paraId="58978251" w14:textId="77777777" w:rsidR="00952029" w:rsidRDefault="00952029" w:rsidP="00952029">
      <w:pPr>
        <w:ind w:left="5954"/>
        <w:jc w:val="both"/>
        <w:textAlignment w:val="baseline"/>
        <w:rPr>
          <w:rFonts w:ascii="Arial" w:hAnsi="Arial" w:cs="Arial"/>
        </w:rPr>
      </w:pPr>
    </w:p>
    <w:p w14:paraId="476F35D7" w14:textId="77777777" w:rsidR="00952029" w:rsidRDefault="00952029" w:rsidP="00952029">
      <w:pPr>
        <w:ind w:left="5954"/>
        <w:jc w:val="both"/>
        <w:textAlignment w:val="baseline"/>
        <w:rPr>
          <w:rFonts w:ascii="Arial" w:hAnsi="Arial" w:cs="Arial"/>
        </w:rPr>
      </w:pPr>
    </w:p>
    <w:p w14:paraId="10715FD6" w14:textId="77777777" w:rsidR="00952029" w:rsidRDefault="00952029" w:rsidP="00952029">
      <w:pPr>
        <w:ind w:left="5954"/>
        <w:jc w:val="both"/>
        <w:textAlignment w:val="baseline"/>
        <w:rPr>
          <w:rFonts w:ascii="Arial" w:hAnsi="Arial" w:cs="Arial"/>
        </w:rPr>
      </w:pPr>
    </w:p>
    <w:p w14:paraId="68764957" w14:textId="77777777" w:rsidR="00952029" w:rsidRDefault="00952029" w:rsidP="00952029">
      <w:pPr>
        <w:ind w:left="5954"/>
        <w:jc w:val="both"/>
        <w:textAlignment w:val="baseline"/>
        <w:rPr>
          <w:rFonts w:ascii="Arial" w:hAnsi="Arial" w:cs="Arial"/>
        </w:rPr>
      </w:pPr>
    </w:p>
    <w:p w14:paraId="1CE87C14" w14:textId="77777777" w:rsidR="00952029" w:rsidRDefault="00952029" w:rsidP="00952029">
      <w:pPr>
        <w:ind w:left="5954"/>
        <w:jc w:val="both"/>
        <w:textAlignment w:val="baseline"/>
        <w:rPr>
          <w:rFonts w:ascii="Arial" w:hAnsi="Arial" w:cs="Arial"/>
        </w:rPr>
      </w:pPr>
    </w:p>
    <w:p w14:paraId="1DECCD34" w14:textId="77777777" w:rsidR="00952029" w:rsidRDefault="00952029" w:rsidP="00952029">
      <w:pPr>
        <w:ind w:left="5954"/>
        <w:jc w:val="both"/>
        <w:textAlignment w:val="baseline"/>
        <w:rPr>
          <w:rFonts w:ascii="Arial" w:hAnsi="Arial" w:cs="Arial"/>
        </w:rPr>
      </w:pPr>
    </w:p>
    <w:p w14:paraId="208917BD" w14:textId="77777777" w:rsidR="00952029" w:rsidRDefault="00952029" w:rsidP="00952029">
      <w:pPr>
        <w:ind w:left="5954"/>
        <w:jc w:val="both"/>
        <w:textAlignment w:val="baseline"/>
        <w:rPr>
          <w:rFonts w:ascii="Arial" w:hAnsi="Arial" w:cs="Arial"/>
        </w:rPr>
      </w:pPr>
    </w:p>
    <w:p w14:paraId="46606AF4" w14:textId="77777777" w:rsidR="00952029" w:rsidRDefault="00952029" w:rsidP="00952029">
      <w:pPr>
        <w:ind w:left="5954"/>
        <w:jc w:val="both"/>
        <w:textAlignment w:val="baseline"/>
        <w:rPr>
          <w:rFonts w:ascii="Arial" w:hAnsi="Arial" w:cs="Arial"/>
        </w:rPr>
      </w:pPr>
    </w:p>
    <w:p w14:paraId="2844C5C1" w14:textId="77777777" w:rsidR="00952029" w:rsidRDefault="00952029" w:rsidP="00952029">
      <w:pPr>
        <w:ind w:left="5954"/>
        <w:jc w:val="both"/>
        <w:textAlignment w:val="baseline"/>
        <w:rPr>
          <w:rFonts w:ascii="Arial" w:hAnsi="Arial" w:cs="Arial"/>
        </w:rPr>
      </w:pPr>
    </w:p>
    <w:p w14:paraId="71633F92" w14:textId="77777777" w:rsidR="00952029" w:rsidRDefault="00952029" w:rsidP="00952029">
      <w:pPr>
        <w:ind w:left="5954"/>
        <w:jc w:val="both"/>
        <w:textAlignment w:val="baseline"/>
        <w:rPr>
          <w:rFonts w:ascii="Arial" w:hAnsi="Arial" w:cs="Arial"/>
        </w:rPr>
      </w:pPr>
    </w:p>
    <w:p w14:paraId="01849435" w14:textId="555CD808" w:rsidR="00952029" w:rsidRDefault="00952029" w:rsidP="00952029">
      <w:pPr>
        <w:ind w:left="5954"/>
        <w:jc w:val="both"/>
        <w:textAlignment w:val="baseline"/>
        <w:rPr>
          <w:rFonts w:ascii="Arial" w:hAnsi="Arial" w:cs="Arial"/>
        </w:rPr>
      </w:pPr>
      <w:r>
        <w:rPr>
          <w:rFonts w:ascii="Arial" w:hAnsi="Arial" w:cs="Arial"/>
        </w:rPr>
        <w:t>Załącznik nr 4</w:t>
      </w:r>
      <w:r w:rsidRPr="000818C6">
        <w:rPr>
          <w:rFonts w:ascii="Arial" w:hAnsi="Arial" w:cs="Arial"/>
        </w:rPr>
        <w:t xml:space="preserve"> do Umowy</w:t>
      </w:r>
      <w:r>
        <w:rPr>
          <w:rFonts w:ascii="Arial" w:hAnsi="Arial" w:cs="Arial"/>
        </w:rPr>
        <w:t xml:space="preserve"> ………...</w:t>
      </w:r>
    </w:p>
    <w:p w14:paraId="56367564" w14:textId="77777777" w:rsidR="00952029" w:rsidRDefault="00952029" w:rsidP="00952029">
      <w:pPr>
        <w:ind w:left="5954"/>
        <w:jc w:val="both"/>
        <w:textAlignment w:val="baseline"/>
        <w:rPr>
          <w:rFonts w:ascii="Arial" w:hAnsi="Arial" w:cs="Arial"/>
        </w:rPr>
      </w:pPr>
    </w:p>
    <w:p w14:paraId="024269C1" w14:textId="77777777" w:rsidR="00952029" w:rsidRDefault="00952029" w:rsidP="00952029">
      <w:pPr>
        <w:ind w:left="5954"/>
        <w:jc w:val="both"/>
        <w:textAlignment w:val="baseline"/>
        <w:rPr>
          <w:rFonts w:ascii="Arial" w:hAnsi="Arial" w:cs="Arial"/>
        </w:rPr>
      </w:pPr>
    </w:p>
    <w:p w14:paraId="48DFC9AF" w14:textId="77777777" w:rsidR="00952029" w:rsidRDefault="00952029" w:rsidP="00952029">
      <w:pPr>
        <w:ind w:left="5954"/>
        <w:jc w:val="both"/>
        <w:textAlignment w:val="baseline"/>
        <w:rPr>
          <w:rFonts w:ascii="Arial" w:hAnsi="Arial" w:cs="Arial"/>
        </w:rPr>
      </w:pPr>
    </w:p>
    <w:p w14:paraId="4C491DBC" w14:textId="77777777" w:rsidR="00952029" w:rsidRDefault="00952029" w:rsidP="00952029">
      <w:pPr>
        <w:ind w:left="5954"/>
        <w:jc w:val="both"/>
        <w:textAlignment w:val="baseline"/>
        <w:rPr>
          <w:rFonts w:ascii="Arial" w:hAnsi="Arial" w:cs="Arial"/>
        </w:rPr>
      </w:pPr>
    </w:p>
    <w:p w14:paraId="2C069A01" w14:textId="77777777" w:rsidR="00952029" w:rsidRDefault="00952029" w:rsidP="00952029">
      <w:pPr>
        <w:spacing w:line="259" w:lineRule="auto"/>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144ED0A3" w14:textId="77777777" w:rsidR="00952029" w:rsidRDefault="00952029" w:rsidP="00952029">
      <w:pPr>
        <w:spacing w:line="259"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sz w:val="16"/>
        </w:rPr>
        <w:t>(miejscowość, data)</w:t>
      </w:r>
    </w:p>
    <w:p w14:paraId="2EA6C080" w14:textId="77777777" w:rsidR="00952029" w:rsidRDefault="00952029" w:rsidP="00952029">
      <w:pPr>
        <w:spacing w:line="259" w:lineRule="auto"/>
        <w:rPr>
          <w:rFonts w:ascii="Arial" w:eastAsia="Arial" w:hAnsi="Arial" w:cs="Arial"/>
          <w:sz w:val="16"/>
        </w:rPr>
      </w:pPr>
      <w:r>
        <w:rPr>
          <w:rFonts w:ascii="Arial" w:eastAsia="Arial" w:hAnsi="Arial" w:cs="Arial"/>
        </w:rPr>
        <w:t>…………………………………………………</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p>
    <w:p w14:paraId="4E33CCAF" w14:textId="77777777" w:rsidR="00952029" w:rsidRDefault="00952029" w:rsidP="00952029">
      <w:pPr>
        <w:spacing w:line="259" w:lineRule="auto"/>
        <w:rPr>
          <w:rFonts w:ascii="Arial" w:eastAsia="Arial" w:hAnsi="Arial" w:cs="Arial"/>
        </w:rPr>
      </w:pPr>
    </w:p>
    <w:p w14:paraId="34403BC7" w14:textId="77777777" w:rsidR="00952029" w:rsidRDefault="00952029" w:rsidP="00952029">
      <w:pPr>
        <w:spacing w:line="259" w:lineRule="auto"/>
        <w:rPr>
          <w:rFonts w:ascii="Arial" w:eastAsia="Arial" w:hAnsi="Arial" w:cs="Arial"/>
        </w:rPr>
      </w:pPr>
      <w:r>
        <w:rPr>
          <w:rFonts w:ascii="Arial" w:eastAsia="Arial" w:hAnsi="Arial" w:cs="Arial"/>
        </w:rPr>
        <w:t>…………………………………………………</w:t>
      </w:r>
    </w:p>
    <w:p w14:paraId="1F4211D8" w14:textId="77777777" w:rsidR="00952029" w:rsidRDefault="00952029" w:rsidP="00952029">
      <w:pPr>
        <w:spacing w:line="259" w:lineRule="auto"/>
        <w:rPr>
          <w:rFonts w:ascii="Arial" w:eastAsia="Arial" w:hAnsi="Arial" w:cs="Arial"/>
          <w:sz w:val="16"/>
        </w:rPr>
      </w:pPr>
      <w:r>
        <w:rPr>
          <w:rFonts w:ascii="Arial" w:eastAsia="Arial" w:hAnsi="Arial" w:cs="Arial"/>
          <w:sz w:val="16"/>
        </w:rPr>
        <w:t xml:space="preserve">                                      (dane firmy)</w:t>
      </w:r>
    </w:p>
    <w:p w14:paraId="44B3490F" w14:textId="77777777" w:rsidR="00952029" w:rsidRDefault="00952029" w:rsidP="00952029">
      <w:pPr>
        <w:spacing w:line="259" w:lineRule="auto"/>
        <w:rPr>
          <w:rFonts w:ascii="Arial" w:eastAsia="Arial" w:hAnsi="Arial" w:cs="Arial"/>
          <w:sz w:val="16"/>
        </w:rPr>
      </w:pPr>
    </w:p>
    <w:p w14:paraId="2D06AA21" w14:textId="77777777" w:rsidR="00952029" w:rsidRDefault="00952029" w:rsidP="00952029">
      <w:pPr>
        <w:spacing w:line="259" w:lineRule="auto"/>
        <w:rPr>
          <w:rFonts w:ascii="Arial" w:eastAsia="Arial" w:hAnsi="Arial" w:cs="Arial"/>
          <w:sz w:val="16"/>
        </w:rPr>
      </w:pPr>
    </w:p>
    <w:p w14:paraId="73B97A1E" w14:textId="77777777" w:rsidR="00952029" w:rsidRDefault="00952029" w:rsidP="00952029">
      <w:pPr>
        <w:spacing w:line="259" w:lineRule="auto"/>
        <w:rPr>
          <w:rFonts w:ascii="Arial" w:eastAsia="Arial" w:hAnsi="Arial" w:cs="Arial"/>
          <w:sz w:val="16"/>
        </w:rPr>
      </w:pPr>
    </w:p>
    <w:p w14:paraId="2D8ED1B4" w14:textId="77777777" w:rsidR="00952029" w:rsidRDefault="00952029" w:rsidP="00952029">
      <w:pPr>
        <w:spacing w:line="259" w:lineRule="auto"/>
        <w:rPr>
          <w:rFonts w:ascii="Arial" w:eastAsia="Arial" w:hAnsi="Arial" w:cs="Arial"/>
          <w:sz w:val="16"/>
        </w:rPr>
      </w:pPr>
    </w:p>
    <w:p w14:paraId="5B0FA328" w14:textId="77777777" w:rsidR="00952029" w:rsidRDefault="00952029" w:rsidP="00952029">
      <w:pPr>
        <w:spacing w:line="259" w:lineRule="auto"/>
        <w:rPr>
          <w:rFonts w:ascii="Arial" w:eastAsia="Arial" w:hAnsi="Arial" w:cs="Arial"/>
          <w:sz w:val="16"/>
        </w:rPr>
      </w:pPr>
    </w:p>
    <w:p w14:paraId="01F31B4A" w14:textId="77777777" w:rsidR="00952029" w:rsidRDefault="00952029" w:rsidP="00952029">
      <w:pPr>
        <w:spacing w:line="259" w:lineRule="auto"/>
        <w:rPr>
          <w:rFonts w:ascii="Arial" w:eastAsia="Arial" w:hAnsi="Arial" w:cs="Arial"/>
          <w:sz w:val="28"/>
        </w:rPr>
      </w:pPr>
    </w:p>
    <w:p w14:paraId="666A8C9E" w14:textId="77777777" w:rsidR="00952029" w:rsidRDefault="00952029" w:rsidP="00952029">
      <w:pPr>
        <w:spacing w:line="259" w:lineRule="auto"/>
        <w:jc w:val="center"/>
        <w:rPr>
          <w:rFonts w:ascii="Arial" w:eastAsia="Arial" w:hAnsi="Arial" w:cs="Arial"/>
          <w:b/>
          <w:sz w:val="28"/>
          <w:u w:val="single"/>
        </w:rPr>
      </w:pPr>
      <w:r>
        <w:rPr>
          <w:rFonts w:ascii="Arial" w:eastAsia="Arial" w:hAnsi="Arial" w:cs="Arial"/>
          <w:b/>
          <w:sz w:val="28"/>
          <w:u w:val="single"/>
        </w:rPr>
        <w:t>OŚWIADCZENIE</w:t>
      </w:r>
    </w:p>
    <w:p w14:paraId="20A18615" w14:textId="77777777" w:rsidR="00952029" w:rsidRDefault="00952029" w:rsidP="00952029">
      <w:pPr>
        <w:spacing w:line="259" w:lineRule="auto"/>
        <w:jc w:val="both"/>
        <w:rPr>
          <w:rFonts w:ascii="Arial" w:eastAsia="Arial" w:hAnsi="Arial" w:cs="Arial"/>
          <w:sz w:val="28"/>
        </w:rPr>
      </w:pPr>
    </w:p>
    <w:p w14:paraId="6FA1A7B2" w14:textId="77777777" w:rsidR="00952029" w:rsidRDefault="00952029" w:rsidP="00952029">
      <w:pPr>
        <w:spacing w:line="259" w:lineRule="auto"/>
        <w:jc w:val="both"/>
        <w:rPr>
          <w:rFonts w:ascii="Arial" w:eastAsia="Arial" w:hAnsi="Arial" w:cs="Arial"/>
          <w:sz w:val="28"/>
        </w:rPr>
      </w:pPr>
    </w:p>
    <w:p w14:paraId="27AB503A" w14:textId="77777777" w:rsidR="00952029" w:rsidRDefault="00952029" w:rsidP="00952029">
      <w:pPr>
        <w:spacing w:line="360" w:lineRule="auto"/>
        <w:jc w:val="both"/>
        <w:rPr>
          <w:rFonts w:ascii="Arial" w:eastAsia="Arial" w:hAnsi="Arial" w:cs="Arial"/>
          <w:sz w:val="24"/>
        </w:rPr>
      </w:pPr>
      <w:r>
        <w:rPr>
          <w:rFonts w:ascii="Arial" w:eastAsia="Arial" w:hAnsi="Arial" w:cs="Arial"/>
          <w:sz w:val="24"/>
        </w:rPr>
        <w:t xml:space="preserve">Oświadczam, że nie podlegam wykluczeniu z postępowania na podstawie art. 7 ust. 1 w zw. z ust. 9 </w:t>
      </w:r>
      <w:r>
        <w:rPr>
          <w:rFonts w:ascii="Arial" w:eastAsia="Arial" w:hAnsi="Arial" w:cs="Arial"/>
          <w:i/>
          <w:sz w:val="24"/>
        </w:rPr>
        <w:t>ustawy z dnia 13 kwietnia 2022 r. o szczególnych rozwiązaniach w zakresie przeciwdziałania wspieraniu agresji na Ukrainę oraz służących ochronie bezpieczeństwa narodowego</w:t>
      </w:r>
      <w:r>
        <w:rPr>
          <w:rFonts w:ascii="Arial" w:eastAsia="Arial" w:hAnsi="Arial" w:cs="Arial"/>
          <w:sz w:val="24"/>
        </w:rPr>
        <w:t xml:space="preserve"> (Dz. U. z 2022r. poz. 835)</w:t>
      </w:r>
    </w:p>
    <w:p w14:paraId="72317E95" w14:textId="77777777" w:rsidR="00952029" w:rsidRDefault="00952029" w:rsidP="00952029">
      <w:pPr>
        <w:spacing w:line="360" w:lineRule="auto"/>
        <w:jc w:val="both"/>
        <w:rPr>
          <w:rFonts w:ascii="Arial" w:eastAsia="Arial" w:hAnsi="Arial" w:cs="Arial"/>
          <w:sz w:val="24"/>
        </w:rPr>
      </w:pPr>
    </w:p>
    <w:p w14:paraId="6FD21F33" w14:textId="77777777" w:rsidR="00952029" w:rsidRDefault="00952029" w:rsidP="00952029">
      <w:pPr>
        <w:spacing w:line="360" w:lineRule="auto"/>
        <w:jc w:val="both"/>
        <w:rPr>
          <w:rFonts w:ascii="Arial" w:eastAsia="Arial" w:hAnsi="Arial" w:cs="Arial"/>
          <w:sz w:val="24"/>
        </w:rPr>
      </w:pPr>
    </w:p>
    <w:p w14:paraId="6B03D824" w14:textId="77777777" w:rsidR="00952029" w:rsidRDefault="00952029" w:rsidP="00952029">
      <w:pPr>
        <w:spacing w:line="360" w:lineRule="auto"/>
        <w:jc w:val="both"/>
        <w:rPr>
          <w:rFonts w:ascii="Arial" w:eastAsia="Arial" w:hAnsi="Arial" w:cs="Arial"/>
          <w:sz w:val="24"/>
        </w:rPr>
      </w:pPr>
    </w:p>
    <w:p w14:paraId="0D87DD95" w14:textId="77777777" w:rsidR="00952029" w:rsidRDefault="00952029" w:rsidP="00952029">
      <w:pPr>
        <w:spacing w:line="360" w:lineRule="auto"/>
        <w:jc w:val="both"/>
        <w:rPr>
          <w:rFonts w:ascii="Arial" w:eastAsia="Arial" w:hAnsi="Arial" w:cs="Arial"/>
          <w:sz w:val="24"/>
        </w:rPr>
      </w:pPr>
    </w:p>
    <w:p w14:paraId="304C6463" w14:textId="77777777" w:rsidR="00952029" w:rsidRDefault="00952029" w:rsidP="00952029">
      <w:pPr>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w:t>
      </w:r>
    </w:p>
    <w:p w14:paraId="7DB3F9D6" w14:textId="77777777" w:rsidR="00952029" w:rsidRDefault="00952029" w:rsidP="00952029">
      <w:pPr>
        <w:jc w:val="both"/>
        <w:rPr>
          <w:rFonts w:ascii="Arial" w:eastAsia="Arial" w:hAnsi="Arial" w:cs="Arial"/>
          <w:sz w:val="16"/>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16"/>
        </w:rPr>
        <w:t xml:space="preserve">     (pieczątka i podpis)</w:t>
      </w:r>
    </w:p>
    <w:p w14:paraId="7C8478B4" w14:textId="77777777" w:rsidR="00952029" w:rsidRPr="000818C6" w:rsidRDefault="00952029" w:rsidP="00952029">
      <w:pPr>
        <w:ind w:left="5954"/>
        <w:jc w:val="both"/>
        <w:textAlignment w:val="baseline"/>
        <w:rPr>
          <w:rFonts w:ascii="Arial" w:hAnsi="Arial" w:cs="Arial"/>
        </w:rPr>
      </w:pPr>
    </w:p>
    <w:p w14:paraId="26CBBB36" w14:textId="77777777" w:rsidR="00952029" w:rsidRPr="00952029" w:rsidRDefault="00952029" w:rsidP="00EB3178">
      <w:pPr>
        <w:pStyle w:val="Normalny1"/>
        <w:jc w:val="center"/>
        <w:rPr>
          <w:rFonts w:ascii="Calibri" w:hAnsi="Calibri"/>
          <w:sz w:val="22"/>
          <w:szCs w:val="22"/>
        </w:rPr>
      </w:pPr>
    </w:p>
    <w:sectPr w:rsidR="00952029" w:rsidRPr="00952029" w:rsidSect="00676EA5">
      <w:type w:val="continuous"/>
      <w:pgSz w:w="11909" w:h="16834"/>
      <w:pgMar w:top="794" w:right="1247" w:bottom="1135" w:left="1247"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90C43" w14:textId="77777777" w:rsidR="00582107" w:rsidRDefault="00582107" w:rsidP="00AC4AF6">
      <w:r>
        <w:separator/>
      </w:r>
    </w:p>
  </w:endnote>
  <w:endnote w:type="continuationSeparator" w:id="0">
    <w:p w14:paraId="504F5E12" w14:textId="77777777" w:rsidR="00582107" w:rsidRDefault="00582107" w:rsidP="00A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Roman">
    <w:altName w:val="Times New Roman"/>
    <w:charset w:val="EE"/>
    <w:family w:val="auto"/>
    <w:pitch w:val="default"/>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Calibri"/>
    <w:charset w:val="EE"/>
    <w:family w:val="auto"/>
    <w:pitch w:val="default"/>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FC336" w14:textId="77777777" w:rsidR="00582107" w:rsidRDefault="00582107" w:rsidP="00AC4AF6">
      <w:r>
        <w:separator/>
      </w:r>
    </w:p>
  </w:footnote>
  <w:footnote w:type="continuationSeparator" w:id="0">
    <w:p w14:paraId="27B00336" w14:textId="77777777" w:rsidR="00582107" w:rsidRDefault="00582107" w:rsidP="00AC4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BC581A62"/>
    <w:name w:val="WW8Num8"/>
    <w:lvl w:ilvl="0">
      <w:start w:val="1"/>
      <w:numFmt w:val="decimal"/>
      <w:lvlText w:val="%1."/>
      <w:lvlJc w:val="left"/>
      <w:pPr>
        <w:tabs>
          <w:tab w:val="num" w:pos="360"/>
        </w:tabs>
        <w:ind w:left="360" w:hanging="360"/>
      </w:pPr>
      <w:rPr>
        <w:rFonts w:ascii="Calibri" w:hAnsi="Calibri" w:hint="default"/>
        <w:w w:val="100"/>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
    <w:nsid w:val="00000003"/>
    <w:multiLevelType w:val="multilevel"/>
    <w:tmpl w:val="00000003"/>
    <w:name w:val="WW8Num11"/>
    <w:lvl w:ilvl="0">
      <w:start w:val="1"/>
      <w:numFmt w:val="decimal"/>
      <w:lvlText w:val="%1."/>
      <w:lvlJc w:val="left"/>
      <w:pPr>
        <w:tabs>
          <w:tab w:val="num" w:pos="360"/>
        </w:tabs>
        <w:ind w:left="360" w:hanging="360"/>
      </w:pPr>
      <w:rPr>
        <w:b w:val="0"/>
        <w:bCs w:val="0"/>
        <w:u w:val="none"/>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nsid w:val="00000004"/>
    <w:multiLevelType w:val="multilevel"/>
    <w:tmpl w:val="00000004"/>
    <w:name w:val="WW8Num21"/>
    <w:lvl w:ilvl="0">
      <w:start w:val="4"/>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5"/>
    <w:multiLevelType w:val="multilevel"/>
    <w:tmpl w:val="0000000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4">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5">
    <w:nsid w:val="00000007"/>
    <w:multiLevelType w:val="multilevel"/>
    <w:tmpl w:val="98568970"/>
    <w:lvl w:ilvl="0">
      <w:start w:val="1"/>
      <w:numFmt w:val="decimal"/>
      <w:lvlText w:val="%1."/>
      <w:lvlJc w:val="left"/>
      <w:pPr>
        <w:tabs>
          <w:tab w:val="num" w:pos="1004"/>
        </w:tabs>
        <w:ind w:left="1004" w:hanging="360"/>
      </w:pPr>
      <w:rPr>
        <w:rFonts w:ascii="Calibri" w:eastAsia="Times New Roman" w:hAnsi="Calibri" w:cs="Times New Roman" w:hint="default"/>
      </w:rPr>
    </w:lvl>
    <w:lvl w:ilvl="1">
      <w:start w:val="1"/>
      <w:numFmt w:val="lowerLetter"/>
      <w:lvlText w:val="%2."/>
      <w:lvlJc w:val="left"/>
      <w:pPr>
        <w:tabs>
          <w:tab w:val="num" w:pos="1724"/>
        </w:tabs>
        <w:ind w:left="1724" w:hanging="360"/>
      </w:pPr>
    </w:lvl>
    <w:lvl w:ilvl="2">
      <w:start w:val="1"/>
      <w:numFmt w:val="lowerRoman"/>
      <w:lvlText w:val="%3."/>
      <w:lvlJc w:val="left"/>
      <w:pPr>
        <w:tabs>
          <w:tab w:val="num" w:pos="2444"/>
        </w:tabs>
        <w:ind w:left="2444" w:firstLine="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firstLine="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firstLine="0"/>
      </w:pPr>
    </w:lvl>
  </w:abstractNum>
  <w:abstractNum w:abstractNumId="6">
    <w:nsid w:val="00000008"/>
    <w:multiLevelType w:val="multilevel"/>
    <w:tmpl w:val="97B20546"/>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30"/>
    <w:lvl w:ilvl="0">
      <w:start w:val="1"/>
      <w:numFmt w:val="lowerLetter"/>
      <w:lvlText w:val="%1)"/>
      <w:lvlJc w:val="left"/>
      <w:pPr>
        <w:tabs>
          <w:tab w:val="num" w:pos="0"/>
        </w:tabs>
        <w:ind w:left="720" w:hanging="360"/>
      </w:pPr>
    </w:lvl>
  </w:abstractNum>
  <w:abstractNum w:abstractNumId="8">
    <w:nsid w:val="0000000A"/>
    <w:multiLevelType w:val="multilevel"/>
    <w:tmpl w:val="0000000A"/>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36"/>
    <w:lvl w:ilvl="0">
      <w:start w:val="1"/>
      <w:numFmt w:val="decimal"/>
      <w:lvlText w:val="%1."/>
      <w:lvlJc w:val="left"/>
      <w:pPr>
        <w:tabs>
          <w:tab w:val="num" w:pos="720"/>
        </w:tabs>
        <w:ind w:left="720" w:hanging="360"/>
      </w:pPr>
      <w:rPr>
        <w:rFonts w:eastAsia="Times New Roman"/>
        <w:b/>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singleLevel"/>
    <w:tmpl w:val="0000000C"/>
    <w:name w:val="WW8Num38"/>
    <w:lvl w:ilvl="0">
      <w:start w:val="1"/>
      <w:numFmt w:val="decimal"/>
      <w:lvlText w:val="%1."/>
      <w:lvlJc w:val="left"/>
      <w:pPr>
        <w:tabs>
          <w:tab w:val="num" w:pos="360"/>
        </w:tabs>
        <w:ind w:left="360" w:hanging="360"/>
      </w:pPr>
      <w:rPr>
        <w:rFonts w:ascii="Times New Roman" w:eastAsia="Times New Roman" w:hAnsi="Times New Roman" w:cs="Times New Roman"/>
        <w:color w:val="000000"/>
      </w:rPr>
    </w:lvl>
  </w:abstractNum>
  <w:abstractNum w:abstractNumId="11">
    <w:nsid w:val="0000000D"/>
    <w:multiLevelType w:val="singleLevel"/>
    <w:tmpl w:val="0000000D"/>
    <w:name w:val="WW8Num46"/>
    <w:lvl w:ilvl="0">
      <w:start w:val="1"/>
      <w:numFmt w:val="lowerLetter"/>
      <w:lvlText w:val="%1)"/>
      <w:lvlJc w:val="left"/>
      <w:pPr>
        <w:tabs>
          <w:tab w:val="num" w:pos="0"/>
        </w:tabs>
        <w:ind w:left="720" w:hanging="360"/>
      </w:pPr>
      <w:rPr>
        <w:rFonts w:ascii="Times-Roman" w:hAnsi="Times-Roman" w:cs="Times-Roman"/>
        <w:b w:val="0"/>
      </w:rPr>
    </w:lvl>
  </w:abstractNum>
  <w:abstractNum w:abstractNumId="12">
    <w:nsid w:val="0000000E"/>
    <w:multiLevelType w:val="singleLevel"/>
    <w:tmpl w:val="0000000E"/>
    <w:name w:val="WW8Num59"/>
    <w:lvl w:ilvl="0">
      <w:start w:val="1"/>
      <w:numFmt w:val="decimal"/>
      <w:lvlText w:val="%1)"/>
      <w:lvlJc w:val="left"/>
      <w:pPr>
        <w:tabs>
          <w:tab w:val="num" w:pos="0"/>
        </w:tabs>
        <w:ind w:left="1080" w:hanging="360"/>
      </w:pPr>
    </w:lvl>
  </w:abstractNum>
  <w:abstractNum w:abstractNumId="13">
    <w:nsid w:val="0000000F"/>
    <w:multiLevelType w:val="multilevel"/>
    <w:tmpl w:val="0000000F"/>
    <w:name w:val="WW8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rPr>
        <w:color w:val="000000"/>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4">
    <w:nsid w:val="00000010"/>
    <w:multiLevelType w:val="singleLevel"/>
    <w:tmpl w:val="00000010"/>
    <w:name w:val="WW8Num64"/>
    <w:lvl w:ilvl="0">
      <w:start w:val="1"/>
      <w:numFmt w:val="decimal"/>
      <w:lvlText w:val="%1."/>
      <w:lvlJc w:val="left"/>
      <w:pPr>
        <w:tabs>
          <w:tab w:val="num" w:pos="720"/>
        </w:tabs>
        <w:ind w:left="720" w:hanging="360"/>
      </w:pPr>
    </w:lvl>
  </w:abstractNum>
  <w:abstractNum w:abstractNumId="15">
    <w:nsid w:val="00000011"/>
    <w:multiLevelType w:val="multilevel"/>
    <w:tmpl w:val="00000011"/>
    <w:name w:val="WW8Num65"/>
    <w:lvl w:ilvl="0">
      <w:start w:val="1"/>
      <w:numFmt w:val="decimal"/>
      <w:lvlText w:val="%1."/>
      <w:lvlJc w:val="left"/>
      <w:pPr>
        <w:tabs>
          <w:tab w:val="num" w:pos="390"/>
        </w:tabs>
        <w:ind w:left="390" w:hanging="39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70"/>
        </w:tabs>
        <w:ind w:left="2370" w:hanging="39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5"/>
      <w:numFmt w:val="decimal"/>
      <w:lvlText w:val="%6)"/>
      <w:lvlJc w:val="left"/>
      <w:pPr>
        <w:tabs>
          <w:tab w:val="num" w:pos="4500"/>
        </w:tabs>
        <w:ind w:left="4500" w:hanging="360"/>
      </w:pPr>
      <w:rPr>
        <w:rFonts w:ascii="Times New Roman" w:hAnsi="Times New Roman" w:cs="Times New Roman"/>
      </w:rPr>
    </w:lvl>
    <w:lvl w:ilvl="6">
      <w:start w:val="1"/>
      <w:numFmt w:val="bullet"/>
      <w:lvlText w:val=""/>
      <w:lvlJc w:val="left"/>
      <w:pPr>
        <w:tabs>
          <w:tab w:val="num" w:pos="0"/>
        </w:tabs>
        <w:ind w:left="5040" w:hanging="360"/>
      </w:pPr>
      <w:rPr>
        <w:rFonts w:ascii="Symbol" w:hAnsi="Symbol" w:cs="Times New Roman"/>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2"/>
    <w:multiLevelType w:val="singleLevel"/>
    <w:tmpl w:val="00000012"/>
    <w:name w:val="WW8Num68"/>
    <w:lvl w:ilvl="0">
      <w:start w:val="1"/>
      <w:numFmt w:val="lowerLetter"/>
      <w:lvlText w:val="%1)"/>
      <w:lvlJc w:val="left"/>
      <w:pPr>
        <w:tabs>
          <w:tab w:val="num" w:pos="993"/>
        </w:tabs>
        <w:ind w:left="993" w:hanging="426"/>
      </w:pPr>
    </w:lvl>
  </w:abstractNum>
  <w:abstractNum w:abstractNumId="17">
    <w:nsid w:val="00000013"/>
    <w:multiLevelType w:val="singleLevel"/>
    <w:tmpl w:val="00000013"/>
    <w:name w:val="WW8Num71"/>
    <w:lvl w:ilvl="0">
      <w:start w:val="1"/>
      <w:numFmt w:val="decimal"/>
      <w:lvlText w:val="%1."/>
      <w:lvlJc w:val="left"/>
      <w:pPr>
        <w:tabs>
          <w:tab w:val="num" w:pos="0"/>
        </w:tabs>
        <w:ind w:left="720" w:hanging="360"/>
      </w:pPr>
      <w:rPr>
        <w:b w:val="0"/>
        <w:i w:val="0"/>
        <w:color w:val="000000"/>
        <w:sz w:val="24"/>
        <w:szCs w:val="24"/>
      </w:rPr>
    </w:lvl>
  </w:abstractNum>
  <w:abstractNum w:abstractNumId="18">
    <w:nsid w:val="00000014"/>
    <w:multiLevelType w:val="singleLevel"/>
    <w:tmpl w:val="00000014"/>
    <w:name w:val="WW8Num76"/>
    <w:lvl w:ilvl="0">
      <w:start w:val="2"/>
      <w:numFmt w:val="decimal"/>
      <w:lvlText w:val="%1."/>
      <w:lvlJc w:val="left"/>
      <w:pPr>
        <w:tabs>
          <w:tab w:val="num" w:pos="720"/>
        </w:tabs>
        <w:ind w:left="720" w:hanging="360"/>
      </w:pPr>
    </w:lvl>
  </w:abstractNum>
  <w:abstractNum w:abstractNumId="19">
    <w:nsid w:val="00000022"/>
    <w:multiLevelType w:val="singleLevel"/>
    <w:tmpl w:val="00000022"/>
    <w:lvl w:ilvl="0">
      <w:start w:val="1"/>
      <w:numFmt w:val="decimal"/>
      <w:lvlText w:val="%1)"/>
      <w:lvlJc w:val="left"/>
      <w:pPr>
        <w:tabs>
          <w:tab w:val="num" w:pos="1416"/>
        </w:tabs>
        <w:ind w:left="1416" w:hanging="360"/>
      </w:pPr>
    </w:lvl>
  </w:abstractNum>
  <w:abstractNum w:abstractNumId="20">
    <w:nsid w:val="0000003A"/>
    <w:multiLevelType w:val="singleLevel"/>
    <w:tmpl w:val="0000003A"/>
    <w:lvl w:ilvl="0">
      <w:numFmt w:val="bullet"/>
      <w:lvlText w:val=""/>
      <w:lvlJc w:val="left"/>
      <w:pPr>
        <w:tabs>
          <w:tab w:val="num" w:pos="360"/>
        </w:tabs>
        <w:ind w:left="0" w:firstLine="0"/>
      </w:pPr>
      <w:rPr>
        <w:rFonts w:ascii="Symbol" w:hAnsi="Symbol" w:cs="Symbol" w:hint="default"/>
      </w:rPr>
    </w:lvl>
  </w:abstractNum>
  <w:abstractNum w:abstractNumId="21">
    <w:nsid w:val="067744C6"/>
    <w:multiLevelType w:val="hybridMultilevel"/>
    <w:tmpl w:val="AF641240"/>
    <w:lvl w:ilvl="0" w:tplc="C18E14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6C02A45"/>
    <w:multiLevelType w:val="hybridMultilevel"/>
    <w:tmpl w:val="60D43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A002B7"/>
    <w:multiLevelType w:val="multilevel"/>
    <w:tmpl w:val="D5AE0888"/>
    <w:lvl w:ilvl="0">
      <w:start w:val="3"/>
      <w:numFmt w:val="decimal"/>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0BD1031D"/>
    <w:multiLevelType w:val="hybridMultilevel"/>
    <w:tmpl w:val="B52607A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8D48D2"/>
    <w:multiLevelType w:val="multilevel"/>
    <w:tmpl w:val="D6AAE43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1"/>
        </w:tabs>
        <w:ind w:left="2161"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1"/>
        </w:tabs>
        <w:ind w:left="6481" w:firstLine="0"/>
      </w:pPr>
      <w:rPr>
        <w:rFonts w:hint="default"/>
      </w:rPr>
    </w:lvl>
  </w:abstractNum>
  <w:abstractNum w:abstractNumId="26">
    <w:nsid w:val="27A64F25"/>
    <w:multiLevelType w:val="hybridMultilevel"/>
    <w:tmpl w:val="AA447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9B95EF1"/>
    <w:multiLevelType w:val="hybridMultilevel"/>
    <w:tmpl w:val="25B4EDDE"/>
    <w:name w:val="WW8Num13222222222"/>
    <w:lvl w:ilvl="0" w:tplc="7A56A77E">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37E38D4"/>
    <w:multiLevelType w:val="hybridMultilevel"/>
    <w:tmpl w:val="31F6F3A8"/>
    <w:lvl w:ilvl="0" w:tplc="0AD01842">
      <w:start w:val="1"/>
      <w:numFmt w:val="decimal"/>
      <w:lvlText w:val="%1)"/>
      <w:lvlJc w:val="left"/>
      <w:pPr>
        <w:ind w:left="108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DF668A"/>
    <w:multiLevelType w:val="hybridMultilevel"/>
    <w:tmpl w:val="18BA100C"/>
    <w:lvl w:ilvl="0" w:tplc="7AB4D7B6">
      <w:start w:val="2"/>
      <w:numFmt w:val="decimal"/>
      <w:lvlText w:val="%1."/>
      <w:lvlJc w:val="left"/>
      <w:pPr>
        <w:tabs>
          <w:tab w:val="num" w:pos="379"/>
        </w:tabs>
        <w:ind w:left="379" w:hanging="360"/>
      </w:pPr>
      <w:rPr>
        <w:rFonts w:hint="default"/>
        <w:color w:val="000000"/>
        <w:sz w:val="23"/>
      </w:rPr>
    </w:lvl>
    <w:lvl w:ilvl="1" w:tplc="04150019" w:tentative="1">
      <w:start w:val="1"/>
      <w:numFmt w:val="lowerLetter"/>
      <w:lvlText w:val="%2."/>
      <w:lvlJc w:val="left"/>
      <w:pPr>
        <w:tabs>
          <w:tab w:val="num" w:pos="1099"/>
        </w:tabs>
        <w:ind w:left="1099" w:hanging="360"/>
      </w:pPr>
    </w:lvl>
    <w:lvl w:ilvl="2" w:tplc="0415001B" w:tentative="1">
      <w:start w:val="1"/>
      <w:numFmt w:val="lowerRoman"/>
      <w:lvlText w:val="%3."/>
      <w:lvlJc w:val="right"/>
      <w:pPr>
        <w:tabs>
          <w:tab w:val="num" w:pos="1819"/>
        </w:tabs>
        <w:ind w:left="1819" w:hanging="180"/>
      </w:pPr>
    </w:lvl>
    <w:lvl w:ilvl="3" w:tplc="0415000F" w:tentative="1">
      <w:start w:val="1"/>
      <w:numFmt w:val="decimal"/>
      <w:lvlText w:val="%4."/>
      <w:lvlJc w:val="left"/>
      <w:pPr>
        <w:tabs>
          <w:tab w:val="num" w:pos="2539"/>
        </w:tabs>
        <w:ind w:left="2539" w:hanging="360"/>
      </w:pPr>
    </w:lvl>
    <w:lvl w:ilvl="4" w:tplc="04150019" w:tentative="1">
      <w:start w:val="1"/>
      <w:numFmt w:val="lowerLetter"/>
      <w:lvlText w:val="%5."/>
      <w:lvlJc w:val="left"/>
      <w:pPr>
        <w:tabs>
          <w:tab w:val="num" w:pos="3259"/>
        </w:tabs>
        <w:ind w:left="3259" w:hanging="360"/>
      </w:pPr>
    </w:lvl>
    <w:lvl w:ilvl="5" w:tplc="0415001B" w:tentative="1">
      <w:start w:val="1"/>
      <w:numFmt w:val="lowerRoman"/>
      <w:lvlText w:val="%6."/>
      <w:lvlJc w:val="right"/>
      <w:pPr>
        <w:tabs>
          <w:tab w:val="num" w:pos="3979"/>
        </w:tabs>
        <w:ind w:left="3979" w:hanging="180"/>
      </w:pPr>
    </w:lvl>
    <w:lvl w:ilvl="6" w:tplc="0415000F" w:tentative="1">
      <w:start w:val="1"/>
      <w:numFmt w:val="decimal"/>
      <w:lvlText w:val="%7."/>
      <w:lvlJc w:val="left"/>
      <w:pPr>
        <w:tabs>
          <w:tab w:val="num" w:pos="4699"/>
        </w:tabs>
        <w:ind w:left="4699" w:hanging="360"/>
      </w:pPr>
    </w:lvl>
    <w:lvl w:ilvl="7" w:tplc="04150019" w:tentative="1">
      <w:start w:val="1"/>
      <w:numFmt w:val="lowerLetter"/>
      <w:pStyle w:val="Nagwek8"/>
      <w:lvlText w:val="%8."/>
      <w:lvlJc w:val="left"/>
      <w:pPr>
        <w:tabs>
          <w:tab w:val="num" w:pos="5419"/>
        </w:tabs>
        <w:ind w:left="5419" w:hanging="360"/>
      </w:pPr>
    </w:lvl>
    <w:lvl w:ilvl="8" w:tplc="0415001B" w:tentative="1">
      <w:start w:val="1"/>
      <w:numFmt w:val="lowerRoman"/>
      <w:pStyle w:val="Nagwek9"/>
      <w:lvlText w:val="%9."/>
      <w:lvlJc w:val="right"/>
      <w:pPr>
        <w:tabs>
          <w:tab w:val="num" w:pos="6139"/>
        </w:tabs>
        <w:ind w:left="6139" w:hanging="180"/>
      </w:pPr>
    </w:lvl>
  </w:abstractNum>
  <w:abstractNum w:abstractNumId="30">
    <w:nsid w:val="35F95557"/>
    <w:multiLevelType w:val="hybridMultilevel"/>
    <w:tmpl w:val="71CE636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
    <w:nsid w:val="367E492C"/>
    <w:multiLevelType w:val="hybridMultilevel"/>
    <w:tmpl w:val="F14A5E64"/>
    <w:lvl w:ilvl="0" w:tplc="3EF2566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nsid w:val="37532872"/>
    <w:multiLevelType w:val="hybridMultilevel"/>
    <w:tmpl w:val="EE0E33AE"/>
    <w:lvl w:ilvl="0" w:tplc="EA4E5D8C">
      <w:start w:val="1"/>
      <w:numFmt w:val="decimal"/>
      <w:lvlText w:val="%1."/>
      <w:lvlJc w:val="left"/>
      <w:pPr>
        <w:ind w:left="720" w:hanging="360"/>
      </w:pPr>
      <w:rPr>
        <w:rFonts w:ascii="Calibri" w:eastAsia="Calibri" w:hAnsi="Calibri"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D140A9"/>
    <w:multiLevelType w:val="hybridMultilevel"/>
    <w:tmpl w:val="763A0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176548"/>
    <w:multiLevelType w:val="singleLevel"/>
    <w:tmpl w:val="0415000F"/>
    <w:lvl w:ilvl="0">
      <w:start w:val="1"/>
      <w:numFmt w:val="decimal"/>
      <w:lvlText w:val="%1."/>
      <w:lvlJc w:val="left"/>
      <w:pPr>
        <w:ind w:left="502" w:hanging="360"/>
      </w:pPr>
    </w:lvl>
  </w:abstractNum>
  <w:abstractNum w:abstractNumId="35">
    <w:nsid w:val="4F1758BF"/>
    <w:multiLevelType w:val="hybridMultilevel"/>
    <w:tmpl w:val="34005DD2"/>
    <w:lvl w:ilvl="0" w:tplc="DEBA074C">
      <w:start w:val="1"/>
      <w:numFmt w:val="decimal"/>
      <w:lvlText w:val="%1)"/>
      <w:lvlJc w:val="left"/>
      <w:pPr>
        <w:ind w:left="720" w:hanging="360"/>
      </w:pPr>
      <w:rPr>
        <w:rFonts w:ascii="Calibri" w:hAnsi="Calibri" w:cs="Times New Roman" w:hint="default"/>
        <w:sz w:val="22"/>
        <w:szCs w:val="22"/>
      </w:rPr>
    </w:lvl>
    <w:lvl w:ilvl="1" w:tplc="F664FDE4">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E20426"/>
    <w:multiLevelType w:val="hybridMultilevel"/>
    <w:tmpl w:val="B21ED904"/>
    <w:lvl w:ilvl="0" w:tplc="32BCE4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073040"/>
    <w:multiLevelType w:val="multilevel"/>
    <w:tmpl w:val="0000000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8">
    <w:nsid w:val="6BD62FF3"/>
    <w:multiLevelType w:val="hybridMultilevel"/>
    <w:tmpl w:val="B0D8F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DB67B0"/>
    <w:multiLevelType w:val="multilevel"/>
    <w:tmpl w:val="78EA4492"/>
    <w:lvl w:ilvl="0">
      <w:start w:val="1"/>
      <w:numFmt w:val="decimal"/>
      <w:lvlText w:val="%1)"/>
      <w:lvlJc w:val="left"/>
      <w:pPr>
        <w:tabs>
          <w:tab w:val="num" w:pos="1004"/>
        </w:tabs>
        <w:ind w:left="1004" w:hanging="360"/>
      </w:pPr>
      <w:rPr>
        <w:rFonts w:hint="default"/>
      </w:rPr>
    </w:lvl>
    <w:lvl w:ilvl="1">
      <w:start w:val="1"/>
      <w:numFmt w:val="lowerLetter"/>
      <w:lvlText w:val="%2."/>
      <w:lvlJc w:val="left"/>
      <w:pPr>
        <w:tabs>
          <w:tab w:val="num" w:pos="1724"/>
        </w:tabs>
        <w:ind w:left="1724" w:hanging="360"/>
      </w:pPr>
      <w:rPr>
        <w:rFonts w:hint="default"/>
      </w:rPr>
    </w:lvl>
    <w:lvl w:ilvl="2">
      <w:start w:val="1"/>
      <w:numFmt w:val="lowerRoman"/>
      <w:lvlText w:val="%3."/>
      <w:lvlJc w:val="left"/>
      <w:pPr>
        <w:tabs>
          <w:tab w:val="num" w:pos="2444"/>
        </w:tabs>
        <w:ind w:left="2444" w:firstLine="0"/>
      </w:pPr>
      <w:rPr>
        <w:rFonts w:hint="default"/>
      </w:rPr>
    </w:lvl>
    <w:lvl w:ilvl="3">
      <w:start w:val="3"/>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left"/>
      <w:pPr>
        <w:tabs>
          <w:tab w:val="num" w:pos="4604"/>
        </w:tabs>
        <w:ind w:left="4604" w:firstLine="0"/>
      </w:pPr>
      <w:rPr>
        <w:rFonts w:hint="default"/>
      </w:rPr>
    </w:lvl>
    <w:lvl w:ilvl="6">
      <w:start w:val="6"/>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left"/>
      <w:pPr>
        <w:tabs>
          <w:tab w:val="num" w:pos="6764"/>
        </w:tabs>
        <w:ind w:left="6764" w:firstLine="0"/>
      </w:pPr>
      <w:rPr>
        <w:rFonts w:hint="default"/>
      </w:rPr>
    </w:lvl>
  </w:abstractNum>
  <w:abstractNum w:abstractNumId="40">
    <w:nsid w:val="780B20D1"/>
    <w:multiLevelType w:val="singleLevel"/>
    <w:tmpl w:val="00000005"/>
    <w:lvl w:ilvl="0">
      <w:start w:val="1"/>
      <w:numFmt w:val="decimal"/>
      <w:lvlText w:val="%1)"/>
      <w:lvlJc w:val="left"/>
      <w:pPr>
        <w:tabs>
          <w:tab w:val="num" w:pos="720"/>
        </w:tabs>
        <w:ind w:left="720" w:hanging="360"/>
      </w:pPr>
      <w:rPr>
        <w:rFonts w:cs="Times New Roman"/>
      </w:rPr>
    </w:lvl>
  </w:abstractNum>
  <w:abstractNum w:abstractNumId="41">
    <w:nsid w:val="7BCE53FC"/>
    <w:multiLevelType w:val="hybridMultilevel"/>
    <w:tmpl w:val="8A183232"/>
    <w:lvl w:ilvl="0" w:tplc="E7B6F4C6">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
  </w:num>
  <w:num w:numId="3">
    <w:abstractNumId w:val="4"/>
  </w:num>
  <w:num w:numId="4">
    <w:abstractNumId w:val="5"/>
  </w:num>
  <w:num w:numId="5">
    <w:abstractNumId w:val="6"/>
  </w:num>
  <w:num w:numId="6">
    <w:abstractNumId w:val="26"/>
  </w:num>
  <w:num w:numId="7">
    <w:abstractNumId w:val="32"/>
  </w:num>
  <w:num w:numId="8">
    <w:abstractNumId w:val="21"/>
  </w:num>
  <w:num w:numId="9">
    <w:abstractNumId w:val="22"/>
  </w:num>
  <w:num w:numId="10">
    <w:abstractNumId w:val="41"/>
  </w:num>
  <w:num w:numId="11">
    <w:abstractNumId w:val="25"/>
  </w:num>
  <w:num w:numId="12">
    <w:abstractNumId w:val="35"/>
  </w:num>
  <w:num w:numId="13">
    <w:abstractNumId w:val="39"/>
  </w:num>
  <w:num w:numId="14">
    <w:abstractNumId w:val="33"/>
  </w:num>
  <w:num w:numId="15">
    <w:abstractNumId w:val="28"/>
  </w:num>
  <w:num w:numId="16">
    <w:abstractNumId w:val="23"/>
  </w:num>
  <w:num w:numId="17">
    <w:abstractNumId w:val="31"/>
  </w:num>
  <w:num w:numId="18">
    <w:abstractNumId w:val="36"/>
  </w:num>
  <w:num w:numId="19">
    <w:abstractNumId w:val="20"/>
  </w:num>
  <w:num w:numId="20">
    <w:abstractNumId w:val="19"/>
    <w:lvlOverride w:ilvl="0">
      <w:startOverride w:val="1"/>
    </w:lvlOverride>
  </w:num>
  <w:num w:numId="21">
    <w:abstractNumId w:val="0"/>
  </w:num>
  <w:num w:numId="22">
    <w:abstractNumId w:val="34"/>
  </w:num>
  <w:num w:numId="23">
    <w:abstractNumId w:val="30"/>
  </w:num>
  <w:num w:numId="24">
    <w:abstractNumId w:val="24"/>
  </w:num>
  <w:num w:numId="25">
    <w:abstractNumId w:val="37"/>
  </w:num>
  <w:num w:numId="26">
    <w:abstractNumId w:val="40"/>
  </w:num>
  <w:num w:numId="27">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2E"/>
    <w:rsid w:val="000062CA"/>
    <w:rsid w:val="00007965"/>
    <w:rsid w:val="000100AB"/>
    <w:rsid w:val="00014D0D"/>
    <w:rsid w:val="00016A72"/>
    <w:rsid w:val="00020EEE"/>
    <w:rsid w:val="00025709"/>
    <w:rsid w:val="000258B2"/>
    <w:rsid w:val="000413A8"/>
    <w:rsid w:val="00043789"/>
    <w:rsid w:val="00045DFF"/>
    <w:rsid w:val="00047851"/>
    <w:rsid w:val="00057C8D"/>
    <w:rsid w:val="00063A40"/>
    <w:rsid w:val="00064FD4"/>
    <w:rsid w:val="000736F1"/>
    <w:rsid w:val="0007732C"/>
    <w:rsid w:val="00083481"/>
    <w:rsid w:val="000856AF"/>
    <w:rsid w:val="00085DCA"/>
    <w:rsid w:val="00092813"/>
    <w:rsid w:val="000A23AD"/>
    <w:rsid w:val="000A54B7"/>
    <w:rsid w:val="000A6D54"/>
    <w:rsid w:val="000B0188"/>
    <w:rsid w:val="000B240F"/>
    <w:rsid w:val="000B2DD2"/>
    <w:rsid w:val="000B3FE6"/>
    <w:rsid w:val="000B6A1B"/>
    <w:rsid w:val="000C323E"/>
    <w:rsid w:val="000C438B"/>
    <w:rsid w:val="000C72FA"/>
    <w:rsid w:val="000D10AE"/>
    <w:rsid w:val="000D2D0F"/>
    <w:rsid w:val="000E04FE"/>
    <w:rsid w:val="000E48AC"/>
    <w:rsid w:val="000F053D"/>
    <w:rsid w:val="000F0F60"/>
    <w:rsid w:val="000F4467"/>
    <w:rsid w:val="000F5F8E"/>
    <w:rsid w:val="001057FF"/>
    <w:rsid w:val="00111787"/>
    <w:rsid w:val="0011180E"/>
    <w:rsid w:val="001122E9"/>
    <w:rsid w:val="00112FB7"/>
    <w:rsid w:val="001154D0"/>
    <w:rsid w:val="001166BF"/>
    <w:rsid w:val="001215D0"/>
    <w:rsid w:val="0012180F"/>
    <w:rsid w:val="00122E02"/>
    <w:rsid w:val="001236A5"/>
    <w:rsid w:val="00130F7C"/>
    <w:rsid w:val="00133394"/>
    <w:rsid w:val="0013426A"/>
    <w:rsid w:val="0013562B"/>
    <w:rsid w:val="00136D70"/>
    <w:rsid w:val="00142FB0"/>
    <w:rsid w:val="00146929"/>
    <w:rsid w:val="001544A3"/>
    <w:rsid w:val="00157A51"/>
    <w:rsid w:val="00165FBB"/>
    <w:rsid w:val="00166867"/>
    <w:rsid w:val="00167982"/>
    <w:rsid w:val="00171761"/>
    <w:rsid w:val="001721FD"/>
    <w:rsid w:val="001733EE"/>
    <w:rsid w:val="00173B88"/>
    <w:rsid w:val="001820E2"/>
    <w:rsid w:val="001904A3"/>
    <w:rsid w:val="00193FA0"/>
    <w:rsid w:val="00194F6C"/>
    <w:rsid w:val="001952A1"/>
    <w:rsid w:val="00195765"/>
    <w:rsid w:val="00196EA0"/>
    <w:rsid w:val="00197416"/>
    <w:rsid w:val="001976A2"/>
    <w:rsid w:val="001A0199"/>
    <w:rsid w:val="001A089C"/>
    <w:rsid w:val="001A1D32"/>
    <w:rsid w:val="001A24DF"/>
    <w:rsid w:val="001A55C2"/>
    <w:rsid w:val="001A743E"/>
    <w:rsid w:val="001A7CF7"/>
    <w:rsid w:val="001B2CCD"/>
    <w:rsid w:val="001B4457"/>
    <w:rsid w:val="001C501B"/>
    <w:rsid w:val="001D0826"/>
    <w:rsid w:val="001D143D"/>
    <w:rsid w:val="001D34E8"/>
    <w:rsid w:val="001D6380"/>
    <w:rsid w:val="001D6CF7"/>
    <w:rsid w:val="001E0435"/>
    <w:rsid w:val="001E36F5"/>
    <w:rsid w:val="001E39A2"/>
    <w:rsid w:val="001E48A0"/>
    <w:rsid w:val="001E6774"/>
    <w:rsid w:val="001F2654"/>
    <w:rsid w:val="001F3F41"/>
    <w:rsid w:val="001F4B84"/>
    <w:rsid w:val="001F4FFC"/>
    <w:rsid w:val="001F5B53"/>
    <w:rsid w:val="001F5F96"/>
    <w:rsid w:val="00200BB8"/>
    <w:rsid w:val="00201147"/>
    <w:rsid w:val="00206117"/>
    <w:rsid w:val="00210E71"/>
    <w:rsid w:val="00211F19"/>
    <w:rsid w:val="002163F6"/>
    <w:rsid w:val="00216BCE"/>
    <w:rsid w:val="00217C39"/>
    <w:rsid w:val="00227B26"/>
    <w:rsid w:val="00233436"/>
    <w:rsid w:val="00240ED0"/>
    <w:rsid w:val="00242AD5"/>
    <w:rsid w:val="002441A8"/>
    <w:rsid w:val="00244D38"/>
    <w:rsid w:val="002460BD"/>
    <w:rsid w:val="002473B4"/>
    <w:rsid w:val="0025046F"/>
    <w:rsid w:val="00257CA4"/>
    <w:rsid w:val="00266D2E"/>
    <w:rsid w:val="00284E9A"/>
    <w:rsid w:val="00291EE8"/>
    <w:rsid w:val="00292403"/>
    <w:rsid w:val="00293775"/>
    <w:rsid w:val="00295BAE"/>
    <w:rsid w:val="002A0380"/>
    <w:rsid w:val="002A3015"/>
    <w:rsid w:val="002A593A"/>
    <w:rsid w:val="002A7007"/>
    <w:rsid w:val="002B19DD"/>
    <w:rsid w:val="002C2C4B"/>
    <w:rsid w:val="002C60A4"/>
    <w:rsid w:val="002C62EF"/>
    <w:rsid w:val="002E3EA7"/>
    <w:rsid w:val="002F03E2"/>
    <w:rsid w:val="002F054D"/>
    <w:rsid w:val="002F0E2E"/>
    <w:rsid w:val="0030292D"/>
    <w:rsid w:val="0030394D"/>
    <w:rsid w:val="00304048"/>
    <w:rsid w:val="003040FD"/>
    <w:rsid w:val="00305136"/>
    <w:rsid w:val="003071ED"/>
    <w:rsid w:val="003077AD"/>
    <w:rsid w:val="003157DC"/>
    <w:rsid w:val="003272D6"/>
    <w:rsid w:val="003273A8"/>
    <w:rsid w:val="00327515"/>
    <w:rsid w:val="00327867"/>
    <w:rsid w:val="003307AD"/>
    <w:rsid w:val="00330F08"/>
    <w:rsid w:val="003313D0"/>
    <w:rsid w:val="003352DC"/>
    <w:rsid w:val="00337797"/>
    <w:rsid w:val="00340FCC"/>
    <w:rsid w:val="003523FB"/>
    <w:rsid w:val="00355F0A"/>
    <w:rsid w:val="0035720A"/>
    <w:rsid w:val="003574C1"/>
    <w:rsid w:val="00362190"/>
    <w:rsid w:val="00370F1E"/>
    <w:rsid w:val="00371228"/>
    <w:rsid w:val="00376EDC"/>
    <w:rsid w:val="00382563"/>
    <w:rsid w:val="003844A0"/>
    <w:rsid w:val="0039365F"/>
    <w:rsid w:val="00393CA1"/>
    <w:rsid w:val="00393D74"/>
    <w:rsid w:val="00393F00"/>
    <w:rsid w:val="00394CDE"/>
    <w:rsid w:val="003964CF"/>
    <w:rsid w:val="003A1B0C"/>
    <w:rsid w:val="003B0508"/>
    <w:rsid w:val="003B06DE"/>
    <w:rsid w:val="003B0DFD"/>
    <w:rsid w:val="003C0A5B"/>
    <w:rsid w:val="003C23BF"/>
    <w:rsid w:val="003C45D0"/>
    <w:rsid w:val="003C6EA6"/>
    <w:rsid w:val="003D43A9"/>
    <w:rsid w:val="003E02B6"/>
    <w:rsid w:val="003E09AC"/>
    <w:rsid w:val="003E4972"/>
    <w:rsid w:val="003E5AF3"/>
    <w:rsid w:val="003E687F"/>
    <w:rsid w:val="003E6C9B"/>
    <w:rsid w:val="003F1760"/>
    <w:rsid w:val="003F7BC9"/>
    <w:rsid w:val="003F7BDA"/>
    <w:rsid w:val="004014C5"/>
    <w:rsid w:val="00406932"/>
    <w:rsid w:val="00407734"/>
    <w:rsid w:val="004159EA"/>
    <w:rsid w:val="00416317"/>
    <w:rsid w:val="004234B2"/>
    <w:rsid w:val="00423A32"/>
    <w:rsid w:val="00434FB1"/>
    <w:rsid w:val="00435F9D"/>
    <w:rsid w:val="004361B2"/>
    <w:rsid w:val="0044091F"/>
    <w:rsid w:val="00440C08"/>
    <w:rsid w:val="00442B74"/>
    <w:rsid w:val="00444BBB"/>
    <w:rsid w:val="00446B0A"/>
    <w:rsid w:val="0045077B"/>
    <w:rsid w:val="00452804"/>
    <w:rsid w:val="00452C15"/>
    <w:rsid w:val="00455C4E"/>
    <w:rsid w:val="00457236"/>
    <w:rsid w:val="00463AE7"/>
    <w:rsid w:val="00463C9C"/>
    <w:rsid w:val="004665D5"/>
    <w:rsid w:val="00471D36"/>
    <w:rsid w:val="00475241"/>
    <w:rsid w:val="0047781C"/>
    <w:rsid w:val="00477A5C"/>
    <w:rsid w:val="00481230"/>
    <w:rsid w:val="0048173E"/>
    <w:rsid w:val="00484694"/>
    <w:rsid w:val="00487DEF"/>
    <w:rsid w:val="00491D72"/>
    <w:rsid w:val="004924F3"/>
    <w:rsid w:val="00494D30"/>
    <w:rsid w:val="004A0D27"/>
    <w:rsid w:val="004A37E3"/>
    <w:rsid w:val="004A6555"/>
    <w:rsid w:val="004B3939"/>
    <w:rsid w:val="004B4C87"/>
    <w:rsid w:val="004B5477"/>
    <w:rsid w:val="004C261E"/>
    <w:rsid w:val="004C2BF9"/>
    <w:rsid w:val="004C61E2"/>
    <w:rsid w:val="004C64EE"/>
    <w:rsid w:val="004D29DD"/>
    <w:rsid w:val="004D7355"/>
    <w:rsid w:val="004D7CE5"/>
    <w:rsid w:val="004E017B"/>
    <w:rsid w:val="004F1276"/>
    <w:rsid w:val="005026AA"/>
    <w:rsid w:val="00510835"/>
    <w:rsid w:val="00511098"/>
    <w:rsid w:val="00511975"/>
    <w:rsid w:val="00511BD6"/>
    <w:rsid w:val="005132C1"/>
    <w:rsid w:val="00523ADC"/>
    <w:rsid w:val="00526972"/>
    <w:rsid w:val="00531ECB"/>
    <w:rsid w:val="00536CEB"/>
    <w:rsid w:val="00537015"/>
    <w:rsid w:val="00547314"/>
    <w:rsid w:val="00556EFB"/>
    <w:rsid w:val="005602AE"/>
    <w:rsid w:val="0056408C"/>
    <w:rsid w:val="00564806"/>
    <w:rsid w:val="00567547"/>
    <w:rsid w:val="00567EED"/>
    <w:rsid w:val="00570365"/>
    <w:rsid w:val="00571C76"/>
    <w:rsid w:val="005734D6"/>
    <w:rsid w:val="00577DF2"/>
    <w:rsid w:val="00581158"/>
    <w:rsid w:val="00582107"/>
    <w:rsid w:val="00585D7D"/>
    <w:rsid w:val="00590770"/>
    <w:rsid w:val="00593D16"/>
    <w:rsid w:val="005979DE"/>
    <w:rsid w:val="00597F2D"/>
    <w:rsid w:val="005A1753"/>
    <w:rsid w:val="005A51A9"/>
    <w:rsid w:val="005B3055"/>
    <w:rsid w:val="005B6785"/>
    <w:rsid w:val="005C393E"/>
    <w:rsid w:val="005D0204"/>
    <w:rsid w:val="005D39CD"/>
    <w:rsid w:val="005D6949"/>
    <w:rsid w:val="005E2194"/>
    <w:rsid w:val="005E2AD5"/>
    <w:rsid w:val="005F0F40"/>
    <w:rsid w:val="005F11ED"/>
    <w:rsid w:val="005F21C7"/>
    <w:rsid w:val="005F5DA4"/>
    <w:rsid w:val="00601F5C"/>
    <w:rsid w:val="00604D8E"/>
    <w:rsid w:val="00612397"/>
    <w:rsid w:val="00620B63"/>
    <w:rsid w:val="00623982"/>
    <w:rsid w:val="00624268"/>
    <w:rsid w:val="0063132F"/>
    <w:rsid w:val="00631F68"/>
    <w:rsid w:val="0063383C"/>
    <w:rsid w:val="00641180"/>
    <w:rsid w:val="00642F0B"/>
    <w:rsid w:val="006438E6"/>
    <w:rsid w:val="006508D5"/>
    <w:rsid w:val="00651BBF"/>
    <w:rsid w:val="00651DE7"/>
    <w:rsid w:val="006531A9"/>
    <w:rsid w:val="00653885"/>
    <w:rsid w:val="00654E6A"/>
    <w:rsid w:val="00657E51"/>
    <w:rsid w:val="00657EF2"/>
    <w:rsid w:val="006637FC"/>
    <w:rsid w:val="006646F7"/>
    <w:rsid w:val="006652F5"/>
    <w:rsid w:val="00667F03"/>
    <w:rsid w:val="00670D1C"/>
    <w:rsid w:val="0067236D"/>
    <w:rsid w:val="0067285B"/>
    <w:rsid w:val="00672D2E"/>
    <w:rsid w:val="006731FE"/>
    <w:rsid w:val="00674C6D"/>
    <w:rsid w:val="00676EA5"/>
    <w:rsid w:val="00677EFE"/>
    <w:rsid w:val="00684458"/>
    <w:rsid w:val="00686B69"/>
    <w:rsid w:val="00686DC5"/>
    <w:rsid w:val="00690F06"/>
    <w:rsid w:val="00696137"/>
    <w:rsid w:val="00696D5B"/>
    <w:rsid w:val="006A0D8D"/>
    <w:rsid w:val="006A7711"/>
    <w:rsid w:val="006B22CB"/>
    <w:rsid w:val="006B46ED"/>
    <w:rsid w:val="006B5C5E"/>
    <w:rsid w:val="006B611F"/>
    <w:rsid w:val="006C21A6"/>
    <w:rsid w:val="006C27BC"/>
    <w:rsid w:val="006C5D41"/>
    <w:rsid w:val="006D29E6"/>
    <w:rsid w:val="006E0526"/>
    <w:rsid w:val="006E0ED2"/>
    <w:rsid w:val="006E1574"/>
    <w:rsid w:val="006E1A79"/>
    <w:rsid w:val="006E4496"/>
    <w:rsid w:val="006E551A"/>
    <w:rsid w:val="006E5A55"/>
    <w:rsid w:val="00703974"/>
    <w:rsid w:val="0070647C"/>
    <w:rsid w:val="00710BD7"/>
    <w:rsid w:val="00714F05"/>
    <w:rsid w:val="00727A23"/>
    <w:rsid w:val="007349F0"/>
    <w:rsid w:val="007360F0"/>
    <w:rsid w:val="007378E8"/>
    <w:rsid w:val="00737E5E"/>
    <w:rsid w:val="00755AAF"/>
    <w:rsid w:val="00760481"/>
    <w:rsid w:val="007646A4"/>
    <w:rsid w:val="00765EC0"/>
    <w:rsid w:val="0076626E"/>
    <w:rsid w:val="00770DC5"/>
    <w:rsid w:val="00775689"/>
    <w:rsid w:val="007845F3"/>
    <w:rsid w:val="00786067"/>
    <w:rsid w:val="00786F6A"/>
    <w:rsid w:val="00787A3F"/>
    <w:rsid w:val="007902EA"/>
    <w:rsid w:val="0079190E"/>
    <w:rsid w:val="00793914"/>
    <w:rsid w:val="007A1FC0"/>
    <w:rsid w:val="007A2067"/>
    <w:rsid w:val="007B2C77"/>
    <w:rsid w:val="007C2911"/>
    <w:rsid w:val="007D1709"/>
    <w:rsid w:val="007D361F"/>
    <w:rsid w:val="007D68F0"/>
    <w:rsid w:val="007E0961"/>
    <w:rsid w:val="007E2A0A"/>
    <w:rsid w:val="007F048A"/>
    <w:rsid w:val="007F2B4D"/>
    <w:rsid w:val="007F53C3"/>
    <w:rsid w:val="008017C8"/>
    <w:rsid w:val="00803D2F"/>
    <w:rsid w:val="00806523"/>
    <w:rsid w:val="00814961"/>
    <w:rsid w:val="00814FC4"/>
    <w:rsid w:val="008226FE"/>
    <w:rsid w:val="0083789E"/>
    <w:rsid w:val="00846BAE"/>
    <w:rsid w:val="00860082"/>
    <w:rsid w:val="0086216D"/>
    <w:rsid w:val="00870C9A"/>
    <w:rsid w:val="00871649"/>
    <w:rsid w:val="00872296"/>
    <w:rsid w:val="0087712D"/>
    <w:rsid w:val="00882C47"/>
    <w:rsid w:val="00884B48"/>
    <w:rsid w:val="00884FA4"/>
    <w:rsid w:val="00885A47"/>
    <w:rsid w:val="0088643E"/>
    <w:rsid w:val="008868DC"/>
    <w:rsid w:val="0088767A"/>
    <w:rsid w:val="0089231A"/>
    <w:rsid w:val="008927F4"/>
    <w:rsid w:val="008A188E"/>
    <w:rsid w:val="008A6E65"/>
    <w:rsid w:val="008B39C9"/>
    <w:rsid w:val="008B3E94"/>
    <w:rsid w:val="008B51E6"/>
    <w:rsid w:val="008B57BC"/>
    <w:rsid w:val="008C168B"/>
    <w:rsid w:val="008C6686"/>
    <w:rsid w:val="008D59D3"/>
    <w:rsid w:val="008D59DD"/>
    <w:rsid w:val="008D5C4F"/>
    <w:rsid w:val="008D662D"/>
    <w:rsid w:val="008E2C4C"/>
    <w:rsid w:val="008E6018"/>
    <w:rsid w:val="008E7B0D"/>
    <w:rsid w:val="008F1D97"/>
    <w:rsid w:val="008F37BD"/>
    <w:rsid w:val="008F4CFD"/>
    <w:rsid w:val="00901130"/>
    <w:rsid w:val="009132B9"/>
    <w:rsid w:val="009145DE"/>
    <w:rsid w:val="00915ED6"/>
    <w:rsid w:val="00926B3D"/>
    <w:rsid w:val="009319DB"/>
    <w:rsid w:val="00931FAC"/>
    <w:rsid w:val="0093536E"/>
    <w:rsid w:val="00936D9F"/>
    <w:rsid w:val="0094127D"/>
    <w:rsid w:val="00952029"/>
    <w:rsid w:val="00962417"/>
    <w:rsid w:val="009666A0"/>
    <w:rsid w:val="00967628"/>
    <w:rsid w:val="00967CE5"/>
    <w:rsid w:val="00971023"/>
    <w:rsid w:val="009735B3"/>
    <w:rsid w:val="00973AD0"/>
    <w:rsid w:val="00975948"/>
    <w:rsid w:val="00977433"/>
    <w:rsid w:val="00980243"/>
    <w:rsid w:val="00985D90"/>
    <w:rsid w:val="00990627"/>
    <w:rsid w:val="009A254E"/>
    <w:rsid w:val="009A7F77"/>
    <w:rsid w:val="009B489D"/>
    <w:rsid w:val="009B6AF3"/>
    <w:rsid w:val="009B6B94"/>
    <w:rsid w:val="009B6E8B"/>
    <w:rsid w:val="009C04F1"/>
    <w:rsid w:val="009D017B"/>
    <w:rsid w:val="009D027B"/>
    <w:rsid w:val="009D0537"/>
    <w:rsid w:val="009D2A8F"/>
    <w:rsid w:val="009D32F3"/>
    <w:rsid w:val="009D4F99"/>
    <w:rsid w:val="009D6291"/>
    <w:rsid w:val="009D7616"/>
    <w:rsid w:val="009E06EC"/>
    <w:rsid w:val="009E2E78"/>
    <w:rsid w:val="009E2F64"/>
    <w:rsid w:val="009E4D00"/>
    <w:rsid w:val="009F0319"/>
    <w:rsid w:val="009F4475"/>
    <w:rsid w:val="009F51D3"/>
    <w:rsid w:val="009F5838"/>
    <w:rsid w:val="00A043B7"/>
    <w:rsid w:val="00A06AA9"/>
    <w:rsid w:val="00A07409"/>
    <w:rsid w:val="00A13285"/>
    <w:rsid w:val="00A13BB5"/>
    <w:rsid w:val="00A1408B"/>
    <w:rsid w:val="00A15BB7"/>
    <w:rsid w:val="00A202A1"/>
    <w:rsid w:val="00A26873"/>
    <w:rsid w:val="00A30E2B"/>
    <w:rsid w:val="00A31686"/>
    <w:rsid w:val="00A351D7"/>
    <w:rsid w:val="00A41222"/>
    <w:rsid w:val="00A419EC"/>
    <w:rsid w:val="00A47888"/>
    <w:rsid w:val="00A50E34"/>
    <w:rsid w:val="00A5126C"/>
    <w:rsid w:val="00A518E6"/>
    <w:rsid w:val="00A526DC"/>
    <w:rsid w:val="00A63DDE"/>
    <w:rsid w:val="00A7265B"/>
    <w:rsid w:val="00A727CC"/>
    <w:rsid w:val="00A73C97"/>
    <w:rsid w:val="00A74B9B"/>
    <w:rsid w:val="00A755BB"/>
    <w:rsid w:val="00A765EB"/>
    <w:rsid w:val="00A770C9"/>
    <w:rsid w:val="00A778B1"/>
    <w:rsid w:val="00A82179"/>
    <w:rsid w:val="00A8270C"/>
    <w:rsid w:val="00A85645"/>
    <w:rsid w:val="00A85FC2"/>
    <w:rsid w:val="00A90B4D"/>
    <w:rsid w:val="00A957CE"/>
    <w:rsid w:val="00A977AD"/>
    <w:rsid w:val="00A97D96"/>
    <w:rsid w:val="00AA3EAA"/>
    <w:rsid w:val="00AA42E5"/>
    <w:rsid w:val="00AA4BCF"/>
    <w:rsid w:val="00AA59DB"/>
    <w:rsid w:val="00AB3551"/>
    <w:rsid w:val="00AB7B5E"/>
    <w:rsid w:val="00AC4AF6"/>
    <w:rsid w:val="00AC535F"/>
    <w:rsid w:val="00AC69AD"/>
    <w:rsid w:val="00AC6B85"/>
    <w:rsid w:val="00AD1B25"/>
    <w:rsid w:val="00AD3897"/>
    <w:rsid w:val="00AE1ADB"/>
    <w:rsid w:val="00AE279A"/>
    <w:rsid w:val="00AE4344"/>
    <w:rsid w:val="00AE5E39"/>
    <w:rsid w:val="00AF73BB"/>
    <w:rsid w:val="00AF7FF6"/>
    <w:rsid w:val="00B0736E"/>
    <w:rsid w:val="00B10774"/>
    <w:rsid w:val="00B12D51"/>
    <w:rsid w:val="00B14094"/>
    <w:rsid w:val="00B1456F"/>
    <w:rsid w:val="00B22738"/>
    <w:rsid w:val="00B247A2"/>
    <w:rsid w:val="00B269EA"/>
    <w:rsid w:val="00B36968"/>
    <w:rsid w:val="00B36AF4"/>
    <w:rsid w:val="00B42072"/>
    <w:rsid w:val="00B50085"/>
    <w:rsid w:val="00B51A5E"/>
    <w:rsid w:val="00B56478"/>
    <w:rsid w:val="00B57773"/>
    <w:rsid w:val="00B616B1"/>
    <w:rsid w:val="00B631AD"/>
    <w:rsid w:val="00B6505E"/>
    <w:rsid w:val="00B6728F"/>
    <w:rsid w:val="00B7132E"/>
    <w:rsid w:val="00B75B82"/>
    <w:rsid w:val="00B80DAB"/>
    <w:rsid w:val="00B91D08"/>
    <w:rsid w:val="00B92F18"/>
    <w:rsid w:val="00B9497E"/>
    <w:rsid w:val="00BA1445"/>
    <w:rsid w:val="00BA2F4A"/>
    <w:rsid w:val="00BA670A"/>
    <w:rsid w:val="00BB0A50"/>
    <w:rsid w:val="00BB49D0"/>
    <w:rsid w:val="00BB62CB"/>
    <w:rsid w:val="00BC199B"/>
    <w:rsid w:val="00BD01CB"/>
    <w:rsid w:val="00BD3F20"/>
    <w:rsid w:val="00BD66F0"/>
    <w:rsid w:val="00BE0992"/>
    <w:rsid w:val="00BE2F3B"/>
    <w:rsid w:val="00BE3569"/>
    <w:rsid w:val="00BE45FD"/>
    <w:rsid w:val="00BE7304"/>
    <w:rsid w:val="00BF2E12"/>
    <w:rsid w:val="00BF4624"/>
    <w:rsid w:val="00BF56E5"/>
    <w:rsid w:val="00C00A5D"/>
    <w:rsid w:val="00C00C44"/>
    <w:rsid w:val="00C018E3"/>
    <w:rsid w:val="00C05AB9"/>
    <w:rsid w:val="00C07DD1"/>
    <w:rsid w:val="00C11867"/>
    <w:rsid w:val="00C14AEE"/>
    <w:rsid w:val="00C14BC9"/>
    <w:rsid w:val="00C15F17"/>
    <w:rsid w:val="00C16267"/>
    <w:rsid w:val="00C16EBF"/>
    <w:rsid w:val="00C20F26"/>
    <w:rsid w:val="00C21E63"/>
    <w:rsid w:val="00C26298"/>
    <w:rsid w:val="00C34819"/>
    <w:rsid w:val="00C4123E"/>
    <w:rsid w:val="00C44C99"/>
    <w:rsid w:val="00C45C01"/>
    <w:rsid w:val="00C46910"/>
    <w:rsid w:val="00C4691A"/>
    <w:rsid w:val="00C53C25"/>
    <w:rsid w:val="00C57FF0"/>
    <w:rsid w:val="00C614CF"/>
    <w:rsid w:val="00C629AC"/>
    <w:rsid w:val="00C62DAE"/>
    <w:rsid w:val="00C6520F"/>
    <w:rsid w:val="00C716B5"/>
    <w:rsid w:val="00C72244"/>
    <w:rsid w:val="00C75119"/>
    <w:rsid w:val="00C7774C"/>
    <w:rsid w:val="00C813D2"/>
    <w:rsid w:val="00C82BA9"/>
    <w:rsid w:val="00C87213"/>
    <w:rsid w:val="00C87FB6"/>
    <w:rsid w:val="00C90E73"/>
    <w:rsid w:val="00C917D7"/>
    <w:rsid w:val="00C95ABB"/>
    <w:rsid w:val="00C979D0"/>
    <w:rsid w:val="00CA6A78"/>
    <w:rsid w:val="00CA6FB9"/>
    <w:rsid w:val="00CB3AF2"/>
    <w:rsid w:val="00CD2704"/>
    <w:rsid w:val="00CD3030"/>
    <w:rsid w:val="00CD48A8"/>
    <w:rsid w:val="00CE0592"/>
    <w:rsid w:val="00CE496F"/>
    <w:rsid w:val="00CF28FC"/>
    <w:rsid w:val="00CF580F"/>
    <w:rsid w:val="00CF7DA7"/>
    <w:rsid w:val="00D04C4D"/>
    <w:rsid w:val="00D04EFE"/>
    <w:rsid w:val="00D06ECA"/>
    <w:rsid w:val="00D10C87"/>
    <w:rsid w:val="00D149E5"/>
    <w:rsid w:val="00D213A6"/>
    <w:rsid w:val="00D22BB1"/>
    <w:rsid w:val="00D24E07"/>
    <w:rsid w:val="00D3397D"/>
    <w:rsid w:val="00D439B6"/>
    <w:rsid w:val="00D43EDA"/>
    <w:rsid w:val="00D44A69"/>
    <w:rsid w:val="00D47D0A"/>
    <w:rsid w:val="00D5077F"/>
    <w:rsid w:val="00D52335"/>
    <w:rsid w:val="00D54676"/>
    <w:rsid w:val="00D548A0"/>
    <w:rsid w:val="00D60032"/>
    <w:rsid w:val="00D615F7"/>
    <w:rsid w:val="00D76A2D"/>
    <w:rsid w:val="00D80BB0"/>
    <w:rsid w:val="00D9686A"/>
    <w:rsid w:val="00D97B3A"/>
    <w:rsid w:val="00DA1343"/>
    <w:rsid w:val="00DA3B7D"/>
    <w:rsid w:val="00DA69A4"/>
    <w:rsid w:val="00DB44E4"/>
    <w:rsid w:val="00DB64D0"/>
    <w:rsid w:val="00DD1688"/>
    <w:rsid w:val="00DD1E79"/>
    <w:rsid w:val="00DD2661"/>
    <w:rsid w:val="00DD385F"/>
    <w:rsid w:val="00DD754A"/>
    <w:rsid w:val="00DE3B04"/>
    <w:rsid w:val="00DF2EED"/>
    <w:rsid w:val="00DF3736"/>
    <w:rsid w:val="00DF5198"/>
    <w:rsid w:val="00DF750D"/>
    <w:rsid w:val="00DF7E9C"/>
    <w:rsid w:val="00E023AC"/>
    <w:rsid w:val="00E10EE0"/>
    <w:rsid w:val="00E111F4"/>
    <w:rsid w:val="00E1237B"/>
    <w:rsid w:val="00E12932"/>
    <w:rsid w:val="00E1365A"/>
    <w:rsid w:val="00E15DED"/>
    <w:rsid w:val="00E17E83"/>
    <w:rsid w:val="00E20D71"/>
    <w:rsid w:val="00E21A7E"/>
    <w:rsid w:val="00E21DFE"/>
    <w:rsid w:val="00E21E49"/>
    <w:rsid w:val="00E221A1"/>
    <w:rsid w:val="00E2303E"/>
    <w:rsid w:val="00E251AF"/>
    <w:rsid w:val="00E2631F"/>
    <w:rsid w:val="00E26E95"/>
    <w:rsid w:val="00E27251"/>
    <w:rsid w:val="00E272FD"/>
    <w:rsid w:val="00E33175"/>
    <w:rsid w:val="00E417AA"/>
    <w:rsid w:val="00E43064"/>
    <w:rsid w:val="00E45363"/>
    <w:rsid w:val="00E45C6F"/>
    <w:rsid w:val="00E47AFF"/>
    <w:rsid w:val="00E51657"/>
    <w:rsid w:val="00E54CCA"/>
    <w:rsid w:val="00E573C9"/>
    <w:rsid w:val="00E67848"/>
    <w:rsid w:val="00E70123"/>
    <w:rsid w:val="00E717F7"/>
    <w:rsid w:val="00E720B5"/>
    <w:rsid w:val="00E7246A"/>
    <w:rsid w:val="00E75D6C"/>
    <w:rsid w:val="00E819E0"/>
    <w:rsid w:val="00E81C09"/>
    <w:rsid w:val="00E85C35"/>
    <w:rsid w:val="00E87FD2"/>
    <w:rsid w:val="00E902AC"/>
    <w:rsid w:val="00E9286D"/>
    <w:rsid w:val="00E9400A"/>
    <w:rsid w:val="00E95CE3"/>
    <w:rsid w:val="00EA3B04"/>
    <w:rsid w:val="00EB3178"/>
    <w:rsid w:val="00EB5F96"/>
    <w:rsid w:val="00EB726C"/>
    <w:rsid w:val="00EB76B7"/>
    <w:rsid w:val="00EB7A2F"/>
    <w:rsid w:val="00EC0275"/>
    <w:rsid w:val="00EC4B18"/>
    <w:rsid w:val="00ED0126"/>
    <w:rsid w:val="00ED129F"/>
    <w:rsid w:val="00ED3396"/>
    <w:rsid w:val="00ED5634"/>
    <w:rsid w:val="00EE11D8"/>
    <w:rsid w:val="00EE5332"/>
    <w:rsid w:val="00EE64CD"/>
    <w:rsid w:val="00EF3862"/>
    <w:rsid w:val="00EF5F5C"/>
    <w:rsid w:val="00EF60E8"/>
    <w:rsid w:val="00EF7BDC"/>
    <w:rsid w:val="00F02C37"/>
    <w:rsid w:val="00F046CF"/>
    <w:rsid w:val="00F05B10"/>
    <w:rsid w:val="00F07504"/>
    <w:rsid w:val="00F166E0"/>
    <w:rsid w:val="00F16811"/>
    <w:rsid w:val="00F212E8"/>
    <w:rsid w:val="00F31075"/>
    <w:rsid w:val="00F44DDA"/>
    <w:rsid w:val="00F503BA"/>
    <w:rsid w:val="00F60110"/>
    <w:rsid w:val="00F66CF9"/>
    <w:rsid w:val="00F708AB"/>
    <w:rsid w:val="00F72480"/>
    <w:rsid w:val="00F74B9A"/>
    <w:rsid w:val="00F77019"/>
    <w:rsid w:val="00F7757D"/>
    <w:rsid w:val="00F8011C"/>
    <w:rsid w:val="00F82C3C"/>
    <w:rsid w:val="00F83607"/>
    <w:rsid w:val="00F83BD8"/>
    <w:rsid w:val="00F83BDF"/>
    <w:rsid w:val="00F84589"/>
    <w:rsid w:val="00F874BD"/>
    <w:rsid w:val="00F92343"/>
    <w:rsid w:val="00F92E4E"/>
    <w:rsid w:val="00F94068"/>
    <w:rsid w:val="00F942F0"/>
    <w:rsid w:val="00F960B9"/>
    <w:rsid w:val="00F964DA"/>
    <w:rsid w:val="00FA0679"/>
    <w:rsid w:val="00FA2599"/>
    <w:rsid w:val="00FA3BB1"/>
    <w:rsid w:val="00FA45FE"/>
    <w:rsid w:val="00FA4AE8"/>
    <w:rsid w:val="00FA6AAD"/>
    <w:rsid w:val="00FA6CE7"/>
    <w:rsid w:val="00FB3009"/>
    <w:rsid w:val="00FC2146"/>
    <w:rsid w:val="00FC3CEE"/>
    <w:rsid w:val="00FC4BE6"/>
    <w:rsid w:val="00FD07A5"/>
    <w:rsid w:val="00FD2E87"/>
    <w:rsid w:val="00FE18D8"/>
    <w:rsid w:val="00FF0A1B"/>
    <w:rsid w:val="00FF4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5B995"/>
  <w15:chartTrackingRefBased/>
  <w15:docId w15:val="{744A8368-63B6-4877-987B-331E978A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List 2" w:uiPriority="99"/>
    <w:lsdException w:name="Title" w:qFormat="1"/>
    <w:lsdException w:name="Subtitle" w:qFormat="1"/>
    <w:lsdException w:name="Body Text Indent 3"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pPr>
  </w:style>
  <w:style w:type="paragraph" w:styleId="Nagwek1">
    <w:name w:val="heading 1"/>
    <w:basedOn w:val="Normalny"/>
    <w:next w:val="Normalny"/>
    <w:link w:val="Nagwek1Znak"/>
    <w:qFormat/>
    <w:pPr>
      <w:keepNext/>
      <w:shd w:val="clear" w:color="auto" w:fill="FFFFFF"/>
      <w:spacing w:before="216"/>
      <w:ind w:right="14"/>
      <w:jc w:val="center"/>
      <w:outlineLvl w:val="0"/>
    </w:pPr>
    <w:rPr>
      <w:b/>
      <w:bCs/>
      <w:color w:val="000000"/>
      <w:spacing w:val="-10"/>
      <w:sz w:val="26"/>
      <w:szCs w:val="26"/>
      <w:lang w:val="x-none" w:eastAsia="x-none"/>
    </w:rPr>
  </w:style>
  <w:style w:type="paragraph" w:styleId="Nagwek2">
    <w:name w:val="heading 2"/>
    <w:basedOn w:val="Normalny"/>
    <w:next w:val="Normalny"/>
    <w:link w:val="Nagwek2Znak"/>
    <w:qFormat/>
    <w:pPr>
      <w:keepNext/>
      <w:shd w:val="clear" w:color="auto" w:fill="FFFFFF"/>
      <w:tabs>
        <w:tab w:val="left" w:pos="7104"/>
      </w:tabs>
      <w:spacing w:before="1454"/>
      <w:ind w:left="710"/>
      <w:jc w:val="center"/>
      <w:outlineLvl w:val="1"/>
    </w:pPr>
    <w:rPr>
      <w:b/>
      <w:bCs/>
      <w:color w:val="000000"/>
      <w:w w:val="81"/>
      <w:sz w:val="28"/>
      <w:szCs w:val="16"/>
      <w:lang w:val="x-none" w:eastAsia="x-none"/>
    </w:rPr>
  </w:style>
  <w:style w:type="paragraph" w:styleId="Nagwek3">
    <w:name w:val="heading 3"/>
    <w:basedOn w:val="Normalny"/>
    <w:next w:val="Normalny"/>
    <w:link w:val="Nagwek3Znak"/>
    <w:qFormat/>
    <w:rsid w:val="00257CA4"/>
    <w:pPr>
      <w:keepNext/>
      <w:widowControl/>
      <w:tabs>
        <w:tab w:val="num" w:pos="0"/>
      </w:tabs>
      <w:suppressAutoHyphens/>
      <w:overflowPunct w:val="0"/>
      <w:autoSpaceDN/>
      <w:adjustRightInd/>
      <w:jc w:val="center"/>
      <w:textAlignment w:val="baseline"/>
      <w:outlineLvl w:val="2"/>
    </w:pPr>
    <w:rPr>
      <w:rFonts w:ascii="Arial Narrow" w:hAnsi="Arial Narrow"/>
      <w:b/>
      <w:sz w:val="24"/>
      <w:u w:val="single"/>
      <w:lang w:val="x-none" w:eastAsia="ar-SA"/>
    </w:rPr>
  </w:style>
  <w:style w:type="paragraph" w:styleId="Nagwek4">
    <w:name w:val="heading 4"/>
    <w:basedOn w:val="Normalny"/>
    <w:next w:val="Normalny"/>
    <w:link w:val="Nagwek4Znak"/>
    <w:qFormat/>
    <w:rsid w:val="00257CA4"/>
    <w:pPr>
      <w:keepNext/>
      <w:widowControl/>
      <w:tabs>
        <w:tab w:val="num" w:pos="0"/>
      </w:tabs>
      <w:suppressAutoHyphens/>
      <w:overflowPunct w:val="0"/>
      <w:autoSpaceDN/>
      <w:adjustRightInd/>
      <w:textAlignment w:val="baseline"/>
      <w:outlineLvl w:val="3"/>
    </w:pPr>
    <w:rPr>
      <w:rFonts w:ascii="Arial Narrow" w:hAnsi="Arial Narrow"/>
      <w:b/>
      <w:sz w:val="28"/>
      <w:lang w:val="x-none" w:eastAsia="ar-SA"/>
    </w:rPr>
  </w:style>
  <w:style w:type="paragraph" w:styleId="Nagwek5">
    <w:name w:val="heading 5"/>
    <w:basedOn w:val="Normalny"/>
    <w:next w:val="Normalny"/>
    <w:link w:val="Nagwek5Znak"/>
    <w:qFormat/>
    <w:rsid w:val="00257CA4"/>
    <w:pPr>
      <w:keepNext/>
      <w:tabs>
        <w:tab w:val="num" w:pos="0"/>
      </w:tabs>
      <w:suppressAutoHyphens/>
      <w:overflowPunct w:val="0"/>
      <w:autoSpaceDN/>
      <w:adjustRightInd/>
      <w:ind w:left="142"/>
      <w:textAlignment w:val="baseline"/>
      <w:outlineLvl w:val="4"/>
    </w:pPr>
    <w:rPr>
      <w:rFonts w:ascii="Arial Narrow" w:hAnsi="Arial Narrow"/>
      <w:b/>
      <w:sz w:val="28"/>
      <w:lang w:val="x-none" w:eastAsia="ar-SA"/>
    </w:rPr>
  </w:style>
  <w:style w:type="paragraph" w:styleId="Nagwek6">
    <w:name w:val="heading 6"/>
    <w:basedOn w:val="Normalny"/>
    <w:next w:val="Normalny"/>
    <w:link w:val="Nagwek6Znak"/>
    <w:qFormat/>
    <w:rsid w:val="00257CA4"/>
    <w:pPr>
      <w:keepNext/>
      <w:tabs>
        <w:tab w:val="num" w:pos="0"/>
      </w:tabs>
      <w:suppressAutoHyphens/>
      <w:overflowPunct w:val="0"/>
      <w:autoSpaceDN/>
      <w:adjustRightInd/>
      <w:ind w:left="4678"/>
      <w:textAlignment w:val="baseline"/>
      <w:outlineLvl w:val="5"/>
    </w:pPr>
    <w:rPr>
      <w:rFonts w:ascii="Arial Narrow" w:hAnsi="Arial Narrow"/>
      <w:b/>
      <w:sz w:val="28"/>
      <w:lang w:val="x-none" w:eastAsia="ar-SA"/>
    </w:rPr>
  </w:style>
  <w:style w:type="paragraph" w:styleId="Nagwek7">
    <w:name w:val="heading 7"/>
    <w:basedOn w:val="Normalny"/>
    <w:next w:val="Normalny"/>
    <w:link w:val="Nagwek7Znak"/>
    <w:qFormat/>
    <w:rsid w:val="00257CA4"/>
    <w:pPr>
      <w:keepNext/>
      <w:tabs>
        <w:tab w:val="num" w:pos="0"/>
      </w:tabs>
      <w:suppressAutoHyphens/>
      <w:overflowPunct w:val="0"/>
      <w:autoSpaceDN/>
      <w:adjustRightInd/>
      <w:ind w:left="-180"/>
      <w:jc w:val="center"/>
      <w:textAlignment w:val="baseline"/>
      <w:outlineLvl w:val="6"/>
    </w:pPr>
    <w:rPr>
      <w:b/>
      <w:sz w:val="24"/>
      <w:lang w:val="x-none" w:eastAsia="ar-SA"/>
    </w:rPr>
  </w:style>
  <w:style w:type="paragraph" w:styleId="Nagwek8">
    <w:name w:val="heading 8"/>
    <w:basedOn w:val="Normalny"/>
    <w:next w:val="Normalny"/>
    <w:link w:val="Nagwek8Znak"/>
    <w:qFormat/>
    <w:rsid w:val="00F83BDF"/>
    <w:pPr>
      <w:widowControl/>
      <w:numPr>
        <w:ilvl w:val="7"/>
        <w:numId w:val="1"/>
      </w:numPr>
      <w:tabs>
        <w:tab w:val="left" w:pos="1440"/>
      </w:tabs>
      <w:autoSpaceDE/>
      <w:autoSpaceDN/>
      <w:adjustRightInd/>
      <w:spacing w:before="240" w:after="60"/>
      <w:outlineLvl w:val="7"/>
    </w:pPr>
    <w:rPr>
      <w:i/>
      <w:iCs/>
      <w:kern w:val="1"/>
      <w:sz w:val="24"/>
      <w:szCs w:val="24"/>
      <w:lang w:val="x-none" w:eastAsia="zh-CN"/>
    </w:rPr>
  </w:style>
  <w:style w:type="paragraph" w:styleId="Nagwek9">
    <w:name w:val="heading 9"/>
    <w:basedOn w:val="Normalny"/>
    <w:next w:val="Normalny"/>
    <w:link w:val="Nagwek9Znak"/>
    <w:qFormat/>
    <w:rsid w:val="00F83BDF"/>
    <w:pPr>
      <w:numPr>
        <w:ilvl w:val="8"/>
        <w:numId w:val="1"/>
      </w:numPr>
      <w:suppressAutoHyphens/>
      <w:overflowPunct w:val="0"/>
      <w:autoSpaceDN/>
      <w:adjustRightInd/>
      <w:spacing w:before="240" w:after="60"/>
      <w:textAlignment w:val="baseline"/>
      <w:outlineLvl w:val="8"/>
    </w:pPr>
    <w:rPr>
      <w:rFonts w:ascii="Cambria" w:hAnsi="Cambria"/>
      <w:kern w:val="1"/>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57CA4"/>
    <w:rPr>
      <w:b/>
      <w:bCs/>
      <w:color w:val="000000"/>
      <w:spacing w:val="-10"/>
      <w:sz w:val="26"/>
      <w:szCs w:val="26"/>
      <w:shd w:val="clear" w:color="auto" w:fill="FFFFFF"/>
    </w:rPr>
  </w:style>
  <w:style w:type="character" w:customStyle="1" w:styleId="Nagwek2Znak">
    <w:name w:val="Nagłówek 2 Znak"/>
    <w:link w:val="Nagwek2"/>
    <w:rsid w:val="00257CA4"/>
    <w:rPr>
      <w:b/>
      <w:bCs/>
      <w:color w:val="000000"/>
      <w:w w:val="81"/>
      <w:sz w:val="28"/>
      <w:szCs w:val="16"/>
      <w:shd w:val="clear" w:color="auto" w:fill="FFFFFF"/>
    </w:rPr>
  </w:style>
  <w:style w:type="character" w:customStyle="1" w:styleId="Nagwek3Znak">
    <w:name w:val="Nagłówek 3 Znak"/>
    <w:link w:val="Nagwek3"/>
    <w:rsid w:val="00257CA4"/>
    <w:rPr>
      <w:rFonts w:ascii="Arial Narrow" w:hAnsi="Arial Narrow"/>
      <w:b/>
      <w:sz w:val="24"/>
      <w:u w:val="single"/>
      <w:lang w:eastAsia="ar-SA"/>
    </w:rPr>
  </w:style>
  <w:style w:type="character" w:customStyle="1" w:styleId="Nagwek4Znak">
    <w:name w:val="Nagłówek 4 Znak"/>
    <w:link w:val="Nagwek4"/>
    <w:rsid w:val="00257CA4"/>
    <w:rPr>
      <w:rFonts w:ascii="Arial Narrow" w:hAnsi="Arial Narrow"/>
      <w:b/>
      <w:sz w:val="28"/>
      <w:lang w:eastAsia="ar-SA"/>
    </w:rPr>
  </w:style>
  <w:style w:type="character" w:customStyle="1" w:styleId="Nagwek5Znak">
    <w:name w:val="Nagłówek 5 Znak"/>
    <w:link w:val="Nagwek5"/>
    <w:rsid w:val="00257CA4"/>
    <w:rPr>
      <w:rFonts w:ascii="Arial Narrow" w:hAnsi="Arial Narrow"/>
      <w:b/>
      <w:sz w:val="28"/>
      <w:lang w:eastAsia="ar-SA"/>
    </w:rPr>
  </w:style>
  <w:style w:type="character" w:customStyle="1" w:styleId="Nagwek6Znak">
    <w:name w:val="Nagłówek 6 Znak"/>
    <w:link w:val="Nagwek6"/>
    <w:rsid w:val="00257CA4"/>
    <w:rPr>
      <w:rFonts w:ascii="Arial Narrow" w:hAnsi="Arial Narrow"/>
      <w:b/>
      <w:sz w:val="28"/>
      <w:lang w:eastAsia="ar-SA"/>
    </w:rPr>
  </w:style>
  <w:style w:type="character" w:customStyle="1" w:styleId="Nagwek7Znak">
    <w:name w:val="Nagłówek 7 Znak"/>
    <w:link w:val="Nagwek7"/>
    <w:rsid w:val="00257CA4"/>
    <w:rPr>
      <w:b/>
      <w:sz w:val="24"/>
      <w:lang w:eastAsia="ar-SA"/>
    </w:rPr>
  </w:style>
  <w:style w:type="paragraph" w:styleId="Tekstpodstawowywcity">
    <w:name w:val="Body Text Indent"/>
    <w:basedOn w:val="Normalny"/>
    <w:link w:val="TekstpodstawowywcityZnak"/>
    <w:pPr>
      <w:shd w:val="clear" w:color="auto" w:fill="FFFFFF"/>
      <w:tabs>
        <w:tab w:val="left" w:pos="7104"/>
      </w:tabs>
      <w:spacing w:before="1454" w:line="480" w:lineRule="auto"/>
      <w:ind w:left="710"/>
    </w:pPr>
    <w:rPr>
      <w:color w:val="000000"/>
      <w:w w:val="81"/>
      <w:sz w:val="22"/>
      <w:szCs w:val="16"/>
      <w:lang w:val="x-none" w:eastAsia="x-none"/>
    </w:rPr>
  </w:style>
  <w:style w:type="character" w:customStyle="1" w:styleId="TekstpodstawowywcityZnak">
    <w:name w:val="Tekst podstawowy wcięty Znak"/>
    <w:link w:val="Tekstpodstawowywcity"/>
    <w:rsid w:val="00257CA4"/>
    <w:rPr>
      <w:color w:val="000000"/>
      <w:w w:val="81"/>
      <w:sz w:val="22"/>
      <w:szCs w:val="16"/>
      <w:shd w:val="clear" w:color="auto" w:fill="FFFFFF"/>
    </w:rPr>
  </w:style>
  <w:style w:type="paragraph" w:styleId="Tekstdymka">
    <w:name w:val="Balloon Text"/>
    <w:basedOn w:val="Normalny"/>
    <w:link w:val="TekstdymkaZnak"/>
    <w:rsid w:val="00814961"/>
    <w:rPr>
      <w:rFonts w:ascii="Tahoma" w:hAnsi="Tahoma"/>
      <w:sz w:val="16"/>
      <w:szCs w:val="16"/>
      <w:lang w:val="x-none" w:eastAsia="x-none"/>
    </w:rPr>
  </w:style>
  <w:style w:type="character" w:customStyle="1" w:styleId="TekstdymkaZnak">
    <w:name w:val="Tekst dymka Znak"/>
    <w:link w:val="Tekstdymka"/>
    <w:rsid w:val="00257CA4"/>
    <w:rPr>
      <w:rFonts w:ascii="Tahoma" w:hAnsi="Tahoma" w:cs="Tahoma"/>
      <w:sz w:val="16"/>
      <w:szCs w:val="16"/>
    </w:rPr>
  </w:style>
  <w:style w:type="paragraph" w:styleId="Akapitzlist">
    <w:name w:val="List Paragraph"/>
    <w:basedOn w:val="Normalny"/>
    <w:link w:val="AkapitzlistZnak"/>
    <w:uiPriority w:val="34"/>
    <w:qFormat/>
    <w:rsid w:val="00DB44E4"/>
    <w:pPr>
      <w:ind w:left="708"/>
    </w:pPr>
  </w:style>
  <w:style w:type="paragraph" w:styleId="Tekstpodstawowy">
    <w:name w:val="Body Text"/>
    <w:basedOn w:val="Normalny"/>
    <w:link w:val="TekstpodstawowyZnak"/>
    <w:rsid w:val="00257CA4"/>
    <w:pPr>
      <w:spacing w:after="120"/>
    </w:pPr>
  </w:style>
  <w:style w:type="character" w:customStyle="1" w:styleId="TekstpodstawowyZnak">
    <w:name w:val="Tekst podstawowy Znak"/>
    <w:basedOn w:val="Domylnaczcionkaakapitu"/>
    <w:link w:val="Tekstpodstawowy"/>
    <w:rsid w:val="00257CA4"/>
  </w:style>
  <w:style w:type="character" w:customStyle="1" w:styleId="WW8Num4z1">
    <w:name w:val="WW8Num4z1"/>
    <w:rsid w:val="00257CA4"/>
    <w:rPr>
      <w:rFonts w:ascii="Times New Roman" w:hAnsi="Times New Roman" w:cs="Times New Roman"/>
    </w:rPr>
  </w:style>
  <w:style w:type="character" w:customStyle="1" w:styleId="WW8Num7z0">
    <w:name w:val="WW8Num7z0"/>
    <w:rsid w:val="00257CA4"/>
    <w:rPr>
      <w:rFonts w:ascii="Times New Roman" w:hAnsi="Times New Roman" w:cs="Times New Roman"/>
    </w:rPr>
  </w:style>
  <w:style w:type="character" w:customStyle="1" w:styleId="WW8Num11z1">
    <w:name w:val="WW8Num11z1"/>
    <w:rsid w:val="00257CA4"/>
    <w:rPr>
      <w:rFonts w:ascii="Times New Roman" w:hAnsi="Times New Roman" w:cs="Times New Roman"/>
      <w:sz w:val="28"/>
    </w:rPr>
  </w:style>
  <w:style w:type="character" w:customStyle="1" w:styleId="WW8Num14z3">
    <w:name w:val="WW8Num14z3"/>
    <w:rsid w:val="00257CA4"/>
    <w:rPr>
      <w:b w:val="0"/>
    </w:rPr>
  </w:style>
  <w:style w:type="character" w:customStyle="1" w:styleId="WW8Num23z0">
    <w:name w:val="WW8Num23z0"/>
    <w:rsid w:val="00257CA4"/>
    <w:rPr>
      <w:u w:val="none"/>
    </w:rPr>
  </w:style>
  <w:style w:type="character" w:customStyle="1" w:styleId="WW8Num24z0">
    <w:name w:val="WW8Num24z0"/>
    <w:rsid w:val="00257CA4"/>
    <w:rPr>
      <w:rFonts w:ascii="Symbol" w:hAnsi="Symbol" w:cs="StarSymbol"/>
      <w:sz w:val="18"/>
      <w:szCs w:val="18"/>
    </w:rPr>
  </w:style>
  <w:style w:type="character" w:customStyle="1" w:styleId="WW8Num27z0">
    <w:name w:val="WW8Num27z0"/>
    <w:rsid w:val="00257CA4"/>
    <w:rPr>
      <w:b w:val="0"/>
      <w:bCs w:val="0"/>
    </w:rPr>
  </w:style>
  <w:style w:type="character" w:customStyle="1" w:styleId="WW8Num28z0">
    <w:name w:val="WW8Num28z0"/>
    <w:rsid w:val="00257CA4"/>
    <w:rPr>
      <w:b w:val="0"/>
      <w:bCs w:val="0"/>
    </w:rPr>
  </w:style>
  <w:style w:type="character" w:customStyle="1" w:styleId="WW8Num29z0">
    <w:name w:val="WW8Num29z0"/>
    <w:rsid w:val="00257CA4"/>
    <w:rPr>
      <w:rFonts w:ascii="Times New Roman" w:eastAsia="Times New Roman" w:hAnsi="Times New Roman" w:cs="Times New Roman"/>
      <w:b/>
    </w:rPr>
  </w:style>
  <w:style w:type="character" w:customStyle="1" w:styleId="Absatz-Standardschriftart">
    <w:name w:val="Absatz-Standardschriftart"/>
    <w:rsid w:val="00257CA4"/>
  </w:style>
  <w:style w:type="character" w:customStyle="1" w:styleId="Domylnaczcionkaakapitu2">
    <w:name w:val="Domyślna czcionka akapitu2"/>
    <w:rsid w:val="00257CA4"/>
  </w:style>
  <w:style w:type="character" w:customStyle="1" w:styleId="WW-Absatz-Standardschriftart">
    <w:name w:val="WW-Absatz-Standardschriftart"/>
    <w:rsid w:val="00257CA4"/>
  </w:style>
  <w:style w:type="character" w:customStyle="1" w:styleId="WW-Absatz-Standardschriftart1">
    <w:name w:val="WW-Absatz-Standardschriftart1"/>
    <w:rsid w:val="00257CA4"/>
  </w:style>
  <w:style w:type="character" w:customStyle="1" w:styleId="WW-Absatz-Standardschriftart11">
    <w:name w:val="WW-Absatz-Standardschriftart11"/>
    <w:rsid w:val="00257CA4"/>
  </w:style>
  <w:style w:type="character" w:customStyle="1" w:styleId="WW-Absatz-Standardschriftart111">
    <w:name w:val="WW-Absatz-Standardschriftart111"/>
    <w:rsid w:val="00257CA4"/>
  </w:style>
  <w:style w:type="character" w:customStyle="1" w:styleId="WW-Absatz-Standardschriftart1111">
    <w:name w:val="WW-Absatz-Standardschriftart1111"/>
    <w:rsid w:val="00257CA4"/>
  </w:style>
  <w:style w:type="character" w:customStyle="1" w:styleId="WW-Absatz-Standardschriftart11111">
    <w:name w:val="WW-Absatz-Standardschriftart11111"/>
    <w:rsid w:val="00257CA4"/>
  </w:style>
  <w:style w:type="character" w:customStyle="1" w:styleId="WW-Absatz-Standardschriftart111111">
    <w:name w:val="WW-Absatz-Standardschriftart111111"/>
    <w:rsid w:val="00257CA4"/>
  </w:style>
  <w:style w:type="character" w:customStyle="1" w:styleId="WW-Absatz-Standardschriftart1111111">
    <w:name w:val="WW-Absatz-Standardschriftart1111111"/>
    <w:rsid w:val="00257CA4"/>
  </w:style>
  <w:style w:type="character" w:customStyle="1" w:styleId="WW8Num5z0">
    <w:name w:val="WW8Num5z0"/>
    <w:rsid w:val="00257CA4"/>
    <w:rPr>
      <w:rFonts w:ascii="Times New Roman" w:eastAsia="Times New Roman" w:hAnsi="Times New Roman" w:cs="Times New Roman"/>
    </w:rPr>
  </w:style>
  <w:style w:type="character" w:customStyle="1" w:styleId="WW8Num5z1">
    <w:name w:val="WW8Num5z1"/>
    <w:rsid w:val="00257CA4"/>
    <w:rPr>
      <w:rFonts w:ascii="Courier New" w:hAnsi="Courier New"/>
    </w:rPr>
  </w:style>
  <w:style w:type="character" w:customStyle="1" w:styleId="WW8Num5z2">
    <w:name w:val="WW8Num5z2"/>
    <w:rsid w:val="00257CA4"/>
    <w:rPr>
      <w:rFonts w:ascii="Wingdings" w:hAnsi="Wingdings"/>
    </w:rPr>
  </w:style>
  <w:style w:type="character" w:customStyle="1" w:styleId="WW8Num5z3">
    <w:name w:val="WW8Num5z3"/>
    <w:rsid w:val="00257CA4"/>
    <w:rPr>
      <w:rFonts w:ascii="Symbol" w:hAnsi="Symbol"/>
    </w:rPr>
  </w:style>
  <w:style w:type="character" w:customStyle="1" w:styleId="WW8Num7z1">
    <w:name w:val="WW8Num7z1"/>
    <w:rsid w:val="00257CA4"/>
    <w:rPr>
      <w:rFonts w:ascii="Times New Roman" w:eastAsia="Times New Roman" w:hAnsi="Times New Roman" w:cs="Times New Roman"/>
    </w:rPr>
  </w:style>
  <w:style w:type="character" w:customStyle="1" w:styleId="WW8Num11z0">
    <w:name w:val="WW8Num11z0"/>
    <w:rsid w:val="00257CA4"/>
    <w:rPr>
      <w:u w:val="none"/>
    </w:rPr>
  </w:style>
  <w:style w:type="character" w:customStyle="1" w:styleId="WW8Num13z0">
    <w:name w:val="WW8Num13z0"/>
    <w:rsid w:val="00257CA4"/>
    <w:rPr>
      <w:rFonts w:ascii="Times New Roman" w:eastAsia="Times New Roman" w:hAnsi="Times New Roman" w:cs="Times New Roman"/>
    </w:rPr>
  </w:style>
  <w:style w:type="character" w:customStyle="1" w:styleId="WW8Num13z1">
    <w:name w:val="WW8Num13z1"/>
    <w:rsid w:val="00257CA4"/>
    <w:rPr>
      <w:rFonts w:ascii="Courier New" w:hAnsi="Courier New"/>
    </w:rPr>
  </w:style>
  <w:style w:type="character" w:customStyle="1" w:styleId="WW8Num13z2">
    <w:name w:val="WW8Num13z2"/>
    <w:rsid w:val="00257CA4"/>
    <w:rPr>
      <w:rFonts w:ascii="Wingdings" w:hAnsi="Wingdings"/>
    </w:rPr>
  </w:style>
  <w:style w:type="character" w:customStyle="1" w:styleId="WW8Num13z3">
    <w:name w:val="WW8Num13z3"/>
    <w:rsid w:val="00257CA4"/>
    <w:rPr>
      <w:rFonts w:ascii="Symbol" w:hAnsi="Symbol"/>
    </w:rPr>
  </w:style>
  <w:style w:type="character" w:customStyle="1" w:styleId="WW8Num15z0">
    <w:name w:val="WW8Num15z0"/>
    <w:rsid w:val="00257CA4"/>
    <w:rPr>
      <w:rFonts w:ascii="Symbol" w:hAnsi="Symbol"/>
    </w:rPr>
  </w:style>
  <w:style w:type="character" w:customStyle="1" w:styleId="WW8Num18z1">
    <w:name w:val="WW8Num18z1"/>
    <w:rsid w:val="00257CA4"/>
    <w:rPr>
      <w:rFonts w:ascii="Times New Roman" w:eastAsia="Times New Roman" w:hAnsi="Times New Roman" w:cs="Times New Roman"/>
      <w:sz w:val="28"/>
    </w:rPr>
  </w:style>
  <w:style w:type="character" w:customStyle="1" w:styleId="WW8Num22z3">
    <w:name w:val="WW8Num22z3"/>
    <w:rsid w:val="00257CA4"/>
    <w:rPr>
      <w:b w:val="0"/>
    </w:rPr>
  </w:style>
  <w:style w:type="character" w:customStyle="1" w:styleId="WW8Num25z0">
    <w:name w:val="WW8Num25z0"/>
    <w:rsid w:val="00257CA4"/>
    <w:rPr>
      <w:rFonts w:ascii="Symbol" w:hAnsi="Symbol"/>
    </w:rPr>
  </w:style>
  <w:style w:type="character" w:customStyle="1" w:styleId="WW8Num29z1">
    <w:name w:val="WW8Num29z1"/>
    <w:rsid w:val="00257CA4"/>
    <w:rPr>
      <w:rFonts w:ascii="Courier New" w:hAnsi="Courier New"/>
    </w:rPr>
  </w:style>
  <w:style w:type="character" w:customStyle="1" w:styleId="WW8Num29z2">
    <w:name w:val="WW8Num29z2"/>
    <w:rsid w:val="00257CA4"/>
    <w:rPr>
      <w:rFonts w:ascii="Wingdings" w:hAnsi="Wingdings"/>
    </w:rPr>
  </w:style>
  <w:style w:type="character" w:customStyle="1" w:styleId="WW8Num29z3">
    <w:name w:val="WW8Num29z3"/>
    <w:rsid w:val="00257CA4"/>
    <w:rPr>
      <w:rFonts w:ascii="Symbol" w:hAnsi="Symbol"/>
    </w:rPr>
  </w:style>
  <w:style w:type="character" w:customStyle="1" w:styleId="WW8Num30z0">
    <w:name w:val="WW8Num30z0"/>
    <w:rsid w:val="00257CA4"/>
    <w:rPr>
      <w:rFonts w:ascii="Times New Roman" w:eastAsia="Times New Roman" w:hAnsi="Times New Roman" w:cs="Times New Roman"/>
    </w:rPr>
  </w:style>
  <w:style w:type="character" w:customStyle="1" w:styleId="WW8Num30z1">
    <w:name w:val="WW8Num30z1"/>
    <w:rsid w:val="00257CA4"/>
    <w:rPr>
      <w:rFonts w:ascii="Courier New" w:hAnsi="Courier New"/>
    </w:rPr>
  </w:style>
  <w:style w:type="character" w:customStyle="1" w:styleId="WW8Num30z2">
    <w:name w:val="WW8Num30z2"/>
    <w:rsid w:val="00257CA4"/>
    <w:rPr>
      <w:rFonts w:ascii="Wingdings" w:hAnsi="Wingdings"/>
    </w:rPr>
  </w:style>
  <w:style w:type="character" w:customStyle="1" w:styleId="WW8Num30z3">
    <w:name w:val="WW8Num30z3"/>
    <w:rsid w:val="00257CA4"/>
    <w:rPr>
      <w:rFonts w:ascii="Symbol" w:hAnsi="Symbol"/>
    </w:rPr>
  </w:style>
  <w:style w:type="character" w:customStyle="1" w:styleId="WW8Num31z0">
    <w:name w:val="WW8Num31z0"/>
    <w:rsid w:val="00257CA4"/>
    <w:rPr>
      <w:u w:val="none"/>
    </w:rPr>
  </w:style>
  <w:style w:type="character" w:customStyle="1" w:styleId="WW8Num36z1">
    <w:name w:val="WW8Num36z1"/>
    <w:rsid w:val="00257CA4"/>
    <w:rPr>
      <w:rFonts w:ascii="Times New Roman" w:eastAsia="Times New Roman" w:hAnsi="Times New Roman" w:cs="Times New Roman"/>
      <w:color w:val="auto"/>
    </w:rPr>
  </w:style>
  <w:style w:type="character" w:customStyle="1" w:styleId="WW8Num36z2">
    <w:name w:val="WW8Num36z2"/>
    <w:rsid w:val="00257CA4"/>
    <w:rPr>
      <w:rFonts w:ascii="Wingdings" w:hAnsi="Wingdings"/>
    </w:rPr>
  </w:style>
  <w:style w:type="character" w:customStyle="1" w:styleId="WW8Num36z3">
    <w:name w:val="WW8Num36z3"/>
    <w:rsid w:val="00257CA4"/>
    <w:rPr>
      <w:rFonts w:ascii="Symbol" w:hAnsi="Symbol"/>
    </w:rPr>
  </w:style>
  <w:style w:type="character" w:customStyle="1" w:styleId="WW8Num36z4">
    <w:name w:val="WW8Num36z4"/>
    <w:rsid w:val="00257CA4"/>
    <w:rPr>
      <w:rFonts w:ascii="Courier New" w:hAnsi="Courier New"/>
    </w:rPr>
  </w:style>
  <w:style w:type="character" w:customStyle="1" w:styleId="WW8Num38z0">
    <w:name w:val="WW8Num38z0"/>
    <w:rsid w:val="00257CA4"/>
    <w:rPr>
      <w:rFonts w:ascii="Times New Roman" w:eastAsia="Times New Roman" w:hAnsi="Times New Roman" w:cs="Times New Roman"/>
      <w:color w:val="auto"/>
    </w:rPr>
  </w:style>
  <w:style w:type="character" w:customStyle="1" w:styleId="WW8Num38z1">
    <w:name w:val="WW8Num38z1"/>
    <w:rsid w:val="00257CA4"/>
    <w:rPr>
      <w:rFonts w:ascii="Courier New" w:hAnsi="Courier New"/>
    </w:rPr>
  </w:style>
  <w:style w:type="character" w:customStyle="1" w:styleId="WW8Num38z2">
    <w:name w:val="WW8Num38z2"/>
    <w:rsid w:val="00257CA4"/>
    <w:rPr>
      <w:rFonts w:ascii="Wingdings" w:hAnsi="Wingdings"/>
    </w:rPr>
  </w:style>
  <w:style w:type="character" w:customStyle="1" w:styleId="WW8Num38z3">
    <w:name w:val="WW8Num38z3"/>
    <w:rsid w:val="00257CA4"/>
    <w:rPr>
      <w:rFonts w:ascii="Symbol" w:hAnsi="Symbol"/>
    </w:rPr>
  </w:style>
  <w:style w:type="character" w:customStyle="1" w:styleId="WW8Num42z1">
    <w:name w:val="WW8Num42z1"/>
    <w:rsid w:val="00257CA4"/>
    <w:rPr>
      <w:rFonts w:ascii="Times New Roman" w:eastAsia="Times New Roman" w:hAnsi="Times New Roman" w:cs="Times New Roman"/>
    </w:rPr>
  </w:style>
  <w:style w:type="character" w:customStyle="1" w:styleId="WW8Num47z0">
    <w:name w:val="WW8Num47z0"/>
    <w:rsid w:val="00257CA4"/>
    <w:rPr>
      <w:u w:val="none"/>
    </w:rPr>
  </w:style>
  <w:style w:type="character" w:customStyle="1" w:styleId="Domylnaczcionkaakapitu1">
    <w:name w:val="Domyślna czcionka akapitu1"/>
    <w:rsid w:val="00257CA4"/>
  </w:style>
  <w:style w:type="character" w:styleId="Numerstrony">
    <w:name w:val="page number"/>
    <w:rsid w:val="00257CA4"/>
    <w:rPr>
      <w:sz w:val="20"/>
    </w:rPr>
  </w:style>
  <w:style w:type="character" w:styleId="Hipercze">
    <w:name w:val="Hyperlink"/>
    <w:rsid w:val="00257CA4"/>
    <w:rPr>
      <w:color w:val="0000FF"/>
      <w:u w:val="single"/>
    </w:rPr>
  </w:style>
  <w:style w:type="character" w:customStyle="1" w:styleId="Odwoaniedokomentarza1">
    <w:name w:val="Odwołanie do komentarza1"/>
    <w:rsid w:val="00257CA4"/>
    <w:rPr>
      <w:sz w:val="16"/>
      <w:szCs w:val="16"/>
    </w:rPr>
  </w:style>
  <w:style w:type="character" w:customStyle="1" w:styleId="Symbolewypunktowania">
    <w:name w:val="Symbole wypunktowania"/>
    <w:rsid w:val="00257CA4"/>
    <w:rPr>
      <w:rFonts w:ascii="StarSymbol" w:eastAsia="StarSymbol" w:hAnsi="StarSymbol" w:cs="StarSymbol"/>
      <w:sz w:val="18"/>
      <w:szCs w:val="18"/>
    </w:rPr>
  </w:style>
  <w:style w:type="character" w:customStyle="1" w:styleId="Znakinumeracji">
    <w:name w:val="Znaki numeracji"/>
    <w:rsid w:val="00257CA4"/>
    <w:rPr>
      <w:b w:val="0"/>
      <w:bCs w:val="0"/>
    </w:rPr>
  </w:style>
  <w:style w:type="paragraph" w:customStyle="1" w:styleId="Nagwek20">
    <w:name w:val="Nagłówek2"/>
    <w:basedOn w:val="Normalny"/>
    <w:next w:val="Tekstpodstawowy"/>
    <w:rsid w:val="00257CA4"/>
    <w:pPr>
      <w:keepNext/>
      <w:suppressAutoHyphens/>
      <w:overflowPunct w:val="0"/>
      <w:autoSpaceDN/>
      <w:adjustRightInd/>
      <w:spacing w:before="240" w:after="120"/>
      <w:textAlignment w:val="baseline"/>
    </w:pPr>
    <w:rPr>
      <w:rFonts w:ascii="Arial" w:eastAsia="MS Mincho" w:hAnsi="Arial" w:cs="Tahoma"/>
      <w:sz w:val="28"/>
      <w:szCs w:val="28"/>
      <w:lang w:eastAsia="ar-SA"/>
    </w:rPr>
  </w:style>
  <w:style w:type="paragraph" w:styleId="Lista">
    <w:name w:val="List"/>
    <w:basedOn w:val="Normalny"/>
    <w:rsid w:val="00257CA4"/>
    <w:pPr>
      <w:suppressAutoHyphens/>
      <w:overflowPunct w:val="0"/>
      <w:autoSpaceDN/>
      <w:adjustRightInd/>
      <w:ind w:left="283" w:hanging="283"/>
      <w:textAlignment w:val="baseline"/>
    </w:pPr>
    <w:rPr>
      <w:lang w:eastAsia="ar-SA"/>
    </w:rPr>
  </w:style>
  <w:style w:type="paragraph" w:customStyle="1" w:styleId="Podpis2">
    <w:name w:val="Podpis2"/>
    <w:basedOn w:val="Normalny"/>
    <w:rsid w:val="00257CA4"/>
    <w:pPr>
      <w:suppressLineNumbers/>
      <w:suppressAutoHyphens/>
      <w:overflowPunct w:val="0"/>
      <w:autoSpaceDN/>
      <w:adjustRightInd/>
      <w:spacing w:before="120" w:after="120"/>
      <w:textAlignment w:val="baseline"/>
    </w:pPr>
    <w:rPr>
      <w:rFonts w:cs="Tahoma"/>
      <w:i/>
      <w:iCs/>
      <w:sz w:val="24"/>
      <w:szCs w:val="24"/>
      <w:lang w:eastAsia="ar-SA"/>
    </w:rPr>
  </w:style>
  <w:style w:type="paragraph" w:customStyle="1" w:styleId="Indeks">
    <w:name w:val="Indeks"/>
    <w:basedOn w:val="Normalny"/>
    <w:rsid w:val="00257CA4"/>
    <w:pPr>
      <w:suppressLineNumbers/>
      <w:suppressAutoHyphens/>
      <w:overflowPunct w:val="0"/>
      <w:autoSpaceDN/>
      <w:adjustRightInd/>
      <w:textAlignment w:val="baseline"/>
    </w:pPr>
    <w:rPr>
      <w:rFonts w:cs="Tahoma"/>
      <w:lang w:eastAsia="ar-SA"/>
    </w:rPr>
  </w:style>
  <w:style w:type="paragraph" w:customStyle="1" w:styleId="Nagwek10">
    <w:name w:val="Nagłówek1"/>
    <w:basedOn w:val="Normalny"/>
    <w:next w:val="Tekstpodstawowy"/>
    <w:rsid w:val="00257CA4"/>
    <w:pPr>
      <w:keepNext/>
      <w:suppressAutoHyphens/>
      <w:overflowPunct w:val="0"/>
      <w:autoSpaceDN/>
      <w:adjustRightInd/>
      <w:spacing w:before="240" w:after="120"/>
      <w:textAlignment w:val="baseline"/>
    </w:pPr>
    <w:rPr>
      <w:rFonts w:ascii="Arial" w:eastAsia="MS Mincho" w:hAnsi="Arial" w:cs="Tahoma"/>
      <w:sz w:val="28"/>
      <w:szCs w:val="28"/>
      <w:lang w:eastAsia="ar-SA"/>
    </w:rPr>
  </w:style>
  <w:style w:type="paragraph" w:customStyle="1" w:styleId="Podpis1">
    <w:name w:val="Podpis1"/>
    <w:basedOn w:val="Normalny"/>
    <w:rsid w:val="00257CA4"/>
    <w:pPr>
      <w:suppressLineNumbers/>
      <w:suppressAutoHyphens/>
      <w:overflowPunct w:val="0"/>
      <w:autoSpaceDN/>
      <w:adjustRightInd/>
      <w:spacing w:before="120" w:after="120"/>
      <w:textAlignment w:val="baseline"/>
    </w:pPr>
    <w:rPr>
      <w:rFonts w:cs="Tahoma"/>
      <w:i/>
      <w:iCs/>
      <w:sz w:val="24"/>
      <w:szCs w:val="24"/>
      <w:lang w:eastAsia="ar-SA"/>
    </w:rPr>
  </w:style>
  <w:style w:type="paragraph" w:customStyle="1" w:styleId="Tekstpodstawowy21">
    <w:name w:val="Tekst podstawowy 21"/>
    <w:basedOn w:val="Normalny"/>
    <w:rsid w:val="00257CA4"/>
    <w:pPr>
      <w:suppressAutoHyphens/>
      <w:overflowPunct w:val="0"/>
      <w:autoSpaceDN/>
      <w:adjustRightInd/>
      <w:ind w:left="284"/>
      <w:textAlignment w:val="baseline"/>
    </w:pPr>
    <w:rPr>
      <w:rFonts w:ascii="Arial Narrow" w:hAnsi="Arial Narrow"/>
      <w:sz w:val="24"/>
      <w:lang w:eastAsia="ar-SA"/>
    </w:rPr>
  </w:style>
  <w:style w:type="paragraph" w:styleId="Nagwek">
    <w:name w:val="header"/>
    <w:basedOn w:val="Normalny"/>
    <w:link w:val="NagwekZnak"/>
    <w:rsid w:val="00257CA4"/>
    <w:pPr>
      <w:tabs>
        <w:tab w:val="center" w:pos="4536"/>
        <w:tab w:val="right" w:pos="9072"/>
      </w:tabs>
      <w:suppressAutoHyphens/>
      <w:overflowPunct w:val="0"/>
      <w:autoSpaceDN/>
      <w:adjustRightInd/>
      <w:textAlignment w:val="baseline"/>
    </w:pPr>
    <w:rPr>
      <w:lang w:val="x-none" w:eastAsia="ar-SA"/>
    </w:rPr>
  </w:style>
  <w:style w:type="character" w:customStyle="1" w:styleId="NagwekZnak">
    <w:name w:val="Nagłówek Znak"/>
    <w:link w:val="Nagwek"/>
    <w:rsid w:val="00257CA4"/>
    <w:rPr>
      <w:lang w:val="x-none" w:eastAsia="ar-SA"/>
    </w:rPr>
  </w:style>
  <w:style w:type="paragraph" w:customStyle="1" w:styleId="Tekstpodstawowywcity21">
    <w:name w:val="Tekst podstawowy wcięty 21"/>
    <w:basedOn w:val="Normalny"/>
    <w:rsid w:val="00257CA4"/>
    <w:pPr>
      <w:tabs>
        <w:tab w:val="left" w:pos="6480"/>
      </w:tabs>
      <w:suppressAutoHyphens/>
      <w:overflowPunct w:val="0"/>
      <w:autoSpaceDN/>
      <w:adjustRightInd/>
      <w:ind w:left="720" w:hanging="720"/>
      <w:jc w:val="both"/>
      <w:textAlignment w:val="baseline"/>
    </w:pPr>
    <w:rPr>
      <w:sz w:val="24"/>
      <w:lang w:eastAsia="ar-SA"/>
    </w:rPr>
  </w:style>
  <w:style w:type="paragraph" w:customStyle="1" w:styleId="Tekstpodstawowywcity31">
    <w:name w:val="Tekst podstawowy wcięty 31"/>
    <w:basedOn w:val="Normalny"/>
    <w:rsid w:val="00257CA4"/>
    <w:pPr>
      <w:suppressAutoHyphens/>
      <w:overflowPunct w:val="0"/>
      <w:autoSpaceDN/>
      <w:adjustRightInd/>
      <w:ind w:left="709" w:hanging="709"/>
      <w:jc w:val="both"/>
      <w:textAlignment w:val="baseline"/>
    </w:pPr>
    <w:rPr>
      <w:rFonts w:ascii="Arial Narrow" w:hAnsi="Arial Narrow"/>
      <w:sz w:val="24"/>
      <w:lang w:eastAsia="ar-SA"/>
    </w:rPr>
  </w:style>
  <w:style w:type="paragraph" w:customStyle="1" w:styleId="WW-BodyText2">
    <w:name w:val="WW-Body Text 2"/>
    <w:basedOn w:val="Normalny"/>
    <w:rsid w:val="00257CA4"/>
    <w:pPr>
      <w:suppressAutoHyphens/>
      <w:overflowPunct w:val="0"/>
      <w:autoSpaceDN/>
      <w:adjustRightInd/>
      <w:jc w:val="both"/>
      <w:textAlignment w:val="baseline"/>
    </w:pPr>
    <w:rPr>
      <w:sz w:val="28"/>
      <w:lang w:eastAsia="ar-SA"/>
    </w:rPr>
  </w:style>
  <w:style w:type="paragraph" w:customStyle="1" w:styleId="Lista22">
    <w:name w:val="Lista 22"/>
    <w:basedOn w:val="Normalny"/>
    <w:rsid w:val="00257CA4"/>
    <w:pPr>
      <w:suppressAutoHyphens/>
      <w:overflowPunct w:val="0"/>
      <w:autoSpaceDN/>
      <w:adjustRightInd/>
      <w:ind w:left="566" w:hanging="283"/>
      <w:textAlignment w:val="baseline"/>
    </w:pPr>
    <w:rPr>
      <w:lang w:eastAsia="ar-SA"/>
    </w:rPr>
  </w:style>
  <w:style w:type="paragraph" w:customStyle="1" w:styleId="Listapunktowana31">
    <w:name w:val="Lista punktowana 31"/>
    <w:basedOn w:val="Normalny"/>
    <w:rsid w:val="00257CA4"/>
    <w:pPr>
      <w:tabs>
        <w:tab w:val="left" w:pos="926"/>
      </w:tabs>
      <w:suppressAutoHyphens/>
      <w:overflowPunct w:val="0"/>
      <w:autoSpaceDN/>
      <w:adjustRightInd/>
      <w:ind w:left="926" w:hanging="360"/>
      <w:textAlignment w:val="baseline"/>
    </w:pPr>
    <w:rPr>
      <w:lang w:eastAsia="ar-SA"/>
    </w:rPr>
  </w:style>
  <w:style w:type="paragraph" w:customStyle="1" w:styleId="WW-BodyText21">
    <w:name w:val="WW-Body Text 21"/>
    <w:basedOn w:val="Normalny"/>
    <w:rsid w:val="00257CA4"/>
    <w:pPr>
      <w:suppressAutoHyphens/>
      <w:overflowPunct w:val="0"/>
      <w:autoSpaceDN/>
      <w:adjustRightInd/>
      <w:spacing w:after="120"/>
      <w:ind w:left="283"/>
      <w:textAlignment w:val="baseline"/>
    </w:pPr>
    <w:rPr>
      <w:lang w:eastAsia="ar-SA"/>
    </w:rPr>
  </w:style>
  <w:style w:type="paragraph" w:styleId="Tekstprzypisudolnego">
    <w:name w:val="footnote text"/>
    <w:basedOn w:val="Normalny"/>
    <w:link w:val="TekstprzypisudolnegoZnak"/>
    <w:rsid w:val="00257CA4"/>
    <w:pPr>
      <w:widowControl/>
      <w:suppressAutoHyphens/>
      <w:overflowPunct w:val="0"/>
      <w:autoSpaceDN/>
      <w:adjustRightInd/>
      <w:textAlignment w:val="baseline"/>
    </w:pPr>
    <w:rPr>
      <w:lang w:val="x-none" w:eastAsia="ar-SA"/>
    </w:rPr>
  </w:style>
  <w:style w:type="character" w:customStyle="1" w:styleId="TekstprzypisudolnegoZnak">
    <w:name w:val="Tekst przypisu dolnego Znak"/>
    <w:link w:val="Tekstprzypisudolnego"/>
    <w:rsid w:val="00257CA4"/>
    <w:rPr>
      <w:lang w:eastAsia="ar-SA"/>
    </w:rPr>
  </w:style>
  <w:style w:type="paragraph" w:customStyle="1" w:styleId="WW-BodyText212">
    <w:name w:val="WW-Body Text 212"/>
    <w:basedOn w:val="Normalny"/>
    <w:rsid w:val="00257CA4"/>
    <w:pPr>
      <w:widowControl/>
      <w:suppressAutoHyphens/>
      <w:overflowPunct w:val="0"/>
      <w:autoSpaceDN/>
      <w:adjustRightInd/>
      <w:jc w:val="both"/>
      <w:textAlignment w:val="baseline"/>
    </w:pPr>
    <w:rPr>
      <w:sz w:val="28"/>
      <w:lang w:eastAsia="ar-SA"/>
    </w:rPr>
  </w:style>
  <w:style w:type="paragraph" w:customStyle="1" w:styleId="WW-BodyTextIndent3">
    <w:name w:val="WW-Body Text Indent 3"/>
    <w:basedOn w:val="Normalny"/>
    <w:rsid w:val="00257CA4"/>
    <w:pPr>
      <w:widowControl/>
      <w:tabs>
        <w:tab w:val="left" w:pos="284"/>
        <w:tab w:val="left" w:pos="567"/>
        <w:tab w:val="left" w:pos="3261"/>
      </w:tabs>
      <w:suppressAutoHyphens/>
      <w:overflowPunct w:val="0"/>
      <w:autoSpaceDN/>
      <w:adjustRightInd/>
      <w:ind w:left="285"/>
      <w:jc w:val="both"/>
      <w:textAlignment w:val="baseline"/>
    </w:pPr>
    <w:rPr>
      <w:b/>
      <w:sz w:val="24"/>
      <w:lang w:eastAsia="ar-SA"/>
    </w:rPr>
  </w:style>
  <w:style w:type="paragraph" w:customStyle="1" w:styleId="WW-BodyText2123">
    <w:name w:val="WW-Body Text 2123"/>
    <w:basedOn w:val="Normalny"/>
    <w:rsid w:val="00257CA4"/>
    <w:pPr>
      <w:widowControl/>
      <w:suppressAutoHyphens/>
      <w:overflowPunct w:val="0"/>
      <w:autoSpaceDN/>
      <w:adjustRightInd/>
      <w:ind w:left="720" w:hanging="12"/>
      <w:textAlignment w:val="baseline"/>
    </w:pPr>
    <w:rPr>
      <w:sz w:val="24"/>
      <w:lang w:eastAsia="ar-SA"/>
    </w:rPr>
  </w:style>
  <w:style w:type="paragraph" w:customStyle="1" w:styleId="WW-BodyText21234">
    <w:name w:val="WW-Body Text 21234"/>
    <w:basedOn w:val="Normalny"/>
    <w:rsid w:val="00257CA4"/>
    <w:pPr>
      <w:suppressAutoHyphens/>
      <w:overflowPunct w:val="0"/>
      <w:autoSpaceDN/>
      <w:adjustRightInd/>
      <w:jc w:val="both"/>
      <w:textAlignment w:val="baseline"/>
    </w:pPr>
    <w:rPr>
      <w:rFonts w:ascii="Arial Narrow" w:hAnsi="Arial Narrow"/>
      <w:sz w:val="24"/>
      <w:lang w:eastAsia="ar-SA"/>
    </w:rPr>
  </w:style>
  <w:style w:type="paragraph" w:customStyle="1" w:styleId="WW-BodyTextIndent31">
    <w:name w:val="WW-Body Text Indent 31"/>
    <w:basedOn w:val="Normalny"/>
    <w:rsid w:val="00257CA4"/>
    <w:pPr>
      <w:widowControl/>
      <w:tabs>
        <w:tab w:val="left" w:pos="284"/>
        <w:tab w:val="left" w:pos="567"/>
        <w:tab w:val="left" w:pos="3261"/>
      </w:tabs>
      <w:suppressAutoHyphens/>
      <w:overflowPunct w:val="0"/>
      <w:autoSpaceDN/>
      <w:adjustRightInd/>
      <w:ind w:left="285"/>
      <w:jc w:val="both"/>
      <w:textAlignment w:val="baseline"/>
    </w:pPr>
    <w:rPr>
      <w:b/>
      <w:sz w:val="24"/>
      <w:lang w:eastAsia="ar-SA"/>
    </w:rPr>
  </w:style>
  <w:style w:type="paragraph" w:customStyle="1" w:styleId="WW-BodyText212345">
    <w:name w:val="WW-Body Text 212345"/>
    <w:basedOn w:val="Normalny"/>
    <w:rsid w:val="00257CA4"/>
    <w:pPr>
      <w:widowControl/>
      <w:suppressAutoHyphens/>
      <w:overflowPunct w:val="0"/>
      <w:autoSpaceDN/>
      <w:adjustRightInd/>
      <w:jc w:val="both"/>
      <w:textAlignment w:val="baseline"/>
    </w:pPr>
    <w:rPr>
      <w:sz w:val="28"/>
      <w:lang w:eastAsia="ar-SA"/>
    </w:rPr>
  </w:style>
  <w:style w:type="paragraph" w:customStyle="1" w:styleId="WW-BodyText2123456">
    <w:name w:val="WW-Body Text 2123456"/>
    <w:basedOn w:val="Normalny"/>
    <w:rsid w:val="00257CA4"/>
    <w:pPr>
      <w:tabs>
        <w:tab w:val="left" w:pos="709"/>
        <w:tab w:val="left" w:pos="1620"/>
      </w:tabs>
      <w:suppressAutoHyphens/>
      <w:overflowPunct w:val="0"/>
      <w:autoSpaceDN/>
      <w:adjustRightInd/>
      <w:ind w:left="993" w:hanging="284"/>
      <w:textAlignment w:val="baseline"/>
    </w:pPr>
    <w:rPr>
      <w:sz w:val="24"/>
      <w:lang w:eastAsia="ar-SA"/>
    </w:rPr>
  </w:style>
  <w:style w:type="paragraph" w:customStyle="1" w:styleId="WW-BodyText21234567">
    <w:name w:val="WW-Body Text 21234567"/>
    <w:basedOn w:val="Normalny"/>
    <w:rsid w:val="00257CA4"/>
    <w:pPr>
      <w:tabs>
        <w:tab w:val="left" w:pos="1080"/>
        <w:tab w:val="left" w:pos="1620"/>
      </w:tabs>
      <w:suppressAutoHyphens/>
      <w:overflowPunct w:val="0"/>
      <w:autoSpaceDN/>
      <w:adjustRightInd/>
      <w:ind w:left="709" w:hanging="349"/>
      <w:textAlignment w:val="baseline"/>
    </w:pPr>
    <w:rPr>
      <w:sz w:val="24"/>
      <w:lang w:eastAsia="ar-SA"/>
    </w:rPr>
  </w:style>
  <w:style w:type="paragraph" w:customStyle="1" w:styleId="WW-BodyText212345678">
    <w:name w:val="WW-Body Text 212345678"/>
    <w:basedOn w:val="Normalny"/>
    <w:rsid w:val="00257CA4"/>
    <w:pPr>
      <w:widowControl/>
      <w:suppressAutoHyphens/>
      <w:overflowPunct w:val="0"/>
      <w:autoSpaceDN/>
      <w:adjustRightInd/>
      <w:spacing w:line="360" w:lineRule="auto"/>
      <w:ind w:left="284"/>
      <w:jc w:val="both"/>
      <w:textAlignment w:val="baseline"/>
    </w:pPr>
    <w:rPr>
      <w:sz w:val="24"/>
      <w:lang w:eastAsia="ar-SA"/>
    </w:rPr>
  </w:style>
  <w:style w:type="paragraph" w:customStyle="1" w:styleId="WW-BodyText2123456789">
    <w:name w:val="WW-Body Text 2123456789"/>
    <w:basedOn w:val="Normalny"/>
    <w:rsid w:val="00257CA4"/>
    <w:pPr>
      <w:widowControl/>
      <w:suppressAutoHyphens/>
      <w:overflowPunct w:val="0"/>
      <w:autoSpaceDN/>
      <w:adjustRightInd/>
      <w:spacing w:line="360" w:lineRule="auto"/>
      <w:ind w:left="284"/>
      <w:jc w:val="both"/>
      <w:textAlignment w:val="baseline"/>
    </w:pPr>
    <w:rPr>
      <w:sz w:val="24"/>
      <w:lang w:eastAsia="ar-SA"/>
    </w:rPr>
  </w:style>
  <w:style w:type="paragraph" w:customStyle="1" w:styleId="ProPublico">
    <w:name w:val="ProPublico"/>
    <w:uiPriority w:val="99"/>
    <w:rsid w:val="00257CA4"/>
    <w:pPr>
      <w:suppressAutoHyphens/>
      <w:overflowPunct w:val="0"/>
      <w:autoSpaceDE w:val="0"/>
      <w:spacing w:line="360" w:lineRule="auto"/>
      <w:textAlignment w:val="baseline"/>
    </w:pPr>
    <w:rPr>
      <w:rFonts w:ascii="Arial" w:eastAsia="Arial" w:hAnsi="Arial"/>
      <w:sz w:val="22"/>
      <w:lang w:eastAsia="ar-SA"/>
    </w:rPr>
  </w:style>
  <w:style w:type="paragraph" w:customStyle="1" w:styleId="Tekstpodstawowy31">
    <w:name w:val="Tekst podstawowy 31"/>
    <w:basedOn w:val="Normalny"/>
    <w:rsid w:val="00257CA4"/>
    <w:pPr>
      <w:widowControl/>
      <w:suppressAutoHyphens/>
      <w:overflowPunct w:val="0"/>
      <w:autoSpaceDN/>
      <w:adjustRightInd/>
      <w:jc w:val="both"/>
      <w:textAlignment w:val="baseline"/>
    </w:pPr>
    <w:rPr>
      <w:b/>
      <w:sz w:val="24"/>
      <w:lang w:eastAsia="ar-SA"/>
    </w:rPr>
  </w:style>
  <w:style w:type="paragraph" w:customStyle="1" w:styleId="leszek">
    <w:name w:val="leszek"/>
    <w:basedOn w:val="Normalny"/>
    <w:rsid w:val="00257CA4"/>
    <w:pPr>
      <w:widowControl/>
      <w:suppressAutoHyphens/>
      <w:overflowPunct w:val="0"/>
      <w:autoSpaceDN/>
      <w:adjustRightInd/>
      <w:jc w:val="both"/>
      <w:textAlignment w:val="baseline"/>
    </w:pPr>
    <w:rPr>
      <w:sz w:val="24"/>
      <w:lang w:eastAsia="ar-SA"/>
    </w:rPr>
  </w:style>
  <w:style w:type="paragraph" w:customStyle="1" w:styleId="Mario">
    <w:name w:val="Mario"/>
    <w:basedOn w:val="Normalny"/>
    <w:rsid w:val="00257CA4"/>
    <w:pPr>
      <w:widowControl/>
      <w:suppressAutoHyphens/>
      <w:overflowPunct w:val="0"/>
      <w:autoSpaceDN/>
      <w:adjustRightInd/>
      <w:spacing w:line="360" w:lineRule="auto"/>
      <w:jc w:val="both"/>
      <w:textAlignment w:val="baseline"/>
    </w:pPr>
    <w:rPr>
      <w:rFonts w:ascii="Arial" w:hAnsi="Arial"/>
      <w:sz w:val="24"/>
      <w:lang w:eastAsia="ar-SA"/>
    </w:rPr>
  </w:style>
  <w:style w:type="paragraph" w:customStyle="1" w:styleId="Standardowy1">
    <w:name w:val="Standardowy1"/>
    <w:rsid w:val="00257CA4"/>
    <w:pPr>
      <w:suppressAutoHyphens/>
      <w:overflowPunct w:val="0"/>
      <w:autoSpaceDE w:val="0"/>
      <w:textAlignment w:val="baseline"/>
    </w:pPr>
    <w:rPr>
      <w:rFonts w:eastAsia="Arial"/>
      <w:sz w:val="24"/>
      <w:lang w:eastAsia="ar-SA"/>
    </w:rPr>
  </w:style>
  <w:style w:type="paragraph" w:customStyle="1" w:styleId="WW-BodyTextIndent2">
    <w:name w:val="WW-Body Text Indent 2"/>
    <w:basedOn w:val="Normalny"/>
    <w:rsid w:val="00257CA4"/>
    <w:pPr>
      <w:widowControl/>
      <w:suppressAutoHyphens/>
      <w:overflowPunct w:val="0"/>
      <w:autoSpaceDN/>
      <w:adjustRightInd/>
      <w:ind w:left="283" w:hanging="283"/>
      <w:jc w:val="both"/>
      <w:textAlignment w:val="baseline"/>
    </w:pPr>
    <w:rPr>
      <w:sz w:val="24"/>
      <w:lang w:eastAsia="ar-SA"/>
    </w:rPr>
  </w:style>
  <w:style w:type="paragraph" w:styleId="Stopka">
    <w:name w:val="footer"/>
    <w:basedOn w:val="Normalny"/>
    <w:link w:val="StopkaZnak"/>
    <w:rsid w:val="00257CA4"/>
    <w:pPr>
      <w:tabs>
        <w:tab w:val="center" w:pos="4536"/>
        <w:tab w:val="right" w:pos="9072"/>
      </w:tabs>
      <w:suppressAutoHyphens/>
      <w:overflowPunct w:val="0"/>
      <w:autoSpaceDN/>
      <w:adjustRightInd/>
      <w:textAlignment w:val="baseline"/>
    </w:pPr>
    <w:rPr>
      <w:lang w:val="x-none" w:eastAsia="ar-SA"/>
    </w:rPr>
  </w:style>
  <w:style w:type="character" w:customStyle="1" w:styleId="StopkaZnak">
    <w:name w:val="Stopka Znak"/>
    <w:link w:val="Stopka"/>
    <w:rsid w:val="00257CA4"/>
    <w:rPr>
      <w:lang w:val="x-none" w:eastAsia="ar-SA"/>
    </w:rPr>
  </w:style>
  <w:style w:type="paragraph" w:customStyle="1" w:styleId="WW-BodyText212345678910">
    <w:name w:val="WW-Body Text 212345678910"/>
    <w:basedOn w:val="Normalny"/>
    <w:rsid w:val="00257CA4"/>
    <w:pPr>
      <w:widowControl/>
      <w:suppressAutoHyphens/>
      <w:overflowPunct w:val="0"/>
      <w:autoSpaceDN/>
      <w:adjustRightInd/>
      <w:jc w:val="both"/>
      <w:textAlignment w:val="baseline"/>
    </w:pPr>
    <w:rPr>
      <w:sz w:val="28"/>
      <w:lang w:eastAsia="ar-SA"/>
    </w:rPr>
  </w:style>
  <w:style w:type="paragraph" w:customStyle="1" w:styleId="WW-BodyText3">
    <w:name w:val="WW-Body Text 3"/>
    <w:basedOn w:val="Normalny"/>
    <w:rsid w:val="00257CA4"/>
    <w:pPr>
      <w:widowControl/>
      <w:suppressAutoHyphens/>
      <w:overflowPunct w:val="0"/>
      <w:autoSpaceDN/>
      <w:adjustRightInd/>
      <w:jc w:val="both"/>
      <w:textAlignment w:val="baseline"/>
    </w:pPr>
    <w:rPr>
      <w:b/>
      <w:sz w:val="24"/>
      <w:lang w:eastAsia="ar-SA"/>
    </w:rPr>
  </w:style>
  <w:style w:type="paragraph" w:customStyle="1" w:styleId="Tekstpodstawowywcity310">
    <w:name w:val="Tekst podstawowy wcięty 31"/>
    <w:basedOn w:val="Normalny"/>
    <w:rsid w:val="00257CA4"/>
    <w:pPr>
      <w:suppressAutoHyphens/>
      <w:autoSpaceDE/>
      <w:autoSpaceDN/>
      <w:adjustRightInd/>
      <w:ind w:left="360"/>
      <w:jc w:val="both"/>
    </w:pPr>
    <w:rPr>
      <w:sz w:val="24"/>
      <w:lang w:eastAsia="ar-SA"/>
    </w:rPr>
  </w:style>
  <w:style w:type="paragraph" w:customStyle="1" w:styleId="Tekstkomentarza1">
    <w:name w:val="Tekst komentarza1"/>
    <w:basedOn w:val="Normalny"/>
    <w:rsid w:val="00257CA4"/>
    <w:pPr>
      <w:suppressAutoHyphens/>
      <w:overflowPunct w:val="0"/>
      <w:autoSpaceDN/>
      <w:adjustRightInd/>
      <w:textAlignment w:val="baseline"/>
    </w:pPr>
    <w:rPr>
      <w:lang w:eastAsia="ar-SA"/>
    </w:rPr>
  </w:style>
  <w:style w:type="paragraph" w:customStyle="1" w:styleId="Tekstpodstawowy310">
    <w:name w:val="Tekst podstawowy 31"/>
    <w:basedOn w:val="Normalny"/>
    <w:rsid w:val="00257CA4"/>
    <w:pPr>
      <w:widowControl/>
      <w:suppressAutoHyphens/>
      <w:autoSpaceDE/>
      <w:autoSpaceDN/>
      <w:adjustRightInd/>
      <w:jc w:val="both"/>
    </w:pPr>
    <w:rPr>
      <w:i/>
      <w:iCs/>
      <w:sz w:val="24"/>
      <w:szCs w:val="24"/>
      <w:lang w:eastAsia="ar-SA"/>
    </w:rPr>
  </w:style>
  <w:style w:type="paragraph" w:customStyle="1" w:styleId="pkt">
    <w:name w:val="pkt"/>
    <w:basedOn w:val="Normalny"/>
    <w:rsid w:val="00257CA4"/>
    <w:pPr>
      <w:widowControl/>
      <w:suppressAutoHyphens/>
      <w:autoSpaceDE/>
      <w:autoSpaceDN/>
      <w:adjustRightInd/>
      <w:spacing w:before="60" w:after="60"/>
      <w:ind w:left="851" w:hanging="295"/>
      <w:jc w:val="both"/>
    </w:pPr>
    <w:rPr>
      <w:sz w:val="24"/>
      <w:szCs w:val="24"/>
      <w:lang w:eastAsia="ar-SA"/>
    </w:rPr>
  </w:style>
  <w:style w:type="paragraph" w:customStyle="1" w:styleId="Tekstpodstawowy210">
    <w:name w:val="Tekst podstawowy 21"/>
    <w:basedOn w:val="Normalny"/>
    <w:uiPriority w:val="99"/>
    <w:rsid w:val="00257CA4"/>
    <w:pPr>
      <w:widowControl/>
      <w:suppressAutoHyphens/>
      <w:autoSpaceDE/>
      <w:autoSpaceDN/>
      <w:adjustRightInd/>
      <w:jc w:val="both"/>
    </w:pPr>
    <w:rPr>
      <w:sz w:val="24"/>
      <w:szCs w:val="24"/>
      <w:lang w:eastAsia="ar-SA"/>
    </w:rPr>
  </w:style>
  <w:style w:type="paragraph" w:customStyle="1" w:styleId="Tekstpodstawowywcity210">
    <w:name w:val="Tekst podstawowy wcięty 21"/>
    <w:basedOn w:val="Normalny"/>
    <w:rsid w:val="00257CA4"/>
    <w:pPr>
      <w:suppressAutoHyphens/>
      <w:overflowPunct w:val="0"/>
      <w:autoSpaceDN/>
      <w:adjustRightInd/>
      <w:ind w:left="-567"/>
      <w:textAlignment w:val="baseline"/>
    </w:pPr>
    <w:rPr>
      <w:lang w:eastAsia="ar-SA"/>
    </w:rPr>
  </w:style>
  <w:style w:type="paragraph" w:customStyle="1" w:styleId="Lista21">
    <w:name w:val="Lista 21"/>
    <w:basedOn w:val="Normalny"/>
    <w:rsid w:val="00257CA4"/>
    <w:pPr>
      <w:suppressAutoHyphens/>
      <w:overflowPunct w:val="0"/>
      <w:autoSpaceDN/>
      <w:adjustRightInd/>
      <w:ind w:left="566" w:hanging="283"/>
      <w:textAlignment w:val="baseline"/>
    </w:pPr>
    <w:rPr>
      <w:lang w:eastAsia="ar-SA"/>
    </w:rPr>
  </w:style>
  <w:style w:type="paragraph" w:customStyle="1" w:styleId="Zawartotabeli">
    <w:name w:val="Zawartość tabeli"/>
    <w:basedOn w:val="Normalny"/>
    <w:rsid w:val="00257CA4"/>
    <w:pPr>
      <w:suppressLineNumbers/>
      <w:suppressAutoHyphens/>
      <w:overflowPunct w:val="0"/>
      <w:autoSpaceDN/>
      <w:adjustRightInd/>
      <w:textAlignment w:val="baseline"/>
    </w:pPr>
    <w:rPr>
      <w:lang w:eastAsia="ar-SA"/>
    </w:rPr>
  </w:style>
  <w:style w:type="paragraph" w:customStyle="1" w:styleId="Nagwektabeli">
    <w:name w:val="Nagłówek tabeli"/>
    <w:basedOn w:val="Zawartotabeli"/>
    <w:rsid w:val="00257CA4"/>
    <w:pPr>
      <w:jc w:val="center"/>
    </w:pPr>
    <w:rPr>
      <w:b/>
      <w:bCs/>
    </w:rPr>
  </w:style>
  <w:style w:type="paragraph" w:customStyle="1" w:styleId="Zawartoramki">
    <w:name w:val="Zawartość ramki"/>
    <w:basedOn w:val="Tekstpodstawowy"/>
    <w:rsid w:val="00257CA4"/>
    <w:pPr>
      <w:suppressAutoHyphens/>
      <w:overflowPunct w:val="0"/>
      <w:autoSpaceDN/>
      <w:adjustRightInd/>
      <w:spacing w:after="0"/>
      <w:jc w:val="center"/>
      <w:textAlignment w:val="baseline"/>
    </w:pPr>
    <w:rPr>
      <w:b/>
      <w:sz w:val="28"/>
      <w:lang w:eastAsia="ar-SA"/>
    </w:rPr>
  </w:style>
  <w:style w:type="paragraph" w:styleId="Lista2">
    <w:name w:val="List 2"/>
    <w:basedOn w:val="Normalny"/>
    <w:uiPriority w:val="99"/>
    <w:unhideWhenUsed/>
    <w:rsid w:val="00257CA4"/>
    <w:pPr>
      <w:suppressAutoHyphens/>
      <w:overflowPunct w:val="0"/>
      <w:autoSpaceDN/>
      <w:adjustRightInd/>
      <w:ind w:left="566" w:hanging="283"/>
      <w:contextualSpacing/>
      <w:textAlignment w:val="baseline"/>
    </w:pPr>
    <w:rPr>
      <w:lang w:eastAsia="ar-SA"/>
    </w:rPr>
  </w:style>
  <w:style w:type="paragraph" w:customStyle="1" w:styleId="Styl1">
    <w:name w:val="Styl1"/>
    <w:basedOn w:val="Normalny"/>
    <w:rsid w:val="00257CA4"/>
    <w:pPr>
      <w:widowControl/>
      <w:autoSpaceDE/>
      <w:autoSpaceDN/>
      <w:adjustRightInd/>
      <w:jc w:val="both"/>
    </w:pPr>
    <w:rPr>
      <w:sz w:val="24"/>
    </w:rPr>
  </w:style>
  <w:style w:type="paragraph" w:styleId="Tekstpodstawowywcity2">
    <w:name w:val="Body Text Indent 2"/>
    <w:basedOn w:val="Normalny"/>
    <w:link w:val="Tekstpodstawowywcity2Znak"/>
    <w:rsid w:val="00257CA4"/>
    <w:pPr>
      <w:widowControl/>
      <w:autoSpaceDE/>
      <w:autoSpaceDN/>
      <w:adjustRightInd/>
      <w:spacing w:after="120" w:line="480" w:lineRule="auto"/>
      <w:ind w:left="283"/>
    </w:pPr>
    <w:rPr>
      <w:sz w:val="24"/>
      <w:szCs w:val="24"/>
      <w:lang w:val="x-none" w:eastAsia="x-none"/>
    </w:rPr>
  </w:style>
  <w:style w:type="character" w:customStyle="1" w:styleId="Tekstpodstawowywcity2Znak">
    <w:name w:val="Tekst podstawowy wcięty 2 Znak"/>
    <w:link w:val="Tekstpodstawowywcity2"/>
    <w:rsid w:val="00257CA4"/>
    <w:rPr>
      <w:sz w:val="24"/>
      <w:szCs w:val="24"/>
      <w:lang w:val="x-none" w:eastAsia="x-none"/>
    </w:rPr>
  </w:style>
  <w:style w:type="paragraph" w:styleId="Tytu">
    <w:name w:val="Title"/>
    <w:basedOn w:val="Normalny"/>
    <w:link w:val="TytuZnak"/>
    <w:qFormat/>
    <w:rsid w:val="00257CA4"/>
    <w:pPr>
      <w:widowControl/>
      <w:autoSpaceDE/>
      <w:autoSpaceDN/>
      <w:adjustRightInd/>
      <w:spacing w:line="360" w:lineRule="auto"/>
      <w:jc w:val="center"/>
    </w:pPr>
    <w:rPr>
      <w:b/>
      <w:sz w:val="40"/>
      <w:lang w:val="x-none" w:eastAsia="x-none"/>
    </w:rPr>
  </w:style>
  <w:style w:type="character" w:customStyle="1" w:styleId="TytuZnak">
    <w:name w:val="Tytuł Znak"/>
    <w:link w:val="Tytu"/>
    <w:rsid w:val="00257CA4"/>
    <w:rPr>
      <w:b/>
      <w:sz w:val="40"/>
      <w:lang w:val="x-none" w:eastAsia="x-none"/>
    </w:rPr>
  </w:style>
  <w:style w:type="paragraph" w:customStyle="1" w:styleId="Standard">
    <w:name w:val="Standard"/>
    <w:rsid w:val="00257CA4"/>
    <w:pPr>
      <w:autoSpaceDE w:val="0"/>
      <w:autoSpaceDN w:val="0"/>
      <w:adjustRightInd w:val="0"/>
    </w:pPr>
    <w:rPr>
      <w:rFonts w:ascii="Times" w:hAnsi="Times"/>
      <w:szCs w:val="24"/>
    </w:rPr>
  </w:style>
  <w:style w:type="paragraph" w:styleId="Tekstpodstawowywcity3">
    <w:name w:val="Body Text Indent 3"/>
    <w:basedOn w:val="Normalny"/>
    <w:link w:val="Tekstpodstawowywcity3Znak"/>
    <w:uiPriority w:val="99"/>
    <w:unhideWhenUsed/>
    <w:rsid w:val="00257CA4"/>
    <w:pPr>
      <w:suppressAutoHyphens/>
      <w:overflowPunct w:val="0"/>
      <w:autoSpaceDN/>
      <w:adjustRightInd/>
      <w:spacing w:after="120"/>
      <w:ind w:left="283"/>
      <w:textAlignment w:val="baseline"/>
    </w:pPr>
    <w:rPr>
      <w:sz w:val="16"/>
      <w:szCs w:val="16"/>
      <w:lang w:val="x-none" w:eastAsia="ar-SA"/>
    </w:rPr>
  </w:style>
  <w:style w:type="character" w:customStyle="1" w:styleId="Tekstpodstawowywcity3Znak">
    <w:name w:val="Tekst podstawowy wcięty 3 Znak"/>
    <w:link w:val="Tekstpodstawowywcity3"/>
    <w:uiPriority w:val="99"/>
    <w:rsid w:val="00257CA4"/>
    <w:rPr>
      <w:sz w:val="16"/>
      <w:szCs w:val="16"/>
      <w:lang w:val="x-none" w:eastAsia="ar-SA"/>
    </w:rPr>
  </w:style>
  <w:style w:type="paragraph" w:styleId="Tekstprzypisukocowego">
    <w:name w:val="endnote text"/>
    <w:basedOn w:val="Normalny"/>
    <w:link w:val="TekstprzypisukocowegoZnak"/>
    <w:uiPriority w:val="99"/>
    <w:unhideWhenUsed/>
    <w:rsid w:val="00257CA4"/>
    <w:pPr>
      <w:suppressAutoHyphens/>
      <w:overflowPunct w:val="0"/>
      <w:autoSpaceDN/>
      <w:adjustRightInd/>
      <w:textAlignment w:val="baseline"/>
    </w:pPr>
    <w:rPr>
      <w:lang w:val="x-none" w:eastAsia="ar-SA"/>
    </w:rPr>
  </w:style>
  <w:style w:type="character" w:customStyle="1" w:styleId="TekstprzypisukocowegoZnak">
    <w:name w:val="Tekst przypisu końcowego Znak"/>
    <w:link w:val="Tekstprzypisukocowego"/>
    <w:uiPriority w:val="99"/>
    <w:rsid w:val="00257CA4"/>
    <w:rPr>
      <w:lang w:val="x-none" w:eastAsia="ar-SA"/>
    </w:rPr>
  </w:style>
  <w:style w:type="character" w:styleId="Odwoanieprzypisukocowego">
    <w:name w:val="endnote reference"/>
    <w:uiPriority w:val="99"/>
    <w:unhideWhenUsed/>
    <w:rsid w:val="00257CA4"/>
    <w:rPr>
      <w:vertAlign w:val="superscript"/>
    </w:rPr>
  </w:style>
  <w:style w:type="character" w:styleId="Odwoaniedokomentarza">
    <w:name w:val="annotation reference"/>
    <w:uiPriority w:val="99"/>
    <w:unhideWhenUsed/>
    <w:rsid w:val="00257CA4"/>
    <w:rPr>
      <w:sz w:val="16"/>
      <w:szCs w:val="16"/>
    </w:rPr>
  </w:style>
  <w:style w:type="paragraph" w:styleId="Tekstkomentarza">
    <w:name w:val="annotation text"/>
    <w:basedOn w:val="Normalny"/>
    <w:link w:val="TekstkomentarzaZnak"/>
    <w:uiPriority w:val="99"/>
    <w:unhideWhenUsed/>
    <w:rsid w:val="00257CA4"/>
    <w:pPr>
      <w:suppressAutoHyphens/>
      <w:overflowPunct w:val="0"/>
      <w:autoSpaceDN/>
      <w:adjustRightInd/>
      <w:textAlignment w:val="baseline"/>
    </w:pPr>
    <w:rPr>
      <w:lang w:val="x-none" w:eastAsia="ar-SA"/>
    </w:rPr>
  </w:style>
  <w:style w:type="character" w:customStyle="1" w:styleId="TekstkomentarzaZnak">
    <w:name w:val="Tekst komentarza Znak"/>
    <w:link w:val="Tekstkomentarza"/>
    <w:uiPriority w:val="99"/>
    <w:rsid w:val="00257CA4"/>
    <w:rPr>
      <w:lang w:val="x-none" w:eastAsia="ar-SA"/>
    </w:rPr>
  </w:style>
  <w:style w:type="paragraph" w:styleId="Tematkomentarza">
    <w:name w:val="annotation subject"/>
    <w:basedOn w:val="Tekstkomentarza"/>
    <w:next w:val="Tekstkomentarza"/>
    <w:link w:val="TematkomentarzaZnak"/>
    <w:unhideWhenUsed/>
    <w:rsid w:val="00257CA4"/>
    <w:rPr>
      <w:b/>
      <w:bCs/>
    </w:rPr>
  </w:style>
  <w:style w:type="character" w:customStyle="1" w:styleId="TematkomentarzaZnak">
    <w:name w:val="Temat komentarza Znak"/>
    <w:link w:val="Tematkomentarza"/>
    <w:rsid w:val="00257CA4"/>
    <w:rPr>
      <w:b/>
      <w:bCs/>
      <w:lang w:val="x-none" w:eastAsia="ar-SA"/>
    </w:rPr>
  </w:style>
  <w:style w:type="paragraph" w:customStyle="1" w:styleId="ZnakZnakZnakZnak">
    <w:name w:val="Znak Znak Znak Znak"/>
    <w:basedOn w:val="Normalny"/>
    <w:rsid w:val="00257CA4"/>
    <w:pPr>
      <w:widowControl/>
      <w:autoSpaceDE/>
      <w:autoSpaceDN/>
      <w:adjustRightInd/>
    </w:pPr>
    <w:rPr>
      <w:sz w:val="24"/>
      <w:szCs w:val="24"/>
    </w:rPr>
  </w:style>
  <w:style w:type="character" w:customStyle="1" w:styleId="Hyperlink8">
    <w:name w:val="Hyperlink8"/>
    <w:rsid w:val="00257CA4"/>
    <w:rPr>
      <w:color w:val="0000FF"/>
      <w:u w:val="single"/>
    </w:rPr>
  </w:style>
  <w:style w:type="paragraph" w:customStyle="1" w:styleId="Normalny1">
    <w:name w:val="Normalny1"/>
    <w:rsid w:val="00257CA4"/>
    <w:pPr>
      <w:widowControl w:val="0"/>
      <w:suppressAutoHyphens/>
      <w:overflowPunct w:val="0"/>
      <w:autoSpaceDE w:val="0"/>
      <w:textAlignment w:val="baseline"/>
    </w:pPr>
    <w:rPr>
      <w:kern w:val="1"/>
      <w:lang w:eastAsia="ar-SA" w:bidi="hi-IN"/>
    </w:rPr>
  </w:style>
  <w:style w:type="paragraph" w:customStyle="1" w:styleId="Default">
    <w:name w:val="Default"/>
    <w:rsid w:val="00257CA4"/>
    <w:pPr>
      <w:autoSpaceDE w:val="0"/>
      <w:autoSpaceDN w:val="0"/>
      <w:adjustRightInd w:val="0"/>
    </w:pPr>
    <w:rPr>
      <w:color w:val="000000"/>
      <w:sz w:val="24"/>
      <w:szCs w:val="24"/>
    </w:rPr>
  </w:style>
  <w:style w:type="character" w:styleId="Pogrubienie">
    <w:name w:val="Strong"/>
    <w:uiPriority w:val="22"/>
    <w:qFormat/>
    <w:rsid w:val="006E4496"/>
    <w:rPr>
      <w:b/>
      <w:bCs/>
    </w:rPr>
  </w:style>
  <w:style w:type="paragraph" w:customStyle="1" w:styleId="Tekstpodstawowy22">
    <w:name w:val="Tekst podstawowy 22"/>
    <w:basedOn w:val="Normalny"/>
    <w:rsid w:val="00BE0992"/>
    <w:pPr>
      <w:suppressAutoHyphens/>
      <w:overflowPunct w:val="0"/>
      <w:autoSpaceDN/>
      <w:adjustRightInd/>
      <w:ind w:left="284"/>
      <w:textAlignment w:val="baseline"/>
    </w:pPr>
    <w:rPr>
      <w:rFonts w:ascii="Arial Narrow" w:hAnsi="Arial Narrow"/>
      <w:sz w:val="24"/>
      <w:lang w:eastAsia="ar-SA"/>
    </w:rPr>
  </w:style>
  <w:style w:type="character" w:customStyle="1" w:styleId="FontStyle50">
    <w:name w:val="Font Style50"/>
    <w:rsid w:val="0011180E"/>
    <w:rPr>
      <w:rFonts w:ascii="Times New Roman" w:hAnsi="Times New Roman" w:cs="Times New Roman"/>
      <w:sz w:val="20"/>
      <w:szCs w:val="20"/>
    </w:rPr>
  </w:style>
  <w:style w:type="paragraph" w:customStyle="1" w:styleId="Style29">
    <w:name w:val="Style29"/>
    <w:basedOn w:val="Normalny"/>
    <w:rsid w:val="0011180E"/>
    <w:pPr>
      <w:autoSpaceDE/>
      <w:autoSpaceDN/>
      <w:adjustRightInd/>
      <w:spacing w:line="245" w:lineRule="exact"/>
      <w:ind w:hanging="331"/>
      <w:jc w:val="both"/>
    </w:pPr>
    <w:rPr>
      <w:rFonts w:eastAsia="Batang" w:cs="Mangal"/>
      <w:kern w:val="1"/>
      <w:sz w:val="24"/>
      <w:szCs w:val="24"/>
      <w:lang w:eastAsia="ko-KR" w:bidi="hi-IN"/>
    </w:rPr>
  </w:style>
  <w:style w:type="paragraph" w:customStyle="1" w:styleId="Tekstpodstawowy1">
    <w:name w:val="Tekst podstawowy1"/>
    <w:basedOn w:val="Normalny1"/>
    <w:rsid w:val="0011180E"/>
    <w:pPr>
      <w:spacing w:after="120"/>
    </w:pPr>
  </w:style>
  <w:style w:type="character" w:customStyle="1" w:styleId="Nagwek8Znak">
    <w:name w:val="Nagłówek 8 Znak"/>
    <w:link w:val="Nagwek8"/>
    <w:rsid w:val="00F83BDF"/>
    <w:rPr>
      <w:i/>
      <w:iCs/>
      <w:kern w:val="1"/>
      <w:sz w:val="24"/>
      <w:szCs w:val="24"/>
      <w:lang w:val="x-none" w:eastAsia="zh-CN"/>
    </w:rPr>
  </w:style>
  <w:style w:type="character" w:customStyle="1" w:styleId="Nagwek9Znak">
    <w:name w:val="Nagłówek 9 Znak"/>
    <w:link w:val="Nagwek9"/>
    <w:rsid w:val="00F83BDF"/>
    <w:rPr>
      <w:rFonts w:ascii="Cambria" w:hAnsi="Cambria"/>
      <w:kern w:val="1"/>
      <w:sz w:val="22"/>
      <w:szCs w:val="22"/>
      <w:lang w:val="x-none" w:eastAsia="zh-CN"/>
    </w:rPr>
  </w:style>
  <w:style w:type="character" w:customStyle="1" w:styleId="WW8Num2z1">
    <w:name w:val="WW8Num2z1"/>
    <w:rsid w:val="00F83BDF"/>
    <w:rPr>
      <w:rFonts w:ascii="Times New Roman" w:hAnsi="Times New Roman" w:cs="Times New Roman"/>
    </w:rPr>
  </w:style>
  <w:style w:type="character" w:customStyle="1" w:styleId="WW8Num10z3">
    <w:name w:val="WW8Num10z3"/>
    <w:rsid w:val="00F83BDF"/>
    <w:rPr>
      <w:b w:val="0"/>
    </w:rPr>
  </w:style>
  <w:style w:type="character" w:customStyle="1" w:styleId="WW8Num19z0">
    <w:name w:val="WW8Num19z0"/>
    <w:rsid w:val="00F83BDF"/>
    <w:rPr>
      <w:u w:val="none"/>
    </w:rPr>
  </w:style>
  <w:style w:type="character" w:customStyle="1" w:styleId="WW8Num20z0">
    <w:name w:val="WW8Num20z0"/>
    <w:rsid w:val="00F83BDF"/>
    <w:rPr>
      <w:rFonts w:ascii="Symbol" w:hAnsi="Symbol" w:cs="StarSymbol"/>
      <w:sz w:val="18"/>
      <w:szCs w:val="18"/>
    </w:rPr>
  </w:style>
  <w:style w:type="character" w:customStyle="1" w:styleId="WW8Num26z3">
    <w:name w:val="WW8Num26z3"/>
    <w:rsid w:val="00F83BDF"/>
    <w:rPr>
      <w:rFonts w:ascii="Times New Roman" w:eastAsia="Times New Roman" w:hAnsi="Times New Roman" w:cs="Times New Roman"/>
    </w:rPr>
  </w:style>
  <w:style w:type="character" w:customStyle="1" w:styleId="WW8Num28z1">
    <w:name w:val="WW8Num28z1"/>
    <w:rsid w:val="00F83BDF"/>
    <w:rPr>
      <w:rFonts w:ascii="Courier New" w:hAnsi="Courier New" w:cs="Courier New"/>
    </w:rPr>
  </w:style>
  <w:style w:type="character" w:customStyle="1" w:styleId="WW8Num28z2">
    <w:name w:val="WW8Num28z2"/>
    <w:rsid w:val="00F83BDF"/>
    <w:rPr>
      <w:rFonts w:ascii="Wingdings" w:hAnsi="Wingdings" w:cs="Wingdings"/>
    </w:rPr>
  </w:style>
  <w:style w:type="character" w:customStyle="1" w:styleId="WW8Num28z3">
    <w:name w:val="WW8Num28z3"/>
    <w:rsid w:val="00F83BDF"/>
    <w:rPr>
      <w:rFonts w:ascii="Symbol" w:hAnsi="Symbol" w:cs="Symbol"/>
    </w:rPr>
  </w:style>
  <w:style w:type="character" w:customStyle="1" w:styleId="WW8Num30z4">
    <w:name w:val="WW8Num30z4"/>
    <w:rsid w:val="00F83BDF"/>
    <w:rPr>
      <w:rFonts w:ascii="Symbol" w:eastAsia="Times New Roman" w:hAnsi="Symbol" w:cs="Times New Roman"/>
    </w:rPr>
  </w:style>
  <w:style w:type="character" w:customStyle="1" w:styleId="WW8Num32z0">
    <w:name w:val="WW8Num32z0"/>
    <w:rsid w:val="00F83BDF"/>
    <w:rPr>
      <w:rFonts w:ascii="Symbol" w:hAnsi="Symbol" w:cs="Symbol"/>
    </w:rPr>
  </w:style>
  <w:style w:type="character" w:customStyle="1" w:styleId="WW8Num32z1">
    <w:name w:val="WW8Num32z1"/>
    <w:rsid w:val="00F83BDF"/>
    <w:rPr>
      <w:rFonts w:ascii="Courier New" w:hAnsi="Courier New" w:cs="Courier New"/>
    </w:rPr>
  </w:style>
  <w:style w:type="character" w:customStyle="1" w:styleId="WW8Num32z2">
    <w:name w:val="WW8Num32z2"/>
    <w:rsid w:val="00F83BDF"/>
    <w:rPr>
      <w:rFonts w:ascii="Wingdings" w:hAnsi="Wingdings" w:cs="Wingdings"/>
    </w:rPr>
  </w:style>
  <w:style w:type="character" w:customStyle="1" w:styleId="WW8Num33z0">
    <w:name w:val="WW8Num33z0"/>
    <w:rsid w:val="00F83BDF"/>
    <w:rPr>
      <w:rFonts w:ascii="Symbol" w:hAnsi="Symbol" w:cs="Symbol"/>
      <w:sz w:val="20"/>
    </w:rPr>
  </w:style>
  <w:style w:type="character" w:customStyle="1" w:styleId="WW8Num33z1">
    <w:name w:val="WW8Num33z1"/>
    <w:rsid w:val="00F83BDF"/>
    <w:rPr>
      <w:rFonts w:ascii="Courier New" w:hAnsi="Courier New" w:cs="Times New Roman"/>
      <w:sz w:val="20"/>
    </w:rPr>
  </w:style>
  <w:style w:type="character" w:customStyle="1" w:styleId="WW8Num35z0">
    <w:name w:val="WW8Num35z0"/>
    <w:rsid w:val="00F83BDF"/>
    <w:rPr>
      <w:rFonts w:ascii="Times New Roman" w:eastAsia="Times New Roman" w:hAnsi="Times New Roman" w:cs="Times New Roman"/>
    </w:rPr>
  </w:style>
  <w:style w:type="character" w:customStyle="1" w:styleId="WW8Num36z0">
    <w:name w:val="WW8Num36z0"/>
    <w:rsid w:val="00F83BDF"/>
    <w:rPr>
      <w:rFonts w:eastAsia="Times New Roman"/>
      <w:b/>
    </w:rPr>
  </w:style>
  <w:style w:type="character" w:customStyle="1" w:styleId="WW8Num39z0">
    <w:name w:val="WW8Num39z0"/>
    <w:rsid w:val="00F83BDF"/>
    <w:rPr>
      <w:rFonts w:ascii="Symbol" w:hAnsi="Symbol" w:cs="Symbol"/>
      <w:color w:val="000000"/>
    </w:rPr>
  </w:style>
  <w:style w:type="character" w:customStyle="1" w:styleId="WW8Num39z1">
    <w:name w:val="WW8Num39z1"/>
    <w:rsid w:val="00F83BDF"/>
    <w:rPr>
      <w:rFonts w:ascii="Courier New" w:hAnsi="Courier New" w:cs="Courier New"/>
    </w:rPr>
  </w:style>
  <w:style w:type="character" w:customStyle="1" w:styleId="WW8Num39z3">
    <w:name w:val="WW8Num39z3"/>
    <w:rsid w:val="00F83BDF"/>
    <w:rPr>
      <w:rFonts w:ascii="Symbol" w:hAnsi="Symbol" w:cs="Symbol"/>
    </w:rPr>
  </w:style>
  <w:style w:type="character" w:customStyle="1" w:styleId="WW8Num39z5">
    <w:name w:val="WW8Num39z5"/>
    <w:rsid w:val="00F83BDF"/>
    <w:rPr>
      <w:rFonts w:ascii="Wingdings" w:hAnsi="Wingdings" w:cs="Wingdings"/>
    </w:rPr>
  </w:style>
  <w:style w:type="character" w:customStyle="1" w:styleId="WW8Num40z0">
    <w:name w:val="WW8Num40z0"/>
    <w:rsid w:val="00F83BDF"/>
    <w:rPr>
      <w:b w:val="0"/>
      <w:i w:val="0"/>
    </w:rPr>
  </w:style>
  <w:style w:type="character" w:customStyle="1" w:styleId="WW8Num41z0">
    <w:name w:val="WW8Num41z0"/>
    <w:rsid w:val="00F83BDF"/>
    <w:rPr>
      <w:rFonts w:ascii="Symbol" w:hAnsi="Symbol" w:cs="Symbol"/>
    </w:rPr>
  </w:style>
  <w:style w:type="character" w:customStyle="1" w:styleId="WW8Num41z1">
    <w:name w:val="WW8Num41z1"/>
    <w:rsid w:val="00F83BDF"/>
    <w:rPr>
      <w:rFonts w:ascii="Courier New" w:hAnsi="Courier New" w:cs="Courier New"/>
    </w:rPr>
  </w:style>
  <w:style w:type="character" w:customStyle="1" w:styleId="WW8Num41z2">
    <w:name w:val="WW8Num41z2"/>
    <w:rsid w:val="00F83BDF"/>
    <w:rPr>
      <w:rFonts w:ascii="Wingdings" w:hAnsi="Wingdings" w:cs="Wingdings"/>
    </w:rPr>
  </w:style>
  <w:style w:type="character" w:customStyle="1" w:styleId="WW8Num42z0">
    <w:name w:val="WW8Num42z0"/>
    <w:rsid w:val="00F83BDF"/>
    <w:rPr>
      <w:rFonts w:ascii="Symbol" w:hAnsi="Symbol" w:cs="Symbol"/>
    </w:rPr>
  </w:style>
  <w:style w:type="character" w:customStyle="1" w:styleId="WW8Num43z0">
    <w:name w:val="WW8Num43z0"/>
    <w:rsid w:val="00F83BDF"/>
    <w:rPr>
      <w:b w:val="0"/>
    </w:rPr>
  </w:style>
  <w:style w:type="character" w:customStyle="1" w:styleId="WW8Num44z0">
    <w:name w:val="WW8Num44z0"/>
    <w:rsid w:val="00F83BDF"/>
    <w:rPr>
      <w:b w:val="0"/>
      <w:i w:val="0"/>
    </w:rPr>
  </w:style>
  <w:style w:type="character" w:customStyle="1" w:styleId="WW8Num46z0">
    <w:name w:val="WW8Num46z0"/>
    <w:rsid w:val="00F83BDF"/>
    <w:rPr>
      <w:rFonts w:ascii="Times-Roman" w:hAnsi="Times-Roman" w:cs="Times-Roman"/>
      <w:b w:val="0"/>
    </w:rPr>
  </w:style>
  <w:style w:type="character" w:customStyle="1" w:styleId="WW8Num49z0">
    <w:name w:val="WW8Num49z0"/>
    <w:rsid w:val="00F83BDF"/>
    <w:rPr>
      <w:b w:val="0"/>
      <w:i w:val="0"/>
    </w:rPr>
  </w:style>
  <w:style w:type="character" w:customStyle="1" w:styleId="WW8Num51z0">
    <w:name w:val="WW8Num51z0"/>
    <w:rsid w:val="00F83BDF"/>
    <w:rPr>
      <w:rFonts w:ascii="Symbol" w:hAnsi="Symbol" w:cs="Symbol"/>
      <w:color w:val="000000"/>
    </w:rPr>
  </w:style>
  <w:style w:type="character" w:customStyle="1" w:styleId="WW8Num51z1">
    <w:name w:val="WW8Num51z1"/>
    <w:rsid w:val="00F83BDF"/>
    <w:rPr>
      <w:rFonts w:ascii="Courier New" w:hAnsi="Courier New" w:cs="Courier New"/>
    </w:rPr>
  </w:style>
  <w:style w:type="character" w:customStyle="1" w:styleId="WW8Num51z2">
    <w:name w:val="WW8Num51z2"/>
    <w:rsid w:val="00F83BDF"/>
    <w:rPr>
      <w:rFonts w:ascii="Wingdings" w:hAnsi="Wingdings" w:cs="Wingdings"/>
    </w:rPr>
  </w:style>
  <w:style w:type="character" w:customStyle="1" w:styleId="WW8Num51z3">
    <w:name w:val="WW8Num51z3"/>
    <w:rsid w:val="00F83BDF"/>
    <w:rPr>
      <w:rFonts w:ascii="Symbol" w:hAnsi="Symbol" w:cs="Symbol"/>
    </w:rPr>
  </w:style>
  <w:style w:type="character" w:customStyle="1" w:styleId="WW8Num54z0">
    <w:name w:val="WW8Num54z0"/>
    <w:rsid w:val="00F83BDF"/>
    <w:rPr>
      <w:rFonts w:ascii="Symbol" w:hAnsi="Symbol" w:cs="Symbol"/>
      <w:sz w:val="20"/>
    </w:rPr>
  </w:style>
  <w:style w:type="character" w:customStyle="1" w:styleId="WW8Num56z0">
    <w:name w:val="WW8Num56z0"/>
    <w:rsid w:val="00F83BDF"/>
    <w:rPr>
      <w:rFonts w:ascii="Symbol" w:hAnsi="Symbol" w:cs="Symbol"/>
    </w:rPr>
  </w:style>
  <w:style w:type="character" w:customStyle="1" w:styleId="WW8Num57z0">
    <w:name w:val="WW8Num57z0"/>
    <w:rsid w:val="00F83BDF"/>
    <w:rPr>
      <w:rFonts w:ascii="Symbol" w:hAnsi="Symbol" w:cs="Symbol"/>
      <w:sz w:val="20"/>
    </w:rPr>
  </w:style>
  <w:style w:type="character" w:customStyle="1" w:styleId="WW8Num58z0">
    <w:name w:val="WW8Num58z0"/>
    <w:rsid w:val="00F83BDF"/>
    <w:rPr>
      <w:rFonts w:ascii="Symbol" w:hAnsi="Symbol" w:cs="Symbol"/>
    </w:rPr>
  </w:style>
  <w:style w:type="character" w:customStyle="1" w:styleId="WW8Num60z0">
    <w:name w:val="WW8Num60z0"/>
    <w:rsid w:val="00F83BDF"/>
    <w:rPr>
      <w:rFonts w:ascii="Symbol" w:hAnsi="Symbol" w:cs="Symbol"/>
    </w:rPr>
  </w:style>
  <w:style w:type="character" w:customStyle="1" w:styleId="WW8Num60z1">
    <w:name w:val="WW8Num60z1"/>
    <w:rsid w:val="00F83BDF"/>
    <w:rPr>
      <w:rFonts w:ascii="Courier New" w:hAnsi="Courier New" w:cs="Courier New"/>
    </w:rPr>
  </w:style>
  <w:style w:type="character" w:customStyle="1" w:styleId="WW8Num60z2">
    <w:name w:val="WW8Num60z2"/>
    <w:rsid w:val="00F83BDF"/>
    <w:rPr>
      <w:rFonts w:ascii="Wingdings" w:hAnsi="Wingdings" w:cs="Wingdings"/>
    </w:rPr>
  </w:style>
  <w:style w:type="character" w:customStyle="1" w:styleId="WW8Num61z6">
    <w:name w:val="WW8Num61z6"/>
    <w:rsid w:val="00F83BDF"/>
    <w:rPr>
      <w:color w:val="000000"/>
    </w:rPr>
  </w:style>
  <w:style w:type="character" w:customStyle="1" w:styleId="WW8Num62z0">
    <w:name w:val="WW8Num62z0"/>
    <w:rsid w:val="00F83BDF"/>
    <w:rPr>
      <w:rFonts w:ascii="Symbol" w:hAnsi="Symbol" w:cs="Symbol"/>
    </w:rPr>
  </w:style>
  <w:style w:type="character" w:customStyle="1" w:styleId="WW8Num65z1">
    <w:name w:val="WW8Num65z1"/>
    <w:rsid w:val="00F83BDF"/>
    <w:rPr>
      <w:rFonts w:ascii="Times New Roman" w:eastAsia="Times New Roman" w:hAnsi="Times New Roman" w:cs="Times New Roman"/>
    </w:rPr>
  </w:style>
  <w:style w:type="character" w:customStyle="1" w:styleId="WW8Num65z5">
    <w:name w:val="WW8Num65z5"/>
    <w:rsid w:val="00F83BDF"/>
    <w:rPr>
      <w:rFonts w:ascii="Times New Roman" w:hAnsi="Times New Roman" w:cs="Times New Roman"/>
    </w:rPr>
  </w:style>
  <w:style w:type="character" w:customStyle="1" w:styleId="WW8Num65z6">
    <w:name w:val="WW8Num65z6"/>
    <w:rsid w:val="00F83BDF"/>
    <w:rPr>
      <w:rFonts w:ascii="Symbol" w:eastAsia="Times New Roman" w:hAnsi="Symbol" w:cs="Times New Roman"/>
    </w:rPr>
  </w:style>
  <w:style w:type="character" w:customStyle="1" w:styleId="WW8Num67z0">
    <w:name w:val="WW8Num67z0"/>
    <w:rsid w:val="00F83BDF"/>
    <w:rPr>
      <w:rFonts w:ascii="Symbol" w:hAnsi="Symbol" w:cs="Symbol"/>
      <w:color w:val="000000"/>
    </w:rPr>
  </w:style>
  <w:style w:type="character" w:customStyle="1" w:styleId="WW8Num67z2">
    <w:name w:val="WW8Num67z2"/>
    <w:rsid w:val="00F83BDF"/>
    <w:rPr>
      <w:rFonts w:ascii="Wingdings" w:hAnsi="Wingdings" w:cs="Wingdings"/>
    </w:rPr>
  </w:style>
  <w:style w:type="character" w:customStyle="1" w:styleId="WW8Num67z3">
    <w:name w:val="WW8Num67z3"/>
    <w:rsid w:val="00F83BDF"/>
    <w:rPr>
      <w:rFonts w:ascii="Symbol" w:hAnsi="Symbol" w:cs="Symbol"/>
    </w:rPr>
  </w:style>
  <w:style w:type="character" w:customStyle="1" w:styleId="WW8Num67z4">
    <w:name w:val="WW8Num67z4"/>
    <w:rsid w:val="00F83BDF"/>
    <w:rPr>
      <w:rFonts w:ascii="Courier New" w:hAnsi="Courier New" w:cs="Courier New"/>
    </w:rPr>
  </w:style>
  <w:style w:type="character" w:customStyle="1" w:styleId="WW8Num70z0">
    <w:name w:val="WW8Num70z0"/>
    <w:rsid w:val="00F83BDF"/>
    <w:rPr>
      <w:rFonts w:ascii="Symbol" w:hAnsi="Symbol" w:cs="Symbol"/>
    </w:rPr>
  </w:style>
  <w:style w:type="character" w:customStyle="1" w:styleId="WW8Num71z0">
    <w:name w:val="WW8Num71z0"/>
    <w:rsid w:val="00F83BDF"/>
    <w:rPr>
      <w:b w:val="0"/>
      <w:i w:val="0"/>
      <w:color w:val="000000"/>
      <w:sz w:val="24"/>
      <w:szCs w:val="24"/>
    </w:rPr>
  </w:style>
  <w:style w:type="character" w:customStyle="1" w:styleId="WW8Num71z1">
    <w:name w:val="WW8Num71z1"/>
    <w:rsid w:val="00F83BDF"/>
    <w:rPr>
      <w:b w:val="0"/>
    </w:rPr>
  </w:style>
  <w:style w:type="character" w:customStyle="1" w:styleId="WW8Num72z1">
    <w:name w:val="WW8Num72z1"/>
    <w:rsid w:val="00F83BDF"/>
    <w:rPr>
      <w:rFonts w:ascii="Symbol" w:hAnsi="Symbol" w:cs="Symbol"/>
      <w:color w:val="000000"/>
      <w:sz w:val="22"/>
      <w:szCs w:val="22"/>
    </w:rPr>
  </w:style>
  <w:style w:type="character" w:customStyle="1" w:styleId="WW8Num73z0">
    <w:name w:val="WW8Num73z0"/>
    <w:rsid w:val="00F83BDF"/>
    <w:rPr>
      <w:rFonts w:ascii="Symbol" w:hAnsi="Symbol" w:cs="Symbol"/>
      <w:color w:val="000000"/>
    </w:rPr>
  </w:style>
  <w:style w:type="character" w:customStyle="1" w:styleId="WW8Num74z0">
    <w:name w:val="WW8Num74z0"/>
    <w:rsid w:val="00F83BDF"/>
    <w:rPr>
      <w:b w:val="0"/>
      <w:i w:val="0"/>
    </w:rPr>
  </w:style>
  <w:style w:type="character" w:customStyle="1" w:styleId="WW8Num75z0">
    <w:name w:val="WW8Num75z0"/>
    <w:rsid w:val="00F83BDF"/>
    <w:rPr>
      <w:rFonts w:ascii="Symbol" w:hAnsi="Symbol" w:cs="Symbol"/>
    </w:rPr>
  </w:style>
  <w:style w:type="character" w:customStyle="1" w:styleId="WW8Num75z1">
    <w:name w:val="WW8Num75z1"/>
    <w:rsid w:val="00F83BDF"/>
    <w:rPr>
      <w:rFonts w:ascii="Courier New" w:hAnsi="Courier New" w:cs="Courier New"/>
    </w:rPr>
  </w:style>
  <w:style w:type="character" w:customStyle="1" w:styleId="WW8Num75z2">
    <w:name w:val="WW8Num75z2"/>
    <w:rsid w:val="00F83BDF"/>
    <w:rPr>
      <w:rFonts w:ascii="Wingdings" w:hAnsi="Wingdings" w:cs="Wingdings"/>
    </w:rPr>
  </w:style>
  <w:style w:type="character" w:customStyle="1" w:styleId="Domylnaczcionkaakapitu3">
    <w:name w:val="Domyślna czcionka akapitu3"/>
    <w:rsid w:val="00F83BDF"/>
  </w:style>
  <w:style w:type="character" w:customStyle="1" w:styleId="ZnakZnak6">
    <w:name w:val="Znak Znak6"/>
    <w:basedOn w:val="Domylnaczcionkaakapitu3"/>
    <w:rsid w:val="00F83BDF"/>
  </w:style>
  <w:style w:type="character" w:customStyle="1" w:styleId="ZnakZnak5">
    <w:name w:val="Znak Znak5"/>
    <w:rsid w:val="00F83BDF"/>
    <w:rPr>
      <w:sz w:val="24"/>
      <w:szCs w:val="24"/>
    </w:rPr>
  </w:style>
  <w:style w:type="character" w:customStyle="1" w:styleId="ZnakZnak4">
    <w:name w:val="Znak Znak4"/>
    <w:rsid w:val="00F83BDF"/>
    <w:rPr>
      <w:b/>
      <w:sz w:val="40"/>
    </w:rPr>
  </w:style>
  <w:style w:type="character" w:customStyle="1" w:styleId="ZnakZnak7">
    <w:name w:val="Znak Znak7"/>
    <w:basedOn w:val="Domylnaczcionkaakapitu3"/>
    <w:rsid w:val="00F83BDF"/>
  </w:style>
  <w:style w:type="character" w:customStyle="1" w:styleId="ZnakZnak3">
    <w:name w:val="Znak Znak3"/>
    <w:rsid w:val="00F83BDF"/>
    <w:rPr>
      <w:sz w:val="16"/>
      <w:szCs w:val="16"/>
    </w:rPr>
  </w:style>
  <w:style w:type="character" w:customStyle="1" w:styleId="ZnakZnak10">
    <w:name w:val="Znak Znak10"/>
    <w:rsid w:val="00F83BDF"/>
    <w:rPr>
      <w:rFonts w:ascii="Arial Narrow" w:hAnsi="Arial Narrow" w:cs="Arial Narrow"/>
      <w:b/>
      <w:i/>
      <w:sz w:val="24"/>
    </w:rPr>
  </w:style>
  <w:style w:type="character" w:customStyle="1" w:styleId="ZnakZnak2">
    <w:name w:val="Znak Znak2"/>
    <w:basedOn w:val="Domylnaczcionkaakapitu3"/>
    <w:rsid w:val="00F83BDF"/>
  </w:style>
  <w:style w:type="character" w:customStyle="1" w:styleId="Znakiprzypiswkocowych">
    <w:name w:val="Znaki przypisów końcowych"/>
    <w:rsid w:val="00F83BDF"/>
    <w:rPr>
      <w:vertAlign w:val="superscript"/>
    </w:rPr>
  </w:style>
  <w:style w:type="character" w:customStyle="1" w:styleId="Odwoaniedokomentarza2">
    <w:name w:val="Odwołanie do komentarza2"/>
    <w:rsid w:val="00F83BDF"/>
    <w:rPr>
      <w:sz w:val="16"/>
      <w:szCs w:val="16"/>
    </w:rPr>
  </w:style>
  <w:style w:type="character" w:customStyle="1" w:styleId="ZnakZnak1">
    <w:name w:val="Znak Znak1"/>
    <w:basedOn w:val="Domylnaczcionkaakapitu3"/>
    <w:rsid w:val="00F83BDF"/>
  </w:style>
  <w:style w:type="character" w:customStyle="1" w:styleId="ZnakZnak">
    <w:name w:val="Znak Znak"/>
    <w:rsid w:val="00F83BDF"/>
    <w:rPr>
      <w:b/>
      <w:bCs/>
    </w:rPr>
  </w:style>
  <w:style w:type="character" w:customStyle="1" w:styleId="ZnakZnak8">
    <w:name w:val="Znak Znak8"/>
    <w:rsid w:val="00F83BDF"/>
    <w:rPr>
      <w:b/>
      <w:sz w:val="28"/>
      <w:lang w:val="pl-PL" w:bidi="ar-SA"/>
    </w:rPr>
  </w:style>
  <w:style w:type="character" w:customStyle="1" w:styleId="ZnakZnak9">
    <w:name w:val="Znak Znak9"/>
    <w:rsid w:val="00F83BDF"/>
    <w:rPr>
      <w:rFonts w:ascii="Cambria" w:eastAsia="Times New Roman" w:hAnsi="Cambria" w:cs="Times New Roman"/>
      <w:sz w:val="22"/>
      <w:szCs w:val="22"/>
    </w:rPr>
  </w:style>
  <w:style w:type="character" w:customStyle="1" w:styleId="entry-title">
    <w:name w:val="entry-title"/>
    <w:basedOn w:val="Domylnaczcionkaakapitu3"/>
    <w:rsid w:val="00F83BDF"/>
  </w:style>
  <w:style w:type="character" w:customStyle="1" w:styleId="WWCharLFO5LVL1">
    <w:name w:val="WW_CharLFO5LVL1"/>
    <w:rsid w:val="00F83BDF"/>
    <w:rPr>
      <w:rFonts w:ascii="Times New Roman" w:hAnsi="Times New Roman" w:cs="Times New Roman"/>
      <w:b w:val="0"/>
    </w:rPr>
  </w:style>
  <w:style w:type="character" w:customStyle="1" w:styleId="WWCharLFO3LVL1">
    <w:name w:val="WW_CharLFO3LVL1"/>
    <w:rsid w:val="00F83BDF"/>
    <w:rPr>
      <w:b w:val="0"/>
    </w:rPr>
  </w:style>
  <w:style w:type="character" w:customStyle="1" w:styleId="WWCharLFO4LVL1">
    <w:name w:val="WW_CharLFO4LVL1"/>
    <w:rsid w:val="00F83BDF"/>
    <w:rPr>
      <w:b w:val="0"/>
    </w:rPr>
  </w:style>
  <w:style w:type="character" w:customStyle="1" w:styleId="WWCharLFO4LVL4">
    <w:name w:val="WW_CharLFO4LVL4"/>
    <w:rsid w:val="00F83BDF"/>
    <w:rPr>
      <w:rFonts w:ascii="Times New Roman" w:eastAsia="Times New Roman" w:hAnsi="Times New Roman" w:cs="Times New Roman"/>
    </w:rPr>
  </w:style>
  <w:style w:type="character" w:customStyle="1" w:styleId="WWCharLFO6LVL4">
    <w:name w:val="WW_CharLFO6LVL4"/>
    <w:rsid w:val="00F83BDF"/>
    <w:rPr>
      <w:rFonts w:ascii="Times New Roman" w:eastAsia="Times New Roman" w:hAnsi="Times New Roman" w:cs="Times New Roman"/>
    </w:rPr>
  </w:style>
  <w:style w:type="paragraph" w:styleId="Legenda">
    <w:name w:val="caption"/>
    <w:basedOn w:val="Normalny"/>
    <w:qFormat/>
    <w:rsid w:val="00F83BDF"/>
    <w:pPr>
      <w:suppressLineNumbers/>
      <w:suppressAutoHyphens/>
      <w:overflowPunct w:val="0"/>
      <w:autoSpaceDN/>
      <w:adjustRightInd/>
      <w:spacing w:before="120" w:after="120"/>
      <w:textAlignment w:val="baseline"/>
    </w:pPr>
    <w:rPr>
      <w:rFonts w:cs="Mangal"/>
      <w:i/>
      <w:iCs/>
      <w:kern w:val="1"/>
      <w:sz w:val="24"/>
      <w:szCs w:val="24"/>
      <w:lang w:eastAsia="zh-CN"/>
    </w:rPr>
  </w:style>
  <w:style w:type="paragraph" w:customStyle="1" w:styleId="Nagwek30">
    <w:name w:val="Nagłówek3"/>
    <w:basedOn w:val="Normalny"/>
    <w:next w:val="Tekstpodstawowy"/>
    <w:rsid w:val="00F83BDF"/>
    <w:pPr>
      <w:keepNext/>
      <w:suppressAutoHyphens/>
      <w:overflowPunct w:val="0"/>
      <w:autoSpaceDN/>
      <w:adjustRightInd/>
      <w:spacing w:before="240" w:after="120"/>
      <w:textAlignment w:val="baseline"/>
    </w:pPr>
    <w:rPr>
      <w:rFonts w:ascii="Arial" w:eastAsia="Microsoft YaHei" w:hAnsi="Arial" w:cs="Mangal"/>
      <w:kern w:val="1"/>
      <w:sz w:val="28"/>
      <w:szCs w:val="28"/>
      <w:lang w:eastAsia="zh-CN"/>
    </w:rPr>
  </w:style>
  <w:style w:type="paragraph" w:styleId="Listapunktowana2">
    <w:name w:val="List Bullet 2"/>
    <w:basedOn w:val="Normalny"/>
    <w:rsid w:val="00F83BDF"/>
    <w:pPr>
      <w:suppressAutoHyphens/>
      <w:overflowPunct w:val="0"/>
      <w:autoSpaceDN/>
      <w:adjustRightInd/>
      <w:ind w:left="566" w:hanging="283"/>
      <w:textAlignment w:val="baseline"/>
    </w:pPr>
    <w:rPr>
      <w:kern w:val="1"/>
      <w:lang w:eastAsia="zh-CN"/>
    </w:rPr>
  </w:style>
  <w:style w:type="paragraph" w:customStyle="1" w:styleId="Tekstpodstawowywcity22">
    <w:name w:val="Tekst podstawowy wcięty 22"/>
    <w:basedOn w:val="Normalny"/>
    <w:rsid w:val="00F83BDF"/>
    <w:pPr>
      <w:widowControl/>
      <w:autoSpaceDE/>
      <w:autoSpaceDN/>
      <w:adjustRightInd/>
      <w:spacing w:after="120" w:line="480" w:lineRule="auto"/>
      <w:ind w:left="283"/>
    </w:pPr>
    <w:rPr>
      <w:kern w:val="1"/>
      <w:sz w:val="24"/>
      <w:szCs w:val="24"/>
      <w:lang w:eastAsia="zh-CN"/>
    </w:rPr>
  </w:style>
  <w:style w:type="paragraph" w:customStyle="1" w:styleId="Tekstpodstawowywcity32">
    <w:name w:val="Tekst podstawowy wcięty 32"/>
    <w:basedOn w:val="Normalny"/>
    <w:rsid w:val="00F83BDF"/>
    <w:pPr>
      <w:suppressAutoHyphens/>
      <w:overflowPunct w:val="0"/>
      <w:autoSpaceDN/>
      <w:adjustRightInd/>
      <w:spacing w:after="120"/>
      <w:ind w:left="283"/>
      <w:textAlignment w:val="baseline"/>
    </w:pPr>
    <w:rPr>
      <w:kern w:val="1"/>
      <w:sz w:val="16"/>
      <w:szCs w:val="16"/>
      <w:lang w:eastAsia="zh-CN"/>
    </w:rPr>
  </w:style>
  <w:style w:type="paragraph" w:customStyle="1" w:styleId="Tekstkomentarza2">
    <w:name w:val="Tekst komentarza2"/>
    <w:basedOn w:val="Normalny"/>
    <w:rsid w:val="00F83BDF"/>
    <w:pPr>
      <w:suppressAutoHyphens/>
      <w:overflowPunct w:val="0"/>
      <w:autoSpaceDN/>
      <w:adjustRightInd/>
      <w:textAlignment w:val="baseline"/>
    </w:pPr>
    <w:rPr>
      <w:kern w:val="1"/>
      <w:lang w:eastAsia="zh-CN"/>
    </w:rPr>
  </w:style>
  <w:style w:type="paragraph" w:customStyle="1" w:styleId="Lista-kontynuacja1">
    <w:name w:val="Lista - kontynuacja1"/>
    <w:basedOn w:val="Normalny"/>
    <w:rsid w:val="00F83BDF"/>
    <w:pPr>
      <w:suppressAutoHyphens/>
      <w:overflowPunct w:val="0"/>
      <w:autoSpaceDN/>
      <w:adjustRightInd/>
      <w:spacing w:after="120"/>
      <w:ind w:left="283"/>
      <w:textAlignment w:val="baseline"/>
    </w:pPr>
    <w:rPr>
      <w:kern w:val="1"/>
      <w:lang w:eastAsia="zh-CN"/>
    </w:rPr>
  </w:style>
  <w:style w:type="paragraph" w:customStyle="1" w:styleId="Tekstpodstawowy23">
    <w:name w:val="Tekst podstawowy 23"/>
    <w:basedOn w:val="Normalny"/>
    <w:rsid w:val="00F83BDF"/>
    <w:pPr>
      <w:suppressAutoHyphens/>
      <w:overflowPunct w:val="0"/>
      <w:autoSpaceDN/>
      <w:adjustRightInd/>
      <w:spacing w:after="120" w:line="480" w:lineRule="auto"/>
      <w:textAlignment w:val="baseline"/>
    </w:pPr>
    <w:rPr>
      <w:kern w:val="1"/>
      <w:lang w:eastAsia="zh-CN"/>
    </w:rPr>
  </w:style>
  <w:style w:type="paragraph" w:customStyle="1" w:styleId="Style38">
    <w:name w:val="Style38"/>
    <w:basedOn w:val="Normalny"/>
    <w:uiPriority w:val="99"/>
    <w:rsid w:val="00F83BDF"/>
    <w:pPr>
      <w:autoSpaceDN/>
      <w:adjustRightInd/>
      <w:spacing w:line="247" w:lineRule="exact"/>
      <w:jc w:val="both"/>
    </w:pPr>
    <w:rPr>
      <w:rFonts w:eastAsia="Batang"/>
      <w:kern w:val="1"/>
      <w:sz w:val="24"/>
      <w:szCs w:val="24"/>
      <w:lang w:eastAsia="ko-KR"/>
    </w:rPr>
  </w:style>
  <w:style w:type="paragraph" w:customStyle="1" w:styleId="Nagwek100">
    <w:name w:val="Nagłówek 10"/>
    <w:basedOn w:val="Normalny"/>
    <w:next w:val="Tekstpodstawowy"/>
    <w:rsid w:val="00F83BDF"/>
    <w:pPr>
      <w:keepNext/>
      <w:tabs>
        <w:tab w:val="left" w:pos="0"/>
        <w:tab w:val="num" w:pos="6139"/>
      </w:tabs>
      <w:suppressAutoHyphens/>
      <w:overflowPunct w:val="0"/>
      <w:autoSpaceDN/>
      <w:adjustRightInd/>
      <w:spacing w:before="240" w:after="120"/>
      <w:ind w:left="6139" w:hanging="180"/>
      <w:textAlignment w:val="baseline"/>
      <w:outlineLvl w:val="8"/>
    </w:pPr>
    <w:rPr>
      <w:rFonts w:ascii="Arial" w:eastAsia="Lucida Sans Unicode" w:hAnsi="Arial" w:cs="Tahoma"/>
      <w:b/>
      <w:bCs/>
      <w:kern w:val="1"/>
      <w:sz w:val="21"/>
      <w:szCs w:val="21"/>
      <w:lang w:eastAsia="zh-CN"/>
    </w:rPr>
  </w:style>
  <w:style w:type="paragraph" w:styleId="NormalnyWeb">
    <w:name w:val="Normal (Web)"/>
    <w:basedOn w:val="Normalny"/>
    <w:rsid w:val="00F83BDF"/>
    <w:pPr>
      <w:widowControl/>
      <w:autoSpaceDE/>
      <w:autoSpaceDN/>
      <w:adjustRightInd/>
      <w:spacing w:before="100" w:after="119"/>
    </w:pPr>
    <w:rPr>
      <w:rFonts w:ascii="Arial Unicode MS" w:eastAsia="Arial Unicode MS" w:hAnsi="Arial Unicode MS" w:cs="Arial Unicode MS"/>
      <w:kern w:val="1"/>
      <w:sz w:val="24"/>
      <w:szCs w:val="24"/>
      <w:lang w:eastAsia="zh-CN"/>
    </w:rPr>
  </w:style>
  <w:style w:type="paragraph" w:customStyle="1" w:styleId="StandardowyNormalny1">
    <w:name w:val="Standardowy.Normalny1"/>
    <w:rsid w:val="00F83BDF"/>
    <w:pPr>
      <w:suppressAutoHyphens/>
    </w:pPr>
    <w:rPr>
      <w:rFonts w:eastAsia="Arial"/>
      <w:kern w:val="1"/>
      <w:lang w:eastAsia="zh-CN"/>
    </w:rPr>
  </w:style>
  <w:style w:type="paragraph" w:customStyle="1" w:styleId="Tekstpodstawowy32">
    <w:name w:val="Tekst podstawowy 32"/>
    <w:basedOn w:val="Normalny"/>
    <w:rsid w:val="00F83BDF"/>
    <w:pPr>
      <w:suppressAutoHyphens/>
      <w:overflowPunct w:val="0"/>
      <w:autoSpaceDN/>
      <w:adjustRightInd/>
      <w:spacing w:after="120"/>
      <w:textAlignment w:val="baseline"/>
    </w:pPr>
    <w:rPr>
      <w:kern w:val="1"/>
      <w:sz w:val="16"/>
      <w:szCs w:val="16"/>
      <w:lang w:eastAsia="zh-CN"/>
    </w:rPr>
  </w:style>
  <w:style w:type="paragraph" w:styleId="Bezodstpw">
    <w:name w:val="No Spacing"/>
    <w:uiPriority w:val="1"/>
    <w:qFormat/>
    <w:rsid w:val="006A0D8D"/>
    <w:rPr>
      <w:rFonts w:ascii="Calibri" w:eastAsia="Calibri" w:hAnsi="Calibri"/>
      <w:sz w:val="22"/>
      <w:szCs w:val="22"/>
      <w:lang w:eastAsia="en-US"/>
    </w:rPr>
  </w:style>
  <w:style w:type="character" w:customStyle="1" w:styleId="AkapitzlistZnak">
    <w:name w:val="Akapit z listą Znak"/>
    <w:link w:val="Akapitzlist"/>
    <w:uiPriority w:val="34"/>
    <w:rsid w:val="005D0204"/>
  </w:style>
  <w:style w:type="character" w:customStyle="1" w:styleId="markedcontent">
    <w:name w:val="markedcontent"/>
    <w:basedOn w:val="Domylnaczcionkaakapitu"/>
    <w:rsid w:val="00684458"/>
  </w:style>
  <w:style w:type="character" w:customStyle="1" w:styleId="Teksttreci2">
    <w:name w:val="Tekst treści (2)_"/>
    <w:basedOn w:val="Domylnaczcionkaakapitu"/>
    <w:link w:val="Teksttreci20"/>
    <w:rsid w:val="00BF2E12"/>
    <w:rPr>
      <w:rFonts w:ascii="Arial" w:eastAsia="Arial" w:hAnsi="Arial" w:cs="Arial"/>
      <w:sz w:val="19"/>
      <w:szCs w:val="19"/>
      <w:shd w:val="clear" w:color="auto" w:fill="FFFFFF"/>
    </w:rPr>
  </w:style>
  <w:style w:type="paragraph" w:customStyle="1" w:styleId="Teksttreci20">
    <w:name w:val="Tekst treści (2)"/>
    <w:basedOn w:val="Normalny"/>
    <w:link w:val="Teksttreci2"/>
    <w:rsid w:val="00BF2E12"/>
    <w:pPr>
      <w:shd w:val="clear" w:color="auto" w:fill="FFFFFF"/>
      <w:autoSpaceDE/>
      <w:autoSpaceDN/>
      <w:adjustRightInd/>
      <w:spacing w:line="0" w:lineRule="atLeast"/>
    </w:pPr>
    <w:rPr>
      <w:rFonts w:ascii="Arial" w:eastAsia="Arial" w:hAnsi="Arial" w:cs="Arial"/>
      <w:sz w:val="19"/>
      <w:szCs w:val="19"/>
    </w:rPr>
  </w:style>
  <w:style w:type="character" w:customStyle="1" w:styleId="FontStyle92">
    <w:name w:val="Font Style92"/>
    <w:uiPriority w:val="99"/>
    <w:rsid w:val="00952029"/>
    <w:rPr>
      <w:rFonts w:ascii="Times New Roman" w:hAnsi="Times New Roman" w:cs="Times New Roman"/>
      <w:sz w:val="22"/>
      <w:szCs w:val="22"/>
    </w:rPr>
  </w:style>
  <w:style w:type="paragraph" w:customStyle="1" w:styleId="Styl">
    <w:name w:val="Styl"/>
    <w:rsid w:val="005E2194"/>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61377">
      <w:bodyDiv w:val="1"/>
      <w:marLeft w:val="0"/>
      <w:marRight w:val="0"/>
      <w:marTop w:val="0"/>
      <w:marBottom w:val="0"/>
      <w:divBdr>
        <w:top w:val="none" w:sz="0" w:space="0" w:color="auto"/>
        <w:left w:val="none" w:sz="0" w:space="0" w:color="auto"/>
        <w:bottom w:val="none" w:sz="0" w:space="0" w:color="auto"/>
        <w:right w:val="none" w:sz="0" w:space="0" w:color="auto"/>
      </w:divBdr>
    </w:div>
    <w:div w:id="1163476115">
      <w:bodyDiv w:val="1"/>
      <w:marLeft w:val="0"/>
      <w:marRight w:val="0"/>
      <w:marTop w:val="0"/>
      <w:marBottom w:val="0"/>
      <w:divBdr>
        <w:top w:val="none" w:sz="0" w:space="0" w:color="auto"/>
        <w:left w:val="none" w:sz="0" w:space="0" w:color="auto"/>
        <w:bottom w:val="none" w:sz="0" w:space="0" w:color="auto"/>
        <w:right w:val="none" w:sz="0" w:space="0" w:color="auto"/>
      </w:divBdr>
    </w:div>
    <w:div w:id="18348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55838-3AFC-4DE5-8B0C-307E0365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4021</Words>
  <Characters>26486</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KWP</dc:creator>
  <cp:keywords/>
  <cp:lastModifiedBy>Artur Klein</cp:lastModifiedBy>
  <cp:revision>2</cp:revision>
  <cp:lastPrinted>2022-02-09T09:28:00Z</cp:lastPrinted>
  <dcterms:created xsi:type="dcterms:W3CDTF">2022-09-01T10:28:00Z</dcterms:created>
  <dcterms:modified xsi:type="dcterms:W3CDTF">2022-09-01T10:28:00Z</dcterms:modified>
</cp:coreProperties>
</file>