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E611" w14:textId="7AAAC472" w:rsidR="00C62BC0" w:rsidRPr="00313D98" w:rsidRDefault="00C62BC0" w:rsidP="00C62BC0">
      <w:pPr>
        <w:pStyle w:val="Nagwek"/>
        <w:rPr>
          <w:rFonts w:ascii="Times New Roman" w:hAnsi="Times New Roman" w:cs="Times New Roman"/>
          <w:b/>
        </w:rPr>
      </w:pPr>
      <w:r w:rsidRPr="00313D98">
        <w:rPr>
          <w:rFonts w:ascii="Times New Roman" w:hAnsi="Times New Roman" w:cs="Times New Roman"/>
          <w:b/>
        </w:rPr>
        <w:t>D/</w:t>
      </w:r>
      <w:r w:rsidR="003F2703">
        <w:rPr>
          <w:rFonts w:ascii="Times New Roman" w:hAnsi="Times New Roman" w:cs="Times New Roman"/>
          <w:b/>
        </w:rPr>
        <w:t>03</w:t>
      </w:r>
      <w:r w:rsidRPr="00313D98">
        <w:rPr>
          <w:rFonts w:ascii="Times New Roman" w:hAnsi="Times New Roman" w:cs="Times New Roman"/>
          <w:b/>
        </w:rPr>
        <w:t>/202</w:t>
      </w:r>
      <w:r w:rsidR="003F2703">
        <w:rPr>
          <w:rFonts w:ascii="Times New Roman" w:hAnsi="Times New Roman" w:cs="Times New Roman"/>
          <w:b/>
        </w:rPr>
        <w:t>4</w:t>
      </w:r>
      <w:r w:rsidRPr="00313D98">
        <w:rPr>
          <w:rFonts w:ascii="Times New Roman" w:hAnsi="Times New Roman" w:cs="Times New Roman"/>
          <w:b/>
        </w:rPr>
        <w:tab/>
      </w:r>
      <w:r w:rsidRPr="00313D98">
        <w:rPr>
          <w:rFonts w:ascii="Times New Roman" w:hAnsi="Times New Roman" w:cs="Times New Roman"/>
          <w:b/>
        </w:rPr>
        <w:tab/>
        <w:t>Załącznik nr 1.</w:t>
      </w:r>
      <w:r>
        <w:rPr>
          <w:rFonts w:ascii="Times New Roman" w:hAnsi="Times New Roman" w:cs="Times New Roman"/>
          <w:b/>
        </w:rPr>
        <w:t>1</w:t>
      </w:r>
      <w:r w:rsidRPr="00313D98">
        <w:rPr>
          <w:rFonts w:ascii="Times New Roman" w:hAnsi="Times New Roman" w:cs="Times New Roman"/>
          <w:b/>
        </w:rPr>
        <w:t xml:space="preserve"> do SWZ</w:t>
      </w:r>
    </w:p>
    <w:p w14:paraId="07F8869B" w14:textId="761E0831" w:rsidR="003F2703" w:rsidRDefault="003F2703" w:rsidP="00E46855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</w:p>
    <w:p w14:paraId="792D440C" w14:textId="5FEA5343" w:rsidR="003F2703" w:rsidRDefault="003F2703" w:rsidP="00E46855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  <w:r>
        <w:rPr>
          <w:rStyle w:val="normaltextrun"/>
        </w:rPr>
        <w:t xml:space="preserve">Część nr 1: </w:t>
      </w:r>
      <w:r w:rsidRPr="003F2703">
        <w:rPr>
          <w:rStyle w:val="normaltextrun"/>
        </w:rPr>
        <w:t>Dzierżawa urządzeń wielofunkcyjnych dla Wydziału Nauk o Zdrowiu</w:t>
      </w:r>
    </w:p>
    <w:p w14:paraId="6B38C0B3" w14:textId="77777777" w:rsidR="003F2703" w:rsidRDefault="003F2703" w:rsidP="00E46855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</w:p>
    <w:p w14:paraId="7C8A7C0A" w14:textId="77777777" w:rsidR="00E46855" w:rsidRDefault="00E46855" w:rsidP="00E46855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eop"/>
        </w:rPr>
      </w:pPr>
      <w:r>
        <w:rPr>
          <w:rStyle w:val="normaltextrun"/>
        </w:rPr>
        <w:t>Opis przedmiotu zamówienia</w:t>
      </w:r>
      <w:r w:rsidR="00CD3544">
        <w:rPr>
          <w:rStyle w:val="normaltextrun"/>
        </w:rPr>
        <w:t>/umowy</w:t>
      </w:r>
      <w:r>
        <w:rPr>
          <w:rStyle w:val="eop"/>
        </w:rPr>
        <w:t> </w:t>
      </w:r>
    </w:p>
    <w:p w14:paraId="67C57AE6" w14:textId="77777777" w:rsidR="00E46855" w:rsidRDefault="00E46855" w:rsidP="00E46855">
      <w:pPr>
        <w:pStyle w:val="paragraph"/>
        <w:spacing w:before="0" w:beforeAutospacing="0" w:after="0" w:afterAutospacing="0"/>
        <w:ind w:right="37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E08BFB8" w14:textId="77777777" w:rsidR="00E46855" w:rsidRDefault="00E46855" w:rsidP="00E46855">
      <w:pPr>
        <w:pStyle w:val="paragraph"/>
        <w:spacing w:before="0" w:beforeAutospacing="0" w:after="0" w:afterAutospacing="0"/>
        <w:ind w:right="37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Urządzeni</w:t>
      </w:r>
      <w:r w:rsidR="00887489">
        <w:rPr>
          <w:rStyle w:val="normaltextrun"/>
        </w:rPr>
        <w:t>a</w:t>
      </w:r>
      <w:r>
        <w:rPr>
          <w:rStyle w:val="normaltextrun"/>
        </w:rPr>
        <w:t xml:space="preserve"> wielofunkcyjne (</w:t>
      </w:r>
      <w:r w:rsidR="00887489">
        <w:rPr>
          <w:rStyle w:val="normaltextrun"/>
        </w:rPr>
        <w:t>2</w:t>
      </w:r>
      <w:r>
        <w:rPr>
          <w:rStyle w:val="normaltextrun"/>
        </w:rPr>
        <w:t xml:space="preserve"> sztuk</w:t>
      </w:r>
      <w:r w:rsidR="00887489">
        <w:rPr>
          <w:rStyle w:val="normaltextrun"/>
        </w:rPr>
        <w:t>i</w:t>
      </w:r>
      <w:r>
        <w:rPr>
          <w:rStyle w:val="normaltextrun"/>
        </w:rPr>
        <w:t xml:space="preserve"> )</w:t>
      </w:r>
      <w:r w:rsidR="00887489">
        <w:rPr>
          <w:rStyle w:val="normaltextrun"/>
        </w:rPr>
        <w:t>, każde</w:t>
      </w:r>
      <w:r>
        <w:rPr>
          <w:rStyle w:val="normaltextrun"/>
        </w:rPr>
        <w:t xml:space="preserve"> o parametrach:</w:t>
      </w:r>
      <w:r>
        <w:rPr>
          <w:rStyle w:val="eop"/>
        </w:rPr>
        <w:t> </w:t>
      </w:r>
    </w:p>
    <w:p w14:paraId="50AFBA7A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091C2D9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Ogólne</w:t>
      </w:r>
      <w:r>
        <w:rPr>
          <w:rStyle w:val="eop"/>
        </w:rPr>
        <w:t> </w:t>
      </w:r>
    </w:p>
    <w:p w14:paraId="72ECC137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wydruku ciągłego: co najmniej 22 str./min w formacie A4</w:t>
      </w:r>
      <w:r>
        <w:rPr>
          <w:rStyle w:val="eop"/>
        </w:rPr>
        <w:t> </w:t>
      </w:r>
    </w:p>
    <w:p w14:paraId="7FBD58A2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Czas nagrzewania: nie więcej niż 25 sekund</w:t>
      </w:r>
      <w:r>
        <w:rPr>
          <w:rStyle w:val="eop"/>
        </w:rPr>
        <w:t> </w:t>
      </w:r>
    </w:p>
    <w:p w14:paraId="1DFE3BC2" w14:textId="77777777" w:rsidR="00E46855" w:rsidRPr="006551AF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Interfejs: co najmniej: USB Host/F, </w:t>
      </w:r>
      <w:r w:rsidRPr="006551AF">
        <w:rPr>
          <w:rStyle w:val="normaltextrun"/>
        </w:rPr>
        <w:t xml:space="preserve">Ethernet 10 </w:t>
      </w:r>
      <w:proofErr w:type="spellStart"/>
      <w:r w:rsidRPr="006551AF">
        <w:rPr>
          <w:rStyle w:val="normaltextrun"/>
        </w:rPr>
        <w:t>base</w:t>
      </w:r>
      <w:proofErr w:type="spellEnd"/>
      <w:r w:rsidRPr="006551AF">
        <w:rPr>
          <w:rStyle w:val="normaltextrun"/>
        </w:rPr>
        <w:t xml:space="preserve">-T/100 </w:t>
      </w:r>
      <w:proofErr w:type="spellStart"/>
      <w:r w:rsidRPr="006551AF">
        <w:rPr>
          <w:rStyle w:val="normaltextrun"/>
        </w:rPr>
        <w:t>base</w:t>
      </w:r>
      <w:proofErr w:type="spellEnd"/>
      <w:r w:rsidRPr="006551AF">
        <w:rPr>
          <w:rStyle w:val="normaltextrun"/>
        </w:rPr>
        <w:t xml:space="preserve">-TX/1000 </w:t>
      </w:r>
      <w:proofErr w:type="spellStart"/>
      <w:r w:rsidRPr="006551AF">
        <w:rPr>
          <w:rStyle w:val="normaltextrun"/>
        </w:rPr>
        <w:t>base</w:t>
      </w:r>
      <w:proofErr w:type="spellEnd"/>
      <w:r w:rsidRPr="006551AF">
        <w:rPr>
          <w:rStyle w:val="normaltextrun"/>
        </w:rPr>
        <w:t>-T</w:t>
      </w:r>
      <w:r w:rsidRPr="006551AF">
        <w:rPr>
          <w:rStyle w:val="eop"/>
        </w:rPr>
        <w:t> </w:t>
      </w:r>
    </w:p>
    <w:p w14:paraId="3D475386" w14:textId="5C7E14B6" w:rsidR="00E46855" w:rsidRPr="006551AF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551AF">
        <w:rPr>
          <w:rStyle w:val="normaltextrun"/>
        </w:rPr>
        <w:t xml:space="preserve">Prędkość wykonania pierwszej kopii w kolorze: nie dłużej niż </w:t>
      </w:r>
      <w:r w:rsidR="00153ECD" w:rsidRPr="006551AF">
        <w:rPr>
          <w:rStyle w:val="normaltextrun"/>
        </w:rPr>
        <w:t>8</w:t>
      </w:r>
      <w:r w:rsidRPr="006551AF">
        <w:rPr>
          <w:rStyle w:val="normaltextrun"/>
        </w:rPr>
        <w:t xml:space="preserve"> sekund </w:t>
      </w:r>
      <w:r w:rsidRPr="006551AF">
        <w:rPr>
          <w:rStyle w:val="eop"/>
        </w:rPr>
        <w:t> </w:t>
      </w:r>
    </w:p>
    <w:p w14:paraId="745C118B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B1A07D9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Źródło zasilania: 220 - 240 V, 50/60 </w:t>
      </w:r>
      <w:proofErr w:type="spellStart"/>
      <w:r>
        <w:rPr>
          <w:rStyle w:val="normaltextrun"/>
        </w:rPr>
        <w:t>Hz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00ABB72C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69ED452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Obsługiwany papier</w:t>
      </w:r>
      <w:r>
        <w:rPr>
          <w:rStyle w:val="eop"/>
        </w:rPr>
        <w:t> </w:t>
      </w:r>
    </w:p>
    <w:p w14:paraId="2644369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Urządzenie posiadające możliwość wydruku na etykietach</w:t>
      </w:r>
      <w:r>
        <w:rPr>
          <w:rStyle w:val="eop"/>
        </w:rPr>
        <w:t> </w:t>
      </w:r>
    </w:p>
    <w:p w14:paraId="21F00EC3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Obsługiwane rozmiary papieru: co najmniej:</w:t>
      </w:r>
      <w:r w:rsidR="00D82D5D">
        <w:rPr>
          <w:rStyle w:val="normaltextrun"/>
        </w:rPr>
        <w:t xml:space="preserve"> A3, </w:t>
      </w:r>
      <w:r>
        <w:rPr>
          <w:rStyle w:val="normaltextrun"/>
        </w:rPr>
        <w:t>A4, A5, A6, B5, B6 </w:t>
      </w:r>
      <w:r>
        <w:rPr>
          <w:rStyle w:val="eop"/>
        </w:rPr>
        <w:t> </w:t>
      </w:r>
    </w:p>
    <w:p w14:paraId="11730DA2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Pojemność tacy/kasety na papier: minimum 500 sztuk (arkuszy A4)</w:t>
      </w:r>
      <w:r>
        <w:rPr>
          <w:rStyle w:val="eop"/>
        </w:rPr>
        <w:t> </w:t>
      </w:r>
    </w:p>
    <w:p w14:paraId="05DEBB93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4CCEA0F6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Materiały eksploatacyjne</w:t>
      </w:r>
      <w:r>
        <w:rPr>
          <w:rStyle w:val="eop"/>
        </w:rPr>
        <w:t> </w:t>
      </w:r>
    </w:p>
    <w:p w14:paraId="2E01DDC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Tonery: Czarny i </w:t>
      </w:r>
      <w:proofErr w:type="spellStart"/>
      <w:r>
        <w:rPr>
          <w:rStyle w:val="normaltextrun"/>
        </w:rPr>
        <w:t>Cyan</w:t>
      </w:r>
      <w:proofErr w:type="spellEnd"/>
      <w:r>
        <w:rPr>
          <w:rStyle w:val="normaltextrun"/>
        </w:rPr>
        <w:t>/Magenta/</w:t>
      </w:r>
      <w:proofErr w:type="spellStart"/>
      <w:r>
        <w:rPr>
          <w:rStyle w:val="normaltextrun"/>
        </w:rPr>
        <w:t>Yel</w:t>
      </w:r>
      <w:r w:rsidR="00C62BC0">
        <w:rPr>
          <w:rStyle w:val="normaltextrun"/>
        </w:rPr>
        <w:t>l</w:t>
      </w:r>
      <w:r>
        <w:rPr>
          <w:rStyle w:val="normaltextrun"/>
        </w:rPr>
        <w:t>ow</w:t>
      </w:r>
      <w:proofErr w:type="spellEnd"/>
      <w:r>
        <w:rPr>
          <w:rStyle w:val="eop"/>
        </w:rPr>
        <w:t> </w:t>
      </w:r>
    </w:p>
    <w:p w14:paraId="18A6D28C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2E80CD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Drukarka</w:t>
      </w:r>
      <w:r>
        <w:rPr>
          <w:rStyle w:val="eop"/>
        </w:rPr>
        <w:t> </w:t>
      </w:r>
    </w:p>
    <w:p w14:paraId="2B42697B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drukowania: co najmniej 1200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2DD55C7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Interfejs: co najmniej  Połączenie sieciowe LAN, USB min. 2.0</w:t>
      </w:r>
      <w:r>
        <w:rPr>
          <w:rStyle w:val="eop"/>
        </w:rPr>
        <w:t> </w:t>
      </w:r>
    </w:p>
    <w:p w14:paraId="6D481CD6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Obsługiwane środowisko Windows: Windows® 7/8.1/10</w:t>
      </w:r>
      <w:r>
        <w:rPr>
          <w:rStyle w:val="eop"/>
        </w:rPr>
        <w:t> </w:t>
      </w:r>
    </w:p>
    <w:p w14:paraId="02872A05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Automatyczny druk dwustronny</w:t>
      </w:r>
      <w:r>
        <w:rPr>
          <w:rStyle w:val="eop"/>
        </w:rPr>
        <w:t> </w:t>
      </w:r>
    </w:p>
    <w:p w14:paraId="1663A110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726B2D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Kopiarka</w:t>
      </w:r>
      <w:r>
        <w:rPr>
          <w:rStyle w:val="eop"/>
        </w:rPr>
        <w:t> </w:t>
      </w:r>
    </w:p>
    <w:p w14:paraId="72A7AC4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kopiowania: co najmniej 600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25893F9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Kopiowanie wielokrotne: co najmniej od 1 - 999 kopii </w:t>
      </w:r>
      <w:r>
        <w:rPr>
          <w:rStyle w:val="eop"/>
        </w:rPr>
        <w:t> </w:t>
      </w:r>
    </w:p>
    <w:p w14:paraId="1D5A54CF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Zoom: co najmniej mieszczący się w zakresie  25 - 400% (co 0,1%)</w:t>
      </w:r>
      <w:r>
        <w:rPr>
          <w:rStyle w:val="eop"/>
        </w:rPr>
        <w:t> </w:t>
      </w:r>
    </w:p>
    <w:p w14:paraId="2D745CD2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419B309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Skaner</w:t>
      </w:r>
      <w:r>
        <w:rPr>
          <w:rStyle w:val="eop"/>
        </w:rPr>
        <w:t> </w:t>
      </w:r>
    </w:p>
    <w:p w14:paraId="48F65CC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skanowania: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eop"/>
        </w:rPr>
        <w:t> </w:t>
      </w:r>
    </w:p>
    <w:p w14:paraId="2E52F9F8" w14:textId="77777777" w:rsidR="00E46855" w:rsidRDefault="00E46855" w:rsidP="00E46855">
      <w:pPr>
        <w:pStyle w:val="paragraph"/>
        <w:numPr>
          <w:ilvl w:val="0"/>
          <w:numId w:val="1"/>
        </w:numPr>
        <w:spacing w:before="0" w:beforeAutospacing="0" w:after="0" w:afterAutospacing="0"/>
        <w:ind w:left="105" w:firstLine="0"/>
        <w:jc w:val="both"/>
        <w:textAlignment w:val="baseline"/>
      </w:pPr>
      <w:r>
        <w:rPr>
          <w:rStyle w:val="normaltextrun"/>
        </w:rPr>
        <w:t>W trybie jednostronnym: co najmniej 60/min. </w:t>
      </w:r>
      <w:r>
        <w:rPr>
          <w:rStyle w:val="eop"/>
        </w:rPr>
        <w:t> </w:t>
      </w:r>
    </w:p>
    <w:p w14:paraId="404C5C3C" w14:textId="77777777" w:rsidR="00E46855" w:rsidRDefault="00E46855" w:rsidP="00E46855">
      <w:pPr>
        <w:pStyle w:val="paragraph"/>
        <w:numPr>
          <w:ilvl w:val="0"/>
          <w:numId w:val="1"/>
        </w:numPr>
        <w:spacing w:before="0" w:beforeAutospacing="0" w:after="0" w:afterAutospacing="0"/>
        <w:ind w:left="105" w:firstLine="0"/>
        <w:jc w:val="both"/>
        <w:textAlignment w:val="baseline"/>
      </w:pPr>
      <w:r>
        <w:rPr>
          <w:rStyle w:val="normaltextrun"/>
        </w:rPr>
        <w:t>W trybie dwustronnym: co najmniej 40 /min.</w:t>
      </w:r>
      <w:r>
        <w:rPr>
          <w:rStyle w:val="eop"/>
        </w:rPr>
        <w:t> </w:t>
      </w:r>
    </w:p>
    <w:p w14:paraId="4C7B4C07" w14:textId="5B56D0FD" w:rsidR="00E46855" w:rsidRDefault="00E46855" w:rsidP="003F2703">
      <w:pPr>
        <w:pStyle w:val="paragraph"/>
        <w:tabs>
          <w:tab w:val="left" w:pos="8160"/>
        </w:tabs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skanowania: co najmniej 600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  <w:r w:rsidR="003F2703">
        <w:rPr>
          <w:rStyle w:val="eop"/>
        </w:rPr>
        <w:tab/>
      </w:r>
    </w:p>
    <w:p w14:paraId="31208767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Skanowanie co najmniej do: E-mail, Folder, USB</w:t>
      </w:r>
      <w:r>
        <w:rPr>
          <w:rStyle w:val="eop"/>
        </w:rPr>
        <w:t> </w:t>
      </w:r>
    </w:p>
    <w:p w14:paraId="47F7529C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 </w:t>
      </w:r>
    </w:p>
    <w:p w14:paraId="7628FC7E" w14:textId="77777777" w:rsidR="00887489" w:rsidRPr="00887489" w:rsidRDefault="00E46855" w:rsidP="00887489">
      <w:pPr>
        <w:pStyle w:val="paragraph"/>
        <w:spacing w:before="0" w:beforeAutospacing="0" w:after="0" w:afterAutospacing="0"/>
        <w:jc w:val="both"/>
        <w:textAlignment w:val="baseline"/>
        <w:rPr>
          <w:u w:val="double"/>
        </w:rPr>
      </w:pPr>
      <w:bookmarkStart w:id="0" w:name="_Hlk158640577"/>
      <w:r>
        <w:rPr>
          <w:rStyle w:val="eop"/>
        </w:rPr>
        <w:t>  </w:t>
      </w:r>
      <w:r w:rsidR="00887489" w:rsidRPr="00887489">
        <w:rPr>
          <w:u w:val="double"/>
        </w:rPr>
        <w:t>Planowana miesięczna liczna wydruków (stron):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887489" w:rsidRPr="00887489" w14:paraId="39AC8C81" w14:textId="77777777" w:rsidTr="00887489"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551A" w14:textId="77777777" w:rsidR="00887489" w:rsidRPr="00887489" w:rsidRDefault="00887489" w:rsidP="00887489">
            <w:pPr>
              <w:pStyle w:val="paragraph"/>
              <w:jc w:val="both"/>
              <w:textAlignment w:val="baseline"/>
            </w:pPr>
            <w:bookmarkStart w:id="1" w:name="_Hlk158640557"/>
            <w:bookmarkEnd w:id="0"/>
            <w:r w:rsidRPr="00887489">
              <w:t>Urządzenie nr 1</w:t>
            </w:r>
          </w:p>
        </w:tc>
      </w:tr>
      <w:tr w:rsidR="00887489" w:rsidRPr="00887489" w14:paraId="753DAF7E" w14:textId="77777777" w:rsidTr="0088748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0456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mono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180E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15</w:t>
            </w:r>
            <w:r w:rsidRPr="00887489">
              <w:rPr>
                <w:u w:val="double"/>
              </w:rPr>
              <w:t>00</w:t>
            </w:r>
          </w:p>
        </w:tc>
      </w:tr>
      <w:tr w:rsidR="00887489" w:rsidRPr="00887489" w14:paraId="1473B679" w14:textId="77777777" w:rsidTr="0088748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6FE1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kolor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F55C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25</w:t>
            </w:r>
            <w:r w:rsidRPr="00887489">
              <w:rPr>
                <w:u w:val="double"/>
              </w:rPr>
              <w:t>0</w:t>
            </w:r>
          </w:p>
        </w:tc>
      </w:tr>
      <w:tr w:rsidR="00887489" w:rsidRPr="00887489" w14:paraId="4EB97FE9" w14:textId="77777777" w:rsidTr="00887489"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F096" w14:textId="77777777" w:rsidR="00887489" w:rsidRPr="00887489" w:rsidRDefault="00887489" w:rsidP="00887489">
            <w:pPr>
              <w:pStyle w:val="paragraph"/>
              <w:jc w:val="both"/>
              <w:textAlignment w:val="baseline"/>
            </w:pPr>
            <w:r w:rsidRPr="00887489">
              <w:t>Urządzenie nr 2</w:t>
            </w:r>
          </w:p>
        </w:tc>
      </w:tr>
      <w:tr w:rsidR="00887489" w:rsidRPr="00887489" w14:paraId="1AA7BD4D" w14:textId="77777777" w:rsidTr="0088748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EA2E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mono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CD11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15</w:t>
            </w:r>
            <w:r w:rsidRPr="00887489">
              <w:rPr>
                <w:u w:val="double"/>
              </w:rPr>
              <w:t>00</w:t>
            </w:r>
          </w:p>
        </w:tc>
      </w:tr>
      <w:tr w:rsidR="00887489" w:rsidRPr="00887489" w14:paraId="35D6BB6F" w14:textId="77777777" w:rsidTr="0088748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E853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kolor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7837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25</w:t>
            </w:r>
            <w:r w:rsidRPr="00887489">
              <w:rPr>
                <w:u w:val="double"/>
              </w:rPr>
              <w:t>0</w:t>
            </w:r>
          </w:p>
        </w:tc>
      </w:tr>
    </w:tbl>
    <w:bookmarkEnd w:id="1"/>
    <w:p w14:paraId="09E168EB" w14:textId="4EC596C4" w:rsidR="00E46855" w:rsidRDefault="00153ECD" w:rsidP="00153EC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eop"/>
        </w:rPr>
        <w:tab/>
        <w:t>Rok produkcji urządzenia nie starsze niż 2018 r.</w:t>
      </w:r>
    </w:p>
    <w:sectPr w:rsidR="00E46855" w:rsidSect="003F2703">
      <w:headerReference w:type="first" r:id="rId7"/>
      <w:footerReference w:type="first" r:id="rId8"/>
      <w:pgSz w:w="11906" w:h="16838"/>
      <w:pgMar w:top="1417" w:right="1417" w:bottom="1417" w:left="1417" w:header="708" w:footer="4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F2BB3" w14:textId="77777777" w:rsidR="00CF6747" w:rsidRDefault="00CF6747" w:rsidP="00CF6747">
      <w:pPr>
        <w:spacing w:after="0" w:line="240" w:lineRule="auto"/>
      </w:pPr>
      <w:r>
        <w:separator/>
      </w:r>
    </w:p>
  </w:endnote>
  <w:endnote w:type="continuationSeparator" w:id="0">
    <w:p w14:paraId="3CA9AA29" w14:textId="77777777" w:rsidR="00CF6747" w:rsidRDefault="00CF6747" w:rsidP="00CF6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EC37D" w14:textId="77777777" w:rsidR="00887489" w:rsidRPr="00C62BC0" w:rsidRDefault="00887489" w:rsidP="00887489">
    <w:pPr>
      <w:pStyle w:val="paragraph"/>
      <w:spacing w:before="0" w:beforeAutospacing="0" w:after="0" w:afterAutospacing="0"/>
      <w:jc w:val="center"/>
      <w:textAlignment w:val="baseline"/>
      <w:rPr>
        <w:sz w:val="20"/>
        <w:szCs w:val="20"/>
        <w:u w:val="double"/>
      </w:rPr>
    </w:pPr>
    <w:bookmarkStart w:id="2" w:name="_Hlk158640543"/>
    <w:bookmarkStart w:id="3" w:name="_Hlk158640544"/>
    <w:r w:rsidRPr="00C62BC0">
      <w:rPr>
        <w:rStyle w:val="ui-provider"/>
        <w:sz w:val="20"/>
        <w:szCs w:val="20"/>
      </w:rPr>
      <w:t xml:space="preserve">W związku z realizacją przedmiotowego zamówienia nie występuje konieczność uwzględnienia wymogów dostępności dla osób ze szczególnymi potrzebami zgodnie z zasadami wynikającymi z postanowień ustawy </w:t>
    </w:r>
    <w:r>
      <w:rPr>
        <w:rStyle w:val="ui-provider"/>
        <w:sz w:val="20"/>
        <w:szCs w:val="20"/>
      </w:rPr>
      <w:br/>
    </w:r>
    <w:r w:rsidRPr="00C62BC0">
      <w:rPr>
        <w:rStyle w:val="ui-provider"/>
        <w:sz w:val="20"/>
        <w:szCs w:val="20"/>
      </w:rPr>
      <w:t>z dnia 19 lipca 2019 r. o zapewnieniu dostępności osobom ze szczególnymi potrzebami (Dz.U. z 2019 r., poz. 1696 ze zm.)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2BFD0" w14:textId="77777777" w:rsidR="00CF6747" w:rsidRDefault="00CF6747" w:rsidP="00CF6747">
      <w:pPr>
        <w:spacing w:after="0" w:line="240" w:lineRule="auto"/>
      </w:pPr>
      <w:r>
        <w:separator/>
      </w:r>
    </w:p>
  </w:footnote>
  <w:footnote w:type="continuationSeparator" w:id="0">
    <w:p w14:paraId="0BF9BD57" w14:textId="77777777" w:rsidR="00CF6747" w:rsidRDefault="00CF6747" w:rsidP="00CF6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B8EC" w14:textId="77777777" w:rsidR="00887489" w:rsidRPr="00887489" w:rsidRDefault="00887489">
    <w:pPr>
      <w:pStyle w:val="Nagwek"/>
      <w:rPr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8A9A690" wp14:editId="1F67CB70">
          <wp:simplePos x="0" y="0"/>
          <wp:positionH relativeFrom="column">
            <wp:posOffset>1685925</wp:posOffset>
          </wp:positionH>
          <wp:positionV relativeFrom="paragraph">
            <wp:posOffset>-219710</wp:posOffset>
          </wp:positionV>
          <wp:extent cx="2387600" cy="444500"/>
          <wp:effectExtent l="0" t="0" r="0" b="0"/>
          <wp:wrapNone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00026"/>
    <w:multiLevelType w:val="multilevel"/>
    <w:tmpl w:val="B8F6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55"/>
    <w:rsid w:val="001312AC"/>
    <w:rsid w:val="00153ECD"/>
    <w:rsid w:val="002C2371"/>
    <w:rsid w:val="003F2703"/>
    <w:rsid w:val="00416DE9"/>
    <w:rsid w:val="006551AF"/>
    <w:rsid w:val="00887489"/>
    <w:rsid w:val="00C62BC0"/>
    <w:rsid w:val="00CD3544"/>
    <w:rsid w:val="00CF6747"/>
    <w:rsid w:val="00D82D5D"/>
    <w:rsid w:val="00E4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85410"/>
  <w15:chartTrackingRefBased/>
  <w15:docId w15:val="{0A74297B-AF8E-46B0-81D2-3168ECC2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E46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46855"/>
  </w:style>
  <w:style w:type="character" w:customStyle="1" w:styleId="eop">
    <w:name w:val="eop"/>
    <w:basedOn w:val="Domylnaczcionkaakapitu"/>
    <w:rsid w:val="00E46855"/>
  </w:style>
  <w:style w:type="character" w:customStyle="1" w:styleId="tabchar">
    <w:name w:val="tabchar"/>
    <w:basedOn w:val="Domylnaczcionkaakapitu"/>
    <w:rsid w:val="00E46855"/>
  </w:style>
  <w:style w:type="paragraph" w:styleId="Nagwek">
    <w:name w:val="header"/>
    <w:basedOn w:val="Normalny"/>
    <w:link w:val="NagwekZnak"/>
    <w:uiPriority w:val="99"/>
    <w:unhideWhenUsed/>
    <w:rsid w:val="00C62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BC0"/>
  </w:style>
  <w:style w:type="character" w:customStyle="1" w:styleId="ui-provider">
    <w:name w:val="ui-provider"/>
    <w:basedOn w:val="Domylnaczcionkaakapitu"/>
    <w:rsid w:val="00C62BC0"/>
  </w:style>
  <w:style w:type="paragraph" w:styleId="Stopka">
    <w:name w:val="footer"/>
    <w:basedOn w:val="Normalny"/>
    <w:link w:val="StopkaZnak"/>
    <w:uiPriority w:val="99"/>
    <w:unhideWhenUsed/>
    <w:rsid w:val="00CF6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747"/>
  </w:style>
  <w:style w:type="table" w:styleId="Tabela-Siatka">
    <w:name w:val="Table Grid"/>
    <w:basedOn w:val="Standardowy"/>
    <w:uiPriority w:val="39"/>
    <w:rsid w:val="00887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Piasecka</dc:creator>
  <cp:keywords/>
  <dc:description/>
  <cp:lastModifiedBy>Paweł Starczewski</cp:lastModifiedBy>
  <cp:revision>4</cp:revision>
  <dcterms:created xsi:type="dcterms:W3CDTF">2024-02-12T13:27:00Z</dcterms:created>
  <dcterms:modified xsi:type="dcterms:W3CDTF">2024-02-14T06:54:00Z</dcterms:modified>
</cp:coreProperties>
</file>