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CFAA1" w14:textId="77777777" w:rsidR="00556015" w:rsidRPr="00BE0F9F" w:rsidRDefault="00556015" w:rsidP="00556015">
      <w:pPr>
        <w:jc w:val="right"/>
        <w:rPr>
          <w:rFonts w:ascii="Arial Narrow" w:hAnsi="Arial Narrow"/>
          <w:sz w:val="24"/>
          <w:szCs w:val="24"/>
        </w:rPr>
      </w:pPr>
      <w:r w:rsidRPr="006A5BD7">
        <w:rPr>
          <w:rFonts w:ascii="Arial Narrow" w:hAnsi="Arial Narrow" w:cs="Arial"/>
          <w:b/>
          <w:bCs/>
          <w:sz w:val="24"/>
          <w:szCs w:val="24"/>
        </w:rPr>
        <w:t>ZAŁĄCZNIK NR 1.3</w:t>
      </w:r>
    </w:p>
    <w:p w14:paraId="3AD7DE50" w14:textId="77777777" w:rsidR="00556015" w:rsidRPr="00BE0F9F" w:rsidRDefault="00556015" w:rsidP="00556015">
      <w:pPr>
        <w:jc w:val="center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06786527" w14:textId="77777777" w:rsidR="00556015" w:rsidRPr="00BE0F9F" w:rsidRDefault="00556015" w:rsidP="00556015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53CD4496" w14:textId="77777777" w:rsidR="00556015" w:rsidRPr="00BE0F9F" w:rsidRDefault="00556015" w:rsidP="00556015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 pn. „Wyposażenie Sulęcińskiego Ośrodka Kultury – pracownie” </w:t>
      </w:r>
    </w:p>
    <w:p w14:paraId="04CD09E9" w14:textId="77777777" w:rsidR="00556015" w:rsidRPr="00BE0F9F" w:rsidRDefault="00556015" w:rsidP="00556015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441E89">
        <w:rPr>
          <w:rFonts w:ascii="Arial Narrow" w:hAnsi="Arial Narrow" w:cs="Arial"/>
          <w:b/>
          <w:bCs/>
          <w:sz w:val="24"/>
          <w:szCs w:val="24"/>
        </w:rPr>
        <w:t xml:space="preserve"> Część III</w:t>
      </w: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BE0F9F">
        <w:rPr>
          <w:rFonts w:ascii="Arial Narrow" w:hAnsi="Arial Narrow"/>
          <w:b/>
          <w:bCs/>
        </w:rPr>
        <w:t>Wyposażenie pracowni krawieckiej</w:t>
      </w:r>
    </w:p>
    <w:p w14:paraId="4901D3D6" w14:textId="77777777" w:rsidR="00556015" w:rsidRPr="00BE0F9F" w:rsidRDefault="00556015" w:rsidP="00556015">
      <w:pPr>
        <w:spacing w:before="120" w:after="0"/>
        <w:ind w:left="357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>1.</w:t>
      </w:r>
      <w:r w:rsidRPr="00BE0F9F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BE0F9F">
        <w:rPr>
          <w:rFonts w:ascii="Arial Narrow" w:hAnsi="Arial Narrow" w:cs="Arial"/>
          <w:sz w:val="24"/>
          <w:szCs w:val="24"/>
        </w:rPr>
        <w:t>WYKONAWCA  -</w:t>
      </w:r>
      <w:proofErr w:type="gramEnd"/>
      <w:r w:rsidRPr="00BE0F9F">
        <w:rPr>
          <w:rFonts w:ascii="Arial Narrow" w:hAnsi="Arial Narrow" w:cs="Arial"/>
          <w:sz w:val="24"/>
          <w:szCs w:val="24"/>
        </w:rPr>
        <w:t xml:space="preserve"> należy podać pełną nazwę Wykonawcy składającego ofertę:</w:t>
      </w:r>
    </w:p>
    <w:p w14:paraId="66288850" w14:textId="77777777" w:rsidR="00556015" w:rsidRPr="00BE0F9F" w:rsidRDefault="00556015" w:rsidP="00556015">
      <w:pPr>
        <w:spacing w:after="12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BE0F9F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3C026185" w14:textId="77777777" w:rsidR="00556015" w:rsidRPr="00BE0F9F" w:rsidRDefault="00556015" w:rsidP="00556015">
      <w:pPr>
        <w:spacing w:after="12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BE0F9F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4263F9D7" w14:textId="77777777" w:rsidR="00556015" w:rsidRPr="00BE0F9F" w:rsidRDefault="00556015" w:rsidP="00556015">
      <w:pPr>
        <w:spacing w:after="12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BE0F9F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</w:t>
      </w:r>
      <w:r>
        <w:rPr>
          <w:rFonts w:ascii="Arial Narrow" w:hAnsi="Arial Narrow" w:cs="Arial"/>
          <w:sz w:val="24"/>
          <w:szCs w:val="24"/>
          <w:lang w:val="en-US"/>
        </w:rPr>
        <w:t xml:space="preserve">  </w:t>
      </w:r>
      <w:proofErr w:type="spellStart"/>
      <w:r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BE0F9F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</w:t>
      </w:r>
    </w:p>
    <w:p w14:paraId="107494BC" w14:textId="77777777" w:rsidR="00556015" w:rsidRPr="00BE0F9F" w:rsidRDefault="00556015" w:rsidP="00556015">
      <w:pPr>
        <w:spacing w:after="120" w:line="24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BE0F9F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637AABCA" w14:textId="77777777" w:rsidR="00556015" w:rsidRPr="00BE0F9F" w:rsidRDefault="00556015" w:rsidP="00556015">
      <w:pPr>
        <w:spacing w:after="120" w:line="240" w:lineRule="auto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741D46C3" w14:textId="77777777" w:rsidR="00556015" w:rsidRPr="00BE0F9F" w:rsidRDefault="00556015" w:rsidP="0055601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Rodzaj Wykonawcy</w:t>
      </w:r>
      <w:r w:rsidRPr="00BE0F9F">
        <w:rPr>
          <w:rStyle w:val="Odwoanieprzypisudolnego"/>
          <w:rFonts w:ascii="Arial Narrow" w:hAnsi="Arial Narrow" w:cs="Arial"/>
          <w:szCs w:val="24"/>
        </w:rPr>
        <w:footnoteReference w:id="1"/>
      </w:r>
      <w:r w:rsidRPr="00BE0F9F">
        <w:rPr>
          <w:rFonts w:ascii="Arial Narrow" w:hAnsi="Arial Narrow" w:cs="Arial"/>
          <w:sz w:val="24"/>
          <w:szCs w:val="24"/>
        </w:rPr>
        <w:t>: </w:t>
      </w:r>
    </w:p>
    <w:p w14:paraId="223093A3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BE0F9F">
        <w:rPr>
          <w:rFonts w:ascii="Arial Narrow" w:hAnsi="Arial Narrow" w:cs="Arial"/>
          <w:b/>
          <w:bCs/>
          <w:sz w:val="24"/>
          <w:szCs w:val="24"/>
        </w:rPr>
        <w:t> </w:t>
      </w:r>
      <w:r w:rsidRPr="00BE0F9F">
        <w:rPr>
          <w:rFonts w:ascii="Arial Narrow" w:hAnsi="Arial Narrow" w:cs="Arial"/>
          <w:sz w:val="24"/>
          <w:szCs w:val="24"/>
        </w:rPr>
        <w:t>mikroprzedsiębiorstwo</w:t>
      </w:r>
    </w:p>
    <w:p w14:paraId="3C9CA42A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BE0F9F">
        <w:rPr>
          <w:rFonts w:ascii="Arial Narrow" w:hAnsi="Arial Narrow" w:cs="Arial"/>
          <w:sz w:val="24"/>
          <w:szCs w:val="24"/>
        </w:rPr>
        <w:t>małe przedsiębiorstwo</w:t>
      </w:r>
    </w:p>
    <w:p w14:paraId="6052B1D4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BE0F9F">
        <w:rPr>
          <w:rFonts w:ascii="Arial Narrow" w:hAnsi="Arial Narrow" w:cs="Arial"/>
          <w:sz w:val="24"/>
          <w:szCs w:val="24"/>
        </w:rPr>
        <w:t>średnie przedsiębiorstwo</w:t>
      </w:r>
    </w:p>
    <w:p w14:paraId="5F7CF24C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BE0F9F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5768371B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BE0F9F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5416FD6B" w14:textId="77777777" w:rsidR="00556015" w:rsidRPr="00BE0F9F" w:rsidRDefault="00556015" w:rsidP="0055601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BE0F9F">
        <w:rPr>
          <w:rFonts w:ascii="Arial Narrow" w:hAnsi="Arial Narrow" w:cs="Arial"/>
          <w:sz w:val="24"/>
          <w:szCs w:val="24"/>
        </w:rPr>
        <w:t>inny rodzaj</w:t>
      </w:r>
    </w:p>
    <w:p w14:paraId="1104E052" w14:textId="77777777" w:rsidR="00556015" w:rsidRPr="00BE0F9F" w:rsidRDefault="00556015" w:rsidP="00556015">
      <w:pPr>
        <w:spacing w:after="0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 xml:space="preserve">(adres do </w:t>
      </w:r>
      <w:proofErr w:type="gramStart"/>
      <w:r w:rsidRPr="00BE0F9F">
        <w:rPr>
          <w:rFonts w:ascii="Arial Narrow" w:hAnsi="Arial Narrow" w:cs="Arial"/>
          <w:sz w:val="24"/>
          <w:szCs w:val="24"/>
        </w:rPr>
        <w:t>korespondencji</w:t>
      </w:r>
      <w:proofErr w:type="gramEnd"/>
      <w:r w:rsidRPr="00BE0F9F">
        <w:rPr>
          <w:rFonts w:ascii="Arial Narrow" w:hAnsi="Arial Narrow" w:cs="Arial"/>
          <w:sz w:val="24"/>
          <w:szCs w:val="24"/>
        </w:rPr>
        <w:t xml:space="preserve"> jeśli jest inny niż powyżej ....................................................................................... tel. .............................. e-mail: …………………)</w:t>
      </w:r>
    </w:p>
    <w:p w14:paraId="031E533A" w14:textId="77777777" w:rsidR="00556015" w:rsidRPr="00BE0F9F" w:rsidRDefault="00556015" w:rsidP="0055601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upełnomocniony przedstawiciel</w:t>
      </w:r>
    </w:p>
    <w:p w14:paraId="3D6B9CB5" w14:textId="77777777" w:rsidR="00556015" w:rsidRPr="00BE0F9F" w:rsidRDefault="00556015" w:rsidP="0055601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4678DEB" w14:textId="77777777" w:rsidR="00556015" w:rsidRPr="004E29B9" w:rsidRDefault="00556015" w:rsidP="00556015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F3671F">
        <w:rPr>
          <w:rFonts w:ascii="Arial Narrow" w:hAnsi="Arial Narrow" w:cs="Arial"/>
          <w:b/>
          <w:bCs/>
          <w:sz w:val="24"/>
          <w:szCs w:val="24"/>
        </w:rPr>
        <w:t>2.</w:t>
      </w:r>
      <w:r w:rsidRPr="00F3671F">
        <w:rPr>
          <w:rFonts w:ascii="Arial Narrow" w:hAnsi="Arial Narrow" w:cs="Arial"/>
          <w:sz w:val="24"/>
          <w:szCs w:val="24"/>
        </w:rPr>
        <w:t xml:space="preserve">    </w:t>
      </w:r>
      <w:r w:rsidRPr="004E29B9">
        <w:rPr>
          <w:rFonts w:ascii="Arial Narrow" w:hAnsi="Arial Narrow" w:cs="Arial"/>
          <w:sz w:val="24"/>
          <w:szCs w:val="24"/>
        </w:rPr>
        <w:t xml:space="preserve">Stosownie do pobranej </w:t>
      </w:r>
      <w:proofErr w:type="gramStart"/>
      <w:r w:rsidRPr="004E29B9">
        <w:rPr>
          <w:rFonts w:ascii="Arial Narrow" w:hAnsi="Arial Narrow" w:cs="Arial"/>
          <w:sz w:val="24"/>
          <w:szCs w:val="24"/>
        </w:rPr>
        <w:t>Specyfikacji  Warunków</w:t>
      </w:r>
      <w:proofErr w:type="gramEnd"/>
      <w:r w:rsidRPr="004E29B9">
        <w:rPr>
          <w:rFonts w:ascii="Arial Narrow" w:hAnsi="Arial Narrow" w:cs="Arial"/>
          <w:sz w:val="24"/>
          <w:szCs w:val="24"/>
        </w:rPr>
        <w:t xml:space="preserve"> Zamówienia (SWZ) – oferuję/oferujemy</w:t>
      </w:r>
      <w:r w:rsidRPr="004E29B9">
        <w:rPr>
          <w:rStyle w:val="Odwoanieprzypisudolnego"/>
          <w:rFonts w:ascii="Arial Narrow" w:hAnsi="Arial Narrow" w:cs="Arial"/>
          <w:szCs w:val="24"/>
        </w:rPr>
        <w:footnoteReference w:id="2"/>
      </w:r>
      <w:r w:rsidRPr="004E29B9">
        <w:rPr>
          <w:rFonts w:ascii="Arial Narrow" w:hAnsi="Arial Narrow" w:cs="Arial"/>
          <w:sz w:val="24"/>
          <w:szCs w:val="24"/>
        </w:rPr>
        <w:t>:</w:t>
      </w:r>
    </w:p>
    <w:p w14:paraId="73BC49C2" w14:textId="77777777" w:rsidR="00556015" w:rsidRPr="004E29B9" w:rsidRDefault="00556015" w:rsidP="00556015">
      <w:pPr>
        <w:spacing w:before="120"/>
        <w:ind w:left="284" w:hanging="567"/>
        <w:rPr>
          <w:rFonts w:ascii="Arial Narrow" w:hAnsi="Arial Narrow" w:cs="Arial"/>
          <w:sz w:val="24"/>
          <w:szCs w:val="24"/>
        </w:rPr>
      </w:pPr>
      <w:r w:rsidRPr="004E29B9">
        <w:rPr>
          <w:rFonts w:ascii="Arial Narrow" w:hAnsi="Arial Narrow" w:cs="Arial"/>
          <w:b/>
          <w:bCs/>
          <w:sz w:val="24"/>
          <w:szCs w:val="24"/>
        </w:rPr>
        <w:t>2.1.</w:t>
      </w:r>
      <w:r w:rsidRPr="004E29B9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4E29B9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4E29B9">
        <w:rPr>
          <w:rFonts w:ascii="Arial Narrow" w:hAnsi="Arial Narrow" w:cs="Arial"/>
          <w:sz w:val="24"/>
          <w:szCs w:val="24"/>
        </w:rPr>
        <w:t> </w:t>
      </w:r>
      <w:r w:rsidRPr="004E29B9">
        <w:rPr>
          <w:rFonts w:ascii="Arial Narrow" w:hAnsi="Arial Narrow" w:cs="Arial"/>
          <w:b/>
          <w:bCs/>
          <w:sz w:val="24"/>
          <w:szCs w:val="24"/>
        </w:rPr>
        <w:t>.....................................  złotych (</w:t>
      </w:r>
      <w:proofErr w:type="gramStart"/>
      <w:r w:rsidRPr="004E29B9">
        <w:rPr>
          <w:rFonts w:ascii="Arial Narrow" w:hAnsi="Arial Narrow" w:cs="Arial"/>
          <w:b/>
          <w:bCs/>
          <w:sz w:val="24"/>
          <w:szCs w:val="24"/>
        </w:rPr>
        <w:t>słownie:.............................................................</w:t>
      </w:r>
      <w:proofErr w:type="gramEnd"/>
      <w:r w:rsidRPr="004E29B9">
        <w:rPr>
          <w:rFonts w:ascii="Arial Narrow" w:hAnsi="Arial Narrow" w:cs="Arial"/>
          <w:b/>
          <w:bCs/>
          <w:sz w:val="24"/>
          <w:szCs w:val="24"/>
        </w:rPr>
        <w:t>),</w:t>
      </w:r>
      <w:r w:rsidRPr="004E29B9">
        <w:rPr>
          <w:rFonts w:ascii="Arial Narrow" w:hAnsi="Arial Narrow" w:cs="Arial"/>
          <w:sz w:val="24"/>
          <w:szCs w:val="24"/>
        </w:rPr>
        <w:t xml:space="preserve"> na którą składa się: </w:t>
      </w:r>
    </w:p>
    <w:p w14:paraId="19668C11" w14:textId="77777777" w:rsidR="00556015" w:rsidRDefault="00556015" w:rsidP="00556015">
      <w:pPr>
        <w:spacing w:after="0"/>
        <w:ind w:left="283" w:hanging="567"/>
        <w:rPr>
          <w:rFonts w:ascii="Arial Narrow" w:hAnsi="Arial Narrow" w:cs="Arial"/>
          <w:b/>
          <w:bCs/>
          <w:sz w:val="24"/>
          <w:szCs w:val="24"/>
        </w:rPr>
      </w:pPr>
      <w:r w:rsidRPr="004E29B9">
        <w:rPr>
          <w:rFonts w:ascii="Arial Narrow" w:hAnsi="Arial Narrow" w:cs="Arial"/>
          <w:b/>
          <w:bCs/>
          <w:sz w:val="24"/>
          <w:szCs w:val="24"/>
        </w:rPr>
        <w:t>Tabela nr 1</w:t>
      </w:r>
    </w:p>
    <w:tbl>
      <w:tblPr>
        <w:tblStyle w:val="Tabela-Siatka"/>
        <w:tblW w:w="9409" w:type="dxa"/>
        <w:tblInd w:w="284" w:type="dxa"/>
        <w:tblLook w:val="04A0" w:firstRow="1" w:lastRow="0" w:firstColumn="1" w:lastColumn="0" w:noHBand="0" w:noVBand="1"/>
      </w:tblPr>
      <w:tblGrid>
        <w:gridCol w:w="876"/>
        <w:gridCol w:w="2431"/>
        <w:gridCol w:w="1278"/>
        <w:gridCol w:w="1311"/>
        <w:gridCol w:w="1614"/>
        <w:gridCol w:w="996"/>
        <w:gridCol w:w="903"/>
      </w:tblGrid>
      <w:tr w:rsidR="00556015" w:rsidRPr="004F4A91" w14:paraId="4D313124" w14:textId="77777777" w:rsidTr="001D2B49">
        <w:trPr>
          <w:trHeight w:val="816"/>
        </w:trPr>
        <w:tc>
          <w:tcPr>
            <w:tcW w:w="876" w:type="dxa"/>
          </w:tcPr>
          <w:p w14:paraId="0E1833EF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2431" w:type="dxa"/>
          </w:tcPr>
          <w:p w14:paraId="518CFD70" w14:textId="77777777" w:rsidR="00556015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 xml:space="preserve">Nazwa sprzętu </w:t>
            </w:r>
          </w:p>
          <w:p w14:paraId="28E39292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B754E1">
              <w:rPr>
                <w:rFonts w:ascii="Arial Narrow" w:hAnsi="Arial Narrow"/>
                <w:sz w:val="18"/>
                <w:szCs w:val="18"/>
              </w:rPr>
              <w:t>w miejsca wykropkowane należy podać producenta i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B754E1">
              <w:rPr>
                <w:rFonts w:ascii="Arial Narrow" w:hAnsi="Arial Narrow"/>
                <w:sz w:val="18"/>
                <w:szCs w:val="18"/>
              </w:rPr>
              <w:t>model i/lub typ oferowanego produktu</w:t>
            </w:r>
            <w:r w:rsidRPr="00B754E1">
              <w:rPr>
                <w:rFonts w:ascii="Arial Narrow" w:hAnsi="Arial Narrow" w:cs="Arial"/>
                <w:sz w:val="18"/>
                <w:szCs w:val="18"/>
              </w:rPr>
              <w:t xml:space="preserve"> lub inne określenie precyzyjnie określające ofertowany produkt, który spełnia wszystkie kryteria w</w:t>
            </w:r>
            <w:r>
              <w:rPr>
                <w:rFonts w:ascii="Arial Narrow" w:hAnsi="Arial Narrow" w:cs="Arial"/>
                <w:sz w:val="18"/>
                <w:szCs w:val="18"/>
              </w:rPr>
              <w:t> </w:t>
            </w:r>
            <w:r w:rsidRPr="00B754E1">
              <w:rPr>
                <w:rFonts w:ascii="Arial Narrow" w:hAnsi="Arial Narrow" w:cs="Arial"/>
                <w:sz w:val="18"/>
                <w:szCs w:val="18"/>
              </w:rPr>
              <w:t>OPZ</w:t>
            </w:r>
            <w:r w:rsidRPr="00B754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8" w:type="dxa"/>
          </w:tcPr>
          <w:p w14:paraId="3D7ABF8F" w14:textId="77777777" w:rsidR="00556015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Ilość w sztukach</w:t>
            </w:r>
          </w:p>
          <w:p w14:paraId="2913A698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/kompletach</w:t>
            </w:r>
          </w:p>
        </w:tc>
        <w:tc>
          <w:tcPr>
            <w:tcW w:w="1311" w:type="dxa"/>
          </w:tcPr>
          <w:p w14:paraId="71EAE04B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Cena jednostkowa</w:t>
            </w:r>
          </w:p>
        </w:tc>
        <w:tc>
          <w:tcPr>
            <w:tcW w:w="1614" w:type="dxa"/>
          </w:tcPr>
          <w:p w14:paraId="5AAB9D99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netto (ilość * cena jednostokowa)</w:t>
            </w:r>
          </w:p>
        </w:tc>
        <w:tc>
          <w:tcPr>
            <w:tcW w:w="996" w:type="dxa"/>
          </w:tcPr>
          <w:p w14:paraId="04C9D645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Podatek Vat</w:t>
            </w:r>
          </w:p>
        </w:tc>
        <w:tc>
          <w:tcPr>
            <w:tcW w:w="903" w:type="dxa"/>
          </w:tcPr>
          <w:p w14:paraId="4E2DC6D1" w14:textId="77777777" w:rsidR="00556015" w:rsidRPr="004F4A91" w:rsidRDefault="00556015" w:rsidP="001D2B49">
            <w:pPr>
              <w:spacing w:after="0" w:line="240" w:lineRule="auto"/>
              <w:ind w:left="-108" w:right="-118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brutto (wartość netto + podatek VAT)</w:t>
            </w:r>
          </w:p>
        </w:tc>
      </w:tr>
      <w:tr w:rsidR="00556015" w:rsidRPr="004F4A91" w14:paraId="00B2166A" w14:textId="77777777" w:rsidTr="001D2B49">
        <w:trPr>
          <w:trHeight w:val="661"/>
        </w:trPr>
        <w:tc>
          <w:tcPr>
            <w:tcW w:w="876" w:type="dxa"/>
          </w:tcPr>
          <w:p w14:paraId="73371D86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47489A7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Maszyna do szycia komputerowa </w:t>
            </w:r>
            <w:r w:rsidRPr="00A0528E">
              <w:rPr>
                <w:rFonts w:ascii="Arial Narrow" w:hAnsi="Arial Narrow" w:cs="Arial"/>
              </w:rPr>
              <w:t>……………</w:t>
            </w:r>
            <w:proofErr w:type="gramStart"/>
            <w:r w:rsidRPr="00A0528E">
              <w:rPr>
                <w:rFonts w:ascii="Arial Narrow" w:hAnsi="Arial Narrow" w:cs="Arial"/>
              </w:rPr>
              <w:t>…….</w:t>
            </w:r>
            <w:proofErr w:type="gramEnd"/>
            <w:r w:rsidRPr="00A0528E">
              <w:rPr>
                <w:rFonts w:ascii="Arial Narrow" w:hAnsi="Arial Narrow" w:cs="Arial"/>
              </w:rPr>
              <w:t>.</w:t>
            </w:r>
          </w:p>
        </w:tc>
        <w:tc>
          <w:tcPr>
            <w:tcW w:w="1278" w:type="dxa"/>
          </w:tcPr>
          <w:p w14:paraId="25D19BC5" w14:textId="77777777" w:rsidR="00556015" w:rsidRPr="004F4A91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14:paraId="75518EB5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4DCB428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31F84CDB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1DA93DBC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52EE6383" w14:textId="77777777" w:rsidTr="001D2B49">
        <w:tc>
          <w:tcPr>
            <w:tcW w:w="876" w:type="dxa"/>
          </w:tcPr>
          <w:p w14:paraId="4B128E10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1E0E670" w14:textId="77777777" w:rsidR="00556015" w:rsidRPr="00A0528E" w:rsidRDefault="00556015" w:rsidP="001D2B49">
            <w:pPr>
              <w:suppressAutoHyphens/>
              <w:contextualSpacing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</w:rPr>
              <w:t>Hafciarka jednoigłowa + program</w:t>
            </w:r>
          </w:p>
          <w:p w14:paraId="4BF527D6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278" w:type="dxa"/>
          </w:tcPr>
          <w:p w14:paraId="17060BB8" w14:textId="77777777" w:rsidR="00556015" w:rsidRPr="004F4A91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14:paraId="5DFC568D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4914EB8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585A71C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3368B4D7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36451EE4" w14:textId="77777777" w:rsidTr="001D2B49">
        <w:tc>
          <w:tcPr>
            <w:tcW w:w="876" w:type="dxa"/>
          </w:tcPr>
          <w:p w14:paraId="1E6C7667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420710C7" w14:textId="77777777" w:rsidR="00556015" w:rsidRPr="00A0528E" w:rsidRDefault="00556015" w:rsidP="001D2B49">
            <w:pPr>
              <w:pStyle w:val="Standard"/>
              <w:tabs>
                <w:tab w:val="left" w:pos="450"/>
              </w:tabs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</w:rPr>
              <w:t>Hafciarka wieloigłowa</w:t>
            </w:r>
          </w:p>
          <w:p w14:paraId="241B8773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278" w:type="dxa"/>
          </w:tcPr>
          <w:p w14:paraId="4F28027F" w14:textId="77777777" w:rsidR="00556015" w:rsidRPr="004F4A91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14:paraId="4CF4930F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DBA86E1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7D55D2C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2F644F5B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70393AF7" w14:textId="77777777" w:rsidTr="001D2B49">
        <w:tc>
          <w:tcPr>
            <w:tcW w:w="876" w:type="dxa"/>
          </w:tcPr>
          <w:p w14:paraId="14BED996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78AE1147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 w:cs="Arial"/>
              </w:rPr>
            </w:pPr>
            <w:r w:rsidRPr="00A0528E">
              <w:rPr>
                <w:rFonts w:ascii="Arial Narrow" w:hAnsi="Arial Narrow"/>
                <w:sz w:val="23"/>
                <w:szCs w:val="23"/>
              </w:rPr>
              <w:t>Ploter tnący wraz z</w:t>
            </w:r>
            <w:r>
              <w:rPr>
                <w:rFonts w:ascii="Arial Narrow" w:hAnsi="Arial Narrow"/>
                <w:sz w:val="23"/>
                <w:szCs w:val="23"/>
              </w:rPr>
              <w:t> </w:t>
            </w:r>
            <w:r w:rsidRPr="00A0528E">
              <w:rPr>
                <w:rFonts w:ascii="Arial Narrow" w:hAnsi="Arial Narrow"/>
                <w:sz w:val="23"/>
                <w:szCs w:val="23"/>
              </w:rPr>
              <w:t xml:space="preserve">programem do obsługi </w:t>
            </w:r>
            <w:r w:rsidRPr="00A0528E">
              <w:rPr>
                <w:rFonts w:ascii="Arial Narrow" w:hAnsi="Arial Narrow" w:cs="Arial"/>
              </w:rPr>
              <w:t>………………………….</w:t>
            </w:r>
          </w:p>
          <w:p w14:paraId="48D9BD10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278" w:type="dxa"/>
          </w:tcPr>
          <w:p w14:paraId="6436FAC8" w14:textId="77777777" w:rsidR="00556015" w:rsidRPr="004F4A91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2C3FC10B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4DD9C8A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64CB0FEE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5D2F0755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480FCB5E" w14:textId="77777777" w:rsidTr="001D2B49">
        <w:tc>
          <w:tcPr>
            <w:tcW w:w="876" w:type="dxa"/>
          </w:tcPr>
          <w:p w14:paraId="5E9815EE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0B8E4393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Krzesła obrotowe szwalnicze </w:t>
            </w:r>
            <w:r w:rsidRPr="00A0528E">
              <w:rPr>
                <w:rFonts w:ascii="Arial Narrow" w:hAnsi="Arial Narrow"/>
              </w:rPr>
              <w:t>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  <w:r w:rsidRPr="00A0528E">
              <w:rPr>
                <w:rFonts w:ascii="Arial Narrow" w:hAnsi="Arial Narrow"/>
              </w:rPr>
              <w:t>…</w:t>
            </w:r>
          </w:p>
        </w:tc>
        <w:tc>
          <w:tcPr>
            <w:tcW w:w="1278" w:type="dxa"/>
          </w:tcPr>
          <w:p w14:paraId="6BC31865" w14:textId="77777777" w:rsidR="00556015" w:rsidRPr="004F4A91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14:paraId="368BCB29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BFDB019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3E597E82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0A570963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239323C8" w14:textId="77777777" w:rsidTr="001D2B49">
        <w:tc>
          <w:tcPr>
            <w:tcW w:w="876" w:type="dxa"/>
          </w:tcPr>
          <w:p w14:paraId="20F9BC07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7AF1B15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Manekiny krawieckie </w:t>
            </w:r>
            <w:r w:rsidRPr="00A0528E">
              <w:rPr>
                <w:rFonts w:ascii="Arial Narrow" w:hAnsi="Arial Narrow"/>
              </w:rPr>
              <w:t>…………………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  <w:r w:rsidRPr="00A0528E">
              <w:rPr>
                <w:rFonts w:ascii="Arial Narrow" w:hAnsi="Arial Narrow"/>
              </w:rPr>
              <w:t>.</w:t>
            </w:r>
          </w:p>
        </w:tc>
        <w:tc>
          <w:tcPr>
            <w:tcW w:w="1278" w:type="dxa"/>
          </w:tcPr>
          <w:p w14:paraId="03AEB37F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14:paraId="6028D1D2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9065875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237C3AF3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6FEE49D3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745B6492" w14:textId="77777777" w:rsidTr="001D2B49">
        <w:tc>
          <w:tcPr>
            <w:tcW w:w="876" w:type="dxa"/>
          </w:tcPr>
          <w:p w14:paraId="5ED07A82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7EF8B8AC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Stół prasowalniczy typu Deska </w:t>
            </w:r>
            <w:r w:rsidRPr="00A0528E">
              <w:rPr>
                <w:rFonts w:ascii="Arial Narrow" w:hAnsi="Arial Narrow"/>
              </w:rPr>
              <w:t>…………………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26D18A75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 </w:t>
            </w:r>
          </w:p>
        </w:tc>
        <w:tc>
          <w:tcPr>
            <w:tcW w:w="1311" w:type="dxa"/>
          </w:tcPr>
          <w:p w14:paraId="4FB97A9A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9A14675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B18A82E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5BF8D6F5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18B82E8C" w14:textId="77777777" w:rsidTr="001D2B49">
        <w:tc>
          <w:tcPr>
            <w:tcW w:w="876" w:type="dxa"/>
          </w:tcPr>
          <w:p w14:paraId="712E20A2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11A6E0C3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Lampy LED do maszyn do szycia </w:t>
            </w:r>
            <w:r w:rsidRPr="00A0528E">
              <w:rPr>
                <w:rFonts w:ascii="Arial Narrow" w:hAnsi="Arial Narrow"/>
              </w:rPr>
              <w:t>…………………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  <w:r w:rsidRPr="00A0528E">
              <w:rPr>
                <w:rFonts w:ascii="Arial Narrow" w:hAnsi="Arial Narrow"/>
              </w:rPr>
              <w:t>.</w:t>
            </w:r>
          </w:p>
        </w:tc>
        <w:tc>
          <w:tcPr>
            <w:tcW w:w="1278" w:type="dxa"/>
          </w:tcPr>
          <w:p w14:paraId="4A0960B2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14:paraId="64CF6DEB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4B8C7BC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3FD33856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25250832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2472623F" w14:textId="77777777" w:rsidTr="001D2B49">
        <w:tc>
          <w:tcPr>
            <w:tcW w:w="876" w:type="dxa"/>
          </w:tcPr>
          <w:p w14:paraId="6CDE762A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D682A23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Stoły pod stanowiska krawieckie</w:t>
            </w:r>
            <w:r w:rsidRPr="00A0528E">
              <w:rPr>
                <w:rFonts w:ascii="Arial Narrow" w:hAnsi="Arial Narrow"/>
              </w:rPr>
              <w:t xml:space="preserve"> …………………………</w:t>
            </w:r>
          </w:p>
        </w:tc>
        <w:tc>
          <w:tcPr>
            <w:tcW w:w="1278" w:type="dxa"/>
          </w:tcPr>
          <w:p w14:paraId="10254461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14:paraId="00BCF18B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B8B0CBA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074345B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150964F2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22001665" w14:textId="77777777" w:rsidTr="001D2B49">
        <w:tc>
          <w:tcPr>
            <w:tcW w:w="876" w:type="dxa"/>
          </w:tcPr>
          <w:p w14:paraId="532FC58E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6ABABB0A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Wytwornica pary z</w:t>
            </w:r>
            <w:r>
              <w:rPr>
                <w:rFonts w:ascii="Arial Narrow" w:hAnsi="Arial Narrow"/>
                <w:sz w:val="24"/>
                <w:szCs w:val="24"/>
              </w:rPr>
              <w:t> </w:t>
            </w:r>
            <w:r w:rsidRPr="00A0528E">
              <w:rPr>
                <w:rFonts w:ascii="Arial Narrow" w:hAnsi="Arial Narrow"/>
                <w:sz w:val="24"/>
                <w:szCs w:val="24"/>
              </w:rPr>
              <w:t xml:space="preserve">żelazkiem </w:t>
            </w:r>
            <w:r w:rsidRPr="00A0528E">
              <w:rPr>
                <w:rFonts w:ascii="Arial Narrow" w:hAnsi="Arial Narrow"/>
              </w:rPr>
              <w:t>…………………………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18A66266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4219AEE2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E56E70B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16EA9420" w14:textId="77777777" w:rsidR="00556015" w:rsidRPr="00E15C0D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40413E4E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567E69F2" w14:textId="77777777" w:rsidTr="001D2B49">
        <w:tc>
          <w:tcPr>
            <w:tcW w:w="876" w:type="dxa"/>
          </w:tcPr>
          <w:p w14:paraId="7867F548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4739CE21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A0528E">
              <w:rPr>
                <w:rFonts w:ascii="Arial Narrow" w:hAnsi="Arial Narrow"/>
                <w:sz w:val="24"/>
                <w:szCs w:val="24"/>
              </w:rPr>
              <w:t>Organizer</w:t>
            </w:r>
            <w:proofErr w:type="spellEnd"/>
            <w:r w:rsidRPr="00A0528E">
              <w:rPr>
                <w:rFonts w:ascii="Arial Narrow" w:hAnsi="Arial Narrow"/>
                <w:sz w:val="24"/>
                <w:szCs w:val="24"/>
              </w:rPr>
              <w:t xml:space="preserve"> metalowy na nici i akcesoria </w:t>
            </w:r>
            <w:r w:rsidRPr="00A0528E">
              <w:rPr>
                <w:rFonts w:ascii="Arial Narrow" w:hAnsi="Arial Narrow"/>
              </w:rPr>
              <w:t>…………………………</w:t>
            </w:r>
            <w:proofErr w:type="gramStart"/>
            <w:r w:rsidRPr="00A0528E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0FA5B550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63297210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809ABE6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36147976" w14:textId="77777777" w:rsidR="00556015" w:rsidRPr="00E15C0D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4A8474B7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67F25501" w14:textId="77777777" w:rsidTr="001D2B49">
        <w:tc>
          <w:tcPr>
            <w:tcW w:w="876" w:type="dxa"/>
          </w:tcPr>
          <w:p w14:paraId="4AB33E1B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59627FCD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Stolik powiększające pole pracy pod maszynę do szycia </w:t>
            </w:r>
            <w:r w:rsidRPr="00A0528E">
              <w:rPr>
                <w:rFonts w:ascii="Arial Narrow" w:hAnsi="Arial Narrow"/>
              </w:rPr>
              <w:t>………………………</w:t>
            </w:r>
          </w:p>
        </w:tc>
        <w:tc>
          <w:tcPr>
            <w:tcW w:w="1278" w:type="dxa"/>
          </w:tcPr>
          <w:p w14:paraId="32CDCE30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11" w:type="dxa"/>
          </w:tcPr>
          <w:p w14:paraId="1C6BE4CD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2354C62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01C0497C" w14:textId="77777777" w:rsidR="00556015" w:rsidRPr="00E15C0D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48CFD384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377F3B6B" w14:textId="77777777" w:rsidTr="001D2B49">
        <w:tc>
          <w:tcPr>
            <w:tcW w:w="876" w:type="dxa"/>
          </w:tcPr>
          <w:p w14:paraId="56B40757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538A77BC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Regał</w:t>
            </w:r>
          </w:p>
          <w:p w14:paraId="02204D0E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………………………</w:t>
            </w:r>
          </w:p>
        </w:tc>
        <w:tc>
          <w:tcPr>
            <w:tcW w:w="1278" w:type="dxa"/>
          </w:tcPr>
          <w:p w14:paraId="2C38B8D3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17174CFA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3F0C086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7616CD3D" w14:textId="77777777" w:rsidR="00556015" w:rsidRPr="003A4DA2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06747F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63CC810A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31317D23" w14:textId="77777777" w:rsidTr="001D2B49">
        <w:tc>
          <w:tcPr>
            <w:tcW w:w="876" w:type="dxa"/>
          </w:tcPr>
          <w:p w14:paraId="27174918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435BF3A9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Lustro</w:t>
            </w:r>
          </w:p>
          <w:p w14:paraId="399F8159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………………………</w:t>
            </w:r>
          </w:p>
        </w:tc>
        <w:tc>
          <w:tcPr>
            <w:tcW w:w="1278" w:type="dxa"/>
          </w:tcPr>
          <w:p w14:paraId="3731FCD6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13BD7EDA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7B83441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20B99142" w14:textId="77777777" w:rsidR="00556015" w:rsidRPr="003A4DA2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06747F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0A065D2F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05403672" w14:textId="77777777" w:rsidTr="001D2B49">
        <w:tc>
          <w:tcPr>
            <w:tcW w:w="876" w:type="dxa"/>
          </w:tcPr>
          <w:p w14:paraId="529A6FDF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09C294C8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Stół pod hafciarkę  </w:t>
            </w:r>
          </w:p>
          <w:p w14:paraId="08D27D2C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……………………..</w:t>
            </w:r>
          </w:p>
        </w:tc>
        <w:tc>
          <w:tcPr>
            <w:tcW w:w="1278" w:type="dxa"/>
          </w:tcPr>
          <w:p w14:paraId="0E18C386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6711AA8B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BC87F8C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5D1EAA9" w14:textId="77777777" w:rsidR="00556015" w:rsidRPr="003A4DA2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06747F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21243634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4F4A91" w14:paraId="7A97F404" w14:textId="77777777" w:rsidTr="001D2B49">
        <w:tc>
          <w:tcPr>
            <w:tcW w:w="876" w:type="dxa"/>
          </w:tcPr>
          <w:p w14:paraId="0B7566D2" w14:textId="77777777" w:rsidR="00556015" w:rsidRPr="00B65C48" w:rsidRDefault="00556015" w:rsidP="00556015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31F62AA1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 xml:space="preserve">Maszyna do robienia przypinek </w:t>
            </w:r>
            <w:proofErr w:type="spellStart"/>
            <w:r w:rsidRPr="00A0528E">
              <w:rPr>
                <w:rFonts w:ascii="Arial Narrow" w:hAnsi="Arial Narrow"/>
                <w:sz w:val="24"/>
                <w:szCs w:val="24"/>
              </w:rPr>
              <w:t>flexi</w:t>
            </w:r>
            <w:proofErr w:type="spellEnd"/>
            <w:r w:rsidRPr="00A0528E">
              <w:rPr>
                <w:rFonts w:ascii="Arial Narrow" w:hAnsi="Arial Narrow"/>
                <w:sz w:val="24"/>
                <w:szCs w:val="24"/>
              </w:rPr>
              <w:t xml:space="preserve"> 25 m</w:t>
            </w:r>
          </w:p>
          <w:p w14:paraId="4BCE4000" w14:textId="77777777" w:rsidR="00556015" w:rsidRPr="00A0528E" w:rsidRDefault="00556015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A0528E">
              <w:rPr>
                <w:rFonts w:ascii="Arial Narrow" w:hAnsi="Arial Narrow"/>
                <w:sz w:val="24"/>
                <w:szCs w:val="24"/>
              </w:rPr>
              <w:t>………………………….</w:t>
            </w:r>
          </w:p>
        </w:tc>
        <w:tc>
          <w:tcPr>
            <w:tcW w:w="1278" w:type="dxa"/>
          </w:tcPr>
          <w:p w14:paraId="427A0DDA" w14:textId="77777777" w:rsidR="00556015" w:rsidRDefault="00556015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5F723378" w14:textId="77777777" w:rsidR="00556015" w:rsidRPr="004F4A91" w:rsidRDefault="00556015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B2D632D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742945B" w14:textId="77777777" w:rsidR="00556015" w:rsidRPr="003A4DA2" w:rsidRDefault="00556015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06747F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30424D30" w14:textId="77777777" w:rsidR="00556015" w:rsidRPr="004F4A91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556015" w:rsidRPr="00916162" w14:paraId="131BA83E" w14:textId="77777777" w:rsidTr="001D2B49">
        <w:tc>
          <w:tcPr>
            <w:tcW w:w="5896" w:type="dxa"/>
            <w:gridSpan w:val="4"/>
          </w:tcPr>
          <w:p w14:paraId="32792588" w14:textId="77777777" w:rsidR="00556015" w:rsidRPr="00A0528E" w:rsidRDefault="00556015" w:rsidP="001D2B49">
            <w:pPr>
              <w:spacing w:before="120" w:line="240" w:lineRule="auto"/>
              <w:rPr>
                <w:rFonts w:ascii="Arial Narrow" w:hAnsi="Arial Narrow"/>
                <w:b/>
                <w:bCs/>
                <w:color w:val="FF0000"/>
                <w:sz w:val="24"/>
                <w:szCs w:val="24"/>
              </w:rPr>
            </w:pPr>
            <w:r w:rsidRPr="00A0528E">
              <w:rPr>
                <w:rFonts w:ascii="Arial Narrow" w:hAnsi="Arial Narrow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614" w:type="dxa"/>
          </w:tcPr>
          <w:p w14:paraId="6CA1916B" w14:textId="77777777" w:rsidR="00556015" w:rsidRPr="00916162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0D54ACDC" w14:textId="77777777" w:rsidR="00556015" w:rsidRPr="00916162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78387C" w14:textId="77777777" w:rsidR="00556015" w:rsidRPr="00916162" w:rsidRDefault="00556015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14:paraId="27121908" w14:textId="77777777" w:rsidR="00556015" w:rsidRPr="00126E21" w:rsidRDefault="00556015" w:rsidP="00556015">
      <w:pPr>
        <w:spacing w:before="120" w:after="120"/>
        <w:ind w:left="283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26E21">
        <w:rPr>
          <w:rFonts w:ascii="Arial Narrow" w:hAnsi="Arial Narrow" w:cs="Arial"/>
          <w:b/>
          <w:bCs/>
          <w:sz w:val="24"/>
          <w:szCs w:val="24"/>
        </w:rPr>
        <w:t>2.2 Okres gwarancji wynosi</w:t>
      </w:r>
      <w:r w:rsidRPr="00126E21">
        <w:rPr>
          <w:rFonts w:ascii="Arial Narrow" w:hAnsi="Arial Narrow" w:cs="Arial"/>
          <w:sz w:val="24"/>
          <w:szCs w:val="24"/>
        </w:rPr>
        <w:t>: (należy zaznaczyć właściwą odpowiedź; kryterium opisane w rozdziale XVIII SWZ)</w:t>
      </w:r>
      <w:r w:rsidRPr="00126E21">
        <w:rPr>
          <w:rStyle w:val="Odwoanieprzypisudolnego"/>
          <w:rFonts w:ascii="Arial Narrow" w:hAnsi="Arial Narrow" w:cs="Arial"/>
          <w:b/>
          <w:bCs/>
          <w:szCs w:val="24"/>
        </w:rPr>
        <w:footnoteReference w:id="3"/>
      </w:r>
    </w:p>
    <w:p w14:paraId="7C571ED2" w14:textId="77777777" w:rsidR="00556015" w:rsidRPr="00495B90" w:rsidRDefault="00556015" w:rsidP="00556015">
      <w:pPr>
        <w:suppressAutoHyphens/>
        <w:spacing w:before="120" w:after="0" w:line="240" w:lineRule="auto"/>
        <w:ind w:left="425"/>
        <w:jc w:val="both"/>
        <w:rPr>
          <w:rFonts w:ascii="Arial Narrow" w:eastAsia="Times New Roman" w:hAnsi="Arial Narrow" w:cstheme="minorHAnsi"/>
          <w:sz w:val="24"/>
          <w:szCs w:val="24"/>
          <w:lang w:eastAsia="ar-SA"/>
        </w:rPr>
      </w:pPr>
      <w:r>
        <w:rPr>
          <w:rFonts w:ascii="Arial Narrow" w:eastAsia="Times New Roman" w:hAnsi="Arial Narrow" w:cstheme="minorHAnsi"/>
          <w:sz w:val="24"/>
          <w:szCs w:val="24"/>
          <w:lang w:eastAsia="ar-SA"/>
        </w:rPr>
        <w:lastRenderedPageBreak/>
        <w:t xml:space="preserve">2.2.1. Okres gwarancji - </w:t>
      </w:r>
      <w:r w:rsidRPr="00495B90">
        <w:rPr>
          <w:rFonts w:ascii="Arial Narrow" w:eastAsia="Times New Roman" w:hAnsi="Arial Narrow" w:cstheme="minorHAnsi"/>
          <w:sz w:val="24"/>
          <w:szCs w:val="24"/>
          <w:lang w:eastAsia="ar-SA"/>
        </w:rPr>
        <w:t>Maszyny do szycia</w:t>
      </w:r>
      <w:r>
        <w:rPr>
          <w:rFonts w:ascii="Arial Narrow" w:eastAsia="Times New Roman" w:hAnsi="Arial Narrow" w:cstheme="minorHAnsi"/>
          <w:sz w:val="24"/>
          <w:szCs w:val="24"/>
          <w:lang w:eastAsia="ar-SA"/>
        </w:rPr>
        <w:t xml:space="preserve"> (</w:t>
      </w:r>
      <w:proofErr w:type="spellStart"/>
      <w:r>
        <w:rPr>
          <w:rFonts w:ascii="Arial Narrow" w:eastAsia="Times New Roman" w:hAnsi="Arial Narrow" w:cstheme="minorHAnsi"/>
          <w:sz w:val="24"/>
          <w:szCs w:val="24"/>
          <w:lang w:eastAsia="ar-SA"/>
        </w:rPr>
        <w:t>Gm</w:t>
      </w:r>
      <w:proofErr w:type="spellEnd"/>
      <w:r>
        <w:rPr>
          <w:rFonts w:ascii="Arial Narrow" w:eastAsia="Times New Roman" w:hAnsi="Arial Narrow" w:cstheme="minorHAnsi"/>
          <w:sz w:val="24"/>
          <w:szCs w:val="24"/>
          <w:lang w:eastAsia="ar-SA"/>
        </w:rPr>
        <w:t>)</w:t>
      </w:r>
      <w:r w:rsidRPr="00495B90">
        <w:rPr>
          <w:rFonts w:ascii="Arial Narrow" w:eastAsia="Times New Roman" w:hAnsi="Arial Narrow" w:cstheme="minorHAnsi"/>
          <w:sz w:val="24"/>
          <w:szCs w:val="24"/>
          <w:lang w:eastAsia="ar-SA"/>
        </w:rPr>
        <w:t>:</w:t>
      </w:r>
    </w:p>
    <w:p w14:paraId="3546531A" w14:textId="77777777" w:rsidR="00556015" w:rsidRPr="00126E21" w:rsidRDefault="00556015" w:rsidP="00556015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Arial Narrow" w:eastAsia="Times New Roman" w:hAnsi="Arial Narrow" w:cstheme="minorHAnsi"/>
          <w:lang w:eastAsia="ar-SA"/>
        </w:rPr>
      </w:pPr>
      <w:r w:rsidRPr="00126E21">
        <w:rPr>
          <w:rFonts w:ascii="Arial Narrow" w:eastAsia="Times New Roman" w:hAnsi="Arial Narrow" w:cstheme="minorHAnsi"/>
          <w:lang w:eastAsia="ar-SA"/>
        </w:rPr>
        <w:t>24 miesiące - 0 pkt</w:t>
      </w:r>
    </w:p>
    <w:p w14:paraId="65EEED2D" w14:textId="77777777" w:rsidR="00556015" w:rsidRPr="00126E21" w:rsidRDefault="00556015" w:rsidP="00556015">
      <w:pPr>
        <w:pStyle w:val="Akapitzlist"/>
        <w:numPr>
          <w:ilvl w:val="0"/>
          <w:numId w:val="3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126E21">
        <w:rPr>
          <w:rFonts w:ascii="Arial Narrow" w:eastAsia="Times New Roman" w:hAnsi="Arial Narrow" w:cstheme="minorHAnsi"/>
          <w:lang w:eastAsia="ar-SA"/>
        </w:rPr>
        <w:t>36 – 48 miesięcy - 10 pkt</w:t>
      </w:r>
    </w:p>
    <w:p w14:paraId="1A0DC44C" w14:textId="77777777" w:rsidR="00556015" w:rsidRDefault="00556015" w:rsidP="00556015">
      <w:pPr>
        <w:pStyle w:val="Akapitzlist"/>
        <w:numPr>
          <w:ilvl w:val="0"/>
          <w:numId w:val="3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495B90">
        <w:rPr>
          <w:rFonts w:ascii="Arial Narrow" w:eastAsia="Times New Roman" w:hAnsi="Arial Narrow" w:cstheme="minorHAnsi"/>
          <w:lang w:eastAsia="ar-SA"/>
        </w:rPr>
        <w:t>60 miesięcy - 20 pkt</w:t>
      </w:r>
    </w:p>
    <w:p w14:paraId="1D304F22" w14:textId="77777777" w:rsidR="00556015" w:rsidRDefault="00556015" w:rsidP="00556015">
      <w:pPr>
        <w:pStyle w:val="Akapitzlist"/>
        <w:suppressAutoHyphens/>
        <w:spacing w:before="120"/>
        <w:ind w:left="425"/>
        <w:jc w:val="both"/>
        <w:rPr>
          <w:rFonts w:ascii="Arial Narrow" w:eastAsia="Times New Roman" w:hAnsi="Arial Narrow" w:cstheme="minorHAnsi"/>
          <w:lang w:eastAsia="ar-SA"/>
        </w:rPr>
      </w:pPr>
      <w:r>
        <w:rPr>
          <w:rFonts w:ascii="Arial Narrow" w:eastAsia="Times New Roman" w:hAnsi="Arial Narrow" w:cstheme="minorHAnsi"/>
          <w:lang w:eastAsia="ar-SA"/>
        </w:rPr>
        <w:t>2.2.2. Okres gwarancji - Hafciarki (</w:t>
      </w:r>
      <w:proofErr w:type="spellStart"/>
      <w:r>
        <w:rPr>
          <w:rFonts w:ascii="Arial Narrow" w:eastAsia="Times New Roman" w:hAnsi="Arial Narrow" w:cstheme="minorHAnsi"/>
          <w:lang w:eastAsia="ar-SA"/>
        </w:rPr>
        <w:t>Gh</w:t>
      </w:r>
      <w:proofErr w:type="spellEnd"/>
      <w:r>
        <w:rPr>
          <w:rFonts w:ascii="Arial Narrow" w:eastAsia="Times New Roman" w:hAnsi="Arial Narrow" w:cstheme="minorHAnsi"/>
          <w:lang w:eastAsia="ar-SA"/>
        </w:rPr>
        <w:t>)</w:t>
      </w:r>
    </w:p>
    <w:p w14:paraId="615895AE" w14:textId="77777777" w:rsidR="00556015" w:rsidRPr="00126E21" w:rsidRDefault="00556015" w:rsidP="00556015">
      <w:pPr>
        <w:pStyle w:val="Akapitzlist"/>
        <w:numPr>
          <w:ilvl w:val="0"/>
          <w:numId w:val="4"/>
        </w:numPr>
        <w:suppressAutoHyphens/>
        <w:spacing w:before="120"/>
        <w:jc w:val="both"/>
        <w:rPr>
          <w:rFonts w:ascii="Arial Narrow" w:eastAsia="Times New Roman" w:hAnsi="Arial Narrow" w:cstheme="minorHAnsi"/>
          <w:lang w:eastAsia="ar-SA"/>
        </w:rPr>
      </w:pPr>
      <w:r w:rsidRPr="00126E21">
        <w:rPr>
          <w:rFonts w:ascii="Arial Narrow" w:eastAsia="Times New Roman" w:hAnsi="Arial Narrow" w:cstheme="minorHAnsi"/>
          <w:lang w:eastAsia="ar-SA"/>
        </w:rPr>
        <w:t>24 miesiące - 0 pkt</w:t>
      </w:r>
    </w:p>
    <w:p w14:paraId="1E73153F" w14:textId="77777777" w:rsidR="00556015" w:rsidRPr="00126E21" w:rsidRDefault="00556015" w:rsidP="00556015">
      <w:pPr>
        <w:pStyle w:val="Akapitzlist"/>
        <w:numPr>
          <w:ilvl w:val="0"/>
          <w:numId w:val="4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126E21">
        <w:rPr>
          <w:rFonts w:ascii="Arial Narrow" w:eastAsia="Times New Roman" w:hAnsi="Arial Narrow" w:cstheme="minorHAnsi"/>
          <w:lang w:eastAsia="ar-SA"/>
        </w:rPr>
        <w:t>36 – 48 miesięcy - 10 pkt</w:t>
      </w:r>
    </w:p>
    <w:p w14:paraId="4002CDFB" w14:textId="77777777" w:rsidR="00556015" w:rsidRDefault="00556015" w:rsidP="00556015">
      <w:pPr>
        <w:pStyle w:val="Akapitzlist"/>
        <w:numPr>
          <w:ilvl w:val="0"/>
          <w:numId w:val="4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495B90">
        <w:rPr>
          <w:rFonts w:ascii="Arial Narrow" w:eastAsia="Times New Roman" w:hAnsi="Arial Narrow" w:cstheme="minorHAnsi"/>
          <w:lang w:eastAsia="ar-SA"/>
        </w:rPr>
        <w:t>60 miesięcy - 20 pkt</w:t>
      </w:r>
    </w:p>
    <w:p w14:paraId="46A4E396" w14:textId="77777777" w:rsidR="00556015" w:rsidRPr="00BE0F9F" w:rsidRDefault="00556015" w:rsidP="00556015">
      <w:pPr>
        <w:spacing w:before="12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C46B73">
        <w:rPr>
          <w:rFonts w:ascii="Arial Narrow" w:hAnsi="Arial Narrow" w:cs="Arial"/>
          <w:b/>
          <w:bCs/>
          <w:sz w:val="24"/>
          <w:szCs w:val="24"/>
        </w:rPr>
        <w:t>3.   </w:t>
      </w:r>
      <w:r w:rsidRPr="00BE0F9F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BE0F9F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3EBBBD52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BE0F9F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435AC5BC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>5</w:t>
      </w:r>
      <w:r w:rsidRPr="00BE0F9F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BE0F9F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BE0F9F">
        <w:rPr>
          <w:rFonts w:ascii="Arial Narrow" w:hAnsi="Arial Narrow" w:cs="Arial"/>
          <w:sz w:val="24"/>
          <w:szCs w:val="24"/>
        </w:rPr>
        <w:t>nw. podmiotów</w:t>
      </w:r>
      <w:r w:rsidRPr="00BE0F9F">
        <w:rPr>
          <w:rStyle w:val="Odwoanieprzypisudolnego"/>
          <w:rFonts w:ascii="Arial Narrow" w:hAnsi="Arial Narrow" w:cs="Arial"/>
          <w:szCs w:val="24"/>
        </w:rPr>
        <w:footnoteReference w:id="4"/>
      </w:r>
      <w:r w:rsidRPr="00BE0F9F">
        <w:rPr>
          <w:rFonts w:ascii="Arial Narrow" w:hAnsi="Arial Narrow" w:cs="Arial"/>
          <w:sz w:val="24"/>
          <w:szCs w:val="24"/>
        </w:rPr>
        <w:t>:</w:t>
      </w:r>
    </w:p>
    <w:p w14:paraId="0C609A10" w14:textId="77777777" w:rsidR="00556015" w:rsidRPr="00BE0F9F" w:rsidRDefault="00556015" w:rsidP="00556015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BE0F9F">
        <w:rPr>
          <w:rFonts w:ascii="Arial Narrow" w:hAnsi="Arial Narrow" w:cs="Arial"/>
          <w:sz w:val="24"/>
          <w:szCs w:val="24"/>
        </w:rPr>
        <w:t>CEiDG</w:t>
      </w:r>
      <w:proofErr w:type="spellEnd"/>
      <w:r w:rsidRPr="00BE0F9F">
        <w:rPr>
          <w:rFonts w:ascii="Arial Narrow" w:hAnsi="Arial Narrow" w:cs="Arial"/>
          <w:sz w:val="24"/>
          <w:szCs w:val="24"/>
        </w:rPr>
        <w:t xml:space="preserve">), na potwierdzenie spełnienia warunku pkt </w:t>
      </w:r>
      <w:proofErr w:type="gramStart"/>
      <w:r w:rsidRPr="00BE0F9F">
        <w:rPr>
          <w:rFonts w:ascii="Arial Narrow" w:hAnsi="Arial Narrow" w:cs="Arial"/>
          <w:sz w:val="24"/>
          <w:szCs w:val="24"/>
        </w:rPr>
        <w:t>…….</w:t>
      </w:r>
      <w:proofErr w:type="gramEnd"/>
      <w:r w:rsidRPr="00BE0F9F">
        <w:rPr>
          <w:rStyle w:val="Odwoanieprzypisudolnego"/>
          <w:rFonts w:ascii="Arial Narrow" w:hAnsi="Arial Narrow" w:cs="Arial"/>
          <w:szCs w:val="24"/>
        </w:rPr>
        <w:footnoteReference w:id="5"/>
      </w:r>
      <w:r w:rsidRPr="00BE0F9F">
        <w:rPr>
          <w:rFonts w:ascii="Arial Narrow" w:hAnsi="Arial Narrow" w:cs="Arial"/>
          <w:sz w:val="24"/>
          <w:szCs w:val="24"/>
        </w:rPr>
        <w:t xml:space="preserve"> SWZ;</w:t>
      </w:r>
    </w:p>
    <w:p w14:paraId="71030657" w14:textId="77777777" w:rsidR="00556015" w:rsidRPr="00BE0F9F" w:rsidRDefault="00556015" w:rsidP="00556015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 (…)</w:t>
      </w:r>
    </w:p>
    <w:p w14:paraId="1C173018" w14:textId="77777777" w:rsidR="00556015" w:rsidRPr="00BE0F9F" w:rsidRDefault="00556015" w:rsidP="0055601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dostawę w ramach niniejszego przedmiotu zamówienia. </w:t>
      </w:r>
    </w:p>
    <w:p w14:paraId="409CBF31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>6.</w:t>
      </w:r>
      <w:r w:rsidRPr="00BE0F9F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BE0F9F">
        <w:rPr>
          <w:rStyle w:val="Odwoanieprzypisudolnego"/>
          <w:rFonts w:ascii="Arial Narrow" w:hAnsi="Arial Narrow" w:cs="Arial"/>
          <w:szCs w:val="24"/>
        </w:rPr>
        <w:footnoteReference w:id="6"/>
      </w:r>
      <w:r w:rsidRPr="00BE0F9F">
        <w:rPr>
          <w:rFonts w:ascii="Arial Narrow" w:hAnsi="Arial Narrow" w:cs="Arial"/>
          <w:sz w:val="24"/>
          <w:szCs w:val="24"/>
        </w:rPr>
        <w:t>:</w:t>
      </w:r>
    </w:p>
    <w:p w14:paraId="585F96A9" w14:textId="77777777" w:rsidR="00556015" w:rsidRPr="00BE0F9F" w:rsidRDefault="00556015" w:rsidP="0055601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BE0F9F">
        <w:rPr>
          <w:rFonts w:ascii="Arial Narrow" w:hAnsi="Arial Narrow" w:cs="Arial"/>
          <w:sz w:val="24"/>
          <w:szCs w:val="24"/>
        </w:rPr>
        <w:t>CEiDG</w:t>
      </w:r>
      <w:proofErr w:type="spellEnd"/>
      <w:r w:rsidRPr="00BE0F9F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6623C5C2" w14:textId="77777777" w:rsidR="00556015" w:rsidRPr="00BE0F9F" w:rsidRDefault="00556015" w:rsidP="0055601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056680B1" w14:textId="77777777" w:rsidR="00556015" w:rsidRPr="00BE0F9F" w:rsidRDefault="00556015" w:rsidP="0055601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4863B847" w14:textId="77777777" w:rsidR="00556015" w:rsidRPr="00BE0F9F" w:rsidRDefault="00556015" w:rsidP="0055601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2)      (…)</w:t>
      </w:r>
    </w:p>
    <w:p w14:paraId="34A15B8D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BE0F9F">
        <w:rPr>
          <w:rFonts w:ascii="Arial Narrow" w:hAnsi="Arial Narrow" w:cs="Arial"/>
          <w:sz w:val="24"/>
          <w:szCs w:val="24"/>
        </w:rPr>
        <w:t>Oświadczamy, że jest nam znany, sprawdzony i przyjęty zakres dostaw objętych zamówieniem.</w:t>
      </w:r>
    </w:p>
    <w:p w14:paraId="2D420F4F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BE0F9F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umowy w miejscu i terminie wyznaczonym przez Zamawiającego z zastrzeżeniem rozdziału XIX pkt 7.</w:t>
      </w:r>
    </w:p>
    <w:p w14:paraId="5A52106E" w14:textId="77777777" w:rsidR="00556015" w:rsidRPr="00BE0F9F" w:rsidRDefault="00556015" w:rsidP="00556015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>9.</w:t>
      </w:r>
      <w:r w:rsidRPr="00BE0F9F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BE0F9F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BE0F9F">
        <w:rPr>
          <w:rFonts w:ascii="Arial Narrow" w:hAnsi="Arial Narrow" w:cs="Arial"/>
          <w:sz w:val="24"/>
          <w:szCs w:val="24"/>
        </w:rPr>
        <w:t>.</w:t>
      </w:r>
    </w:p>
    <w:p w14:paraId="194D37C9" w14:textId="77777777" w:rsidR="00556015" w:rsidRPr="00BE0F9F" w:rsidRDefault="00556015" w:rsidP="00556015">
      <w:pPr>
        <w:ind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10.  </w:t>
      </w:r>
      <w:r w:rsidRPr="00BE0F9F">
        <w:rPr>
          <w:rFonts w:ascii="Arial Narrow" w:hAnsi="Arial Narrow" w:cs="Arial"/>
          <w:sz w:val="24"/>
          <w:szCs w:val="24"/>
        </w:rPr>
        <w:t>Oświadczamy, że zamówienie zrealizujemy w terminie określonym w rozdziale VI pkt 1 SWZ.</w:t>
      </w:r>
    </w:p>
    <w:p w14:paraId="4261DC1B" w14:textId="77777777" w:rsidR="00556015" w:rsidRPr="00BE0F9F" w:rsidRDefault="00556015" w:rsidP="00556015">
      <w:pPr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11.  </w:t>
      </w:r>
      <w:r w:rsidRPr="00BE0F9F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3F45D997" w14:textId="77777777" w:rsidR="00556015" w:rsidRPr="00BE0F9F" w:rsidRDefault="00556015" w:rsidP="00556015">
      <w:pPr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 xml:space="preserve">* </w:t>
      </w:r>
      <w:r w:rsidRPr="00BE0F9F">
        <w:rPr>
          <w:rFonts w:ascii="Arial Narrow" w:hAnsi="Arial Narrow" w:cs="Arial"/>
          <w:i/>
          <w:iCs/>
          <w:sz w:val="20"/>
          <w:szCs w:val="20"/>
        </w:rPr>
        <w:t xml:space="preserve">W </w:t>
      </w:r>
      <w:proofErr w:type="gramStart"/>
      <w:r w:rsidRPr="00BE0F9F">
        <w:rPr>
          <w:rFonts w:ascii="Arial Narrow" w:hAnsi="Arial Narrow" w:cs="Arial"/>
          <w:i/>
          <w:iCs/>
          <w:sz w:val="20"/>
          <w:szCs w:val="20"/>
        </w:rPr>
        <w:t>przypadku</w:t>
      </w:r>
      <w:proofErr w:type="gramEnd"/>
      <w:r w:rsidRPr="00BE0F9F">
        <w:rPr>
          <w:rFonts w:ascii="Arial Narrow" w:hAnsi="Arial Narrow" w:cs="Arial"/>
          <w:i/>
          <w:iCs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BE0F9F">
        <w:rPr>
          <w:rFonts w:ascii="Arial Narrow" w:hAnsi="Arial Narrow" w:cs="Arial"/>
          <w:sz w:val="20"/>
          <w:szCs w:val="20"/>
        </w:rPr>
        <w:t>).</w:t>
      </w:r>
    </w:p>
    <w:p w14:paraId="75B95144" w14:textId="77777777" w:rsidR="00556015" w:rsidRPr="00BE0F9F" w:rsidRDefault="00556015" w:rsidP="00556015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b/>
          <w:bCs/>
          <w:sz w:val="24"/>
          <w:szCs w:val="24"/>
        </w:rPr>
        <w:t xml:space="preserve">12.    </w:t>
      </w:r>
      <w:r w:rsidRPr="00BE0F9F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616F8E9E" w14:textId="77777777" w:rsidR="00556015" w:rsidRPr="00BE0F9F" w:rsidRDefault="00556015" w:rsidP="00556015">
      <w:pPr>
        <w:numPr>
          <w:ilvl w:val="0"/>
          <w:numId w:val="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0FBF396A" w14:textId="77777777" w:rsidR="00556015" w:rsidRPr="00BE0F9F" w:rsidRDefault="00556015" w:rsidP="00556015">
      <w:pPr>
        <w:numPr>
          <w:ilvl w:val="0"/>
          <w:numId w:val="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BE0F9F">
        <w:rPr>
          <w:rFonts w:ascii="Arial Narrow" w:hAnsi="Arial Narrow" w:cs="Arial"/>
          <w:sz w:val="24"/>
          <w:szCs w:val="24"/>
        </w:rPr>
        <w:t>Pzp</w:t>
      </w:r>
      <w:proofErr w:type="spellEnd"/>
      <w:r w:rsidRPr="00BE0F9F">
        <w:rPr>
          <w:rFonts w:ascii="Arial Narrow" w:hAnsi="Arial Narrow" w:cs="Arial"/>
          <w:sz w:val="24"/>
          <w:szCs w:val="24"/>
        </w:rPr>
        <w:t xml:space="preserve"> wg załącznika nr 2.</w:t>
      </w:r>
      <w:r>
        <w:rPr>
          <w:rFonts w:ascii="Arial Narrow" w:hAnsi="Arial Narrow" w:cs="Arial"/>
          <w:sz w:val="24"/>
          <w:szCs w:val="24"/>
        </w:rPr>
        <w:t>3</w:t>
      </w:r>
      <w:r w:rsidRPr="00BE0F9F">
        <w:rPr>
          <w:rFonts w:ascii="Arial Narrow" w:hAnsi="Arial Narrow" w:cs="Arial"/>
          <w:sz w:val="24"/>
          <w:szCs w:val="24"/>
        </w:rPr>
        <w:t xml:space="preserve"> do SWZ;</w:t>
      </w:r>
    </w:p>
    <w:p w14:paraId="360A4E35" w14:textId="77777777" w:rsidR="00556015" w:rsidRPr="00BE0F9F" w:rsidRDefault="00556015" w:rsidP="00556015">
      <w:pPr>
        <w:pStyle w:val="Akapitzlist"/>
        <w:numPr>
          <w:ilvl w:val="0"/>
          <w:numId w:val="6"/>
        </w:numPr>
        <w:rPr>
          <w:rFonts w:ascii="Arial Narrow" w:eastAsiaTheme="minorEastAsia" w:hAnsi="Arial Narrow" w:cs="Arial"/>
          <w:lang w:eastAsia="pl-PL"/>
        </w:rPr>
      </w:pPr>
      <w:r w:rsidRPr="00BE0F9F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3.</w:t>
      </w:r>
      <w:r>
        <w:rPr>
          <w:rFonts w:ascii="Arial Narrow" w:eastAsiaTheme="minorEastAsia" w:hAnsi="Arial Narrow" w:cs="Arial"/>
          <w:lang w:eastAsia="pl-PL"/>
        </w:rPr>
        <w:t>3</w:t>
      </w:r>
      <w:r w:rsidRPr="00BE0F9F">
        <w:rPr>
          <w:rFonts w:ascii="Arial Narrow" w:eastAsiaTheme="minorEastAsia" w:hAnsi="Arial Narrow" w:cs="Arial"/>
          <w:lang w:eastAsia="pl-PL"/>
        </w:rPr>
        <w:t xml:space="preserve"> i nr 3a.</w:t>
      </w:r>
      <w:r>
        <w:rPr>
          <w:rFonts w:ascii="Arial Narrow" w:eastAsiaTheme="minorEastAsia" w:hAnsi="Arial Narrow" w:cs="Arial"/>
          <w:lang w:eastAsia="pl-PL"/>
        </w:rPr>
        <w:t>3</w:t>
      </w:r>
      <w:r w:rsidRPr="00BE0F9F">
        <w:rPr>
          <w:rFonts w:ascii="Arial Narrow" w:eastAsiaTheme="minorEastAsia" w:hAnsi="Arial Narrow" w:cs="Arial"/>
          <w:lang w:eastAsia="pl-PL"/>
        </w:rPr>
        <w:t xml:space="preserve"> do SWZ (jeżeli dotyczy);</w:t>
      </w:r>
    </w:p>
    <w:p w14:paraId="446711A8" w14:textId="77777777" w:rsidR="00556015" w:rsidRPr="00BE0F9F" w:rsidRDefault="00556015" w:rsidP="00556015">
      <w:pPr>
        <w:numPr>
          <w:ilvl w:val="0"/>
          <w:numId w:val="6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411D4208" w14:textId="77777777" w:rsidR="00556015" w:rsidRPr="00BE0F9F" w:rsidRDefault="00556015" w:rsidP="00556015">
      <w:pPr>
        <w:numPr>
          <w:ilvl w:val="0"/>
          <w:numId w:val="6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oświadczenie o zastosowaniu materiałów, produktów i rozwiązań równoważnych (jeżeli dotyczy);</w:t>
      </w:r>
    </w:p>
    <w:p w14:paraId="1A7B0B3E" w14:textId="77777777" w:rsidR="00556015" w:rsidRPr="00BE0F9F" w:rsidRDefault="00556015" w:rsidP="00556015">
      <w:pPr>
        <w:spacing w:before="240"/>
        <w:rPr>
          <w:rFonts w:ascii="Arial Narrow" w:hAnsi="Arial Narrow" w:cs="Arial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7D6B174C" w14:textId="77777777" w:rsidR="00556015" w:rsidRPr="00BE0F9F" w:rsidRDefault="00556015" w:rsidP="00556015">
      <w:pPr>
        <w:spacing w:before="240" w:after="0"/>
        <w:ind w:left="2829" w:firstLine="709"/>
        <w:jc w:val="both"/>
        <w:rPr>
          <w:rFonts w:ascii="Arial Narrow" w:hAnsi="Arial Narrow" w:cs="Arial"/>
          <w:sz w:val="24"/>
          <w:szCs w:val="24"/>
        </w:rPr>
      </w:pPr>
    </w:p>
    <w:p w14:paraId="1069AD48" w14:textId="77777777" w:rsidR="00556015" w:rsidRPr="00BE0F9F" w:rsidRDefault="00556015" w:rsidP="00556015">
      <w:pPr>
        <w:spacing w:before="240" w:after="0"/>
        <w:ind w:left="2829" w:firstLine="709"/>
        <w:jc w:val="both"/>
        <w:rPr>
          <w:rFonts w:ascii="Arial Narrow" w:hAnsi="Arial Narrow"/>
          <w:sz w:val="24"/>
          <w:szCs w:val="24"/>
        </w:rPr>
      </w:pPr>
      <w:r w:rsidRPr="00BE0F9F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41296192" w14:textId="77777777" w:rsidR="00556015" w:rsidRPr="00BE0F9F" w:rsidRDefault="00556015" w:rsidP="00556015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BE0F9F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B9103A4" w14:textId="77777777" w:rsidR="00556015" w:rsidRPr="00916162" w:rsidRDefault="00556015" w:rsidP="00556015">
      <w:pPr>
        <w:tabs>
          <w:tab w:val="left" w:pos="5954"/>
          <w:tab w:val="left" w:pos="6237"/>
        </w:tabs>
        <w:jc w:val="center"/>
        <w:rPr>
          <w:rFonts w:ascii="Arial Narrow" w:hAnsi="Arial Narrow" w:cs="Arial"/>
          <w:color w:val="FF0000"/>
          <w:sz w:val="20"/>
          <w:szCs w:val="20"/>
        </w:rPr>
      </w:pPr>
      <w:r w:rsidRPr="00BE0F9F">
        <w:rPr>
          <w:rFonts w:ascii="Arial Narrow" w:hAnsi="Arial Narrow" w:cs="Arial"/>
          <w:sz w:val="20"/>
          <w:szCs w:val="20"/>
        </w:rPr>
        <w:t xml:space="preserve">                    (podpis kwalifikowany/zaufany/osobisty)</w:t>
      </w:r>
    </w:p>
    <w:p w14:paraId="753F2A39" w14:textId="6710C6AB" w:rsidR="00C60A58" w:rsidRPr="00556015" w:rsidRDefault="00C60A58" w:rsidP="00556015">
      <w:pPr>
        <w:spacing w:after="160" w:line="259" w:lineRule="auto"/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C60A58" w:rsidRPr="00556015" w:rsidSect="00840B91">
      <w:head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B3435" w14:textId="77777777" w:rsidR="00840B91" w:rsidRDefault="00840B91" w:rsidP="00840B91">
      <w:pPr>
        <w:spacing w:after="0" w:line="240" w:lineRule="auto"/>
      </w:pPr>
      <w:r>
        <w:separator/>
      </w:r>
    </w:p>
  </w:endnote>
  <w:endnote w:type="continuationSeparator" w:id="0">
    <w:p w14:paraId="7FECC0E2" w14:textId="77777777" w:rsidR="00840B91" w:rsidRDefault="00840B91" w:rsidP="00840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32FD6" w14:textId="77777777" w:rsidR="00840B91" w:rsidRDefault="00840B91" w:rsidP="00840B91">
      <w:pPr>
        <w:spacing w:after="0" w:line="240" w:lineRule="auto"/>
      </w:pPr>
      <w:r>
        <w:separator/>
      </w:r>
    </w:p>
  </w:footnote>
  <w:footnote w:type="continuationSeparator" w:id="0">
    <w:p w14:paraId="60533803" w14:textId="77777777" w:rsidR="00840B91" w:rsidRDefault="00840B91" w:rsidP="00840B91">
      <w:pPr>
        <w:spacing w:after="0" w:line="240" w:lineRule="auto"/>
      </w:pPr>
      <w:r>
        <w:continuationSeparator/>
      </w:r>
    </w:p>
  </w:footnote>
  <w:footnote w:id="1">
    <w:p w14:paraId="48B63A71" w14:textId="77777777" w:rsidR="00556015" w:rsidRPr="00D7560D" w:rsidRDefault="00556015" w:rsidP="00556015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11ECEAB4" w14:textId="77777777" w:rsidR="00556015" w:rsidRDefault="00556015" w:rsidP="0055601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48F4B336" w14:textId="77777777" w:rsidR="00556015" w:rsidRDefault="00556015" w:rsidP="00556015">
      <w:pPr>
        <w:pStyle w:val="NormalnyWeb"/>
        <w:spacing w:before="0" w:beforeAutospacing="0" w:after="0" w:afterAutospacing="0"/>
        <w:jc w:val="both"/>
      </w:pPr>
      <w:r w:rsidRPr="00580714"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N</w:t>
      </w:r>
      <w:r w:rsidRPr="00F24479">
        <w:rPr>
          <w:rFonts w:ascii="Arial" w:hAnsi="Arial" w:cs="Arial"/>
          <w:color w:val="00000A"/>
          <w:sz w:val="16"/>
          <w:szCs w:val="16"/>
        </w:rPr>
        <w:t>ależy zaznaczyć jedną pozycję przy każdym urządzeniu. Zaznaczenie w ofercie dwóch lub trzech pozycji na jedno urządzenie, będzie skutkowało odrzuceniem oferty. Niezaznaczenie żadnej z pozycji przy danym urządzeniu oznacza zaoferowanie minimalnie wymaganego okresu gwarancji tj. 24 miesiące i otrzymanie 0 pkt za okres gwarancji tego urządzenia.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580714">
        <w:rPr>
          <w:rFonts w:ascii="Arial" w:hAnsi="Arial" w:cs="Arial"/>
          <w:color w:val="00000A"/>
          <w:sz w:val="16"/>
          <w:szCs w:val="16"/>
        </w:rPr>
        <w:t>Maksymalna ilość punktów jaką można otrzymać w tym kryterium to 40.</w:t>
      </w:r>
      <w:r w:rsidRPr="00F350A7">
        <w:rPr>
          <w:rFonts w:ascii="Arial" w:hAnsi="Arial" w:cs="Arial"/>
          <w:color w:val="00000A"/>
          <w:sz w:val="16"/>
          <w:szCs w:val="16"/>
        </w:rPr>
        <w:t xml:space="preserve">  </w:t>
      </w:r>
    </w:p>
  </w:footnote>
  <w:footnote w:id="4">
    <w:p w14:paraId="6E8C04D1" w14:textId="77777777" w:rsidR="00556015" w:rsidRDefault="00556015" w:rsidP="00556015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skreślić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jeżeli nie dotyczy</w:t>
      </w:r>
    </w:p>
  </w:footnote>
  <w:footnote w:id="5">
    <w:p w14:paraId="0CA1BCD7" w14:textId="77777777" w:rsidR="00556015" w:rsidRDefault="00556015" w:rsidP="0055601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33D641C6" w14:textId="77777777" w:rsidR="00556015" w:rsidRDefault="00556015" w:rsidP="00556015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2244" w14:textId="77777777" w:rsidR="00840B91" w:rsidRPr="00A325C5" w:rsidRDefault="00840B91" w:rsidP="00840B91">
    <w:pPr>
      <w:pStyle w:val="Tekstpodstawowy"/>
      <w:ind w:left="0" w:right="418"/>
      <w:rPr>
        <w:rFonts w:ascii="Arial Narrow" w:hAnsi="Arial Narrow"/>
        <w:sz w:val="24"/>
        <w:szCs w:val="24"/>
      </w:rPr>
    </w:pPr>
    <w:bookmarkStart w:id="0" w:name="_Hlk147228755"/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bookmarkEnd w:id="0"/>
  <w:p w14:paraId="3BE17C20" w14:textId="77777777" w:rsidR="00840B91" w:rsidRDefault="00840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B57ED"/>
    <w:multiLevelType w:val="hybridMultilevel"/>
    <w:tmpl w:val="ADC62E62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DB032D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B67B97"/>
    <w:multiLevelType w:val="multilevel"/>
    <w:tmpl w:val="FFD6413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" w15:restartNumberingAfterBreak="0">
    <w:nsid w:val="690413A3"/>
    <w:multiLevelType w:val="hybridMultilevel"/>
    <w:tmpl w:val="1D582D68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890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205814">
    <w:abstractNumId w:val="1"/>
  </w:num>
  <w:num w:numId="3" w16cid:durableId="1772435439">
    <w:abstractNumId w:val="0"/>
  </w:num>
  <w:num w:numId="4" w16cid:durableId="204415444">
    <w:abstractNumId w:val="5"/>
  </w:num>
  <w:num w:numId="5" w16cid:durableId="2095591052">
    <w:abstractNumId w:val="3"/>
  </w:num>
  <w:num w:numId="6" w16cid:durableId="1299337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35"/>
    <w:rsid w:val="00432835"/>
    <w:rsid w:val="00441E89"/>
    <w:rsid w:val="00556015"/>
    <w:rsid w:val="00840B91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783A3"/>
  <w15:chartTrackingRefBased/>
  <w15:docId w15:val="{BFACD206-1E7C-4EDE-9AE7-B69AAB33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0B91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840B91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840B91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40B91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840B91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840B91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840B91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84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840B9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40B91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4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91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0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91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840B91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40B91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6038</Characters>
  <Application>Microsoft Office Word</Application>
  <DocSecurity>0</DocSecurity>
  <Lines>50</Lines>
  <Paragraphs>14</Paragraphs>
  <ScaleCrop>false</ScaleCrop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4</cp:revision>
  <dcterms:created xsi:type="dcterms:W3CDTF">2023-10-03T10:35:00Z</dcterms:created>
  <dcterms:modified xsi:type="dcterms:W3CDTF">2023-10-05T09:02:00Z</dcterms:modified>
</cp:coreProperties>
</file>