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6275" w:type="dxa"/>
        <w:jc w:val="center"/>
        <w:tblLook w:val="04A0" w:firstRow="1" w:lastRow="0" w:firstColumn="1" w:lastColumn="0" w:noHBand="0" w:noVBand="1"/>
      </w:tblPr>
      <w:tblGrid>
        <w:gridCol w:w="3497"/>
        <w:gridCol w:w="5287"/>
        <w:gridCol w:w="2693"/>
        <w:gridCol w:w="4798"/>
      </w:tblGrid>
      <w:tr w:rsidR="000521BA" w:rsidRPr="000521BA" w14:paraId="132B2325" w14:textId="77777777" w:rsidTr="000521BA">
        <w:trPr>
          <w:trHeight w:val="552"/>
          <w:jc w:val="center"/>
        </w:trPr>
        <w:tc>
          <w:tcPr>
            <w:tcW w:w="16275" w:type="dxa"/>
            <w:gridSpan w:val="4"/>
            <w:shd w:val="pct35" w:color="auto" w:fill="auto"/>
          </w:tcPr>
          <w:p w14:paraId="718C7644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1FCEC" w14:textId="77777777" w:rsidR="000521BA" w:rsidRPr="000521BA" w:rsidRDefault="000521BA" w:rsidP="00201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b/>
                <w:sz w:val="24"/>
                <w:szCs w:val="24"/>
              </w:rPr>
              <w:t>OSOBY SKŁADAJĄCE FORMULARZ ZAPYTANIA OFERTOWEGO</w:t>
            </w:r>
          </w:p>
          <w:p w14:paraId="4570CB11" w14:textId="77777777" w:rsidR="000521BA" w:rsidRPr="000521BA" w:rsidRDefault="000521BA" w:rsidP="0020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1BA" w:rsidRPr="000521BA" w14:paraId="4AC83F9C" w14:textId="77777777" w:rsidTr="00201450">
        <w:trPr>
          <w:jc w:val="center"/>
        </w:trPr>
        <w:tc>
          <w:tcPr>
            <w:tcW w:w="3497" w:type="dxa"/>
            <w:tcBorders>
              <w:bottom w:val="single" w:sz="4" w:space="0" w:color="auto"/>
            </w:tcBorders>
            <w:shd w:val="pct35" w:color="auto" w:fill="auto"/>
            <w:vAlign w:val="center"/>
          </w:tcPr>
          <w:p w14:paraId="78EFFF5B" w14:textId="77777777" w:rsidR="000521BA" w:rsidRPr="000521BA" w:rsidRDefault="000521BA" w:rsidP="0020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b/>
                <w:sz w:val="24"/>
                <w:szCs w:val="24"/>
              </w:rPr>
              <w:t>Administrator Pani/Pana danych</w:t>
            </w:r>
          </w:p>
        </w:tc>
        <w:tc>
          <w:tcPr>
            <w:tcW w:w="12778" w:type="dxa"/>
            <w:gridSpan w:val="3"/>
            <w:tcBorders>
              <w:bottom w:val="single" w:sz="4" w:space="0" w:color="auto"/>
            </w:tcBorders>
            <w:shd w:val="pct35" w:color="auto" w:fill="auto"/>
            <w:vAlign w:val="center"/>
          </w:tcPr>
          <w:p w14:paraId="2A2439C0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1BA" w:rsidRPr="000521BA" w14:paraId="4B0064E2" w14:textId="77777777" w:rsidTr="000521BA">
        <w:trPr>
          <w:trHeight w:val="572"/>
          <w:jc w:val="center"/>
        </w:trPr>
        <w:tc>
          <w:tcPr>
            <w:tcW w:w="3497" w:type="dxa"/>
            <w:tcBorders>
              <w:bottom w:val="single" w:sz="4" w:space="0" w:color="auto"/>
            </w:tcBorders>
            <w:shd w:val="pct35" w:color="auto" w:fill="auto"/>
            <w:vAlign w:val="center"/>
          </w:tcPr>
          <w:p w14:paraId="7F3D1ABC" w14:textId="77777777" w:rsidR="000521BA" w:rsidRPr="000521BA" w:rsidRDefault="000521BA" w:rsidP="00201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7A10B" w14:textId="77777777" w:rsidR="000521BA" w:rsidRPr="000521BA" w:rsidRDefault="000521BA" w:rsidP="0020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b/>
                <w:sz w:val="24"/>
                <w:szCs w:val="24"/>
              </w:rPr>
              <w:t>Inspektor Ochrony Danych</w:t>
            </w:r>
          </w:p>
          <w:p w14:paraId="7F2A21D9" w14:textId="77777777" w:rsidR="000521BA" w:rsidRPr="000521BA" w:rsidRDefault="000521BA" w:rsidP="00201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8" w:type="dxa"/>
            <w:gridSpan w:val="3"/>
            <w:tcBorders>
              <w:bottom w:val="single" w:sz="4" w:space="0" w:color="auto"/>
            </w:tcBorders>
            <w:shd w:val="pct35" w:color="auto" w:fill="auto"/>
            <w:vAlign w:val="center"/>
          </w:tcPr>
          <w:p w14:paraId="0E616F88" w14:textId="77777777" w:rsidR="000521BA" w:rsidRPr="000521BA" w:rsidRDefault="000521BA" w:rsidP="0020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 xml:space="preserve">we wszelkich sprawach związanych z ochroną danych możesz kontaktować się pod adresem: </w:t>
            </w:r>
            <w:hyperlink r:id="rId5" w:history="1">
              <w:r w:rsidRPr="000521B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iod@przemet.pl</w:t>
              </w:r>
            </w:hyperlink>
          </w:p>
        </w:tc>
      </w:tr>
      <w:tr w:rsidR="000521BA" w:rsidRPr="000521BA" w14:paraId="09946C06" w14:textId="77777777" w:rsidTr="00201450">
        <w:trPr>
          <w:jc w:val="center"/>
        </w:trPr>
        <w:tc>
          <w:tcPr>
            <w:tcW w:w="3497" w:type="dxa"/>
            <w:tcBorders>
              <w:bottom w:val="single" w:sz="4" w:space="0" w:color="auto"/>
            </w:tcBorders>
            <w:shd w:val="pct35" w:color="auto" w:fill="auto"/>
            <w:vAlign w:val="center"/>
          </w:tcPr>
          <w:p w14:paraId="692B1FF2" w14:textId="77777777" w:rsidR="000521BA" w:rsidRPr="000521BA" w:rsidRDefault="000521BA" w:rsidP="0020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56BB2" w14:textId="77777777" w:rsidR="000521BA" w:rsidRPr="000521BA" w:rsidRDefault="000521BA" w:rsidP="0020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b/>
                <w:sz w:val="24"/>
                <w:szCs w:val="24"/>
              </w:rPr>
              <w:t>Cele przetwarzania</w:t>
            </w:r>
          </w:p>
          <w:p w14:paraId="51B14AE7" w14:textId="77777777" w:rsidR="000521BA" w:rsidRPr="000521BA" w:rsidRDefault="000521BA" w:rsidP="0020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tcBorders>
              <w:bottom w:val="single" w:sz="4" w:space="0" w:color="auto"/>
            </w:tcBorders>
            <w:shd w:val="pct35" w:color="auto" w:fill="auto"/>
            <w:vAlign w:val="center"/>
          </w:tcPr>
          <w:p w14:paraId="19936573" w14:textId="77777777" w:rsidR="000521BA" w:rsidRPr="000521BA" w:rsidRDefault="000521BA" w:rsidP="0020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35" w:color="auto" w:fill="auto"/>
            <w:vAlign w:val="center"/>
          </w:tcPr>
          <w:p w14:paraId="46A7A4F9" w14:textId="77777777" w:rsidR="000521BA" w:rsidRPr="000521BA" w:rsidRDefault="000521BA" w:rsidP="0020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Czas przechowywania 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shd w:val="pct35" w:color="auto" w:fill="auto"/>
            <w:vAlign w:val="center"/>
          </w:tcPr>
          <w:p w14:paraId="2870C724" w14:textId="77777777" w:rsidR="000521BA" w:rsidRPr="000521BA" w:rsidRDefault="000521BA" w:rsidP="0020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b/>
                <w:sz w:val="24"/>
                <w:szCs w:val="24"/>
              </w:rPr>
              <w:t>Odbiorcy</w:t>
            </w:r>
          </w:p>
        </w:tc>
      </w:tr>
      <w:tr w:rsidR="000521BA" w:rsidRPr="000521BA" w14:paraId="14C07E5E" w14:textId="77777777" w:rsidTr="00201450">
        <w:trPr>
          <w:jc w:val="center"/>
        </w:trPr>
        <w:tc>
          <w:tcPr>
            <w:tcW w:w="3497" w:type="dxa"/>
          </w:tcPr>
          <w:p w14:paraId="1E00E1A5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Przyjęcie i rozpatrzenie oferty</w:t>
            </w:r>
          </w:p>
        </w:tc>
        <w:tc>
          <w:tcPr>
            <w:tcW w:w="5287" w:type="dxa"/>
          </w:tcPr>
          <w:p w14:paraId="22DD4B03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Art. 6 ust. 1 lit. c) RODO – wypełnienie obowiązku prawnego ciążącego na administratorze w związku z Ustawą z dnia 11 września 2019 r. – Prawo zamówień publicznych</w:t>
            </w:r>
          </w:p>
        </w:tc>
        <w:tc>
          <w:tcPr>
            <w:tcW w:w="2693" w:type="dxa"/>
          </w:tcPr>
          <w:p w14:paraId="1E93844A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6C854" w14:textId="77777777" w:rsidR="000521BA" w:rsidRPr="000521BA" w:rsidRDefault="000521BA" w:rsidP="0020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Do czasu wyboru najkorzystniejszej oferty</w:t>
            </w:r>
          </w:p>
        </w:tc>
        <w:tc>
          <w:tcPr>
            <w:tcW w:w="4798" w:type="dxa"/>
          </w:tcPr>
          <w:p w14:paraId="627FEFE4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2F291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Podmioty z którymi administrator zawarł umowy powierzenia</w:t>
            </w:r>
          </w:p>
        </w:tc>
      </w:tr>
      <w:tr w:rsidR="000521BA" w:rsidRPr="000521BA" w14:paraId="44A5F063" w14:textId="77777777" w:rsidTr="00201450">
        <w:trPr>
          <w:jc w:val="center"/>
        </w:trPr>
        <w:tc>
          <w:tcPr>
            <w:tcW w:w="3497" w:type="dxa"/>
          </w:tcPr>
          <w:p w14:paraId="37BC9FE2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 xml:space="preserve">Archiwizacja danych </w:t>
            </w:r>
          </w:p>
        </w:tc>
        <w:tc>
          <w:tcPr>
            <w:tcW w:w="5287" w:type="dxa"/>
          </w:tcPr>
          <w:p w14:paraId="5A4E82BB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Art. 6 ust. 1 lit. c) RODO – przetwarzanie jest niezbędne do wypełnienia obowiązku prawnego ciążącego na administratorze w związku z ustawą z dnia 14 lipca 1983 r. o narodowym zasobie archiwalnym i archiwach</w:t>
            </w:r>
          </w:p>
        </w:tc>
        <w:tc>
          <w:tcPr>
            <w:tcW w:w="2693" w:type="dxa"/>
          </w:tcPr>
          <w:p w14:paraId="10FA33C7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105B9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50 lat od zakończenia roku</w:t>
            </w:r>
          </w:p>
        </w:tc>
        <w:tc>
          <w:tcPr>
            <w:tcW w:w="4798" w:type="dxa"/>
          </w:tcPr>
          <w:p w14:paraId="61657F65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522D5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0521BA" w:rsidRPr="000521BA" w14:paraId="187AA353" w14:textId="77777777" w:rsidTr="00201450">
        <w:trPr>
          <w:jc w:val="center"/>
        </w:trPr>
        <w:tc>
          <w:tcPr>
            <w:tcW w:w="3497" w:type="dxa"/>
          </w:tcPr>
          <w:p w14:paraId="2D03E9D9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Realizacja umowy z wybranym wykonawcą</w:t>
            </w:r>
          </w:p>
        </w:tc>
        <w:tc>
          <w:tcPr>
            <w:tcW w:w="5287" w:type="dxa"/>
          </w:tcPr>
          <w:p w14:paraId="0A2EE22F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Art. 6 ust. 1 lit. b) RODO – przetwarzanie jest niezbędne do wykonania umowy, której dane dotyczą przez okres trwania umowy</w:t>
            </w:r>
          </w:p>
        </w:tc>
        <w:tc>
          <w:tcPr>
            <w:tcW w:w="2693" w:type="dxa"/>
          </w:tcPr>
          <w:p w14:paraId="43A7C8F7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50 lat od zakończenia umowy</w:t>
            </w:r>
          </w:p>
        </w:tc>
        <w:tc>
          <w:tcPr>
            <w:tcW w:w="4798" w:type="dxa"/>
          </w:tcPr>
          <w:p w14:paraId="16D585CC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Podmioty z którymi administrator zawarł umowy powierzenia</w:t>
            </w:r>
          </w:p>
        </w:tc>
      </w:tr>
      <w:tr w:rsidR="000521BA" w:rsidRPr="000521BA" w14:paraId="114BF40B" w14:textId="77777777" w:rsidTr="00201450">
        <w:trPr>
          <w:jc w:val="center"/>
        </w:trPr>
        <w:tc>
          <w:tcPr>
            <w:tcW w:w="3497" w:type="dxa"/>
            <w:tcBorders>
              <w:bottom w:val="single" w:sz="4" w:space="0" w:color="auto"/>
            </w:tcBorders>
          </w:tcPr>
          <w:p w14:paraId="33D8742E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Dochodzenie roszczeń i obrona przed roszczeniami</w:t>
            </w:r>
          </w:p>
        </w:tc>
        <w:tc>
          <w:tcPr>
            <w:tcW w:w="5287" w:type="dxa"/>
          </w:tcPr>
          <w:p w14:paraId="11EDD810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Art. 6 ust. 1 lit. c) RODO – wypełnienie obowiązku prawnego ciążącego na administratorze w związku z ustawą z dnia 27 sierpnia 2009 r. o finansach publicznych</w:t>
            </w:r>
          </w:p>
        </w:tc>
        <w:tc>
          <w:tcPr>
            <w:tcW w:w="2693" w:type="dxa"/>
          </w:tcPr>
          <w:p w14:paraId="6C869EFF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5 lat od zakończenia roku</w:t>
            </w:r>
          </w:p>
        </w:tc>
        <w:tc>
          <w:tcPr>
            <w:tcW w:w="4798" w:type="dxa"/>
          </w:tcPr>
          <w:p w14:paraId="038E9DE4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Kancelaria adwokacka</w:t>
            </w:r>
          </w:p>
        </w:tc>
      </w:tr>
      <w:tr w:rsidR="000521BA" w:rsidRPr="000521BA" w14:paraId="1D3A77A0" w14:textId="77777777" w:rsidTr="00201450">
        <w:trPr>
          <w:jc w:val="center"/>
        </w:trPr>
        <w:tc>
          <w:tcPr>
            <w:tcW w:w="3497" w:type="dxa"/>
            <w:shd w:val="pct35" w:color="auto" w:fill="auto"/>
          </w:tcPr>
          <w:p w14:paraId="29DE1706" w14:textId="77777777" w:rsidR="000521BA" w:rsidRPr="000521BA" w:rsidRDefault="000521BA" w:rsidP="0020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b/>
                <w:sz w:val="24"/>
                <w:szCs w:val="24"/>
              </w:rPr>
              <w:t>Przysługujące Pani/Panu prawa</w:t>
            </w:r>
          </w:p>
        </w:tc>
        <w:tc>
          <w:tcPr>
            <w:tcW w:w="12778" w:type="dxa"/>
            <w:gridSpan w:val="3"/>
          </w:tcPr>
          <w:p w14:paraId="48261087" w14:textId="77777777" w:rsidR="000521BA" w:rsidRPr="00636999" w:rsidRDefault="000521BA" w:rsidP="000521BA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Times New Roman" w:hAnsi="Times New Roman" w:cs="Times New Roman"/>
              </w:rPr>
            </w:pPr>
            <w:r w:rsidRPr="00636999">
              <w:rPr>
                <w:rFonts w:ascii="Times New Roman" w:hAnsi="Times New Roman" w:cs="Times New Roman"/>
              </w:rPr>
              <w:t>Prawo żądania dostępu do danych</w:t>
            </w:r>
          </w:p>
          <w:p w14:paraId="7754F297" w14:textId="77777777" w:rsidR="000521BA" w:rsidRPr="00636999" w:rsidRDefault="000521BA" w:rsidP="000521BA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Times New Roman" w:hAnsi="Times New Roman" w:cs="Times New Roman"/>
              </w:rPr>
            </w:pPr>
            <w:r w:rsidRPr="00636999">
              <w:rPr>
                <w:rFonts w:ascii="Times New Roman" w:hAnsi="Times New Roman" w:cs="Times New Roman"/>
              </w:rPr>
              <w:t xml:space="preserve">Prawo żądania sprostowania danych </w:t>
            </w:r>
          </w:p>
          <w:p w14:paraId="10EB8C1C" w14:textId="77777777" w:rsidR="000521BA" w:rsidRPr="00636999" w:rsidRDefault="000521BA" w:rsidP="000521BA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Times New Roman" w:hAnsi="Times New Roman" w:cs="Times New Roman"/>
              </w:rPr>
            </w:pPr>
            <w:r w:rsidRPr="00636999">
              <w:rPr>
                <w:rFonts w:ascii="Times New Roman" w:hAnsi="Times New Roman" w:cs="Times New Roman"/>
              </w:rPr>
              <w:t>Prawo żądania usunięcia danych</w:t>
            </w:r>
          </w:p>
          <w:p w14:paraId="376ACE63" w14:textId="77777777" w:rsidR="000521BA" w:rsidRPr="00636999" w:rsidRDefault="000521BA" w:rsidP="000521BA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Times New Roman" w:hAnsi="Times New Roman" w:cs="Times New Roman"/>
              </w:rPr>
            </w:pPr>
            <w:r w:rsidRPr="00636999">
              <w:rPr>
                <w:rFonts w:ascii="Times New Roman" w:hAnsi="Times New Roman" w:cs="Times New Roman"/>
              </w:rPr>
              <w:t>Prawo żądania ograniczenia przetwarzania</w:t>
            </w:r>
          </w:p>
          <w:p w14:paraId="177C78FE" w14:textId="77777777" w:rsidR="000521BA" w:rsidRPr="000521BA" w:rsidRDefault="000521BA" w:rsidP="000521BA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9">
              <w:rPr>
                <w:rFonts w:ascii="Times New Roman" w:hAnsi="Times New Roman" w:cs="Times New Roman"/>
              </w:rPr>
              <w:t xml:space="preserve">Prawo do wniesienia skargi do organu nadzorczego – Prezes Urzędu Ochrony Danych Osobowych ul. Stawki 2, 00-193 Warszawa </w:t>
            </w:r>
          </w:p>
        </w:tc>
      </w:tr>
      <w:tr w:rsidR="000521BA" w:rsidRPr="000521BA" w14:paraId="6A2391C7" w14:textId="77777777" w:rsidTr="00201450">
        <w:trPr>
          <w:jc w:val="center"/>
        </w:trPr>
        <w:tc>
          <w:tcPr>
            <w:tcW w:w="3497" w:type="dxa"/>
            <w:shd w:val="pct35" w:color="auto" w:fill="auto"/>
          </w:tcPr>
          <w:p w14:paraId="670BF650" w14:textId="77777777" w:rsidR="000521BA" w:rsidRPr="000521BA" w:rsidRDefault="000521BA" w:rsidP="00201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b/>
                <w:sz w:val="24"/>
                <w:szCs w:val="24"/>
              </w:rPr>
              <w:t>Obowiązek podania danych</w:t>
            </w:r>
          </w:p>
        </w:tc>
        <w:tc>
          <w:tcPr>
            <w:tcW w:w="12778" w:type="dxa"/>
            <w:gridSpan w:val="3"/>
          </w:tcPr>
          <w:p w14:paraId="50F535F3" w14:textId="77777777" w:rsidR="000521BA" w:rsidRPr="000521BA" w:rsidRDefault="000521B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BA">
              <w:rPr>
                <w:rFonts w:ascii="Times New Roman" w:hAnsi="Times New Roman" w:cs="Times New Roman"/>
                <w:sz w:val="24"/>
                <w:szCs w:val="24"/>
              </w:rPr>
              <w:t>Podanie przez Panią/Pana danych osobowych jest niezbędne do rozpatrzenia złożonej oferty oraz w przypadku wyboru oferty do zawarcia umów oraz ich realizacji</w:t>
            </w:r>
          </w:p>
        </w:tc>
      </w:tr>
    </w:tbl>
    <w:p w14:paraId="526D4327" w14:textId="77777777" w:rsidR="002C17F0" w:rsidRPr="000521BA" w:rsidRDefault="002C17F0"/>
    <w:sectPr w:rsidR="002C17F0" w:rsidRPr="000521BA" w:rsidSect="000521BA">
      <w:pgSz w:w="16838" w:h="11906" w:orient="landscape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F5AD5"/>
    <w:multiLevelType w:val="hybridMultilevel"/>
    <w:tmpl w:val="DE46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BA"/>
    <w:rsid w:val="000521BA"/>
    <w:rsid w:val="002C17F0"/>
    <w:rsid w:val="0063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7D53"/>
  <w15:chartTrackingRefBased/>
  <w15:docId w15:val="{61E0BA56-641D-465D-9930-99603E7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1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rzem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</cp:revision>
  <dcterms:created xsi:type="dcterms:W3CDTF">2021-01-11T12:37:00Z</dcterms:created>
  <dcterms:modified xsi:type="dcterms:W3CDTF">2021-01-11T12:42:00Z</dcterms:modified>
</cp:coreProperties>
</file>