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444C5F1E"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koparki 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59D159D4" w14:textId="77777777" w:rsidR="004F67C6" w:rsidRDefault="004F67C6" w:rsidP="002C02F2">
      <w:pPr>
        <w:pStyle w:val="Standard"/>
        <w:ind w:firstLine="360"/>
        <w:jc w:val="both"/>
        <w:rPr>
          <w:rFonts w:ascii="Arial" w:hAnsi="Arial" w:cs="Arial"/>
          <w:sz w:val="22"/>
          <w:szCs w:val="22"/>
        </w:rPr>
      </w:pP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*Spełnienie wymagań techniczno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7EBC6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030F176D" w:rsidR="0095113A" w:rsidRPr="00D14077" w:rsidRDefault="0095113A" w:rsidP="007D2992">
            <w:pPr>
              <w:pStyle w:val="Default"/>
              <w:spacing w:after="22"/>
              <w:jc w:val="both"/>
              <w:rPr>
                <w:rFonts w:ascii="Times New Roman" w:hAnsi="Times New Roman" w:cs="Times New Roman"/>
                <w:sz w:val="22"/>
                <w:szCs w:val="22"/>
              </w:rPr>
            </w:pPr>
            <w:r w:rsidRPr="00705633">
              <w:rPr>
                <w:rFonts w:ascii="Times New Roman" w:hAnsi="Times New Roman" w:cs="Times New Roman"/>
                <w:color w:val="auto"/>
                <w:sz w:val="22"/>
                <w:szCs w:val="22"/>
              </w:rPr>
              <w:t>Pojemność silnika: min. 4</w:t>
            </w:r>
            <w:r w:rsidR="00F175F9" w:rsidRPr="00705633">
              <w:rPr>
                <w:rFonts w:ascii="Times New Roman" w:hAnsi="Times New Roman" w:cs="Times New Roman"/>
                <w:color w:val="auto"/>
                <w:sz w:val="22"/>
                <w:szCs w:val="22"/>
              </w:rPr>
              <w:t>0</w:t>
            </w:r>
            <w:r w:rsidRPr="00705633">
              <w:rPr>
                <w:rFonts w:ascii="Times New Roman" w:hAnsi="Times New Roman" w:cs="Times New Roman"/>
                <w:color w:val="auto"/>
                <w:sz w:val="22"/>
                <w:szCs w:val="22"/>
              </w:rPr>
              <w:t>00cm</w:t>
            </w:r>
            <w:r w:rsidRPr="00705633">
              <w:rPr>
                <w:rFonts w:ascii="Times New Roman" w:hAnsi="Times New Roman" w:cs="Times New Roman"/>
                <w:color w:val="auto"/>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62BCAD31" w:rsidR="0095113A" w:rsidRPr="00D14077" w:rsidRDefault="00705633"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Pr>
                <w:rFonts w:ascii="Times New Roman" w:hAnsi="Times New Roman" w:cs="Times New Roman"/>
                <w:sz w:val="22"/>
                <w:szCs w:val="22"/>
              </w:rPr>
              <w:t xml:space="preserve"> </w:t>
            </w:r>
            <w:r>
              <w:rPr>
                <w:rFonts w:ascii="Times New Roman" w:hAnsi="Times New Roman" w:cs="Times New Roman"/>
                <w:b/>
                <w:bCs/>
                <w:sz w:val="22"/>
                <w:szCs w:val="22"/>
              </w:rPr>
              <w:t>\</w:t>
            </w:r>
            <w:r w:rsidRPr="00720E18">
              <w:rPr>
                <w:rFonts w:ascii="Times New Roman" w:hAnsi="Times New Roman" w:cs="Times New Roman"/>
                <w:b/>
                <w:bCs/>
                <w:sz w:val="22"/>
                <w:szCs w:val="22"/>
              </w:rPr>
              <w:t xml:space="preserve"> lub</w:t>
            </w:r>
            <w:r>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705633" w:rsidRPr="00D14077" w14:paraId="50013C23" w14:textId="77777777" w:rsidTr="007D2992">
        <w:tc>
          <w:tcPr>
            <w:tcW w:w="599" w:type="dxa"/>
          </w:tcPr>
          <w:p w14:paraId="39EC3B9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17.</w:t>
            </w:r>
          </w:p>
        </w:tc>
        <w:tc>
          <w:tcPr>
            <w:tcW w:w="5208" w:type="dxa"/>
          </w:tcPr>
          <w:p w14:paraId="36B67BB3" w14:textId="4B17C2D0"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Pr>
                <w:rFonts w:ascii="Times New Roman" w:hAnsi="Times New Roman" w:cs="Times New Roman"/>
                <w:sz w:val="22"/>
                <w:szCs w:val="22"/>
              </w:rPr>
              <w:t xml:space="preserve"> </w:t>
            </w:r>
            <w:r w:rsidRPr="00720E18">
              <w:rPr>
                <w:rFonts w:ascii="Times New Roman" w:hAnsi="Times New Roman" w:cs="Times New Roman"/>
                <w:b/>
                <w:bCs/>
                <w:sz w:val="22"/>
                <w:szCs w:val="22"/>
              </w:rPr>
              <w:t>\ lub</w:t>
            </w:r>
            <w:r>
              <w:rPr>
                <w:rFonts w:ascii="Times New Roman" w:hAnsi="Times New Roman" w:cs="Times New Roman"/>
                <w:sz w:val="22"/>
                <w:szCs w:val="22"/>
              </w:rPr>
              <w:t xml:space="preserve"> przycisk pełniący funkcję wyłącznika</w:t>
            </w:r>
          </w:p>
        </w:tc>
        <w:tc>
          <w:tcPr>
            <w:tcW w:w="3260" w:type="dxa"/>
          </w:tcPr>
          <w:p w14:paraId="11B4613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80C97E3" w14:textId="77777777" w:rsidTr="007D2992">
        <w:tc>
          <w:tcPr>
            <w:tcW w:w="599" w:type="dxa"/>
          </w:tcPr>
          <w:p w14:paraId="5A6CF26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209CB55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elektryczny 12V</w:t>
            </w:r>
          </w:p>
        </w:tc>
        <w:tc>
          <w:tcPr>
            <w:tcW w:w="3260" w:type="dxa"/>
          </w:tcPr>
          <w:p w14:paraId="36E55C2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2BAB5D5" w14:textId="77777777" w:rsidTr="007D2992">
        <w:tc>
          <w:tcPr>
            <w:tcW w:w="599" w:type="dxa"/>
          </w:tcPr>
          <w:p w14:paraId="362BABE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446E2E28"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c>
          <w:tcPr>
            <w:tcW w:w="3260" w:type="dxa"/>
          </w:tcPr>
          <w:p w14:paraId="51ED96B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C26970" w14:textId="77777777" w:rsidTr="007D2992">
        <w:tc>
          <w:tcPr>
            <w:tcW w:w="599" w:type="dxa"/>
          </w:tcPr>
          <w:p w14:paraId="6FDE6253"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416F01F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c>
          <w:tcPr>
            <w:tcW w:w="3260" w:type="dxa"/>
          </w:tcPr>
          <w:p w14:paraId="5AAB254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AF496A2" w14:textId="77777777" w:rsidTr="007D2992">
        <w:tc>
          <w:tcPr>
            <w:tcW w:w="599" w:type="dxa"/>
          </w:tcPr>
          <w:p w14:paraId="2753DA8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56F476F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Podpory koparki – stabilizatory </w:t>
            </w:r>
          </w:p>
        </w:tc>
        <w:tc>
          <w:tcPr>
            <w:tcW w:w="3260" w:type="dxa"/>
          </w:tcPr>
          <w:p w14:paraId="7B83D0F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8D0D74E" w14:textId="77777777" w:rsidTr="007D2992">
        <w:tc>
          <w:tcPr>
            <w:tcW w:w="599" w:type="dxa"/>
          </w:tcPr>
          <w:p w14:paraId="644384E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E47361" w14:textId="77777777" w:rsidTr="007D2992">
        <w:tc>
          <w:tcPr>
            <w:tcW w:w="599" w:type="dxa"/>
          </w:tcPr>
          <w:p w14:paraId="0EE0AD4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88DA10" w14:textId="77777777" w:rsidTr="007D2992">
        <w:tc>
          <w:tcPr>
            <w:tcW w:w="599" w:type="dxa"/>
          </w:tcPr>
          <w:p w14:paraId="682B1F4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C0F3F9F" w14:textId="77777777" w:rsidTr="007D2992">
        <w:tc>
          <w:tcPr>
            <w:tcW w:w="599" w:type="dxa"/>
          </w:tcPr>
          <w:p w14:paraId="74227EE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6A6BAE7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292E90A" w14:textId="77777777" w:rsidTr="007D2992">
        <w:tc>
          <w:tcPr>
            <w:tcW w:w="599" w:type="dxa"/>
          </w:tcPr>
          <w:p w14:paraId="00089B3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26.</w:t>
            </w:r>
          </w:p>
        </w:tc>
        <w:tc>
          <w:tcPr>
            <w:tcW w:w="5208" w:type="dxa"/>
          </w:tcPr>
          <w:p w14:paraId="65386340"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4E9847" w14:textId="77777777" w:rsidTr="007D2992">
        <w:tc>
          <w:tcPr>
            <w:tcW w:w="599" w:type="dxa"/>
          </w:tcPr>
          <w:p w14:paraId="1902F14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20EF506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566F81DD" w14:textId="77777777" w:rsidTr="007D2992">
        <w:tc>
          <w:tcPr>
            <w:tcW w:w="599" w:type="dxa"/>
          </w:tcPr>
          <w:p w14:paraId="1534AD8B"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3B31DFF" w14:textId="77777777" w:rsidTr="007D2992">
        <w:tc>
          <w:tcPr>
            <w:tcW w:w="599" w:type="dxa"/>
          </w:tcPr>
          <w:p w14:paraId="0ED5EA1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AB1564" w14:textId="77777777" w:rsidTr="007D2992">
        <w:tc>
          <w:tcPr>
            <w:tcW w:w="599" w:type="dxa"/>
          </w:tcPr>
          <w:p w14:paraId="3992BD2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D6EF1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38DB1F8" w14:textId="77777777" w:rsidTr="007D2992">
        <w:tc>
          <w:tcPr>
            <w:tcW w:w="599" w:type="dxa"/>
          </w:tcPr>
          <w:p w14:paraId="4F60752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Joystiki i pedały do sterowania układem hydraulicznym do osprzętu</w:t>
            </w:r>
          </w:p>
        </w:tc>
        <w:tc>
          <w:tcPr>
            <w:tcW w:w="3260" w:type="dxa"/>
          </w:tcPr>
          <w:p w14:paraId="7F34B19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2C54C4A" w14:textId="77777777" w:rsidTr="007D2992">
        <w:tc>
          <w:tcPr>
            <w:tcW w:w="599" w:type="dxa"/>
          </w:tcPr>
          <w:p w14:paraId="0DF12EEB"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1560E7F" w14:textId="77777777" w:rsidTr="007D2992">
        <w:tc>
          <w:tcPr>
            <w:tcW w:w="599" w:type="dxa"/>
          </w:tcPr>
          <w:p w14:paraId="560C793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9FEEF52" w14:textId="77777777" w:rsidTr="007D2992">
        <w:tc>
          <w:tcPr>
            <w:tcW w:w="599" w:type="dxa"/>
          </w:tcPr>
          <w:p w14:paraId="7D76E4C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3584469" w14:textId="77777777" w:rsidTr="007D2992">
        <w:tc>
          <w:tcPr>
            <w:tcW w:w="599" w:type="dxa"/>
          </w:tcPr>
          <w:p w14:paraId="142FCD1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C3C6BAF" w14:textId="77777777" w:rsidTr="007D2992">
        <w:tc>
          <w:tcPr>
            <w:tcW w:w="599" w:type="dxa"/>
          </w:tcPr>
          <w:p w14:paraId="4C455CB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6ABA591" w14:textId="77777777" w:rsidTr="007D2992">
        <w:tc>
          <w:tcPr>
            <w:tcW w:w="599" w:type="dxa"/>
          </w:tcPr>
          <w:p w14:paraId="54FBD9F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B73912C" w14:textId="77777777" w:rsidTr="007D2992">
        <w:tc>
          <w:tcPr>
            <w:tcW w:w="599" w:type="dxa"/>
          </w:tcPr>
          <w:p w14:paraId="61FB9AF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490D51" w14:textId="77777777" w:rsidTr="007D2992">
        <w:tc>
          <w:tcPr>
            <w:tcW w:w="599" w:type="dxa"/>
          </w:tcPr>
          <w:p w14:paraId="0B950700"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p>
        </w:tc>
        <w:tc>
          <w:tcPr>
            <w:tcW w:w="3260" w:type="dxa"/>
          </w:tcPr>
          <w:p w14:paraId="28A0FE5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56DB89" w14:textId="77777777" w:rsidTr="007D2992">
        <w:tc>
          <w:tcPr>
            <w:tcW w:w="599" w:type="dxa"/>
          </w:tcPr>
          <w:p w14:paraId="6490B67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System amortyzacji ramienia koparkowego</w:t>
            </w:r>
          </w:p>
        </w:tc>
        <w:tc>
          <w:tcPr>
            <w:tcW w:w="3260" w:type="dxa"/>
          </w:tcPr>
          <w:p w14:paraId="3D9319F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93D23C1" w14:textId="77777777" w:rsidTr="007D2992">
        <w:tc>
          <w:tcPr>
            <w:tcW w:w="599" w:type="dxa"/>
          </w:tcPr>
          <w:p w14:paraId="5230FE52"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468AB22" w14:textId="77777777" w:rsidTr="007D2992">
        <w:tc>
          <w:tcPr>
            <w:tcW w:w="599" w:type="dxa"/>
          </w:tcPr>
          <w:p w14:paraId="2991769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A3A4EF5" w14:textId="77777777" w:rsidTr="007D2992">
        <w:tc>
          <w:tcPr>
            <w:tcW w:w="599" w:type="dxa"/>
          </w:tcPr>
          <w:p w14:paraId="5E79FB89"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08B39BDA"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c>
          <w:tcPr>
            <w:tcW w:w="3260" w:type="dxa"/>
          </w:tcPr>
          <w:p w14:paraId="6D6EAEF1"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5BCED9" w14:textId="77777777" w:rsidTr="007D2992">
        <w:tc>
          <w:tcPr>
            <w:tcW w:w="599" w:type="dxa"/>
          </w:tcPr>
          <w:p w14:paraId="39F3ED23"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5DDD334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99EC8E" w14:textId="77777777" w:rsidTr="007D2992">
        <w:tc>
          <w:tcPr>
            <w:tcW w:w="599" w:type="dxa"/>
          </w:tcPr>
          <w:p w14:paraId="461B580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220D3F3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B511B65" w14:textId="77777777" w:rsidTr="007D2992">
        <w:tc>
          <w:tcPr>
            <w:tcW w:w="9067" w:type="dxa"/>
            <w:gridSpan w:val="3"/>
            <w:shd w:val="clear" w:color="auto" w:fill="FFF2CC" w:themeFill="accent4" w:themeFillTint="33"/>
          </w:tcPr>
          <w:p w14:paraId="1614E99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705633" w:rsidRPr="00D14077" w14:paraId="25B62D21" w14:textId="77777777" w:rsidTr="007D2992">
        <w:tc>
          <w:tcPr>
            <w:tcW w:w="599" w:type="dxa"/>
          </w:tcPr>
          <w:p w14:paraId="3194C29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32FAE178"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 xml:space="preserve">koparkowa </w:t>
            </w:r>
            <w:r w:rsidRPr="00D14077">
              <w:rPr>
                <w:rFonts w:ascii="Times New Roman" w:hAnsi="Times New Roman" w:cs="Times New Roman"/>
                <w:sz w:val="22"/>
                <w:szCs w:val="22"/>
              </w:rPr>
              <w:t>900mm</w:t>
            </w:r>
          </w:p>
        </w:tc>
        <w:tc>
          <w:tcPr>
            <w:tcW w:w="3260" w:type="dxa"/>
          </w:tcPr>
          <w:p w14:paraId="5DA889A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AA75B6" w14:textId="77777777" w:rsidTr="007D2992">
        <w:tc>
          <w:tcPr>
            <w:tcW w:w="599" w:type="dxa"/>
          </w:tcPr>
          <w:p w14:paraId="58EE13D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07B280B"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1F04940" w14:textId="77777777" w:rsidTr="007D2992">
        <w:tc>
          <w:tcPr>
            <w:tcW w:w="599" w:type="dxa"/>
          </w:tcPr>
          <w:p w14:paraId="0F72B30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3E4A69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c>
          <w:tcPr>
            <w:tcW w:w="3260" w:type="dxa"/>
          </w:tcPr>
          <w:p w14:paraId="47BE7DE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C920BC8" w14:textId="77777777" w:rsidTr="007D2992">
        <w:tc>
          <w:tcPr>
            <w:tcW w:w="599" w:type="dxa"/>
          </w:tcPr>
          <w:p w14:paraId="2A3709A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1C79E047" w14:textId="77777777" w:rsidR="00705633" w:rsidRDefault="00705633" w:rsidP="00705633">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705633" w:rsidRPr="0006316A" w:rsidRDefault="00705633" w:rsidP="00705633">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63AA403" w14:textId="77777777" w:rsidTr="007D2992">
        <w:tc>
          <w:tcPr>
            <w:tcW w:w="599" w:type="dxa"/>
          </w:tcPr>
          <w:p w14:paraId="39DAE2E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1D3EA8E2" w14:textId="646168BA"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ażurowa frakcja 50mm</w:t>
            </w:r>
          </w:p>
        </w:tc>
        <w:tc>
          <w:tcPr>
            <w:tcW w:w="3260" w:type="dxa"/>
          </w:tcPr>
          <w:p w14:paraId="07E1A319" w14:textId="77777777" w:rsidR="00705633" w:rsidRPr="00D14077" w:rsidRDefault="00705633" w:rsidP="00705633">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lastRenderedPageBreak/>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lastRenderedPageBreak/>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935B6"/>
    <w:rsid w:val="001B18E6"/>
    <w:rsid w:val="001C0AA1"/>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28B8"/>
    <w:rsid w:val="006D738B"/>
    <w:rsid w:val="006E10BC"/>
    <w:rsid w:val="006E3E22"/>
    <w:rsid w:val="00703EE9"/>
    <w:rsid w:val="00705633"/>
    <w:rsid w:val="007230CB"/>
    <w:rsid w:val="00794168"/>
    <w:rsid w:val="007B2540"/>
    <w:rsid w:val="007D7D03"/>
    <w:rsid w:val="0081431B"/>
    <w:rsid w:val="00843FD8"/>
    <w:rsid w:val="008446BC"/>
    <w:rsid w:val="00883C20"/>
    <w:rsid w:val="00896145"/>
    <w:rsid w:val="008A17D0"/>
    <w:rsid w:val="008B5DF6"/>
    <w:rsid w:val="008F7346"/>
    <w:rsid w:val="0090655B"/>
    <w:rsid w:val="00941244"/>
    <w:rsid w:val="009423F5"/>
    <w:rsid w:val="00945A95"/>
    <w:rsid w:val="0095113A"/>
    <w:rsid w:val="009520FB"/>
    <w:rsid w:val="00954433"/>
    <w:rsid w:val="00975393"/>
    <w:rsid w:val="00975741"/>
    <w:rsid w:val="00983EB1"/>
    <w:rsid w:val="00993846"/>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9741D"/>
    <w:rsid w:val="00EA130B"/>
    <w:rsid w:val="00EA7974"/>
    <w:rsid w:val="00EB421F"/>
    <w:rsid w:val="00ED5372"/>
    <w:rsid w:val="00EE60DE"/>
    <w:rsid w:val="00F175F9"/>
    <w:rsid w:val="00F325D1"/>
    <w:rsid w:val="00F35E44"/>
    <w:rsid w:val="00F728F7"/>
    <w:rsid w:val="00F93DC4"/>
    <w:rsid w:val="00FB39F5"/>
    <w:rsid w:val="00FC20A7"/>
    <w:rsid w:val="00FC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1188</Words>
  <Characters>7133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3</cp:revision>
  <cp:lastPrinted>2024-01-23T09:20:00Z</cp:lastPrinted>
  <dcterms:created xsi:type="dcterms:W3CDTF">2024-01-30T07:33:00Z</dcterms:created>
  <dcterms:modified xsi:type="dcterms:W3CDTF">2024-01-31T08:43:00Z</dcterms:modified>
</cp:coreProperties>
</file>