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4125A07A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B32C6">
        <w:rPr>
          <w:rFonts w:ascii="Arial" w:hAnsi="Arial" w:cs="Arial"/>
          <w:b/>
          <w:sz w:val="18"/>
          <w:szCs w:val="18"/>
        </w:rPr>
        <w:t>sukcesywną dostawę artykułów elektrycznych dla jednostek organizacyjnych Uniwersytetu Gdańskiego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EF3CBA4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F716" w14:textId="20F592F0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8D7027" w:rsidRPr="00402E16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783E8B65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AB32C6">
      <w:rPr>
        <w:rFonts w:ascii="Arial" w:hAnsi="Arial" w:cs="Arial"/>
        <w:bCs/>
        <w:iCs/>
        <w:sz w:val="18"/>
        <w:szCs w:val="18"/>
      </w:rPr>
      <w:t>15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B32C6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AB32C6">
      <w:rPr>
        <w:rFonts w:ascii="Arial" w:hAnsi="Arial" w:cs="Arial"/>
        <w:bCs/>
        <w:iCs/>
        <w:sz w:val="18"/>
        <w:szCs w:val="18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0"/>
  </w:num>
  <w:num w:numId="9">
    <w:abstractNumId w:val="30"/>
  </w:num>
  <w:num w:numId="10">
    <w:abstractNumId w:val="16"/>
  </w:num>
  <w:num w:numId="11">
    <w:abstractNumId w:val="26"/>
  </w:num>
  <w:num w:numId="12">
    <w:abstractNumId w:val="13"/>
  </w:num>
  <w:num w:numId="13">
    <w:abstractNumId w:val="11"/>
  </w:num>
  <w:num w:numId="14">
    <w:abstractNumId w:val="34"/>
  </w:num>
  <w:num w:numId="15">
    <w:abstractNumId w:val="15"/>
  </w:num>
  <w:num w:numId="16">
    <w:abstractNumId w:val="17"/>
  </w:num>
  <w:num w:numId="17">
    <w:abstractNumId w:val="37"/>
  </w:num>
  <w:num w:numId="18">
    <w:abstractNumId w:val="29"/>
  </w:num>
  <w:num w:numId="19">
    <w:abstractNumId w:val="9"/>
  </w:num>
  <w:num w:numId="20">
    <w:abstractNumId w:val="10"/>
  </w:num>
  <w:num w:numId="21">
    <w:abstractNumId w:val="33"/>
  </w:num>
  <w:num w:numId="22">
    <w:abstractNumId w:val="27"/>
  </w:num>
  <w:num w:numId="23">
    <w:abstractNumId w:val="25"/>
  </w:num>
  <w:num w:numId="24">
    <w:abstractNumId w:val="20"/>
  </w:num>
  <w:num w:numId="25">
    <w:abstractNumId w:val="35"/>
  </w:num>
  <w:num w:numId="26">
    <w:abstractNumId w:val="7"/>
  </w:num>
  <w:num w:numId="27">
    <w:abstractNumId w:val="24"/>
  </w:num>
  <w:num w:numId="28">
    <w:abstractNumId w:val="32"/>
  </w:num>
  <w:num w:numId="29">
    <w:abstractNumId w:val="23"/>
  </w:num>
  <w:num w:numId="30">
    <w:abstractNumId w:val="21"/>
  </w:num>
  <w:num w:numId="31">
    <w:abstractNumId w:val="18"/>
  </w:num>
  <w:num w:numId="32">
    <w:abstractNumId w:val="38"/>
  </w:num>
  <w:num w:numId="33">
    <w:abstractNumId w:val="31"/>
  </w:num>
  <w:num w:numId="34">
    <w:abstractNumId w:val="39"/>
  </w:num>
  <w:num w:numId="3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027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2C6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9D816-E22D-4A18-845D-96ACDB8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artur.karczewski@it.ug</cp:lastModifiedBy>
  <cp:revision>67</cp:revision>
  <cp:lastPrinted>2021-04-01T12:22:00Z</cp:lastPrinted>
  <dcterms:created xsi:type="dcterms:W3CDTF">2021-03-05T07:29:00Z</dcterms:created>
  <dcterms:modified xsi:type="dcterms:W3CDTF">2024-01-16T10:25:00Z</dcterms:modified>
</cp:coreProperties>
</file>