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B7D65" w14:textId="77777777" w:rsidR="0031686E" w:rsidRPr="00DF0F4B" w:rsidRDefault="00DF0F4B">
      <w:pPr>
        <w:spacing w:after="0" w:line="240" w:lineRule="auto"/>
        <w:ind w:left="6372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        Załącznik nr 4 do SWZ   </w:t>
      </w:r>
    </w:p>
    <w:p w14:paraId="207692DD" w14:textId="77777777" w:rsidR="0031686E" w:rsidRPr="00DF0F4B" w:rsidRDefault="0031686E">
      <w:pPr>
        <w:tabs>
          <w:tab w:val="left" w:pos="708"/>
          <w:tab w:val="left" w:pos="2380"/>
          <w:tab w:val="center" w:pos="4536"/>
          <w:tab w:val="right" w:pos="9046"/>
        </w:tabs>
        <w:spacing w:after="0" w:line="240" w:lineRule="auto"/>
        <w:jc w:val="both"/>
        <w:outlineLvl w:val="0"/>
        <w:rPr>
          <w:rFonts w:ascii="Arial" w:eastAsia="Arial" w:hAnsi="Arial" w:cs="Arial"/>
          <w:color w:val="auto"/>
          <w:sz w:val="18"/>
          <w:szCs w:val="18"/>
        </w:rPr>
      </w:pPr>
    </w:p>
    <w:p w14:paraId="7FECF5D5" w14:textId="77777777" w:rsidR="0031686E" w:rsidRPr="00DF0F4B" w:rsidRDefault="0031686E">
      <w:pPr>
        <w:widowControl w:val="0"/>
        <w:spacing w:after="0" w:line="240" w:lineRule="auto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09FEC82" w14:textId="77777777" w:rsidR="0031686E" w:rsidRPr="00DF0F4B" w:rsidRDefault="00DF0F4B">
      <w:pPr>
        <w:keepNext/>
        <w:spacing w:after="0" w:line="240" w:lineRule="auto"/>
        <w:jc w:val="center"/>
        <w:outlineLvl w:val="5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 xml:space="preserve">PROJEKTOWANE POSTANOWIENIA UMOWY </w:t>
      </w:r>
    </w:p>
    <w:p w14:paraId="52410214" w14:textId="77777777" w:rsidR="0031686E" w:rsidRPr="00DF0F4B" w:rsidRDefault="0031686E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2F9A4B7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W dniu ............... 2024 r. w Szczecinie, na podstawie przeprowadzonego postępowania o udzielenie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wienia publicznego w trybie podstawowym zgodnie z art. 275 pkt 1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publicznych, pomiędzy:</w:t>
      </w:r>
    </w:p>
    <w:p w14:paraId="5E30C616" w14:textId="77777777" w:rsidR="0031686E" w:rsidRPr="00DF0F4B" w:rsidRDefault="0031686E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102C3062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 xml:space="preserve">109 Szpitalem Wojskowym z Przychodnią SP ZOZ w Szczecinie, </w:t>
      </w:r>
    </w:p>
    <w:p w14:paraId="0A48D2C8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ul. Piotra Skargi 9-11, 70-965 Szczecin, NIP 851-25-43-558, REGON 810200960</w:t>
      </w:r>
    </w:p>
    <w:p w14:paraId="26CAF875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zwanym w dalszej treści niniejszej umowy 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„</w:t>
      </w:r>
      <w:r w:rsidRPr="00DF0F4B">
        <w:rPr>
          <w:rFonts w:ascii="Arial" w:hAnsi="Arial"/>
          <w:b/>
          <w:bCs/>
          <w:color w:val="auto"/>
          <w:sz w:val="18"/>
          <w:szCs w:val="18"/>
          <w:lang w:val="de-DE"/>
        </w:rPr>
        <w:t>ZAMAWIAJ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ĄCYM”</w:t>
      </w:r>
      <w:r w:rsidRPr="00DF0F4B">
        <w:rPr>
          <w:rFonts w:ascii="Arial" w:hAnsi="Arial"/>
          <w:color w:val="auto"/>
          <w:sz w:val="18"/>
          <w:szCs w:val="18"/>
        </w:rPr>
        <w:t xml:space="preserve">, reprezentowanym przez:  </w:t>
      </w:r>
    </w:p>
    <w:p w14:paraId="53AA6403" w14:textId="77777777" w:rsidR="0031686E" w:rsidRPr="00DF0F4B" w:rsidRDefault="00DF0F4B">
      <w:pPr>
        <w:keepNext/>
        <w:spacing w:after="0" w:line="240" w:lineRule="auto"/>
        <w:jc w:val="both"/>
        <w:outlineLvl w:val="1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  <w:lang w:val="fr-FR"/>
        </w:rPr>
        <w:t xml:space="preserve">Komendant </w:t>
      </w:r>
      <w:r w:rsidRPr="00DF0F4B">
        <w:rPr>
          <w:rFonts w:ascii="Arial" w:hAnsi="Arial"/>
          <w:color w:val="auto"/>
          <w:sz w:val="18"/>
          <w:szCs w:val="18"/>
        </w:rPr>
        <w:t xml:space="preserve">– płk mgr Krzysztof Jurkowski </w:t>
      </w:r>
    </w:p>
    <w:p w14:paraId="4ACBBA2E" w14:textId="77777777" w:rsidR="0031686E" w:rsidRPr="00DF0F4B" w:rsidRDefault="00DF0F4B">
      <w:pPr>
        <w:keepNext/>
        <w:spacing w:after="0" w:line="240" w:lineRule="auto"/>
        <w:jc w:val="both"/>
        <w:outlineLvl w:val="1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                                                                                </w:t>
      </w:r>
    </w:p>
    <w:p w14:paraId="04B2508E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a</w:t>
      </w:r>
    </w:p>
    <w:p w14:paraId="47C902E5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..................................................................</w:t>
      </w:r>
    </w:p>
    <w:p w14:paraId="0580E496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.................................................................</w:t>
      </w:r>
    </w:p>
    <w:p w14:paraId="3CCDF65B" w14:textId="77777777" w:rsidR="0031686E" w:rsidRPr="00DF0F4B" w:rsidRDefault="0031686E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470CCD0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zwanym w dalszej treści niniejszej umowy 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„WYKONAWCĄ”</w:t>
      </w:r>
      <w:r w:rsidRPr="00DF0F4B">
        <w:rPr>
          <w:rFonts w:ascii="Arial" w:hAnsi="Arial"/>
          <w:color w:val="auto"/>
          <w:sz w:val="18"/>
          <w:szCs w:val="18"/>
        </w:rPr>
        <w:t xml:space="preserve"> a reprezentowanym przez:</w:t>
      </w:r>
    </w:p>
    <w:p w14:paraId="366E138A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  <w:lang w:val="ru-RU"/>
        </w:rPr>
        <w:t xml:space="preserve">- 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.................................................................</w:t>
      </w:r>
    </w:p>
    <w:p w14:paraId="37F07604" w14:textId="77777777" w:rsidR="0031686E" w:rsidRPr="00DF0F4B" w:rsidRDefault="0031686E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1EEC4BF9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została zawarta umowa o następującej treś</w:t>
      </w:r>
      <w:r w:rsidRPr="00DF0F4B">
        <w:rPr>
          <w:rFonts w:ascii="Arial" w:hAnsi="Arial"/>
          <w:color w:val="auto"/>
          <w:sz w:val="18"/>
          <w:szCs w:val="18"/>
          <w:lang w:val="it-IT"/>
        </w:rPr>
        <w:t>ci:</w:t>
      </w:r>
    </w:p>
    <w:p w14:paraId="6A2B6519" w14:textId="77777777" w:rsidR="0031686E" w:rsidRPr="00DF0F4B" w:rsidRDefault="0031686E">
      <w:pPr>
        <w:spacing w:after="0" w:line="240" w:lineRule="auto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1DD26187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1</w:t>
      </w:r>
    </w:p>
    <w:p w14:paraId="2AF42BAC" w14:textId="77777777" w:rsidR="0031686E" w:rsidRPr="00DF0F4B" w:rsidRDefault="00DF0F4B">
      <w:pPr>
        <w:keepNext/>
        <w:spacing w:after="0" w:line="240" w:lineRule="auto"/>
        <w:jc w:val="center"/>
        <w:outlineLvl w:val="4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PRZEDMIOT UMOWY</w:t>
      </w:r>
    </w:p>
    <w:p w14:paraId="743C1EBA" w14:textId="77777777" w:rsidR="0031686E" w:rsidRPr="00DF0F4B" w:rsidRDefault="00DF0F4B">
      <w:pPr>
        <w:numPr>
          <w:ilvl w:val="0"/>
          <w:numId w:val="2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Przedmiotem niniejszej umowy jest: </w:t>
      </w:r>
    </w:p>
    <w:p w14:paraId="4173BD15" w14:textId="77777777" w:rsidR="0031686E" w:rsidRPr="00DF0F4B" w:rsidRDefault="00DF0F4B">
      <w:pPr>
        <w:tabs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-  sprzedaż oraz dostawa przez Wykonawcę na rzecz Zamawiającego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w ilości zgodnej z ofertą Wykonawcy stanowiącą załącznik nr 1 do niniejszej umowy, zgodnie z cenami jednostkowymi wskazanymi w ofercie Wykonawcy z dnia .................. 2024 r., o łącznej wartoś</w:t>
      </w:r>
      <w:r w:rsidRPr="00DF0F4B">
        <w:rPr>
          <w:rFonts w:ascii="Arial" w:hAnsi="Arial"/>
          <w:color w:val="auto"/>
          <w:sz w:val="18"/>
          <w:szCs w:val="18"/>
          <w:lang w:val="it-IT"/>
        </w:rPr>
        <w:t>ci brutto .........................z</w:t>
      </w:r>
      <w:r w:rsidRPr="00DF0F4B">
        <w:rPr>
          <w:rFonts w:ascii="Arial" w:hAnsi="Arial"/>
          <w:color w:val="auto"/>
          <w:sz w:val="18"/>
          <w:szCs w:val="18"/>
        </w:rPr>
        <w:t>ł.(słownie:............................).</w:t>
      </w:r>
    </w:p>
    <w:p w14:paraId="10299DAE" w14:textId="77777777" w:rsidR="0031686E" w:rsidRPr="00DF0F4B" w:rsidRDefault="00DF0F4B">
      <w:pPr>
        <w:tabs>
          <w:tab w:val="left" w:pos="720"/>
        </w:tabs>
        <w:spacing w:after="0" w:line="240" w:lineRule="auto"/>
        <w:ind w:left="360"/>
        <w:jc w:val="both"/>
        <w:rPr>
          <w:rFonts w:ascii="Arial" w:eastAsia="Arial" w:hAnsi="Arial" w:cs="Arial"/>
          <w:i/>
          <w:iCs/>
          <w:color w:val="auto"/>
          <w:sz w:val="18"/>
          <w:szCs w:val="18"/>
          <w:u w:val="single"/>
        </w:rPr>
      </w:pPr>
      <w:r w:rsidRPr="00DF0F4B">
        <w:rPr>
          <w:rFonts w:ascii="Arial" w:hAnsi="Arial"/>
          <w:color w:val="auto"/>
          <w:sz w:val="18"/>
          <w:szCs w:val="18"/>
        </w:rPr>
        <w:t>-</w:t>
      </w:r>
      <w:r w:rsidRPr="00DF0F4B">
        <w:rPr>
          <w:rFonts w:ascii="Arial" w:hAnsi="Arial"/>
          <w:color w:val="auto"/>
          <w:sz w:val="18"/>
          <w:szCs w:val="18"/>
        </w:rPr>
        <w:tab/>
        <w:t xml:space="preserve">dzierżawa </w:t>
      </w:r>
      <w:bookmarkStart w:id="0" w:name="_Hlk175305926"/>
      <w:r w:rsidRPr="00DF0F4B">
        <w:rPr>
          <w:rFonts w:ascii="Arial" w:hAnsi="Arial"/>
          <w:color w:val="auto"/>
          <w:sz w:val="18"/>
          <w:szCs w:val="18"/>
        </w:rPr>
        <w:t>automatycznego systemu wykonującego identyfikację i oznaczającego lekowrażliwość drobnoustroj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w/ dzierżawa aparatu do posiew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krwi oraz aparatu do barwienia metodą Grama*</w:t>
      </w:r>
      <w:bookmarkEnd w:id="0"/>
      <w:r w:rsidRPr="00DF0F4B">
        <w:rPr>
          <w:rFonts w:ascii="Arial" w:hAnsi="Arial"/>
          <w:color w:val="auto"/>
          <w:sz w:val="18"/>
          <w:szCs w:val="18"/>
        </w:rPr>
        <w:t xml:space="preserve">, zgodnie z ceną wskazaną w ofercie Wykonawcy z dnia ................ 2024 r. stanowiącą załącznik nr 1 do niniejszej umowy, w wysokości......................zł (słownie:.................................) </w:t>
      </w:r>
      <w:r w:rsidRPr="00DF0F4B">
        <w:rPr>
          <w:rFonts w:ascii="Arial" w:hAnsi="Arial"/>
          <w:i/>
          <w:iCs/>
          <w:color w:val="auto"/>
          <w:sz w:val="18"/>
          <w:szCs w:val="18"/>
        </w:rPr>
        <w:t>– dotyczy zadania nr 1 i 2*.</w:t>
      </w:r>
    </w:p>
    <w:p w14:paraId="2792E7E4" w14:textId="77777777" w:rsidR="0031686E" w:rsidRPr="00DF0F4B" w:rsidRDefault="00DF0F4B">
      <w:pPr>
        <w:tabs>
          <w:tab w:val="left" w:pos="720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  Na przedmiot niniejszej umowy określony w ust. 1 niniejszego paragrafu</w:t>
      </w:r>
      <w:r w:rsidRPr="00DF0F4B">
        <w:rPr>
          <w:rFonts w:ascii="Arial" w:hAnsi="Arial"/>
          <w:color w:val="auto"/>
          <w:sz w:val="18"/>
          <w:szCs w:val="18"/>
          <w:lang w:val="da-DK"/>
        </w:rPr>
        <w:t xml:space="preserve"> sk</w:t>
      </w:r>
      <w:r w:rsidRPr="00DF0F4B">
        <w:rPr>
          <w:rFonts w:ascii="Arial" w:hAnsi="Arial"/>
          <w:color w:val="auto"/>
          <w:sz w:val="18"/>
          <w:szCs w:val="18"/>
        </w:rPr>
        <w:t>ładają się 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wnież </w:t>
      </w:r>
      <w:r w:rsidRPr="00DF0F4B">
        <w:rPr>
          <w:rFonts w:ascii="Arial" w:hAnsi="Arial"/>
          <w:i/>
          <w:iCs/>
          <w:color w:val="auto"/>
          <w:sz w:val="18"/>
          <w:szCs w:val="18"/>
        </w:rPr>
        <w:t>(dotyczy zadania nr 1 i 2)*:</w:t>
      </w:r>
    </w:p>
    <w:p w14:paraId="49D6DAD6" w14:textId="77777777" w:rsidR="0031686E" w:rsidRPr="00DF0F4B" w:rsidRDefault="00DF0F4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a) dostawa, montaż i uruchomienie automatycznego systemu wykonującego identyfikację i oznaczającego lekowrażliwość drobnoustroj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/ </w:t>
      </w:r>
      <w:r w:rsidRPr="00DF0F4B">
        <w:rPr>
          <w:rFonts w:ascii="Arial" w:hAnsi="Arial"/>
          <w:strike/>
          <w:color w:val="auto"/>
          <w:sz w:val="18"/>
          <w:szCs w:val="18"/>
        </w:rPr>
        <w:t xml:space="preserve">dzierżawa </w:t>
      </w:r>
      <w:r w:rsidRPr="00DF0F4B">
        <w:rPr>
          <w:rFonts w:ascii="Arial" w:hAnsi="Arial"/>
          <w:color w:val="auto"/>
          <w:sz w:val="18"/>
          <w:szCs w:val="18"/>
        </w:rPr>
        <w:t>aparatu do posiew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krwi oraz aparatu do barwienia metodą Grama posiadającego/posiadających wymagane przez prawo stosowne certyfikaty dopuszczające urządzenie do eksploatacji*;</w:t>
      </w:r>
    </w:p>
    <w:p w14:paraId="529628BF" w14:textId="1450DABA" w:rsidR="0031686E" w:rsidRPr="00DF0F4B" w:rsidRDefault="00DF0F4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b) serwis i konserwacja urządzenia/urządzeń, o którym/których mowa w lit a) powyżej na koszt Wykonawcy w okresie obowiązywania niniejszej umowy w celu zapewnienia bezawaryjnego jego/ich funkcjonowania ( Wykonawca ponosi wszelkie związane z tym koszty, tj. koszty robocizny, dojazdu, zakupu części, wymiany itp. );</w:t>
      </w:r>
    </w:p>
    <w:p w14:paraId="65A5FB87" w14:textId="25D72AF4" w:rsidR="0031686E" w:rsidRPr="00DF0F4B" w:rsidRDefault="00DF0F4B">
      <w:pPr>
        <w:tabs>
          <w:tab w:val="left" w:pos="426"/>
        </w:tabs>
        <w:spacing w:after="0" w:line="240" w:lineRule="auto"/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c) wymagane zgodnie z zaleceniami producenta przeglądy urządzenia/urządzeń, o którym/których mowa w lit a) powyżej na koszt Wykonawcy w trakcie obowiązywania niniejszej umowy zakończone wydaniem raportu serwisowego potwierdzającego sprawność urządzenia/urządzeń;</w:t>
      </w:r>
    </w:p>
    <w:p w14:paraId="2BAF6993" w14:textId="77777777" w:rsidR="0031686E" w:rsidRPr="00DF0F4B" w:rsidRDefault="00DF0F4B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d) zapewnienie udziału urządzenia w międzynarodowej kontroli por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wnawczej 2 x w roku – dotyczy zadania nr 1*;</w:t>
      </w:r>
    </w:p>
    <w:p w14:paraId="0371E5BA" w14:textId="77777777" w:rsidR="0031686E" w:rsidRPr="00DF0F4B" w:rsidRDefault="00DF0F4B">
      <w:pPr>
        <w:tabs>
          <w:tab w:val="left" w:pos="426"/>
        </w:tabs>
        <w:spacing w:after="0" w:line="240" w:lineRule="auto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e) szkolenie wstępne i uzupełniające dla personelu Laboratorium Analityki Lekarskiej oraz zleceniodawc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w.</w:t>
      </w:r>
    </w:p>
    <w:p w14:paraId="4386C253" w14:textId="77777777" w:rsidR="0031686E" w:rsidRPr="00DF0F4B" w:rsidRDefault="00DF0F4B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  Dostawa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i materiałów zużywalnych będzie wykonywana sukcesywnie przez okres 36 miesięcy od </w:t>
      </w:r>
      <w:bookmarkStart w:id="1" w:name="_Hlk132277249"/>
      <w:r w:rsidRPr="00DF0F4B">
        <w:rPr>
          <w:rFonts w:ascii="Arial" w:hAnsi="Arial"/>
          <w:color w:val="auto"/>
          <w:sz w:val="18"/>
          <w:szCs w:val="18"/>
        </w:rPr>
        <w:t xml:space="preserve">dnia podpisania </w:t>
      </w:r>
      <w:bookmarkEnd w:id="1"/>
      <w:r w:rsidRPr="00DF0F4B">
        <w:rPr>
          <w:rFonts w:ascii="Arial" w:hAnsi="Arial"/>
          <w:color w:val="auto"/>
          <w:sz w:val="18"/>
          <w:szCs w:val="18"/>
        </w:rPr>
        <w:t>niniejszej umowy albo do wyczerpania asortymentu wskazanego w załączniku nr 1 do niniejszej umowy.</w:t>
      </w:r>
    </w:p>
    <w:p w14:paraId="23D9B502" w14:textId="77777777" w:rsidR="0031686E" w:rsidRPr="00DF0F4B" w:rsidRDefault="00DF0F4B">
      <w:pPr>
        <w:tabs>
          <w:tab w:val="left" w:pos="426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 Dzierżawa</w:t>
      </w:r>
      <w:r w:rsidRPr="00DF0F4B">
        <w:rPr>
          <w:rStyle w:val="BrakA"/>
          <w:color w:val="auto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>automatycznego systemu wykonującego identyfikację i oznaczającego lekowrażliwość drobnoustroj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w/ dzierżawa </w:t>
      </w:r>
      <w:bookmarkStart w:id="2" w:name="_Hlk175306063"/>
      <w:r w:rsidRPr="00DF0F4B">
        <w:rPr>
          <w:rFonts w:ascii="Arial" w:hAnsi="Arial"/>
          <w:color w:val="auto"/>
          <w:sz w:val="18"/>
          <w:szCs w:val="18"/>
        </w:rPr>
        <w:t>aparatu do posiew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krwi oraz aparatu do barwienia metodą Grama</w:t>
      </w:r>
      <w:bookmarkEnd w:id="2"/>
      <w:r w:rsidRPr="00DF0F4B">
        <w:rPr>
          <w:rFonts w:ascii="Arial" w:hAnsi="Arial"/>
          <w:color w:val="auto"/>
          <w:sz w:val="18"/>
          <w:szCs w:val="18"/>
        </w:rPr>
        <w:t xml:space="preserve">* będzie obowiązywała przez okres 36 miesięcy od dnia podpisania protokołu potwierdzającego montaż i uruchomienie urządzenia/urządzeń – </w:t>
      </w:r>
      <w:r w:rsidRPr="00DF0F4B">
        <w:rPr>
          <w:rFonts w:ascii="Arial" w:hAnsi="Arial"/>
          <w:i/>
          <w:iCs/>
          <w:color w:val="auto"/>
          <w:sz w:val="18"/>
          <w:szCs w:val="18"/>
        </w:rPr>
        <w:t>dotyczy zadania nr 1 i 2*.</w:t>
      </w:r>
    </w:p>
    <w:p w14:paraId="7201D2CF" w14:textId="77777777" w:rsidR="0031686E" w:rsidRPr="00DF0F4B" w:rsidRDefault="0031686E">
      <w:pPr>
        <w:tabs>
          <w:tab w:val="left" w:pos="720"/>
        </w:tabs>
        <w:spacing w:after="0" w:line="240" w:lineRule="auto"/>
        <w:ind w:left="720" w:firstLine="360"/>
        <w:rPr>
          <w:rFonts w:ascii="Arial" w:eastAsia="Arial" w:hAnsi="Arial" w:cs="Arial"/>
          <w:color w:val="auto"/>
          <w:sz w:val="18"/>
          <w:szCs w:val="18"/>
        </w:rPr>
      </w:pPr>
    </w:p>
    <w:p w14:paraId="4B013B2C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2</w:t>
      </w:r>
    </w:p>
    <w:p w14:paraId="0947D716" w14:textId="77777777" w:rsidR="0031686E" w:rsidRPr="00DF0F4B" w:rsidRDefault="00DF0F4B">
      <w:pPr>
        <w:keepNext/>
        <w:spacing w:after="0" w:line="240" w:lineRule="auto"/>
        <w:jc w:val="center"/>
        <w:outlineLvl w:val="4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REALIZACJA PRZEDMIOTU UMOWY</w:t>
      </w:r>
    </w:p>
    <w:p w14:paraId="24132123" w14:textId="77777777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Automatyczny system wykonujący identyfikację i oznaczający lekowrażliwość drobnoustroj</w:t>
      </w:r>
      <w:r w:rsidRPr="00DF0F4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w / 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aparat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 do posiew</w:t>
      </w:r>
      <w:r w:rsidRPr="00DF0F4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w krwi oraz 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aparat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 do barwienia metodą Grama * wraz z wyposażeniem dodatkowym zostanie dostarczony przez Wykonawcę do siedziby Zamawiającego w terminie........... dni od daty podpisania niniejszej umowy. Transport, montaż, uruchomienie oraz demontaż i odbi</w:t>
      </w:r>
      <w:r w:rsidRPr="00DF0F4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r Urządzeń nastąpi na koszt i ryzyko Wykonawcy – dotyczy zadania nr 1 i 2*. </w:t>
      </w:r>
    </w:p>
    <w:p w14:paraId="0CEB13C2" w14:textId="77777777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Odpowiedzialność za ewentualne uszkodzenia powstałe w czasie transportu ponosi Wykonawca aż do chwili protokolarnego wydania </w:t>
      </w:r>
      <w:r w:rsidRPr="00DF0F4B">
        <w:rPr>
          <w:rFonts w:ascii="Arial" w:hAnsi="Arial"/>
          <w:color w:val="auto"/>
          <w:sz w:val="18"/>
          <w:szCs w:val="18"/>
        </w:rPr>
        <w:t xml:space="preserve">urządzeń/urządzenia 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Zamawiającemu – dotyczy zadnia nr 1 i 2*.</w:t>
      </w:r>
    </w:p>
    <w:p w14:paraId="3161BD5D" w14:textId="77777777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Wydanie </w:t>
      </w:r>
      <w:r w:rsidRPr="00DF0F4B">
        <w:rPr>
          <w:rFonts w:ascii="Arial" w:hAnsi="Arial"/>
          <w:color w:val="auto"/>
          <w:sz w:val="18"/>
          <w:szCs w:val="18"/>
        </w:rPr>
        <w:t>urządzenia/u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rządzeń nastąpi po </w:t>
      </w:r>
      <w:r w:rsidRPr="00DF0F4B">
        <w:rPr>
          <w:rFonts w:ascii="Arial" w:hAnsi="Arial"/>
          <w:color w:val="auto"/>
          <w:sz w:val="18"/>
          <w:szCs w:val="18"/>
        </w:rPr>
        <w:t>jego/i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ch zamontowaniu i uruchomieniu przez osoby upoważnione do wykonywania powyższych czynnoś</w:t>
      </w:r>
      <w:r w:rsidRPr="00DF0F4B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– dotyczy zadania nr 1 i 2*.</w:t>
      </w:r>
    </w:p>
    <w:p w14:paraId="0DAA61FE" w14:textId="77777777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lastRenderedPageBreak/>
        <w:t>Z czynności wydania</w:t>
      </w:r>
      <w:r w:rsidRPr="00DF0F4B">
        <w:rPr>
          <w:rFonts w:ascii="Arial" w:hAnsi="Arial"/>
          <w:color w:val="auto"/>
          <w:sz w:val="18"/>
          <w:szCs w:val="18"/>
        </w:rPr>
        <w:t xml:space="preserve"> urządzenia/urządzeń 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strony sporządzą protokół zawierający wszelkie ustalenia dokonane w toku prac montażowych oraz dow</w:t>
      </w:r>
      <w:r w:rsidRPr="00DF0F4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d na przeszkolenie personelu w zakresie korzystania z </w:t>
      </w:r>
      <w:r w:rsidRPr="00DF0F4B">
        <w:rPr>
          <w:rFonts w:ascii="Arial" w:hAnsi="Arial"/>
          <w:color w:val="auto"/>
          <w:sz w:val="18"/>
          <w:szCs w:val="18"/>
        </w:rPr>
        <w:t>zamontowanego/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zamontowanych</w:t>
      </w:r>
      <w:r w:rsidRPr="00DF0F4B">
        <w:rPr>
          <w:rFonts w:ascii="Arial" w:hAnsi="Arial"/>
          <w:color w:val="auto"/>
          <w:sz w:val="18"/>
          <w:szCs w:val="18"/>
        </w:rPr>
        <w:t xml:space="preserve"> urządzenia/u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>rządzeń – dotyczy zadania nr 1 i 2*.</w:t>
      </w:r>
    </w:p>
    <w:p w14:paraId="5C7E1281" w14:textId="77777777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Zamawiający nie ponosi odpowiedzialności za zużycie </w:t>
      </w:r>
      <w:r w:rsidRPr="00DF0F4B">
        <w:rPr>
          <w:rFonts w:ascii="Arial" w:hAnsi="Arial"/>
          <w:color w:val="auto"/>
          <w:sz w:val="18"/>
          <w:szCs w:val="18"/>
        </w:rPr>
        <w:t>urządzenia/urządzeń, będące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 następstwem jego</w:t>
      </w:r>
      <w:r w:rsidRPr="00DF0F4B">
        <w:rPr>
          <w:rFonts w:ascii="Arial" w:hAnsi="Arial"/>
          <w:color w:val="auto"/>
          <w:sz w:val="18"/>
          <w:szCs w:val="18"/>
        </w:rPr>
        <w:t>/ich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 prawidłowej eksploatacji – dotyczy zadania nr 1 i 2*.. </w:t>
      </w:r>
    </w:p>
    <w:p w14:paraId="6B98D8C5" w14:textId="0D421F9C" w:rsidR="0031686E" w:rsidRPr="00DF0F4B" w:rsidRDefault="00DF0F4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Osobą odpowiedzialną za podpisanie protokołu ze strony Zamawiającego: </w:t>
      </w:r>
    </w:p>
    <w:p w14:paraId="61C0EBB6" w14:textId="77777777" w:rsidR="0031686E" w:rsidRPr="00DF0F4B" w:rsidRDefault="00DF0F4B">
      <w:pPr>
        <w:spacing w:after="0" w:line="240" w:lineRule="auto"/>
        <w:ind w:left="426" w:hanging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      -</w:t>
      </w:r>
      <w:r w:rsidRPr="00DF0F4B">
        <w:rPr>
          <w:rStyle w:val="BrakA"/>
          <w:color w:val="auto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>w zakresie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jest Kierownik Zespołu Pracowni Medycyny Laboratoryjnej – Judyta Żurawowicz;</w:t>
      </w:r>
    </w:p>
    <w:p w14:paraId="411F7F8E" w14:textId="6851A4F8" w:rsidR="0031686E" w:rsidRPr="00DF0F4B" w:rsidRDefault="00DF0F4B">
      <w:pPr>
        <w:spacing w:after="0" w:line="240" w:lineRule="auto"/>
        <w:ind w:left="426" w:hanging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      - w zakresie dzierżawy aparat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 jest </w:t>
      </w:r>
      <w:r w:rsidR="0008112C">
        <w:rPr>
          <w:rFonts w:ascii="Arial" w:hAnsi="Arial"/>
          <w:color w:val="auto"/>
          <w:sz w:val="18"/>
          <w:szCs w:val="18"/>
        </w:rPr>
        <w:t xml:space="preserve">Kierownik Sekcji sprzętu medycznego - </w:t>
      </w:r>
      <w:r w:rsidRPr="00DF0F4B">
        <w:rPr>
          <w:rFonts w:ascii="Arial" w:hAnsi="Arial"/>
          <w:color w:val="auto"/>
          <w:sz w:val="18"/>
          <w:szCs w:val="18"/>
        </w:rPr>
        <w:t>Marcin Dąbrowski.</w:t>
      </w:r>
    </w:p>
    <w:p w14:paraId="706D4DA3" w14:textId="77777777" w:rsidR="0031686E" w:rsidRPr="00DF0F4B" w:rsidRDefault="00DF0F4B">
      <w:pPr>
        <w:pStyle w:val="Akapitzlist"/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Zwrot dzierżawionego/</w:t>
      </w:r>
      <w:r w:rsidRPr="00DF0F4B">
        <w:rPr>
          <w:rFonts w:ascii="Arial" w:hAnsi="Arial"/>
          <w:color w:val="auto"/>
          <w:sz w:val="18"/>
          <w:szCs w:val="18"/>
        </w:rPr>
        <w:t>dzierżawionych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 xml:space="preserve">urządzenia/urządzeń nastąpi w terminie 1 tygodnia od daty zakończenia obowiązywania niniejszej umowy na koszt i ryzyko Wykonawcy na podstawie protokołu zdawczo - odbiorczego. </w:t>
      </w:r>
    </w:p>
    <w:p w14:paraId="2C486B5D" w14:textId="77777777" w:rsidR="0031686E" w:rsidRPr="00DF0F4B" w:rsidRDefault="00DF0F4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Osobą formalnie odpowiedzialną za kontaktowanie się z Wykonawcą jest </w:t>
      </w:r>
      <w:r w:rsidRPr="00DF0F4B">
        <w:rPr>
          <w:rFonts w:ascii="Arial" w:hAnsi="Arial"/>
          <w:color w:val="auto"/>
          <w:sz w:val="18"/>
          <w:szCs w:val="18"/>
        </w:rPr>
        <w:t xml:space="preserve">Kierownik Zespołu Pracowni Medycyny Laboratoryjnej Judyta Żurawowicz: e-mail: </w:t>
      </w:r>
      <w:r w:rsidRPr="00DF0F4B">
        <w:rPr>
          <w:rStyle w:val="BrakA"/>
          <w:rFonts w:ascii="Arial" w:hAnsi="Arial"/>
          <w:color w:val="auto"/>
          <w:sz w:val="18"/>
          <w:szCs w:val="18"/>
        </w:rPr>
        <w:t xml:space="preserve">laboratorium_kierownik@109szpital.pl. </w:t>
      </w:r>
    </w:p>
    <w:p w14:paraId="714BA014" w14:textId="77777777" w:rsidR="0031686E" w:rsidRPr="00DF0F4B" w:rsidRDefault="00DF0F4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Przedstawicielem Wykonawcy uprawnionym do kontaktu z Zamawiającym w sprawach dotyczących realizacji przedmiotu niniejszej umowy jest ..............................  tel./e-mail....................................</w:t>
      </w:r>
    </w:p>
    <w:p w14:paraId="7D492289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10. Każdorazowe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wienia Zamawiającego w zakresie dostawy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będą realizowane bezpośrednio przez Wykonawcę według zapotrzebowań sukcesywnie składanych przez Zamawiającego w formie pisemnej przesłanej faksem na numer…………………….. lub mailem na adres e-mail………………………..</w:t>
      </w:r>
    </w:p>
    <w:p w14:paraId="79BEEAF6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11. Dostawy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będą dokonywane na koszt Wykonawcy i jego ryzyko.</w:t>
      </w:r>
    </w:p>
    <w:p w14:paraId="2C48CFB0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12. Dostawa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nastąpi każdorazowo w terminie ............. dni od dnia złożenia przez Zamawiającego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wienia w spos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b wskazany w ust. 10 niniejszego paragrafu.</w:t>
      </w:r>
    </w:p>
    <w:p w14:paraId="00545135" w14:textId="3CC34A09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13. Po upływie terminu, na jaki zawarta została niniejsza umowa Zamawiający ma prawo pierwokupu: </w:t>
      </w:r>
    </w:p>
    <w:p w14:paraId="56CEC6B9" w14:textId="48F51EA5" w:rsidR="0008112C" w:rsidRPr="0008112C" w:rsidRDefault="00DF0F4B" w:rsidP="0008112C">
      <w:pPr>
        <w:spacing w:after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</w:t>
      </w:r>
      <w:r w:rsidR="0008112C">
        <w:rPr>
          <w:rFonts w:ascii="Arial" w:hAnsi="Arial"/>
          <w:color w:val="auto"/>
          <w:sz w:val="18"/>
          <w:szCs w:val="18"/>
        </w:rPr>
        <w:t>–</w:t>
      </w:r>
      <w:r w:rsidRPr="00DF0F4B">
        <w:rPr>
          <w:rFonts w:ascii="Arial" w:hAnsi="Arial"/>
          <w:color w:val="auto"/>
          <w:sz w:val="18"/>
          <w:szCs w:val="18"/>
        </w:rPr>
        <w:t xml:space="preserve"> </w:t>
      </w:r>
      <w:r w:rsidR="0008112C">
        <w:rPr>
          <w:rFonts w:ascii="Arial" w:hAnsi="Arial"/>
          <w:color w:val="auto"/>
          <w:sz w:val="18"/>
          <w:szCs w:val="18"/>
        </w:rPr>
        <w:t xml:space="preserve">witryny chłodniczej do przechowywania odczynników </w:t>
      </w:r>
      <w:r w:rsidR="0008112C" w:rsidRPr="0008112C">
        <w:rPr>
          <w:rFonts w:ascii="Arial" w:hAnsi="Arial"/>
          <w:color w:val="auto"/>
          <w:sz w:val="18"/>
          <w:szCs w:val="18"/>
        </w:rPr>
        <w:t>za kwotę stanowiącą 1 % wysokości miesięcznego czynszu dzierżawy systemu. Zakup przedmiotu zam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>wienia, o kt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>rym mowa w zdaniu poprzedzającym od Wykonawcy, odbędzie się na podstawie odrębnej umowy sprzedaży, z zachowaniem obowiązujących przepis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>w. W razie nie skorzystania przez Zamawiającego z prawa pierwokupu Wykonawca na wezwanie Zamawiającego jest zobowiązany do zdemontowania i odbioru przedmiotu zam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>wienia, o kt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>rym mowa w niniejszym ustępie i przywr</w:t>
      </w:r>
      <w:r w:rsidR="0008112C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08112C" w:rsidRPr="0008112C">
        <w:rPr>
          <w:rFonts w:ascii="Arial" w:hAnsi="Arial"/>
          <w:color w:val="auto"/>
          <w:sz w:val="18"/>
          <w:szCs w:val="18"/>
        </w:rPr>
        <w:t xml:space="preserve">cenia stanu poprzedniego na własny koszt  </w:t>
      </w:r>
      <w:r w:rsidR="0008112C" w:rsidRPr="0008112C">
        <w:rPr>
          <w:color w:val="auto"/>
          <w:sz w:val="18"/>
          <w:szCs w:val="18"/>
        </w:rPr>
        <w:t xml:space="preserve">– </w:t>
      </w:r>
      <w:r w:rsidR="0008112C" w:rsidRPr="0008112C">
        <w:rPr>
          <w:rFonts w:ascii="Arial" w:hAnsi="Arial" w:cs="Arial"/>
          <w:color w:val="auto"/>
          <w:sz w:val="18"/>
          <w:szCs w:val="18"/>
        </w:rPr>
        <w:t xml:space="preserve">dotyczy zadania nr  </w:t>
      </w:r>
      <w:r w:rsidR="0008112C" w:rsidRPr="0008112C">
        <w:rPr>
          <w:rFonts w:ascii="Arial" w:hAnsi="Arial" w:cs="Arial"/>
          <w:color w:val="auto"/>
          <w:sz w:val="18"/>
          <w:szCs w:val="18"/>
        </w:rPr>
        <w:t>1</w:t>
      </w:r>
      <w:r w:rsidR="0008112C" w:rsidRPr="0008112C">
        <w:rPr>
          <w:rFonts w:ascii="Arial" w:hAnsi="Arial" w:cs="Arial"/>
          <w:color w:val="auto"/>
          <w:sz w:val="18"/>
          <w:szCs w:val="18"/>
        </w:rPr>
        <w:t>*.</w:t>
      </w:r>
    </w:p>
    <w:p w14:paraId="0B209742" w14:textId="5145112B" w:rsidR="0031686E" w:rsidRPr="0008112C" w:rsidRDefault="0008112C" w:rsidP="0008112C">
      <w:pPr>
        <w:pStyle w:val="Akapitzlist"/>
        <w:spacing w:after="0" w:line="240" w:lineRule="auto"/>
        <w:ind w:left="360" w:hanging="218"/>
        <w:jc w:val="both"/>
        <w:rPr>
          <w:rFonts w:ascii="Arial" w:eastAsia="Arial" w:hAnsi="Arial" w:cs="Arial"/>
          <w:color w:val="auto"/>
          <w:sz w:val="18"/>
          <w:szCs w:val="18"/>
        </w:rPr>
      </w:pPr>
      <w:r>
        <w:rPr>
          <w:rFonts w:ascii="Arial" w:hAnsi="Arial"/>
          <w:color w:val="auto"/>
          <w:sz w:val="18"/>
          <w:szCs w:val="18"/>
        </w:rPr>
        <w:t xml:space="preserve">- </w:t>
      </w:r>
      <w:r w:rsidR="00DF0F4B" w:rsidRPr="00DF0F4B">
        <w:rPr>
          <w:rFonts w:ascii="Arial" w:hAnsi="Arial"/>
          <w:color w:val="auto"/>
          <w:sz w:val="18"/>
          <w:szCs w:val="18"/>
        </w:rPr>
        <w:t xml:space="preserve"> aparatu do barwienia </w:t>
      </w:r>
      <w:r w:rsidR="00DF0F4B" w:rsidRPr="00DF0F4B">
        <w:rPr>
          <w:rFonts w:ascii="Arial" w:hAnsi="Arial"/>
          <w:color w:val="auto"/>
          <w:sz w:val="18"/>
          <w:szCs w:val="18"/>
          <w:lang w:val="es-ES_tradnl"/>
        </w:rPr>
        <w:t>metod</w:t>
      </w:r>
      <w:r w:rsidR="00DF0F4B" w:rsidRPr="00DF0F4B">
        <w:rPr>
          <w:rFonts w:ascii="Arial" w:hAnsi="Arial"/>
          <w:color w:val="auto"/>
          <w:sz w:val="18"/>
          <w:szCs w:val="18"/>
        </w:rPr>
        <w:t>ą Grama</w:t>
      </w:r>
      <w:r>
        <w:rPr>
          <w:rFonts w:ascii="Arial" w:hAnsi="Arial"/>
          <w:color w:val="auto"/>
          <w:sz w:val="18"/>
          <w:szCs w:val="18"/>
        </w:rPr>
        <w:t xml:space="preserve"> </w:t>
      </w:r>
      <w:r w:rsidR="00DF0F4B" w:rsidRPr="0008112C">
        <w:rPr>
          <w:rFonts w:ascii="Arial" w:hAnsi="Arial"/>
          <w:color w:val="auto"/>
          <w:sz w:val="18"/>
          <w:szCs w:val="18"/>
        </w:rPr>
        <w:t>za kwotę stanowiącą 10 % wysokości miesięcznego czynszu dzierżawy aparat</w:t>
      </w:r>
      <w:r>
        <w:rPr>
          <w:rFonts w:ascii="Arial" w:hAnsi="Arial"/>
          <w:color w:val="auto"/>
          <w:sz w:val="18"/>
          <w:szCs w:val="18"/>
        </w:rPr>
        <w:t>u do barwienia metodą Grama</w:t>
      </w:r>
      <w:r w:rsidR="00DF0F4B" w:rsidRPr="0008112C">
        <w:rPr>
          <w:rFonts w:ascii="Arial" w:hAnsi="Arial"/>
          <w:color w:val="auto"/>
          <w:sz w:val="18"/>
          <w:szCs w:val="18"/>
        </w:rPr>
        <w:t>. Zakup przedmiotu zam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>wienia, o kt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>rym mowa w zdaniu poprzedzającym od Wykonawcy, odbędzie się na podstawie odrębnej umowy sprzedaży, z zachowaniem obowiązujących przepis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>w. W razie nie skorzystania przez Zamawiającego z prawa pierwokupu Wykonawca na wezwanie Zamawiającego jest zobowiązany do zdemontowania i odbioru przedmiotu zam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>wienia, o kt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>rym mowa w niniejszym ustępie i przywr</w:t>
      </w:r>
      <w:r w:rsidR="00DF0F4B" w:rsidRPr="0008112C">
        <w:rPr>
          <w:rFonts w:ascii="Arial" w:hAnsi="Arial"/>
          <w:color w:val="auto"/>
          <w:sz w:val="18"/>
          <w:szCs w:val="18"/>
          <w:lang w:val="es-ES_tradnl"/>
        </w:rPr>
        <w:t>ó</w:t>
      </w:r>
      <w:r w:rsidR="00DF0F4B" w:rsidRPr="0008112C">
        <w:rPr>
          <w:rFonts w:ascii="Arial" w:hAnsi="Arial"/>
          <w:color w:val="auto"/>
          <w:sz w:val="18"/>
          <w:szCs w:val="18"/>
        </w:rPr>
        <w:t xml:space="preserve">cenia stanu poprzedniego na własny koszt  </w:t>
      </w:r>
      <w:r w:rsidR="00DF0F4B" w:rsidRPr="0008112C">
        <w:rPr>
          <w:color w:val="auto"/>
          <w:sz w:val="18"/>
          <w:szCs w:val="18"/>
        </w:rPr>
        <w:t xml:space="preserve">– </w:t>
      </w:r>
      <w:r w:rsidR="00DF0F4B" w:rsidRPr="0008112C">
        <w:rPr>
          <w:rFonts w:ascii="Arial" w:hAnsi="Arial" w:cs="Arial"/>
          <w:color w:val="auto"/>
          <w:sz w:val="18"/>
          <w:szCs w:val="18"/>
        </w:rPr>
        <w:t>dotyczy zad</w:t>
      </w:r>
      <w:r w:rsidRPr="0008112C">
        <w:rPr>
          <w:rFonts w:ascii="Arial" w:hAnsi="Arial" w:cs="Arial"/>
          <w:color w:val="auto"/>
          <w:sz w:val="18"/>
          <w:szCs w:val="18"/>
        </w:rPr>
        <w:t>a</w:t>
      </w:r>
      <w:r w:rsidR="00DF0F4B" w:rsidRPr="0008112C">
        <w:rPr>
          <w:rFonts w:ascii="Arial" w:hAnsi="Arial" w:cs="Arial"/>
          <w:color w:val="auto"/>
          <w:sz w:val="18"/>
          <w:szCs w:val="18"/>
        </w:rPr>
        <w:t>nia nr  2*.</w:t>
      </w:r>
    </w:p>
    <w:p w14:paraId="7C577D8A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  <w:u w:color="0070C0"/>
        </w:rPr>
      </w:pPr>
      <w:r w:rsidRPr="00DF0F4B">
        <w:rPr>
          <w:rFonts w:ascii="Arial" w:hAnsi="Arial"/>
          <w:color w:val="auto"/>
          <w:sz w:val="18"/>
          <w:szCs w:val="18"/>
        </w:rPr>
        <w:t>14. Wykonawca zobowiązany jest do zachowania poufnego charakteru informacji i dokument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dotyczących Zamawiającego, bez względu na ich rodzaj, z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rymi zapoznał się z tytułu realizacji niniejszej umowy, w tym celu strona podejmie konieczne środki wobec swoich pracownik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oraz podmiot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trzecich wykonujących na rzecz Wykonawcy zlecone zadania w zakresie realizacji niniejszej umowy, 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lnie chronione będą dane dotyczące pacjent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Zamawiającego.</w:t>
      </w:r>
    </w:p>
    <w:p w14:paraId="43780AAC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15. Wykonawca przy realizacji przedmiotu niniejszej umowy zobowiązuje się do przestrzegania obowiązujących    u Zamawiającego ,,Zasad środowiskowych i BHP dla Wykonawc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w”,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 dostępne są na stronie internetowej  Zamawiającego www.109szpital.pl</w:t>
      </w:r>
    </w:p>
    <w:p w14:paraId="6F3E45EB" w14:textId="77777777" w:rsidR="0031686E" w:rsidRPr="00DF0F4B" w:rsidRDefault="0031686E">
      <w:pPr>
        <w:pStyle w:val="Akapitzlist"/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30D359E" w14:textId="77777777" w:rsidR="0031686E" w:rsidRPr="00DF0F4B" w:rsidRDefault="0031686E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6CCEC1F1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3</w:t>
      </w:r>
    </w:p>
    <w:p w14:paraId="52F328B2" w14:textId="77777777" w:rsidR="0031686E" w:rsidRPr="00DF0F4B" w:rsidRDefault="00DF0F4B">
      <w:pPr>
        <w:keepNext/>
        <w:spacing w:after="0" w:line="240" w:lineRule="auto"/>
        <w:jc w:val="center"/>
        <w:outlineLvl w:val="4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WARUNKI PŁ</w:t>
      </w: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ATNO</w:t>
      </w: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ŚCI</w:t>
      </w:r>
    </w:p>
    <w:p w14:paraId="556D0F1A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</w:t>
      </w:r>
      <w:r w:rsidRPr="00DF0F4B">
        <w:rPr>
          <w:rFonts w:ascii="Arial" w:hAnsi="Arial"/>
          <w:color w:val="auto"/>
          <w:sz w:val="18"/>
          <w:szCs w:val="18"/>
        </w:rPr>
        <w:tab/>
        <w:t>Zapłata za dostawę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będzie następować przelewem w złotych polskich po wystawieniu przez Wykonawcę faktur częściowych za każdorazową dostawę na rzecz Zamawiającego aż do wyczerpania asortymentu wyszczeg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lnionego w załączniku nr 1 do niniejszej umowy, w terminie 60 dni od daty dostarczenia prawidłowo wystawionej faktury do siedziby Zamawiającego. Płatność jest dokonana z dniem obciążenia rachunku bankowego Zamawiającego. W momencie dostawy strony będą każdorazowo potwierdzać przekazanie i przyjęcie przedmiotu dostawy na dokumencie WZ wystawionym przez Wykonawcę lub na fakturze.</w:t>
      </w:r>
    </w:p>
    <w:p w14:paraId="53E93B80" w14:textId="77777777" w:rsidR="0031686E" w:rsidRPr="00DF0F4B" w:rsidRDefault="00DF0F4B">
      <w:pPr>
        <w:widowControl w:val="0"/>
        <w:tabs>
          <w:tab w:val="left" w:pos="238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</w:t>
      </w:r>
      <w:r w:rsidRPr="00DF0F4B">
        <w:rPr>
          <w:rFonts w:ascii="Arial" w:hAnsi="Arial"/>
          <w:color w:val="auto"/>
          <w:sz w:val="18"/>
          <w:szCs w:val="18"/>
        </w:rPr>
        <w:tab/>
        <w:t>Czynsz dzierżawny za dzierżawę urządzenia/urządzeń wynosi …</w:t>
      </w:r>
      <w:r w:rsidRPr="00DF0F4B">
        <w:rPr>
          <w:rFonts w:ascii="Arial" w:hAnsi="Arial"/>
          <w:color w:val="auto"/>
          <w:sz w:val="18"/>
          <w:szCs w:val="18"/>
          <w:lang w:val="de-DE"/>
        </w:rPr>
        <w:t>...... z</w:t>
      </w:r>
      <w:r w:rsidRPr="00DF0F4B">
        <w:rPr>
          <w:rFonts w:ascii="Arial" w:hAnsi="Arial"/>
          <w:color w:val="auto"/>
          <w:sz w:val="18"/>
          <w:szCs w:val="18"/>
        </w:rPr>
        <w:t>ł</w:t>
      </w:r>
      <w:r w:rsidRPr="00DF0F4B">
        <w:rPr>
          <w:rFonts w:ascii="Arial" w:hAnsi="Arial"/>
          <w:color w:val="auto"/>
          <w:sz w:val="18"/>
          <w:szCs w:val="18"/>
          <w:lang w:val="it-IT"/>
        </w:rPr>
        <w:t>ote brutto za ca</w:t>
      </w:r>
      <w:r w:rsidRPr="00DF0F4B">
        <w:rPr>
          <w:rFonts w:ascii="Arial" w:hAnsi="Arial"/>
          <w:color w:val="auto"/>
          <w:sz w:val="18"/>
          <w:szCs w:val="18"/>
        </w:rPr>
        <w:t>ły okres obowiązywania niniejszej umowy i będzie płatny w 36 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wnych ratach miesięcznych płatnych z dołu. Zapłata czynszu za każdy miesiąc kalendarzowy dzierżawy urządzenia/urządzeń wraz z wyposażeniem dodatkowym, następować będzie przelewem w złotych polskich po wystawieniu przez Wykonawcę faktury, w terminie 60 dni od daty doręczenia faktury Zamawiającemu – dotyczy zadania nr 1 i 2*.</w:t>
      </w:r>
    </w:p>
    <w:p w14:paraId="359C7C49" w14:textId="77777777" w:rsidR="0031686E" w:rsidRPr="00DF0F4B" w:rsidRDefault="00DF0F4B">
      <w:pPr>
        <w:widowControl w:val="0"/>
        <w:tabs>
          <w:tab w:val="left" w:pos="426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3. </w:t>
      </w:r>
      <w:r w:rsidRPr="00DF0F4B">
        <w:rPr>
          <w:rFonts w:ascii="Arial" w:hAnsi="Arial"/>
          <w:color w:val="auto"/>
          <w:sz w:val="18"/>
          <w:szCs w:val="18"/>
        </w:rPr>
        <w:tab/>
        <w:t>Podstawą płatności pierwszej faktury za dzierżawę urządzenia/urządzeń jest protokół wydania urządzenia/urządzeń oraz dokument potwierdzający przeszkolenie personelu sporządzony przez Wykonawcę – dotyczy zadania nr 1 i 2*.</w:t>
      </w:r>
    </w:p>
    <w:p w14:paraId="4F58CDBE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</w:t>
      </w:r>
      <w:r w:rsidRPr="00DF0F4B">
        <w:rPr>
          <w:rFonts w:ascii="Arial" w:hAnsi="Arial"/>
          <w:color w:val="auto"/>
          <w:sz w:val="18"/>
          <w:szCs w:val="18"/>
        </w:rPr>
        <w:tab/>
        <w:t>Przelewy będą dokonywane na rachunek bankowy Wykonawcy wskazany w treści faktury.</w:t>
      </w:r>
    </w:p>
    <w:p w14:paraId="1CD9C7F8" w14:textId="77777777" w:rsidR="0031686E" w:rsidRPr="00DF0F4B" w:rsidRDefault="00DF0F4B">
      <w:pPr>
        <w:widowControl w:val="0"/>
        <w:tabs>
          <w:tab w:val="left" w:pos="238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5.</w:t>
      </w:r>
      <w:r w:rsidRPr="00DF0F4B">
        <w:rPr>
          <w:rFonts w:ascii="Arial" w:hAnsi="Arial"/>
          <w:color w:val="auto"/>
          <w:sz w:val="18"/>
          <w:szCs w:val="18"/>
        </w:rPr>
        <w:tab/>
        <w:t>Cena za przedmiot niniejszej umowy obejmuje: koszty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mikrobiologicznych, koszty dzierżawy urządzenia/urządzeń wraz z wyposażeniem dodatkowym*, koszty transportu i ubezpieczenia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urządzenia/urządzeń wraz z dodatkowym wyposażeniem*, koszty montażu i uruchomienia urządzenia/urządzeń*, koszt szkolenia personelu i zleceniodawc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w*, podatek od towar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i usług VAT oraz koszty ewentualnego cła i podatku granicznego. </w:t>
      </w:r>
    </w:p>
    <w:p w14:paraId="69D935AE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lastRenderedPageBreak/>
        <w:t>6.</w:t>
      </w:r>
      <w:r w:rsidRPr="00DF0F4B">
        <w:rPr>
          <w:rFonts w:ascii="Arial" w:hAnsi="Arial"/>
          <w:color w:val="auto"/>
          <w:sz w:val="18"/>
          <w:szCs w:val="18"/>
        </w:rPr>
        <w:tab/>
        <w:t>Bez zgody Zamawiającego i Ministra Obrony Narodowej Wykonawca nie ma prawa dokonywać przelewu wierzytelności Wykonawcy wynikających z niniejszej umowy i związanych z nimi należności ubocznych (np. odsetek), jak 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wnież podejmować jakichkolwiek czynności prawnych ani faktycznych, w następstwie,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rych może dojść do zmiany po stronie wierzyciela. W 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lności Wykonawca bez pisemnej zgody Zamawiającego nie ma prawa zawierać um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poręczenia, um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gwarancji bądź dokonywać na podstawie art. 921¹- art. 9215 kc przekazu świadczenia Zamawiającego należnego na podstawie niniejszej umowy.</w:t>
      </w:r>
    </w:p>
    <w:p w14:paraId="4CED4414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7.</w:t>
      </w:r>
      <w:r w:rsidRPr="00DF0F4B">
        <w:rPr>
          <w:rFonts w:ascii="Arial" w:hAnsi="Arial"/>
          <w:color w:val="auto"/>
          <w:sz w:val="18"/>
          <w:szCs w:val="18"/>
        </w:rPr>
        <w:tab/>
        <w:t>Zgoda,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ust. 6 niniejszego paragrafu winna być wyrażona w formie pisemnej pod rygorem nieważności.</w:t>
      </w:r>
    </w:p>
    <w:p w14:paraId="4559945F" w14:textId="77777777" w:rsidR="0031686E" w:rsidRPr="00DF0F4B" w:rsidRDefault="00DF0F4B">
      <w:pPr>
        <w:widowControl w:val="0"/>
        <w:tabs>
          <w:tab w:val="left" w:pos="238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8. Na podstawie art. 106n ust. 1 ustawy z dnia 11 marca 2004 roku o podatku od towar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 i usług Zamawiający udziela Wykonawcy zgody na wystawianie i przesyłanie faktur, duplikat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 faktur oraz ich korekt, a także not obciążeniowych i not korygujących w formacie pliku elektronicznego PDF na adres poczty e-mail: kancelariaogolna@109szpital.pl.</w:t>
      </w:r>
    </w:p>
    <w:p w14:paraId="189DE9F0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4</w:t>
      </w:r>
    </w:p>
    <w:p w14:paraId="7D246577" w14:textId="77777777" w:rsidR="0031686E" w:rsidRPr="00DF0F4B" w:rsidRDefault="00DF0F4B">
      <w:pPr>
        <w:spacing w:after="0" w:line="240" w:lineRule="auto"/>
        <w:jc w:val="center"/>
        <w:rPr>
          <w:rStyle w:val="Hyperlink0"/>
          <w:color w:val="auto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GWARANCJA</w:t>
      </w:r>
    </w:p>
    <w:p w14:paraId="785578CB" w14:textId="77777777" w:rsidR="0031686E" w:rsidRPr="00DF0F4B" w:rsidRDefault="00DF0F4B">
      <w:pPr>
        <w:tabs>
          <w:tab w:val="left" w:pos="360"/>
          <w:tab w:val="left" w:pos="238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</w:t>
      </w:r>
      <w:r w:rsidRPr="00DF0F4B">
        <w:rPr>
          <w:rFonts w:ascii="Arial" w:hAnsi="Arial"/>
          <w:color w:val="auto"/>
          <w:sz w:val="18"/>
          <w:szCs w:val="18"/>
        </w:rPr>
        <w:tab/>
        <w:t>Wykonawca zapewnia, że dostarczone odczynniki, materiał</w:t>
      </w:r>
      <w:r w:rsidRPr="00DF0F4B">
        <w:rPr>
          <w:rFonts w:ascii="Arial" w:hAnsi="Arial"/>
          <w:color w:val="auto"/>
          <w:sz w:val="18"/>
          <w:szCs w:val="18"/>
          <w:lang w:val="de-DE"/>
        </w:rPr>
        <w:t>y zu</w:t>
      </w:r>
      <w:r w:rsidRPr="00DF0F4B">
        <w:rPr>
          <w:rFonts w:ascii="Arial" w:hAnsi="Arial"/>
          <w:color w:val="auto"/>
          <w:sz w:val="18"/>
          <w:szCs w:val="18"/>
        </w:rPr>
        <w:t>żywalne do badan mikrobiologicznych będą spełniały wymagania Zamawiającego w zakresie jakości i cech określonych w załączniku nr 1 do niniejszej umowy oraz</w:t>
      </w:r>
      <w:r w:rsidRPr="00DF0F4B">
        <w:rPr>
          <w:rFonts w:ascii="Arial" w:hAnsi="Arial"/>
          <w:color w:val="auto"/>
          <w:sz w:val="20"/>
          <w:szCs w:val="20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>będą</w:t>
      </w:r>
      <w:r w:rsidRPr="00DF0F4B">
        <w:rPr>
          <w:rFonts w:ascii="Arial" w:hAnsi="Arial"/>
          <w:color w:val="auto"/>
          <w:sz w:val="20"/>
          <w:szCs w:val="20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>posiadał</w:t>
      </w:r>
      <w:r w:rsidRPr="00DF0F4B">
        <w:rPr>
          <w:rFonts w:ascii="Arial" w:hAnsi="Arial"/>
          <w:color w:val="auto"/>
          <w:sz w:val="18"/>
          <w:szCs w:val="18"/>
          <w:lang w:val="nl-NL"/>
        </w:rPr>
        <w:t>y termin wa</w:t>
      </w:r>
      <w:r w:rsidRPr="00DF0F4B">
        <w:rPr>
          <w:rFonts w:ascii="Arial" w:hAnsi="Arial"/>
          <w:color w:val="auto"/>
          <w:sz w:val="18"/>
          <w:szCs w:val="18"/>
        </w:rPr>
        <w:t xml:space="preserve">żności zgodnie ze złożoną </w:t>
      </w:r>
      <w:r w:rsidRPr="00DF0F4B">
        <w:rPr>
          <w:rFonts w:ascii="Arial" w:hAnsi="Arial"/>
          <w:color w:val="auto"/>
          <w:sz w:val="18"/>
          <w:szCs w:val="18"/>
          <w:lang w:val="pt-PT"/>
        </w:rPr>
        <w:t>ofert</w:t>
      </w:r>
      <w:r w:rsidRPr="00DF0F4B">
        <w:rPr>
          <w:rFonts w:ascii="Arial" w:hAnsi="Arial"/>
          <w:color w:val="auto"/>
          <w:sz w:val="18"/>
          <w:szCs w:val="18"/>
        </w:rPr>
        <w:t>ą Wykonawcy.</w:t>
      </w:r>
    </w:p>
    <w:p w14:paraId="0207F99D" w14:textId="77777777" w:rsidR="0031686E" w:rsidRPr="00DF0F4B" w:rsidRDefault="00DF0F4B">
      <w:pPr>
        <w:tabs>
          <w:tab w:val="left" w:pos="360"/>
          <w:tab w:val="left" w:pos="238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W przypadku braku spełnienia przez dostarczony towar wymog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Zamawiającego co do jakości i cech lub dostarczenia towaru w innej ilości i asortymencie niż Zamawiający określił w danym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wieniu  Zamawiający zgłosi wady w ramach rękojmi na adres e-mail przedstawiciela Wykonawcy</w:t>
      </w:r>
      <w:r w:rsidRPr="00DF0F4B">
        <w:rPr>
          <w:rFonts w:ascii="Arial" w:hAnsi="Arial"/>
          <w:color w:val="auto"/>
          <w:sz w:val="20"/>
          <w:szCs w:val="20"/>
        </w:rPr>
        <w:t xml:space="preserve"> </w:t>
      </w:r>
      <w:r w:rsidRPr="00DF0F4B">
        <w:rPr>
          <w:rFonts w:ascii="Arial" w:hAnsi="Arial"/>
          <w:color w:val="auto"/>
          <w:sz w:val="18"/>
          <w:szCs w:val="18"/>
        </w:rPr>
        <w:t>wskazany w § 2 ust. 9 niniejszej umowy</w:t>
      </w:r>
      <w:r w:rsidRPr="00DF0F4B">
        <w:rPr>
          <w:rFonts w:ascii="Arial" w:hAnsi="Arial"/>
          <w:color w:val="auto"/>
          <w:sz w:val="20"/>
          <w:szCs w:val="20"/>
        </w:rPr>
        <w:t xml:space="preserve">. </w:t>
      </w:r>
      <w:r w:rsidRPr="00DF0F4B">
        <w:rPr>
          <w:rFonts w:ascii="Arial" w:hAnsi="Arial"/>
          <w:color w:val="auto"/>
          <w:sz w:val="18"/>
          <w:szCs w:val="18"/>
        </w:rPr>
        <w:t>W przypadku zgłoszenia reklamacji jakościowej Zamawiający dokona zwrotu na koszt Wykonawcy wadliwych produkt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będących przedmiotem reklamacji w celu ich wymiany na wolne od wad. Wymiana w przypadku reklamacji jakościowej lub uzupełnienie brakującego towaru w przypadku reklamacji ilościowej powinny nastąpić niezwłocznie, nie później jednak niż w terminie 3 dni roboczych od dnia zgłoszenia reklamacji Wykonawcy. </w:t>
      </w:r>
    </w:p>
    <w:p w14:paraId="06FFA4E0" w14:textId="77777777" w:rsidR="0031686E" w:rsidRPr="00DF0F4B" w:rsidRDefault="00DF0F4B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  <w:u w:color="ED0000"/>
        </w:rPr>
      </w:pPr>
      <w:r w:rsidRPr="00DF0F4B">
        <w:rPr>
          <w:rFonts w:ascii="Arial" w:hAnsi="Arial"/>
          <w:color w:val="auto"/>
          <w:sz w:val="18"/>
          <w:szCs w:val="18"/>
        </w:rPr>
        <w:t>3.</w:t>
      </w:r>
      <w:r w:rsidRPr="00DF0F4B">
        <w:rPr>
          <w:rFonts w:ascii="Arial" w:hAnsi="Arial"/>
          <w:color w:val="auto"/>
          <w:sz w:val="18"/>
          <w:szCs w:val="18"/>
        </w:rPr>
        <w:tab/>
        <w:t>Wykonawca gwarantuje Zamawiającemu naprawę serwisową dzierżawionego aparatu wraz z wyposażeniem dodatkowym, z tym że czas reakcji serwisu od chwili telefonicznego zgłoszenia awarii wynosi 2 h a czas usunięcia awarii wynosi max. 48 h. W przypadku wydłużenia czasu usunięcia awarii ponad termin określony w zdaniu poprzedzającym Wykonawca gwarantuje wykonywanie badań i transport pr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bek na koszt wykonawcy w laboratorium spełniającym standardy jakości zgodnie z normą </w:t>
      </w:r>
      <w:r w:rsidRPr="00DF0F4B">
        <w:rPr>
          <w:rFonts w:ascii="Arial" w:hAnsi="Arial"/>
          <w:color w:val="auto"/>
          <w:sz w:val="18"/>
          <w:szCs w:val="18"/>
          <w:lang w:val="de-DE"/>
        </w:rPr>
        <w:t>PN-EN 15189. Je</w:t>
      </w:r>
      <w:r w:rsidRPr="00DF0F4B">
        <w:rPr>
          <w:rFonts w:ascii="Arial" w:hAnsi="Arial"/>
          <w:color w:val="auto"/>
          <w:sz w:val="18"/>
          <w:szCs w:val="18"/>
        </w:rPr>
        <w:t>żeli usunięcie awarii potrwa dłużej niż trzy dni robocze, Wykonawca zapewni urządzenie/urządzenia zastępcze</w:t>
      </w:r>
      <w:r w:rsidRPr="00DF0F4B">
        <w:rPr>
          <w:rFonts w:ascii="Arial" w:hAnsi="Arial"/>
          <w:color w:val="auto"/>
          <w:sz w:val="18"/>
          <w:szCs w:val="18"/>
          <w:lang w:val="pt-PT"/>
        </w:rPr>
        <w:t xml:space="preserve"> o pe</w:t>
      </w:r>
      <w:r w:rsidRPr="00DF0F4B">
        <w:rPr>
          <w:rFonts w:ascii="Arial" w:hAnsi="Arial"/>
          <w:color w:val="auto"/>
          <w:sz w:val="18"/>
          <w:szCs w:val="18"/>
        </w:rPr>
        <w:t>łnej funkcjonalnoś</w:t>
      </w:r>
      <w:r w:rsidRPr="00DF0F4B">
        <w:rPr>
          <w:rFonts w:ascii="Arial" w:hAnsi="Arial"/>
          <w:color w:val="auto"/>
          <w:sz w:val="18"/>
          <w:szCs w:val="18"/>
          <w:lang w:val="it-IT"/>
        </w:rPr>
        <w:t>ci, 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wnorzędnej z dzierżawionym urządzeniem/urządzeniami, które uległo/uległy awarii; koszty dostawy, uruchomienia oraz późniejszego odbioru sprzętu zastępczego ponosi Wykonawca; uruchomienie sprzętu zastępczego Wykonawca przeprowadzi w taki spos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b, by Zamawiający 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gł z niego korzystać najpóźniej  w czwartym dniu roboczym od dnia zgłoszenia awarii. </w:t>
      </w:r>
      <w:r w:rsidRPr="00DF0F4B">
        <w:rPr>
          <w:rFonts w:ascii="Arial" w:hAnsi="Arial"/>
          <w:i/>
          <w:iCs/>
          <w:color w:val="auto"/>
          <w:sz w:val="18"/>
          <w:szCs w:val="18"/>
        </w:rPr>
        <w:t xml:space="preserve"> - dotyczy zadania nr 1 i 2*.</w:t>
      </w:r>
    </w:p>
    <w:p w14:paraId="1864D8A2" w14:textId="77777777" w:rsidR="0031686E" w:rsidRPr="00DF0F4B" w:rsidRDefault="0031686E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6FD76C3F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5</w:t>
      </w:r>
    </w:p>
    <w:p w14:paraId="3660A0B0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KARY UMOWNE</w:t>
      </w:r>
    </w:p>
    <w:p w14:paraId="34016278" w14:textId="77777777" w:rsidR="0031686E" w:rsidRPr="00DF0F4B" w:rsidRDefault="00DF0F4B">
      <w:pPr>
        <w:pStyle w:val="Tekstpodstawowywcity2"/>
        <w:ind w:left="405" w:hanging="405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 W zakresie odpowiedzialności odszkodowawczej, strony ustanawiają odpowiedzialność za niewykonanie lub nienależyte wykonanie niniejszej umowy w formie kar umownych w następujących wypadkach i wysokościach:</w:t>
      </w:r>
    </w:p>
    <w:p w14:paraId="342B69F7" w14:textId="77777777" w:rsidR="0031686E" w:rsidRPr="00DF0F4B" w:rsidRDefault="00DF0F4B">
      <w:pPr>
        <w:spacing w:after="0"/>
        <w:ind w:left="540" w:hanging="54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1.1  Wykonawca zapłaci Zamawiającemu karę umowną z tytułu 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odstąpienia od niniejszej umowy</w:t>
      </w:r>
      <w:r w:rsidRPr="00DF0F4B">
        <w:rPr>
          <w:rFonts w:ascii="Arial" w:hAnsi="Arial"/>
          <w:color w:val="auto"/>
          <w:sz w:val="18"/>
          <w:szCs w:val="18"/>
        </w:rPr>
        <w:t xml:space="preserve"> z przyczyn</w:t>
      </w:r>
    </w:p>
    <w:p w14:paraId="008CF071" w14:textId="77777777" w:rsidR="0031686E" w:rsidRPr="00DF0F4B" w:rsidRDefault="00DF0F4B">
      <w:pPr>
        <w:spacing w:after="0"/>
        <w:ind w:left="540" w:hanging="54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       leżących po stronie Wykonawcy w wysokości 10% kwoty brutto określonej w § 1 ust. 1 niniejszej umowy.</w:t>
      </w:r>
    </w:p>
    <w:p w14:paraId="39F0CC02" w14:textId="12CB1B84" w:rsidR="0031686E" w:rsidRPr="00DF0F4B" w:rsidRDefault="00DF0F4B" w:rsidP="00DF0F4B">
      <w:pPr>
        <w:pStyle w:val="Akapitzlist"/>
        <w:numPr>
          <w:ilvl w:val="1"/>
          <w:numId w:val="17"/>
        </w:numPr>
        <w:tabs>
          <w:tab w:val="left" w:pos="540"/>
        </w:tabs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Zamawiający zapłaci Wykonawcy karę umowną z tytułu </w:t>
      </w:r>
      <w:r w:rsidRPr="00DF0F4B">
        <w:rPr>
          <w:rFonts w:ascii="Arial" w:hAnsi="Arial"/>
          <w:b/>
          <w:bCs/>
          <w:color w:val="auto"/>
          <w:sz w:val="18"/>
          <w:szCs w:val="18"/>
        </w:rPr>
        <w:t>odstąpienia od niniejszej umowy</w:t>
      </w:r>
      <w:r w:rsidRPr="00DF0F4B">
        <w:rPr>
          <w:rFonts w:ascii="Arial" w:hAnsi="Arial"/>
          <w:color w:val="auto"/>
          <w:sz w:val="18"/>
          <w:szCs w:val="18"/>
        </w:rPr>
        <w:t xml:space="preserve"> z przyczyn leżących po stronie Zamawiającego w wysokości 10% kwoty brutto określonej w § 1 ust. 1 niniejszej umowy chyba, że odstąpienie nastąpiło na podstawie art. 456 ust. 1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publicznych.</w:t>
      </w:r>
    </w:p>
    <w:p w14:paraId="65CF41F7" w14:textId="77777777" w:rsidR="0031686E" w:rsidRPr="00DF0F4B" w:rsidRDefault="00DF0F4B">
      <w:pPr>
        <w:pStyle w:val="Akapitzlist"/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1.3 Wykonawca zapłaci Zamawiającemu karę umowną za zwłokę w dostawie urządzenia/urządzeń wraz z wyposażeniem dodatkowym w wysokości 100,00 zł za każdy rozpoczęty dzień zwłoki od określonego w § 2 ust. 1 niniejszej umowy terminu dostawy – dotyczy zadania nr 1 i 2*.</w:t>
      </w:r>
    </w:p>
    <w:p w14:paraId="5B2292D8" w14:textId="77777777" w:rsidR="0031686E" w:rsidRPr="00DF0F4B" w:rsidRDefault="00DF0F4B">
      <w:pPr>
        <w:pStyle w:val="Akapitzlist"/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1.4 Wykonawca zapłaci Zamawiającemu karę umowną za wydłużenie czasu oczekiwania na serwis w wysokości 10 zł za każdą rozpoczętą godzinę zwłoki ponad termin wskazany w § 4 ust. 3 niniejszej umowy, jednak nie więcej niż 1.000,00 zł -  dotyczy zadania nr 1 i 2*.</w:t>
      </w:r>
    </w:p>
    <w:p w14:paraId="58685ACF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1.5 </w:t>
      </w:r>
      <w:r w:rsidRPr="00DF0F4B">
        <w:rPr>
          <w:rFonts w:ascii="Arial" w:hAnsi="Arial"/>
          <w:color w:val="auto"/>
          <w:sz w:val="18"/>
          <w:szCs w:val="18"/>
        </w:rPr>
        <w:tab/>
        <w:t xml:space="preserve">Wykonawca zapłaci Zamawiającemu karę umowną za przekroczenie czasu dostarczenia urządzenia zastępczego na czas naprawy w wysokości 10 zł za każdą rozpoczętą godzinę zwłoki ponad termin wskazany w § 4 ust. 3 niniejszej umowy jednak nie więcej niż 1.000,00 zł - dotyczy zadania nr 1 i 2*. </w:t>
      </w:r>
    </w:p>
    <w:p w14:paraId="36709815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1.6 </w:t>
      </w:r>
      <w:r w:rsidRPr="00DF0F4B">
        <w:rPr>
          <w:rFonts w:ascii="Arial" w:hAnsi="Arial"/>
          <w:color w:val="auto"/>
          <w:sz w:val="18"/>
          <w:szCs w:val="18"/>
        </w:rPr>
        <w:tab/>
        <w:t>Wykonawca zapłaci Zamawiającemu karę umowną za zwłokę w dostawie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i materiałów zużywalnych do badań mikrobiologicznych w wysokości 1% wartości danej partii towaru za każdy dzień zwłoki od określonego w § 2 ust. 12 niniejszej umowy terminu dostawy, jednak nie więcej niż 10% wartości danej partii towaru. </w:t>
      </w:r>
    </w:p>
    <w:p w14:paraId="18873227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1.7 </w:t>
      </w:r>
      <w:r w:rsidRPr="00DF0F4B">
        <w:rPr>
          <w:rFonts w:ascii="Arial" w:hAnsi="Arial"/>
          <w:color w:val="auto"/>
          <w:sz w:val="18"/>
          <w:szCs w:val="18"/>
        </w:rPr>
        <w:tab/>
        <w:t>Wykonawca zapłaci Zamawiającemu karę umowną za zwłokę w dostawie odczynnik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materiałów zużywalnych do badań mikrobiologicznych będących przedmiotem reklamacji w wysokości 1% wartości wadliwej partii towaru za każdy dzień zwłoki od ustalonego w § 4 ust. 2 niniejszej umowy terminu dostawy, nie więcej jednak niż 10% wartości wadliwej partii towaru.</w:t>
      </w:r>
    </w:p>
    <w:p w14:paraId="159BB173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Suma kar umownych wskazanych w ust. 1 niniejszego paragrafu nie może przekroczyć 20 % wartości niniejszej umowy brutto.</w:t>
      </w:r>
    </w:p>
    <w:p w14:paraId="10F353DC" w14:textId="77777777" w:rsidR="0031686E" w:rsidRPr="00DF0F4B" w:rsidRDefault="00DF0F4B" w:rsidP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 Strony dopuszczają możliwość dochodzenia odszkodowania uzupełniającego, gdyby powstała szkoda przekroczyła wysokość zastrzeżonych kar umownych.</w:t>
      </w:r>
    </w:p>
    <w:p w14:paraId="61E4D28C" w14:textId="77777777" w:rsidR="0031686E" w:rsidRPr="00DF0F4B" w:rsidRDefault="0031686E">
      <w:pPr>
        <w:spacing w:after="0" w:line="240" w:lineRule="auto"/>
        <w:ind w:left="540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26E2478" w14:textId="77777777" w:rsidR="0031686E" w:rsidRPr="00DF0F4B" w:rsidRDefault="00DF0F4B">
      <w:pPr>
        <w:spacing w:after="0" w:line="240" w:lineRule="auto"/>
        <w:jc w:val="center"/>
        <w:rPr>
          <w:rStyle w:val="Hyperlink0"/>
          <w:color w:val="auto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 xml:space="preserve"> § 6</w:t>
      </w:r>
    </w:p>
    <w:p w14:paraId="7679E0BD" w14:textId="77777777" w:rsidR="0031686E" w:rsidRPr="00DF0F4B" w:rsidRDefault="00DF0F4B">
      <w:pPr>
        <w:keepNext/>
        <w:spacing w:after="0" w:line="240" w:lineRule="auto"/>
        <w:jc w:val="center"/>
        <w:outlineLvl w:val="4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lastRenderedPageBreak/>
        <w:t>ODSTĄ</w:t>
      </w: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fr-FR"/>
        </w:rPr>
        <w:t>PIENIE OD UMOWY</w:t>
      </w:r>
    </w:p>
    <w:p w14:paraId="3CAFA800" w14:textId="77777777" w:rsidR="0031686E" w:rsidRPr="00DF0F4B" w:rsidRDefault="00DF0F4B">
      <w:pPr>
        <w:numPr>
          <w:ilvl w:val="0"/>
          <w:numId w:val="11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Strony postanawiają, iż:</w:t>
      </w:r>
    </w:p>
    <w:p w14:paraId="39CCCCDC" w14:textId="77777777" w:rsidR="0031686E" w:rsidRPr="00DF0F4B" w:rsidRDefault="00DF0F4B">
      <w:pPr>
        <w:numPr>
          <w:ilvl w:val="0"/>
          <w:numId w:val="13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Wykonawca ma prawo odstąpić od niniejszej umowy lub jej niewykonanej części, jeż</w:t>
      </w:r>
      <w:r w:rsidRPr="00DF0F4B">
        <w:rPr>
          <w:rStyle w:val="BrakA"/>
          <w:rFonts w:ascii="Arial" w:hAnsi="Arial"/>
          <w:color w:val="auto"/>
          <w:sz w:val="18"/>
          <w:szCs w:val="18"/>
          <w:lang w:val="it-IT"/>
        </w:rPr>
        <w:t>eli:</w:t>
      </w:r>
    </w:p>
    <w:p w14:paraId="00DBEAFE" w14:textId="77777777" w:rsidR="0031686E" w:rsidRPr="00DF0F4B" w:rsidRDefault="00DF0F4B">
      <w:pPr>
        <w:numPr>
          <w:ilvl w:val="1"/>
          <w:numId w:val="15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Zamawiający odmawia bez uzasadnionych przyczyn odbioru przedmiotu niniejszej umowy;</w:t>
      </w:r>
    </w:p>
    <w:p w14:paraId="0FD2C84D" w14:textId="77777777" w:rsidR="0031686E" w:rsidRPr="00DF0F4B" w:rsidRDefault="00DF0F4B">
      <w:pPr>
        <w:numPr>
          <w:ilvl w:val="1"/>
          <w:numId w:val="15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Zamawiający ogłosił likwidację.</w:t>
      </w:r>
    </w:p>
    <w:p w14:paraId="245AE407" w14:textId="77777777" w:rsidR="0031686E" w:rsidRPr="00DF0F4B" w:rsidRDefault="00DF0F4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/>
          <w:color w:val="auto"/>
          <w:sz w:val="18"/>
          <w:szCs w:val="18"/>
        </w:rPr>
      </w:pPr>
      <w:r w:rsidRPr="00DF0F4B">
        <w:rPr>
          <w:rStyle w:val="BrakA"/>
          <w:rFonts w:ascii="Arial" w:hAnsi="Arial"/>
          <w:color w:val="auto"/>
          <w:sz w:val="18"/>
          <w:szCs w:val="18"/>
        </w:rPr>
        <w:t>Zamawiający ma prawo odstąpić od niniejszej umowy lub jej niewykonanej części, jeż</w:t>
      </w:r>
      <w:r w:rsidRPr="00DF0F4B">
        <w:rPr>
          <w:rStyle w:val="BrakA"/>
          <w:rFonts w:ascii="Arial" w:hAnsi="Arial"/>
          <w:color w:val="auto"/>
          <w:sz w:val="18"/>
          <w:szCs w:val="18"/>
          <w:lang w:val="it-IT"/>
        </w:rPr>
        <w:t>eli;</w:t>
      </w:r>
    </w:p>
    <w:p w14:paraId="4DEAAC68" w14:textId="77777777" w:rsidR="0031686E" w:rsidRPr="00DF0F4B" w:rsidRDefault="00DF0F4B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a. Wykonawca zawyżał ceny jednostkowe określone w niniejszej umowie;</w:t>
      </w:r>
    </w:p>
    <w:p w14:paraId="3EE4FB65" w14:textId="77777777" w:rsidR="0031686E" w:rsidRPr="00DF0F4B" w:rsidRDefault="00DF0F4B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b. Wykonawca co najmniej dwukrotnie dostarczył towar nieterminowo lub niezgodnie z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wieniem, w 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lności z wadami jakościowymi;</w:t>
      </w:r>
    </w:p>
    <w:p w14:paraId="718D192C" w14:textId="77777777" w:rsidR="0031686E" w:rsidRPr="00DF0F4B" w:rsidRDefault="00DF0F4B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c. Wykonawca co najmniej dwukrotnie odm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wił dostarczenia Zamawiającemu towaru,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rego Zamawiający żądał w związku z niekompletną dostawą towaru lub dostawą towaru nieodpowiadającego umowie lub złej jakoś</w:t>
      </w:r>
      <w:r w:rsidRPr="00DF0F4B">
        <w:rPr>
          <w:rFonts w:ascii="Arial" w:hAnsi="Arial"/>
          <w:color w:val="auto"/>
          <w:sz w:val="18"/>
          <w:szCs w:val="18"/>
          <w:lang w:val="it-IT"/>
        </w:rPr>
        <w:t>ci;</w:t>
      </w:r>
    </w:p>
    <w:p w14:paraId="4D0B91C3" w14:textId="77777777" w:rsidR="0031686E" w:rsidRPr="00DF0F4B" w:rsidRDefault="00DF0F4B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d. Wykonawca nie realizuje obowiązk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wynikających z gwarancji udzielonej na podstawie § 4 ust. 1 niniejszej umowy w terminie określonym w § 4 ust. 3 niniejszej umowy;</w:t>
      </w:r>
    </w:p>
    <w:p w14:paraId="4FE3CB84" w14:textId="77777777" w:rsidR="0031686E" w:rsidRPr="00DF0F4B" w:rsidRDefault="00DF0F4B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e. Wykonawca w spos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b nienależyty wywiązuje się̨ z innych obowiązk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umownych lub nie wywiązuje się̨ z nich, mimo wezwania przez Zamawiającego do zaniechania tych naruszeń́ i upływu wyznaczonego w tym celu dodatkowego terminu;</w:t>
      </w:r>
    </w:p>
    <w:p w14:paraId="71037372" w14:textId="77777777" w:rsidR="0031686E" w:rsidRPr="00DF0F4B" w:rsidRDefault="00DF0F4B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f. Wykonawca ogłosił likwidację.</w:t>
      </w:r>
    </w:p>
    <w:p w14:paraId="2C70DD38" w14:textId="77777777" w:rsidR="0031686E" w:rsidRPr="00DF0F4B" w:rsidRDefault="00DF0F4B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Strony mogą wykonać umowne prawo odstąpienia w terminie do 60 dni od dnia ziszczenia się przesłanki stanowiącej podstawę odstąpienia, opisanej w ust. 1 niniejszego paragrafu.</w:t>
      </w:r>
    </w:p>
    <w:p w14:paraId="00E36A1D" w14:textId="77777777" w:rsidR="0031686E" w:rsidRPr="00DF0F4B" w:rsidRDefault="00DF0F4B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 Oświadczenie o odstąpieniu od niniejszej umowy winno zostać sporządzone w formie pisemnej pod rygorem nieważności oraz zawierać uzasadnienie.</w:t>
      </w:r>
    </w:p>
    <w:p w14:paraId="2F6A99ED" w14:textId="77777777" w:rsidR="0031686E" w:rsidRPr="00DF0F4B" w:rsidRDefault="00DF0F4B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 W przypadkach,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rych mowa w ust. 1 i 2 niniejszego paragrafu, Wykonawca może żądać wyłącznie wynagrodzenia należnego z tytułu wykonanej części niniejszej umowy.</w:t>
      </w:r>
    </w:p>
    <w:p w14:paraId="279FE634" w14:textId="77777777" w:rsidR="0031686E" w:rsidRPr="00DF0F4B" w:rsidRDefault="0031686E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3C4F1459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7</w:t>
      </w:r>
    </w:p>
    <w:p w14:paraId="40CC660C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ZMIANY UMOWY</w:t>
      </w:r>
    </w:p>
    <w:p w14:paraId="7C73B611" w14:textId="77777777" w:rsidR="0031686E" w:rsidRPr="00DF0F4B" w:rsidRDefault="00DF0F4B">
      <w:pPr>
        <w:tabs>
          <w:tab w:val="left" w:pos="502"/>
        </w:tabs>
        <w:spacing w:after="0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 Strony dopuszczają w okresie obowiązywania niniejszej umowy możliwość zmiany postanowień niniejszej umowy w zakresie zmiany sposobu wykonania przedmiotu niniejszej umowy poprzez:</w:t>
      </w:r>
    </w:p>
    <w:p w14:paraId="7E1CB6F6" w14:textId="77777777" w:rsidR="0031686E" w:rsidRPr="00DF0F4B" w:rsidRDefault="00DF0F4B">
      <w:pPr>
        <w:tabs>
          <w:tab w:val="left" w:pos="2380"/>
        </w:tabs>
        <w:spacing w:after="0"/>
        <w:ind w:left="360" w:hanging="7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a) zmianę numeru katalogowego produktu przy zachowaniu jego parametr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jakościowych;</w:t>
      </w:r>
    </w:p>
    <w:p w14:paraId="2EA40742" w14:textId="77777777" w:rsidR="0031686E" w:rsidRPr="00DF0F4B" w:rsidRDefault="00DF0F4B">
      <w:pPr>
        <w:tabs>
          <w:tab w:val="left" w:pos="2380"/>
        </w:tabs>
        <w:spacing w:after="0"/>
        <w:ind w:left="360" w:hanging="7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b) zmianę nazwy produktu przy zachowaniu jego parametr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jakościowych; </w:t>
      </w:r>
    </w:p>
    <w:p w14:paraId="65B74D9C" w14:textId="77777777" w:rsidR="0031686E" w:rsidRPr="00DF0F4B" w:rsidRDefault="00DF0F4B">
      <w:pPr>
        <w:tabs>
          <w:tab w:val="left" w:pos="284"/>
        </w:tabs>
        <w:spacing w:after="0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c) zmianę wielkości oferowanych opakowań przy zachowaniu og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lnej wartości danej pozycji;</w:t>
      </w:r>
    </w:p>
    <w:p w14:paraId="44294352" w14:textId="77777777" w:rsidR="0031686E" w:rsidRPr="00DF0F4B" w:rsidRDefault="00DF0F4B">
      <w:pPr>
        <w:tabs>
          <w:tab w:val="left" w:pos="2380"/>
        </w:tabs>
        <w:spacing w:after="0"/>
        <w:ind w:left="360" w:hanging="7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d) 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zmianę ilości produktu w poszczeg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lnych pozycjach określonych w formularzu asortymentowo – cenowym pod warunkiem nie przekroczenia og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lnej wartości przy zachowaniu zasady, iż ilości produktu w poszczeg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lnych pozycjach mogą ulec zmniejszeniu w granicach do - 20%, przez co Strony rozumieją możliwość zam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wienia przez Zamawiającego o 20% mniejszych ilości każdego z zam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wionych asortyment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</w:t>
      </w:r>
      <w:r w:rsidRPr="00DF0F4B">
        <w:rPr>
          <w:rFonts w:ascii="Arial" w:hAnsi="Arial"/>
          <w:color w:val="auto"/>
          <w:sz w:val="18"/>
          <w:szCs w:val="18"/>
        </w:rPr>
        <w:t xml:space="preserve">; </w:t>
      </w:r>
    </w:p>
    <w:p w14:paraId="7E087EF8" w14:textId="77777777" w:rsidR="0031686E" w:rsidRPr="00DF0F4B" w:rsidRDefault="00DF0F4B">
      <w:pPr>
        <w:tabs>
          <w:tab w:val="left" w:pos="2380"/>
        </w:tabs>
        <w:spacing w:after="0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e) zmianę produktu na produkt o analogicznym przeznaczeniu przy zachowaniu jego parametr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technicznych w sytuacji, gdy wprowadzony zostanie do sprzedaży przez wykonawcę produkt zmodyfikowany / udoskonalony;</w:t>
      </w:r>
    </w:p>
    <w:p w14:paraId="26FBFCA9" w14:textId="77777777" w:rsidR="0031686E" w:rsidRPr="00DF0F4B" w:rsidRDefault="00DF0F4B">
      <w:pPr>
        <w:tabs>
          <w:tab w:val="left" w:pos="2380"/>
        </w:tabs>
        <w:spacing w:after="0"/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f) zmianę sposobu wykonywania niniejszej umowy w przypadku gdy ulegnie zmianie stan prawny, w zakresie dotyczącym niniejszej umowy,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 spowoduje konieczność zmiany sposobu wykonania przedmiotu niniejszej umowy przez Wykonawcę.</w:t>
      </w:r>
    </w:p>
    <w:p w14:paraId="2C18AFF2" w14:textId="77777777" w:rsidR="0031686E" w:rsidRPr="00DF0F4B" w:rsidRDefault="00DF0F4B">
      <w:pPr>
        <w:tabs>
          <w:tab w:val="left" w:pos="2380"/>
        </w:tabs>
        <w:spacing w:after="0"/>
        <w:ind w:left="360" w:hanging="360"/>
        <w:jc w:val="both"/>
        <w:rPr>
          <w:rFonts w:ascii="Arial" w:eastAsia="Arial" w:hAnsi="Arial" w:cs="Arial"/>
          <w:i/>
          <w:iCs/>
          <w:color w:val="auto"/>
          <w:sz w:val="18"/>
          <w:szCs w:val="18"/>
          <w:u w:color="FF0000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2. </w:t>
      </w:r>
      <w:r w:rsidRPr="00DF0F4B">
        <w:rPr>
          <w:rFonts w:ascii="Arial" w:hAnsi="Arial"/>
          <w:color w:val="auto"/>
          <w:sz w:val="18"/>
          <w:szCs w:val="18"/>
          <w:u w:color="FF0000"/>
        </w:rPr>
        <w:t>Strony dopuszczają w okresie obowiązywania niniejszej umowy dostawę podłoży z kr</w:t>
      </w:r>
      <w:r w:rsidRPr="00DF0F4B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u w:color="FF0000"/>
        </w:rPr>
        <w:t xml:space="preserve">tszym terminem ważności, po uzyskaniu każdorazowo indywidualnej zgody Zamawiającego na powyższe w formie pisemnej i zastosowaniu przez Wykonawcę w przypadku takiej dostawy obniżenia zaoferowanej ceny zaakceptowanej przez Zamawiającego w formie pisemnej – </w:t>
      </w:r>
      <w:r w:rsidRPr="00DF0F4B">
        <w:rPr>
          <w:rFonts w:ascii="Arial" w:hAnsi="Arial"/>
          <w:i/>
          <w:iCs/>
          <w:color w:val="auto"/>
          <w:sz w:val="18"/>
          <w:szCs w:val="18"/>
          <w:u w:color="FF0000"/>
        </w:rPr>
        <w:t>dotyczy zadania nr 2*.</w:t>
      </w:r>
    </w:p>
    <w:p w14:paraId="4A229481" w14:textId="77777777" w:rsidR="0031686E" w:rsidRPr="00DF0F4B" w:rsidRDefault="00DF0F4B">
      <w:pPr>
        <w:tabs>
          <w:tab w:val="left" w:pos="2380"/>
        </w:tabs>
        <w:spacing w:after="0"/>
        <w:ind w:left="360" w:hanging="360"/>
        <w:jc w:val="both"/>
        <w:rPr>
          <w:rFonts w:ascii="Arial" w:eastAsia="Arial" w:hAnsi="Arial" w:cs="Arial"/>
          <w:i/>
          <w:iCs/>
          <w:color w:val="auto"/>
          <w:sz w:val="18"/>
          <w:szCs w:val="18"/>
          <w:u w:color="FF0000"/>
        </w:rPr>
      </w:pPr>
      <w:r w:rsidRPr="00DF0F4B">
        <w:rPr>
          <w:rFonts w:ascii="Arial" w:hAnsi="Arial"/>
          <w:i/>
          <w:iCs/>
          <w:color w:val="auto"/>
          <w:sz w:val="18"/>
          <w:szCs w:val="18"/>
          <w:u w:color="FF0000"/>
        </w:rPr>
        <w:t xml:space="preserve">3. </w:t>
      </w:r>
      <w:r w:rsidRPr="00DF0F4B">
        <w:rPr>
          <w:rFonts w:ascii="Arial" w:hAnsi="Arial"/>
          <w:color w:val="auto"/>
          <w:sz w:val="18"/>
          <w:szCs w:val="18"/>
          <w:u w:color="FF0000"/>
        </w:rPr>
        <w:t>Strony dopuszczają w okresie obowiązywania niniejszej umowy dostawę pożywek z kr</w:t>
      </w:r>
      <w:r w:rsidRPr="00DF0F4B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u w:color="FF0000"/>
        </w:rPr>
        <w:t xml:space="preserve">tszym terminem ważności, po uzyskaniu każdorazowo indywidualnej zgody Zamawiającego na powyższe w formie pisemnej i zastosowaniu przez Wykonawcę w przypadku takiej dostawy obniżenia zaoferowanej ceny zaakceptowanej przez Zamawiającego w formie pisemnej – </w:t>
      </w:r>
      <w:r w:rsidRPr="00DF0F4B">
        <w:rPr>
          <w:rFonts w:ascii="Arial" w:hAnsi="Arial"/>
          <w:i/>
          <w:iCs/>
          <w:color w:val="auto"/>
          <w:sz w:val="18"/>
          <w:szCs w:val="18"/>
          <w:u w:color="FF0000"/>
        </w:rPr>
        <w:t>dotyczy zadania nr 4*.</w:t>
      </w:r>
    </w:p>
    <w:p w14:paraId="2BA7FE8B" w14:textId="77777777" w:rsidR="0031686E" w:rsidRPr="00DF0F4B" w:rsidRDefault="00DF0F4B">
      <w:pPr>
        <w:tabs>
          <w:tab w:val="left" w:pos="2380"/>
        </w:tabs>
        <w:spacing w:after="0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 Strony dopuszczają w okresie obowiązywania niniejszej umowy w przypadku niepełnego wykorzystania asortymentu wskazanego w załączniku nr 1 niniejszej umowy zmianę terminu realizacji przedmiotu niniejszej umowy określonego w § 1 ust. 3 i 4 niniejszej umowy, jeżeli Wykonawca zagwarantuje tą samą cenę.</w:t>
      </w:r>
    </w:p>
    <w:p w14:paraId="66DCE0A0" w14:textId="77777777" w:rsidR="0031686E" w:rsidRPr="00DF0F4B" w:rsidRDefault="00DF0F4B">
      <w:pPr>
        <w:tabs>
          <w:tab w:val="left" w:pos="2380"/>
        </w:tabs>
        <w:spacing w:after="0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5.  Strony dopuszczają w okresie obowiązywania niniejszej umowy możliwość zmiany terminu realizacji niniejszej umowy w przypadku wystąpienia okolicznoś</w:t>
      </w:r>
      <w:r w:rsidRPr="00DF0F4B">
        <w:rPr>
          <w:rFonts w:ascii="Arial" w:hAnsi="Arial"/>
          <w:color w:val="auto"/>
          <w:sz w:val="18"/>
          <w:szCs w:val="18"/>
          <w:lang w:val="fr-FR"/>
        </w:rPr>
        <w:t>ci le</w:t>
      </w:r>
      <w:r w:rsidRPr="00DF0F4B">
        <w:rPr>
          <w:rFonts w:ascii="Arial" w:hAnsi="Arial"/>
          <w:color w:val="auto"/>
          <w:sz w:val="18"/>
          <w:szCs w:val="18"/>
        </w:rPr>
        <w:t>żących wyłącznie po stronie Zamawiającego,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rych wystąpienia Zamawiający, pomimo zachowania należytej staranności, nie 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gł przewidzieć w dniu zawarciu niniejszej umowy. </w:t>
      </w:r>
    </w:p>
    <w:p w14:paraId="42A25AED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6. Strony dopuszczają w okresie obowiązywania niniejszej umowy możliwość zmiany wynagrodzenia Wykonawcy poprzez zmniejszenie ceny jednostkowej netto i brutto asortymentu, będącego przedmiotem niniejszej umowy i wyszczeg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lnionego w załączniku nr 1 do niniejszej umowy, w 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lności w przypadku zastosowania okresowych obniżek cen produkt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oferowanych przez Wykonawcę. Okresowa obniżka nie spowoduje zwiększenia zakresu udzielanego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wienia.</w:t>
      </w:r>
    </w:p>
    <w:p w14:paraId="69871927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7. Strony dopuszczają w okresie obowiązywania niniejszej umowy możliwość zmiany ceny jednostkowej netto i brutto asortymentu, będącego przedmiotem niniejszej umowy i wyszczeg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lnionego w załączniku nr 1 do niniejszej umowy wynikające ze zmiany wielkości opakowania wprowadzonej przez producenta, z zachowaniem zasady proporcjonalności w stosunku do ceny objętej niniejszą umową.</w:t>
      </w:r>
    </w:p>
    <w:p w14:paraId="7EDCCBF3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8</w:t>
      </w:r>
      <w:r w:rsidRPr="00DF0F4B">
        <w:rPr>
          <w:rFonts w:ascii="Arial" w:hAnsi="Arial"/>
          <w:color w:val="auto"/>
          <w:sz w:val="18"/>
          <w:szCs w:val="18"/>
          <w:u w:color="FF0000"/>
        </w:rPr>
        <w:t xml:space="preserve">. </w:t>
      </w:r>
      <w:r w:rsidRPr="00DF0F4B">
        <w:rPr>
          <w:rFonts w:ascii="Arial" w:hAnsi="Arial"/>
          <w:color w:val="auto"/>
          <w:sz w:val="18"/>
          <w:szCs w:val="18"/>
        </w:rPr>
        <w:t>Strony dopuszczają w okresie obowiązywania niniejszej umowy waloryzację cen jednostkowych netto                                 w przypadku zmiany kwartalnego wskaźnika cen towar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i usług konsumpcyjnych (pot. inflacja) </w:t>
      </w:r>
      <w:r w:rsidRPr="00DF0F4B">
        <w:rPr>
          <w:rFonts w:ascii="Arial" w:hAnsi="Arial"/>
          <w:color w:val="auto"/>
          <w:sz w:val="18"/>
          <w:szCs w:val="18"/>
        </w:rPr>
        <w:lastRenderedPageBreak/>
        <w:t>opublikowanego przez Główny Urząd Statystyczny w Biuletynie Statystycznym GUS, zwanego dalej w treści niniejszej umowy Wskaźnikiem GUS. Celem waloryzacji jest wyłącznie urealnienie cen zakupu przedmiotu niniejszej umowy. Waloryzacja jest dopuszczalna w przypadku łącznego spełnienia następujących warunk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w: </w:t>
      </w:r>
    </w:p>
    <w:p w14:paraId="778920DC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1)</w:t>
      </w:r>
      <w:r w:rsidRPr="00DF0F4B">
        <w:rPr>
          <w:rFonts w:ascii="Arial" w:hAnsi="Arial"/>
          <w:color w:val="auto"/>
          <w:sz w:val="18"/>
          <w:szCs w:val="18"/>
        </w:rPr>
        <w:tab/>
        <w:t>złożenia pisemnego wniosku przez zainteresowaną stronę,</w:t>
      </w:r>
    </w:p>
    <w:p w14:paraId="62BE943A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2)</w:t>
      </w:r>
      <w:r w:rsidRPr="00DF0F4B">
        <w:rPr>
          <w:rFonts w:ascii="Arial" w:hAnsi="Arial"/>
          <w:color w:val="auto"/>
          <w:sz w:val="18"/>
          <w:szCs w:val="18"/>
        </w:rPr>
        <w:tab/>
        <w:t xml:space="preserve">upływu sześciu miesięcy od daty rozpoczęcia realizacji niniejszej umowy; </w:t>
      </w:r>
    </w:p>
    <w:p w14:paraId="44495C19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3) zmiany kwartalnego Wskaźnika GUS przekraczającej 10 punkt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procentowych pomiędzy kwartalnym Wskaźnikiem GUS obowiązującym w dniu, w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rym upływał </w:t>
      </w:r>
      <w:r w:rsidRPr="00DF0F4B">
        <w:rPr>
          <w:rFonts w:ascii="Arial" w:hAnsi="Arial"/>
          <w:color w:val="auto"/>
          <w:sz w:val="18"/>
          <w:szCs w:val="18"/>
          <w:lang w:val="da-DK"/>
        </w:rPr>
        <w:t>termin sk</w:t>
      </w:r>
      <w:r w:rsidRPr="00DF0F4B">
        <w:rPr>
          <w:rFonts w:ascii="Arial" w:hAnsi="Arial"/>
          <w:color w:val="auto"/>
          <w:sz w:val="18"/>
          <w:szCs w:val="18"/>
        </w:rPr>
        <w:t>ładania ofert w postępowaniu, w następstwie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rego zawarto niniejszą umowę, a ostatnio opublikowanym kwartalnym Wskaźnikiem GUS obowiązującym przed wystąpieniem przez Stronę̨ z wnioskiem o waloryzację wynagrodzenia. </w:t>
      </w:r>
    </w:p>
    <w:p w14:paraId="4D5EFB8E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9. Waloryzację,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ust. 6 niniejszego paragrafu przeprowadza się w oparciu o otrzymane w formie pisemnej z GUS wskaźniki cen towar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 i usług konsumpcyjnych ( pot. inflacja ), za kwartał poprzedzający wpływ wniosku,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rym mowa w ust. 6 pkt 1) powyżej, w odniesieniu do cen z kwartału, w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rym upływał </w:t>
      </w:r>
      <w:r w:rsidRPr="00DF0F4B">
        <w:rPr>
          <w:rFonts w:ascii="Arial" w:hAnsi="Arial"/>
          <w:color w:val="auto"/>
          <w:sz w:val="18"/>
          <w:szCs w:val="18"/>
          <w:lang w:val="da-DK"/>
        </w:rPr>
        <w:t>termin sk</w:t>
      </w:r>
      <w:r w:rsidRPr="00DF0F4B">
        <w:rPr>
          <w:rFonts w:ascii="Arial" w:hAnsi="Arial"/>
          <w:color w:val="auto"/>
          <w:sz w:val="18"/>
          <w:szCs w:val="18"/>
        </w:rPr>
        <w:t>ładania ofert w postępowaniu, w następstwie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rego zawarto niniejszą umowę.</w:t>
      </w:r>
    </w:p>
    <w:p w14:paraId="4FE55392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10. Zmiana cen wskutek waloryzacji,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rej mowa w ust. 6 niniejszego paragrafu wymaga zachowania formy pisemnej pod rygorem nieważności i wywołuje skutek od dnia podpisania stosownego aneksu do niniejszej umowy. </w:t>
      </w:r>
    </w:p>
    <w:p w14:paraId="2BC3F1D7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11. Zmiana wynagrodzenia dotyczyć będzie części wynagrodzenia Wykonawcy przypadającej do zapłaty po dokonaniu waloryzacji i nastąpi o procent stanowiący połowę̨ wartości wzrostu albo spadku Wskaźnika GUS. Zmiana wynagrodzenia nastąpi nie wcześniej niż od następnego miesiąca kalendarzowego po dokonaniu waloryzacji. </w:t>
      </w:r>
    </w:p>
    <w:p w14:paraId="17218ADE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12. Strony ustalają̨ maksymalną wartość́ zmiany wynagrodzenia w efekcie zastosowania waloryzacji,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ust. 6 niniejszego paragrafu na poziomie do 10% kwoty wynagrodzenia Wykonawcy netto określonej w formularzu ofertowym Wykonawcy, stanowiącym załącznik nr 1 do niniejszej umowy.</w:t>
      </w:r>
    </w:p>
    <w:p w14:paraId="7CD91E3E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13. Strony ustalają, iż następna waloryzacja wynagrodzenia Wykonawcy,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ust. 6 niniejszego paragrafu może nastąpić nie wcześniej niż po upływie 6 miesięcy od daty dokonania pierwszej waloryzacji.</w:t>
      </w:r>
    </w:p>
    <w:p w14:paraId="306A282F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14. Zmiany niniejszej umowy,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rych mowa w treści niniejszego paragrafu, za wyjątkiem sytuacji przewidzianej w ust. 15 wchodzą w życie po zawarciu stosownego aneksu w formie pisemnej pod rygorem nieważności.</w:t>
      </w:r>
    </w:p>
    <w:p w14:paraId="7394700F" w14:textId="77777777" w:rsidR="0031686E" w:rsidRPr="00DF0F4B" w:rsidRDefault="00DF0F4B">
      <w:pPr>
        <w:suppressAutoHyphens w:val="0"/>
        <w:spacing w:after="0"/>
        <w:ind w:left="284" w:hanging="284"/>
        <w:jc w:val="both"/>
        <w:rPr>
          <w:color w:val="auto"/>
        </w:rPr>
      </w:pPr>
      <w:r w:rsidRPr="00DF0F4B">
        <w:rPr>
          <w:rFonts w:ascii="Arial" w:hAnsi="Arial"/>
          <w:color w:val="auto"/>
          <w:sz w:val="18"/>
          <w:szCs w:val="18"/>
        </w:rPr>
        <w:t>15. Zamawiający na podstawie art 436 pkt 4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 przewiduje możliwość zmiany wynagrodzenia Wykonawcy w przypadku zmiany stawki podatku od towar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 xml:space="preserve">w i usług oraz podatku akcyzowego, 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jeżeli zmiany te będą miały wpływ na koszty wykonania zam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wienia przez Wykonawcę.</w:t>
      </w:r>
    </w:p>
    <w:p w14:paraId="209BD940" w14:textId="77777777" w:rsidR="0031686E" w:rsidRPr="00DF0F4B" w:rsidRDefault="00DF0F4B">
      <w:pPr>
        <w:suppressAutoHyphens w:val="0"/>
        <w:spacing w:after="0"/>
        <w:ind w:left="284" w:hanging="284"/>
        <w:jc w:val="both"/>
        <w:rPr>
          <w:color w:val="auto"/>
        </w:rPr>
      </w:pP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16. Zmiana wysokości wynagrodzenia wynikająca ze zmiany określonej w ust. 15 niniejszego paragrafu obowiązywać będzie z mocy prawa od dnia obowiązywania odpowiednich przepis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w</w:t>
      </w:r>
      <w:r w:rsidRPr="00DF0F4B">
        <w:rPr>
          <w:rFonts w:ascii="Arial" w:hAnsi="Arial"/>
          <w:color w:val="auto"/>
          <w:sz w:val="18"/>
          <w:szCs w:val="18"/>
        </w:rPr>
        <w:t>, bez konieczności zawierania odrębnego aneksu</w:t>
      </w:r>
      <w:r w:rsidRPr="00DF0F4B">
        <w:rPr>
          <w:rFonts w:ascii="Arial" w:hAnsi="Arial"/>
          <w:color w:val="auto"/>
          <w:sz w:val="18"/>
          <w:szCs w:val="18"/>
          <w:shd w:val="clear" w:color="auto" w:fill="FFFFFF"/>
        </w:rPr>
        <w:t>.</w:t>
      </w:r>
    </w:p>
    <w:p w14:paraId="15EA3203" w14:textId="77777777" w:rsidR="0031686E" w:rsidRPr="00DF0F4B" w:rsidRDefault="00DF0F4B">
      <w:pPr>
        <w:suppressAutoHyphens w:val="0"/>
        <w:spacing w:after="0"/>
        <w:ind w:left="284" w:hanging="284"/>
        <w:jc w:val="both"/>
        <w:rPr>
          <w:color w:val="auto"/>
        </w:rPr>
      </w:pPr>
      <w:r w:rsidRPr="00DF0F4B">
        <w:rPr>
          <w:rFonts w:ascii="Arial" w:hAnsi="Arial"/>
          <w:color w:val="auto"/>
          <w:sz w:val="18"/>
          <w:szCs w:val="18"/>
        </w:rPr>
        <w:t>17. W wypadku zmiany,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ust. 15 niniejszego paragrafu wartość netto niezapłaconej do dnia wejścia w życie zmiany części wynagrodzenia Wykonawcy nie zmieni się, a określona w aneksie wartość brutto niezapłaconej do dnia wejścia w życie zmiany części wynagrodzenia Wykonawcy zostanie wyliczona z uwzględnieniem nowych przepis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w.</w:t>
      </w:r>
    </w:p>
    <w:p w14:paraId="548D54B0" w14:textId="77777777" w:rsidR="0031686E" w:rsidRPr="00DF0F4B" w:rsidRDefault="00DF0F4B">
      <w:pPr>
        <w:tabs>
          <w:tab w:val="left" w:pos="2380"/>
        </w:tabs>
        <w:spacing w:after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18. Niezależnie od postanowień niniejszego paragrafu Strony dopuszczają możliwość zmian redakcyjnych niniejszej umowy oraz zmian danych Stron ujawnionych w rejestrach publicznych, niestanowiących zmiany,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rej mowa w art. 455 ust. 1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publicznych.</w:t>
      </w:r>
    </w:p>
    <w:p w14:paraId="4CF6B53C" w14:textId="77777777" w:rsidR="0031686E" w:rsidRPr="00DF0F4B" w:rsidRDefault="0031686E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F939BB6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8</w:t>
      </w:r>
    </w:p>
    <w:p w14:paraId="4CC95195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PRAWO OPCJI</w:t>
      </w:r>
    </w:p>
    <w:p w14:paraId="624BB15F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 W okresie obowiązywania niniejszej umowy Zamawiający może skorzystać z prawa opcji obejmującego prawo do zwiększenia ilości zakupywanego asortymentu w danej pozycji do 20% ilości w danej pozycji po cenie jednostkowej określonej w ofercie w przypadku wyczerpania zakresu podstawowego dostawy w danej pozycji, jeśli pojawi się potrzeba zwiększenia zakresu tej dostawy. Zamawiający o skorzystaniu z prawa opcji  poinformuje Wykonawcę.</w:t>
      </w:r>
    </w:p>
    <w:p w14:paraId="0CE0671A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W przypadku nieskorzystania przez Zamawiającego z prawa opcji, o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rym mowa w ust. 1 niniejszego paragrafu albo w przypadku skorzystania z tego prawa w niepełnym zakresie, Wykonawcy nie będą przysługiwały żadne roszczenia.</w:t>
      </w:r>
    </w:p>
    <w:p w14:paraId="17DFFEE7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 Strony zgodnie ustalają, iż do asortymentu sprzedawanego w ramach prawa opcji stosuje się wszystkie postanowienia niniejszej umowy.</w:t>
      </w:r>
    </w:p>
    <w:p w14:paraId="0742AF13" w14:textId="77777777" w:rsidR="0031686E" w:rsidRPr="00DF0F4B" w:rsidRDefault="0031686E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4432680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9</w:t>
      </w:r>
    </w:p>
    <w:p w14:paraId="3F28B1A0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ROZSTRZYGANIE SPORÓ</w:t>
      </w: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W</w:t>
      </w:r>
    </w:p>
    <w:p w14:paraId="173318A6" w14:textId="1B36EC0B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strike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</w:t>
      </w:r>
      <w:r w:rsidRPr="00DF0F4B">
        <w:rPr>
          <w:rFonts w:ascii="Arial" w:hAnsi="Arial"/>
          <w:color w:val="auto"/>
          <w:sz w:val="18"/>
          <w:szCs w:val="18"/>
        </w:rPr>
        <w:tab/>
        <w:t>W przypadku powstania sporu na tle wykonania przedmiotu niniejszej umowy, Zamawiający jest zobowiązany przede wszystkim do wyczerpania drogi postępowania reklamacyjnego, z zastrzeżeniem postanowień  § 4 niniejszej umowy.</w:t>
      </w:r>
    </w:p>
    <w:p w14:paraId="1E4563C3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</w:t>
      </w:r>
      <w:r w:rsidRPr="00DF0F4B">
        <w:rPr>
          <w:rFonts w:ascii="Arial" w:hAnsi="Arial"/>
          <w:color w:val="auto"/>
          <w:sz w:val="18"/>
          <w:szCs w:val="18"/>
        </w:rPr>
        <w:tab/>
        <w:t>Reklamacje wykonuje się poprzez skierowanie konkretnego roszczenia do Wykonawcy.</w:t>
      </w:r>
    </w:p>
    <w:p w14:paraId="6710DFF1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</w:t>
      </w:r>
      <w:r w:rsidRPr="00DF0F4B">
        <w:rPr>
          <w:rFonts w:ascii="Arial" w:hAnsi="Arial"/>
          <w:color w:val="auto"/>
          <w:sz w:val="18"/>
          <w:szCs w:val="18"/>
        </w:rPr>
        <w:tab/>
        <w:t>Wykonawca ma obowiązek pisemnego ustosunkowania się do zgłoszonego przez Zamawiającego roszczenia w terminie 4 dni od daty zgłoszenia roszczenia. Brak pisemnej odpowiedzi w tym terminie uważa się za uznanie reklamacji przez Wykonawcę.</w:t>
      </w:r>
    </w:p>
    <w:p w14:paraId="0D6C11EC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</w:t>
      </w:r>
      <w:r w:rsidRPr="00DF0F4B">
        <w:rPr>
          <w:rFonts w:ascii="Arial" w:hAnsi="Arial"/>
          <w:color w:val="auto"/>
          <w:sz w:val="18"/>
          <w:szCs w:val="18"/>
        </w:rPr>
        <w:tab/>
        <w:t>W przypadku odmowy przez Wykonawcę uznania roszczenia Zamawiającego, Zamawiający uprawniony jest do wystąpienia na drogę sądową.</w:t>
      </w:r>
    </w:p>
    <w:p w14:paraId="05F83765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5.</w:t>
      </w:r>
      <w:r w:rsidRPr="00DF0F4B">
        <w:rPr>
          <w:rFonts w:ascii="Arial" w:hAnsi="Arial"/>
          <w:color w:val="auto"/>
          <w:sz w:val="18"/>
          <w:szCs w:val="18"/>
        </w:rPr>
        <w:tab/>
        <w:t>Wszelkie spory wynikające z niniejszej umowy  rozstrzygał będzie sąd właściwy dla siedziby Zamawiającego.</w:t>
      </w:r>
    </w:p>
    <w:p w14:paraId="1E71DB0F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lastRenderedPageBreak/>
        <w:t>6.</w:t>
      </w:r>
      <w:r w:rsidRPr="00DF0F4B">
        <w:rPr>
          <w:rFonts w:ascii="Arial" w:hAnsi="Arial"/>
          <w:color w:val="auto"/>
          <w:sz w:val="18"/>
          <w:szCs w:val="18"/>
        </w:rPr>
        <w:tab/>
        <w:t>Do wszelkich spraw nieuregulowanych niniejszą umową mają zastosowanie przepisy Kodeksu Cywilnego i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publicznych.</w:t>
      </w:r>
    </w:p>
    <w:p w14:paraId="10ED9F3A" w14:textId="77777777" w:rsidR="0031686E" w:rsidRPr="00DF0F4B" w:rsidRDefault="0031686E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07022035" w14:textId="77777777" w:rsidR="0031686E" w:rsidRPr="00DF0F4B" w:rsidRDefault="00DF0F4B">
      <w:pPr>
        <w:spacing w:after="0" w:line="240" w:lineRule="auto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 xml:space="preserve"> </w:t>
      </w:r>
    </w:p>
    <w:p w14:paraId="779A4434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§ 10</w:t>
      </w:r>
    </w:p>
    <w:p w14:paraId="74376C82" w14:textId="77777777" w:rsidR="0031686E" w:rsidRPr="00DF0F4B" w:rsidRDefault="00DF0F4B">
      <w:pPr>
        <w:spacing w:after="0" w:line="240" w:lineRule="auto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DF0F4B">
        <w:rPr>
          <w:rFonts w:ascii="Arial" w:hAnsi="Arial"/>
          <w:b/>
          <w:bCs/>
          <w:color w:val="auto"/>
          <w:sz w:val="18"/>
          <w:szCs w:val="18"/>
          <w:u w:val="single"/>
        </w:rPr>
        <w:t>POSTANOWIENIA KOŃ</w:t>
      </w:r>
      <w:r w:rsidRPr="00DF0F4B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COWE</w:t>
      </w:r>
    </w:p>
    <w:p w14:paraId="0D4AAD8B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1.   Niniejsza umowa wchodzi w życie z dniem jej podpisania.</w:t>
      </w:r>
    </w:p>
    <w:p w14:paraId="04F059C8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2.   Zmiany treści niniejszej umowy wymagają zachowania formy pisemnej pod rygorem nieważności.</w:t>
      </w:r>
    </w:p>
    <w:p w14:paraId="13B10E8C" w14:textId="77777777" w:rsidR="0031686E" w:rsidRPr="00DF0F4B" w:rsidRDefault="00DF0F4B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3.   Zmiany naruszające przepisy ustawy Prawo zam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wień publicznych są niedopuszczalne.</w:t>
      </w:r>
    </w:p>
    <w:p w14:paraId="0A87CFE1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4. Wszelkie zawiadomienia, oświadczenia woli stron, dla kt</w:t>
      </w:r>
      <w:r w:rsidRPr="00DF0F4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DF0F4B">
        <w:rPr>
          <w:rFonts w:ascii="Arial" w:hAnsi="Arial"/>
          <w:color w:val="auto"/>
          <w:sz w:val="18"/>
          <w:szCs w:val="18"/>
        </w:rPr>
        <w:t>rych niniejsza umowa wymaga formy pisemnej, należy kierować na adresy stron wskazane w komparycji niniejszej umowy, pod rygorem nieważności.</w:t>
      </w:r>
    </w:p>
    <w:p w14:paraId="173E9500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5. Strony zobowiązują się do niezwłocznego poinformowania drugiej strony o zmianie danych adresowych wskazanych w komparycji niniejszej umowy w formie pisemnej pod rygorem bezskuteczności takiego zawiadomienia.</w:t>
      </w:r>
    </w:p>
    <w:p w14:paraId="56E6E58F" w14:textId="77777777" w:rsidR="0031686E" w:rsidRPr="00DF0F4B" w:rsidRDefault="00DF0F4B">
      <w:pPr>
        <w:spacing w:after="0" w:line="240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DF0F4B">
        <w:rPr>
          <w:rFonts w:ascii="Arial" w:hAnsi="Arial"/>
          <w:color w:val="auto"/>
          <w:sz w:val="18"/>
          <w:szCs w:val="18"/>
        </w:rPr>
        <w:t>6. Niniejsza umowa została sporządzona w trzech jednobrzmiących egzemplarzach, w tym dwa dla Zamawiającego i jeden dla Wykonawcy.</w:t>
      </w:r>
    </w:p>
    <w:p w14:paraId="73018081" w14:textId="77777777" w:rsidR="0031686E" w:rsidRPr="00DF0F4B" w:rsidRDefault="0031686E">
      <w:pPr>
        <w:spacing w:after="0" w:line="240" w:lineRule="auto"/>
        <w:ind w:firstLine="708"/>
        <w:rPr>
          <w:rFonts w:ascii="Arial" w:eastAsia="Arial" w:hAnsi="Arial" w:cs="Arial"/>
          <w:color w:val="auto"/>
          <w:sz w:val="18"/>
          <w:szCs w:val="18"/>
        </w:rPr>
      </w:pPr>
    </w:p>
    <w:p w14:paraId="1BABC1BD" w14:textId="77777777" w:rsidR="0031686E" w:rsidRPr="00DF0F4B" w:rsidRDefault="0031686E">
      <w:pPr>
        <w:spacing w:after="0" w:line="240" w:lineRule="auto"/>
        <w:ind w:firstLine="708"/>
        <w:rPr>
          <w:rFonts w:ascii="Arial" w:eastAsia="Arial" w:hAnsi="Arial" w:cs="Arial"/>
          <w:color w:val="auto"/>
          <w:sz w:val="18"/>
          <w:szCs w:val="18"/>
        </w:rPr>
      </w:pPr>
    </w:p>
    <w:p w14:paraId="2734204A" w14:textId="77777777" w:rsidR="0031686E" w:rsidRPr="00DF0F4B" w:rsidRDefault="0031686E">
      <w:pPr>
        <w:spacing w:after="0" w:line="240" w:lineRule="auto"/>
        <w:ind w:firstLine="708"/>
        <w:rPr>
          <w:rFonts w:ascii="Arial" w:eastAsia="Arial" w:hAnsi="Arial" w:cs="Arial"/>
          <w:color w:val="auto"/>
          <w:sz w:val="18"/>
          <w:szCs w:val="18"/>
        </w:rPr>
      </w:pPr>
    </w:p>
    <w:p w14:paraId="15C78C4E" w14:textId="77777777" w:rsidR="0031686E" w:rsidRPr="00DF0F4B" w:rsidRDefault="00DF0F4B">
      <w:pPr>
        <w:keepNext/>
        <w:spacing w:after="0" w:line="240" w:lineRule="auto"/>
        <w:jc w:val="center"/>
        <w:outlineLvl w:val="8"/>
        <w:rPr>
          <w:color w:val="auto"/>
        </w:rPr>
      </w:pPr>
      <w:r w:rsidRPr="00DF0F4B">
        <w:rPr>
          <w:rFonts w:ascii="Arial" w:hAnsi="Arial"/>
          <w:b/>
          <w:bCs/>
          <w:color w:val="auto"/>
          <w:sz w:val="18"/>
          <w:szCs w:val="18"/>
        </w:rPr>
        <w:t>WYKONAWCA                                                           ZAMAWIAJĄ</w:t>
      </w:r>
      <w:r w:rsidRPr="00DF0F4B">
        <w:rPr>
          <w:rFonts w:ascii="Arial" w:hAnsi="Arial"/>
          <w:b/>
          <w:bCs/>
          <w:color w:val="auto"/>
          <w:sz w:val="18"/>
          <w:szCs w:val="18"/>
          <w:lang w:val="en-US"/>
        </w:rPr>
        <w:t>CY</w:t>
      </w:r>
    </w:p>
    <w:sectPr w:rsidR="0031686E" w:rsidRPr="00DF0F4B">
      <w:headerReference w:type="default" r:id="rId7"/>
      <w:footerReference w:type="default" r:id="rId8"/>
      <w:pgSz w:w="11900" w:h="16840"/>
      <w:pgMar w:top="709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19B18" w14:textId="77777777" w:rsidR="00DF0F4B" w:rsidRDefault="00DF0F4B">
      <w:pPr>
        <w:spacing w:after="0" w:line="240" w:lineRule="auto"/>
      </w:pPr>
      <w:r>
        <w:separator/>
      </w:r>
    </w:p>
  </w:endnote>
  <w:endnote w:type="continuationSeparator" w:id="0">
    <w:p w14:paraId="2331C212" w14:textId="77777777" w:rsidR="00DF0F4B" w:rsidRDefault="00DF0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B21D6" w14:textId="77777777" w:rsidR="0031686E" w:rsidRDefault="00DF0F4B">
    <w:pPr>
      <w:pStyle w:val="Stopka"/>
      <w:tabs>
        <w:tab w:val="clear" w:pos="9072"/>
        <w:tab w:val="right" w:pos="9046"/>
      </w:tabs>
    </w:pPr>
    <w:r>
      <w:rPr>
        <w:rStyle w:val="BrakA"/>
      </w:rPr>
      <w:t xml:space="preserve">                                                                               </w:t>
    </w:r>
    <w:proofErr w:type="spellStart"/>
    <w:r>
      <w:rPr>
        <w:rStyle w:val="BrakA"/>
      </w:rPr>
      <w:t>RPoZP</w:t>
    </w:r>
    <w:proofErr w:type="spellEnd"/>
    <w:r>
      <w:rPr>
        <w:rStyle w:val="BrakA"/>
      </w:rPr>
      <w:t xml:space="preserve"> 24/2024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A5B93" w14:textId="77777777" w:rsidR="00DF0F4B" w:rsidRDefault="00DF0F4B">
      <w:pPr>
        <w:spacing w:after="0" w:line="240" w:lineRule="auto"/>
      </w:pPr>
      <w:r>
        <w:separator/>
      </w:r>
    </w:p>
  </w:footnote>
  <w:footnote w:type="continuationSeparator" w:id="0">
    <w:p w14:paraId="780A4209" w14:textId="77777777" w:rsidR="00DF0F4B" w:rsidRDefault="00DF0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75E61" w14:textId="77777777" w:rsidR="0031686E" w:rsidRDefault="0031686E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4AF1"/>
    <w:multiLevelType w:val="hybridMultilevel"/>
    <w:tmpl w:val="691EFD36"/>
    <w:styleLink w:val="Zaimportowanystyl4"/>
    <w:lvl w:ilvl="0" w:tplc="934C5E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3BAB56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E322CD6">
      <w:start w:val="1"/>
      <w:numFmt w:val="lowerRoman"/>
      <w:lvlText w:val="%3."/>
      <w:lvlJc w:val="left"/>
      <w:pPr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19801F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986A78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A181F46">
      <w:start w:val="1"/>
      <w:numFmt w:val="lowerRoman"/>
      <w:lvlText w:val="%6."/>
      <w:lvlJc w:val="left"/>
      <w:pPr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4E486F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98A466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B7E92AE">
      <w:start w:val="1"/>
      <w:numFmt w:val="lowerRoman"/>
      <w:lvlText w:val="%9."/>
      <w:lvlJc w:val="left"/>
      <w:pPr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D053339"/>
    <w:multiLevelType w:val="hybridMultilevel"/>
    <w:tmpl w:val="9E20DB2E"/>
    <w:styleLink w:val="Zaimportowanystyl6"/>
    <w:lvl w:ilvl="0" w:tplc="F2AC309E">
      <w:start w:val="1"/>
      <w:numFmt w:val="lowerLetter"/>
      <w:lvlText w:val="%1)"/>
      <w:lvlJc w:val="left"/>
      <w:pPr>
        <w:tabs>
          <w:tab w:val="num" w:pos="841"/>
        </w:tabs>
        <w:ind w:left="557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8870D178">
      <w:start w:val="1"/>
      <w:numFmt w:val="lowerLetter"/>
      <w:lvlText w:val="%2.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156B7F8">
      <w:start w:val="1"/>
      <w:numFmt w:val="lowerRoman"/>
      <w:lvlText w:val="%3."/>
      <w:lvlJc w:val="left"/>
      <w:pPr>
        <w:tabs>
          <w:tab w:val="num" w:pos="1288"/>
        </w:tabs>
        <w:ind w:left="1004" w:hanging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8A41724">
      <w:start w:val="1"/>
      <w:numFmt w:val="decimal"/>
      <w:lvlText w:val="%4."/>
      <w:lvlJc w:val="left"/>
      <w:pPr>
        <w:tabs>
          <w:tab w:val="num" w:pos="2008"/>
        </w:tabs>
        <w:ind w:left="1724" w:hanging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3B02CE4">
      <w:start w:val="1"/>
      <w:numFmt w:val="lowerLetter"/>
      <w:lvlText w:val="%5."/>
      <w:lvlJc w:val="left"/>
      <w:pPr>
        <w:tabs>
          <w:tab w:val="num" w:pos="2728"/>
        </w:tabs>
        <w:ind w:left="2444" w:hanging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61658E4">
      <w:start w:val="1"/>
      <w:numFmt w:val="lowerRoman"/>
      <w:lvlText w:val="%6."/>
      <w:lvlJc w:val="left"/>
      <w:pPr>
        <w:tabs>
          <w:tab w:val="num" w:pos="3448"/>
        </w:tabs>
        <w:ind w:left="316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78E67A6">
      <w:start w:val="1"/>
      <w:numFmt w:val="decimal"/>
      <w:lvlText w:val="%7."/>
      <w:lvlJc w:val="left"/>
      <w:pPr>
        <w:tabs>
          <w:tab w:val="num" w:pos="4168"/>
        </w:tabs>
        <w:ind w:left="3884" w:hanging="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04E52D0">
      <w:start w:val="1"/>
      <w:numFmt w:val="lowerLetter"/>
      <w:lvlText w:val="%8."/>
      <w:lvlJc w:val="left"/>
      <w:pPr>
        <w:tabs>
          <w:tab w:val="num" w:pos="4888"/>
        </w:tabs>
        <w:ind w:left="4604" w:hanging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50A4A62">
      <w:start w:val="1"/>
      <w:numFmt w:val="lowerRoman"/>
      <w:lvlText w:val="%9."/>
      <w:lvlJc w:val="left"/>
      <w:pPr>
        <w:tabs>
          <w:tab w:val="num" w:pos="5608"/>
        </w:tabs>
        <w:ind w:left="5324" w:firstLine="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102F05A1"/>
    <w:multiLevelType w:val="multilevel"/>
    <w:tmpl w:val="5EEE61E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55810C5"/>
    <w:multiLevelType w:val="multilevel"/>
    <w:tmpl w:val="5EEE61EE"/>
    <w:numStyleLink w:val="Zaimportowanystyl2"/>
  </w:abstractNum>
  <w:abstractNum w:abstractNumId="4" w15:restartNumberingAfterBreak="0">
    <w:nsid w:val="1DCC508B"/>
    <w:multiLevelType w:val="hybridMultilevel"/>
    <w:tmpl w:val="BD96DBFA"/>
    <w:numStyleLink w:val="Zaimportowanystyl5"/>
  </w:abstractNum>
  <w:abstractNum w:abstractNumId="5" w15:restartNumberingAfterBreak="0">
    <w:nsid w:val="1F827B0B"/>
    <w:multiLevelType w:val="multilevel"/>
    <w:tmpl w:val="388A95F4"/>
    <w:numStyleLink w:val="Zaimportowanystyl3"/>
  </w:abstractNum>
  <w:abstractNum w:abstractNumId="6" w15:restartNumberingAfterBreak="0">
    <w:nsid w:val="22974247"/>
    <w:multiLevelType w:val="hybridMultilevel"/>
    <w:tmpl w:val="BD96DBFA"/>
    <w:styleLink w:val="Zaimportowanystyl5"/>
    <w:lvl w:ilvl="0" w:tplc="930467DC">
      <w:start w:val="1"/>
      <w:numFmt w:val="decimal"/>
      <w:lvlText w:val="%1)"/>
      <w:lvlJc w:val="left"/>
      <w:pPr>
        <w:tabs>
          <w:tab w:val="left" w:pos="810"/>
        </w:tabs>
        <w:ind w:left="709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380B94">
      <w:start w:val="1"/>
      <w:numFmt w:val="lowerLetter"/>
      <w:lvlText w:val="%2)"/>
      <w:lvlJc w:val="left"/>
      <w:pPr>
        <w:ind w:left="1462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A9E20EC">
      <w:start w:val="1"/>
      <w:numFmt w:val="lowerRoman"/>
      <w:lvlText w:val="%3."/>
      <w:lvlJc w:val="left"/>
      <w:pPr>
        <w:tabs>
          <w:tab w:val="left" w:pos="810"/>
        </w:tabs>
        <w:ind w:left="2107" w:hanging="10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78878FC">
      <w:start w:val="1"/>
      <w:numFmt w:val="decimal"/>
      <w:lvlText w:val="%4."/>
      <w:lvlJc w:val="left"/>
      <w:pPr>
        <w:tabs>
          <w:tab w:val="left" w:pos="810"/>
        </w:tabs>
        <w:ind w:left="2827" w:hanging="10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47ADC2E">
      <w:start w:val="1"/>
      <w:numFmt w:val="lowerLetter"/>
      <w:lvlText w:val="%5."/>
      <w:lvlJc w:val="left"/>
      <w:pPr>
        <w:tabs>
          <w:tab w:val="left" w:pos="810"/>
        </w:tabs>
        <w:ind w:left="3547" w:hanging="10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12E60F6">
      <w:start w:val="1"/>
      <w:numFmt w:val="lowerRoman"/>
      <w:lvlText w:val="%6."/>
      <w:lvlJc w:val="left"/>
      <w:pPr>
        <w:tabs>
          <w:tab w:val="left" w:pos="810"/>
        </w:tabs>
        <w:ind w:left="4267" w:hanging="10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242B85C">
      <w:start w:val="1"/>
      <w:numFmt w:val="decimal"/>
      <w:lvlText w:val="%7."/>
      <w:lvlJc w:val="left"/>
      <w:pPr>
        <w:tabs>
          <w:tab w:val="left" w:pos="810"/>
        </w:tabs>
        <w:ind w:left="4987" w:hanging="10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4E08D62">
      <w:start w:val="1"/>
      <w:numFmt w:val="lowerLetter"/>
      <w:lvlText w:val="%8."/>
      <w:lvlJc w:val="left"/>
      <w:pPr>
        <w:tabs>
          <w:tab w:val="left" w:pos="810"/>
        </w:tabs>
        <w:ind w:left="5707" w:hanging="10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48A886C">
      <w:start w:val="1"/>
      <w:numFmt w:val="lowerRoman"/>
      <w:lvlText w:val="%9."/>
      <w:lvlJc w:val="left"/>
      <w:pPr>
        <w:tabs>
          <w:tab w:val="left" w:pos="810"/>
        </w:tabs>
        <w:ind w:left="6427" w:hanging="10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35BF1EDC"/>
    <w:multiLevelType w:val="multilevel"/>
    <w:tmpl w:val="3D184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63F4262"/>
    <w:multiLevelType w:val="hybridMultilevel"/>
    <w:tmpl w:val="3CCA8806"/>
    <w:numStyleLink w:val="Zaimportowanystyl1"/>
  </w:abstractNum>
  <w:abstractNum w:abstractNumId="9" w15:restartNumberingAfterBreak="0">
    <w:nsid w:val="406E7C2E"/>
    <w:multiLevelType w:val="hybridMultilevel"/>
    <w:tmpl w:val="9E20DB2E"/>
    <w:numStyleLink w:val="Zaimportowanystyl6"/>
  </w:abstractNum>
  <w:abstractNum w:abstractNumId="10" w15:restartNumberingAfterBreak="0">
    <w:nsid w:val="432810A1"/>
    <w:multiLevelType w:val="multilevel"/>
    <w:tmpl w:val="388A95F4"/>
    <w:styleLink w:val="Zaimportowanystyl3"/>
    <w:lvl w:ilvl="0">
      <w:start w:val="1"/>
      <w:numFmt w:val="decimal"/>
      <w:lvlText w:val="%1."/>
      <w:lvlJc w:val="left"/>
      <w:pPr>
        <w:tabs>
          <w:tab w:val="left" w:pos="540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54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BEB29A0"/>
    <w:multiLevelType w:val="hybridMultilevel"/>
    <w:tmpl w:val="3CCA8806"/>
    <w:styleLink w:val="Zaimportowanystyl1"/>
    <w:lvl w:ilvl="0" w:tplc="CFA463E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552043C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EE0C99C">
      <w:start w:val="1"/>
      <w:numFmt w:val="lowerRoman"/>
      <w:lvlText w:val="%3."/>
      <w:lvlJc w:val="left"/>
      <w:pPr>
        <w:tabs>
          <w:tab w:val="left" w:pos="720"/>
        </w:tabs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EF6C64C">
      <w:start w:val="1"/>
      <w:numFmt w:val="decimal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08727E78">
      <w:start w:val="1"/>
      <w:numFmt w:val="lowerLetter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8EA5B32">
      <w:start w:val="1"/>
      <w:numFmt w:val="lowerRoman"/>
      <w:lvlText w:val="%6."/>
      <w:lvlJc w:val="left"/>
      <w:pPr>
        <w:tabs>
          <w:tab w:val="left" w:pos="720"/>
        </w:tabs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21038DA">
      <w:start w:val="1"/>
      <w:numFmt w:val="decimal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6842C74">
      <w:start w:val="1"/>
      <w:numFmt w:val="lowerLetter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67AEA3A">
      <w:start w:val="1"/>
      <w:numFmt w:val="lowerRoman"/>
      <w:lvlText w:val="%9."/>
      <w:lvlJc w:val="left"/>
      <w:pPr>
        <w:tabs>
          <w:tab w:val="left" w:pos="720"/>
        </w:tabs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2" w15:restartNumberingAfterBreak="0">
    <w:nsid w:val="7D380EB4"/>
    <w:multiLevelType w:val="hybridMultilevel"/>
    <w:tmpl w:val="691EFD36"/>
    <w:numStyleLink w:val="Zaimportowanystyl4"/>
  </w:abstractNum>
  <w:num w:numId="1" w16cid:durableId="1632322591">
    <w:abstractNumId w:val="11"/>
  </w:num>
  <w:num w:numId="2" w16cid:durableId="301427087">
    <w:abstractNumId w:val="8"/>
  </w:num>
  <w:num w:numId="3" w16cid:durableId="1777095380">
    <w:abstractNumId w:val="2"/>
  </w:num>
  <w:num w:numId="4" w16cid:durableId="1205291229">
    <w:abstractNumId w:val="3"/>
  </w:num>
  <w:num w:numId="5" w16cid:durableId="133198088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left" w:pos="42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426"/>
          </w:tabs>
          <w:ind w:left="4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426"/>
          </w:tabs>
          <w:ind w:left="426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426"/>
          </w:tabs>
          <w:ind w:left="426" w:hanging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426"/>
          </w:tabs>
          <w:ind w:left="141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426"/>
          </w:tabs>
          <w:ind w:left="147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426"/>
          </w:tabs>
          <w:ind w:left="1902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426"/>
          </w:tabs>
          <w:ind w:left="196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524759063">
    <w:abstractNumId w:val="3"/>
    <w:lvlOverride w:ilvl="0">
      <w:lvl w:ilvl="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9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1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984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1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7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542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68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03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637345091">
    <w:abstractNumId w:val="10"/>
  </w:num>
  <w:num w:numId="8" w16cid:durableId="98723476">
    <w:abstractNumId w:val="5"/>
  </w:num>
  <w:num w:numId="9" w16cid:durableId="1343047149">
    <w:abstractNumId w:val="5"/>
    <w:lvlOverride w:ilvl="1">
      <w:startOverride w:val="2"/>
    </w:lvlOverride>
  </w:num>
  <w:num w:numId="10" w16cid:durableId="1212689064">
    <w:abstractNumId w:val="0"/>
  </w:num>
  <w:num w:numId="11" w16cid:durableId="2112237646">
    <w:abstractNumId w:val="12"/>
  </w:num>
  <w:num w:numId="12" w16cid:durableId="784496541">
    <w:abstractNumId w:val="6"/>
  </w:num>
  <w:num w:numId="13" w16cid:durableId="1275675979">
    <w:abstractNumId w:val="4"/>
  </w:num>
  <w:num w:numId="14" w16cid:durableId="1517887145">
    <w:abstractNumId w:val="1"/>
  </w:num>
  <w:num w:numId="15" w16cid:durableId="1180394845">
    <w:abstractNumId w:val="9"/>
  </w:num>
  <w:num w:numId="16" w16cid:durableId="579872643">
    <w:abstractNumId w:val="4"/>
    <w:lvlOverride w:ilvl="0">
      <w:startOverride w:val="2"/>
    </w:lvlOverride>
  </w:num>
  <w:num w:numId="17" w16cid:durableId="10110303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86E"/>
    <w:rsid w:val="0008112C"/>
    <w:rsid w:val="002B7B24"/>
    <w:rsid w:val="0031686E"/>
    <w:rsid w:val="00D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8120"/>
  <w15:docId w15:val="{625ECB80-7711-44A6-86D6-7A546470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spacing w:after="160" w:line="259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character" w:customStyle="1" w:styleId="Hyperlink0">
    <w:name w:val="Hyperlink.0"/>
    <w:rPr>
      <w:rFonts w:ascii="Arial" w:eastAsia="Arial" w:hAnsi="Arial" w:cs="Arial"/>
      <w:outline w:val="0"/>
      <w:color w:val="000000"/>
      <w:sz w:val="18"/>
      <w:szCs w:val="18"/>
      <w:u w:val="single" w:color="000000"/>
    </w:rPr>
  </w:style>
  <w:style w:type="paragraph" w:styleId="Bezodstpw">
    <w:name w:val="No Spacing"/>
    <w:pPr>
      <w:suppressAutoHyphens/>
      <w:spacing w:after="160" w:line="259" w:lineRule="auto"/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Tekstpodstawowywcity2">
    <w:name w:val="Body Text Indent 2"/>
    <w:pPr>
      <w:tabs>
        <w:tab w:val="right" w:pos="284"/>
        <w:tab w:val="left" w:pos="408"/>
      </w:tabs>
      <w:suppressAutoHyphens/>
      <w:spacing w:after="160" w:line="259" w:lineRule="auto"/>
      <w:ind w:left="360" w:hanging="24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6">
    <w:name w:val="Zaimportowany styl 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3942</Words>
  <Characters>23655</Characters>
  <Application>Microsoft Office Word</Application>
  <DocSecurity>0</DocSecurity>
  <Lines>197</Lines>
  <Paragraphs>55</Paragraphs>
  <ScaleCrop>false</ScaleCrop>
  <Company/>
  <LinksUpToDate>false</LinksUpToDate>
  <CharactersWithSpaces>27542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109 Szpital</cp:lastModifiedBy>
  <cp:revision>3</cp:revision>
  <dcterms:created xsi:type="dcterms:W3CDTF">2024-09-02T07:29:00Z</dcterms:created>
  <dcterms:modified xsi:type="dcterms:W3CDTF">2024-09-02T10:02:00Z</dcterms:modified>
</cp:coreProperties>
</file>