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7FA" w14:textId="6E24A364" w:rsidR="00AE0C96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41BFE316" w14:textId="5C642B05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3286A93" w14:textId="77777777" w:rsidR="004354A2" w:rsidRPr="00737794" w:rsidRDefault="004354A2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21FBE0AF" w:rsidR="00953AE7" w:rsidRPr="00737794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t>ŚRODKÓW TRANSPORTU</w:t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, KTÓRE BĘDĄ UCZESTNICZYĆ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737794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737794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1E648A9" w14:textId="2078EB55" w:rsidR="001277F1" w:rsidRDefault="00953AE7" w:rsidP="001277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37794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1277F1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1277F1" w:rsidRPr="003F6E1C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2023/2024</w:t>
      </w:r>
      <w:r w:rsidR="001277F1"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1277F1">
        <w:rPr>
          <w:rFonts w:ascii="Arial" w:eastAsia="Calibri" w:hAnsi="Arial" w:cs="Arial"/>
          <w:sz w:val="24"/>
          <w:szCs w:val="24"/>
        </w:rPr>
        <w:t xml:space="preserve">, </w:t>
      </w:r>
      <w:r w:rsidR="001277F1">
        <w:rPr>
          <w:rFonts w:ascii="Arial" w:eastAsia="Calibri" w:hAnsi="Arial" w:cs="Arial"/>
          <w:sz w:val="24"/>
          <w:szCs w:val="24"/>
        </w:rPr>
        <w:br/>
      </w:r>
      <w:r w:rsidR="001277F1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1A7E38B0" w14:textId="77777777" w:rsidR="001277F1" w:rsidRPr="003F6E1C" w:rsidRDefault="001277F1" w:rsidP="001277F1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775181BD" w14:textId="77777777" w:rsidR="001277F1" w:rsidRPr="00A25DEF" w:rsidRDefault="001277F1" w:rsidP="001277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1" w:name="_Hlk92886861"/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bookmarkEnd w:id="1"/>
    <w:p w14:paraId="66075921" w14:textId="64270937" w:rsidR="00953AE7" w:rsidRPr="001277F1" w:rsidRDefault="001277F1" w:rsidP="001277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 xml:space="preserve">Świadczenie usług transportowych w zakresie przewozów uczniów niepełnosprawnych z terenu Gminy Przemęt w roku szkolnym 2023/2024 do Ośrodka </w:t>
      </w:r>
      <w:proofErr w:type="spellStart"/>
      <w:r w:rsidRPr="003F6E1C">
        <w:rPr>
          <w:rFonts w:ascii="Arial" w:hAnsi="Arial" w:cs="Arial"/>
        </w:rPr>
        <w:t>Rehabilitacyjno</w:t>
      </w:r>
      <w:proofErr w:type="spellEnd"/>
      <w:r w:rsidRPr="003F6E1C">
        <w:rPr>
          <w:rFonts w:ascii="Arial" w:hAnsi="Arial" w:cs="Arial"/>
        </w:rPr>
        <w:t xml:space="preserve"> </w:t>
      </w:r>
      <w:proofErr w:type="spellStart"/>
      <w:r w:rsidRPr="003F6E1C">
        <w:rPr>
          <w:rFonts w:ascii="Arial" w:hAnsi="Arial" w:cs="Arial"/>
        </w:rPr>
        <w:t>Edukacyjno</w:t>
      </w:r>
      <w:proofErr w:type="spellEnd"/>
      <w:r w:rsidRPr="003F6E1C">
        <w:rPr>
          <w:rFonts w:ascii="Arial" w:hAnsi="Arial" w:cs="Arial"/>
        </w:rPr>
        <w:t xml:space="preserve"> Wychowawczego im. Piotrusia Pana w Lesznie, Zespołu Szkół Specjalnych im. Janusza Korczaka w Lesznie oraz Specjalnego Ośrodka Szkolnego Wychowawczego im. Franciszka Ratajczaka w Rydzynie*</w:t>
      </w:r>
    </w:p>
    <w:p w14:paraId="41E06F8D" w14:textId="77777777" w:rsidR="001277F1" w:rsidRPr="001277F1" w:rsidRDefault="001277F1" w:rsidP="001277F1">
      <w:pPr>
        <w:spacing w:after="0" w:line="276" w:lineRule="auto"/>
        <w:jc w:val="center"/>
        <w:rPr>
          <w:rFonts w:ascii="Arial" w:eastAsia="Calibri" w:hAnsi="Arial" w:cs="Arial"/>
          <w:color w:val="000000"/>
          <w:sz w:val="12"/>
          <w:szCs w:val="12"/>
        </w:rPr>
      </w:pPr>
    </w:p>
    <w:p w14:paraId="41236C0A" w14:textId="48997313" w:rsidR="00307B7C" w:rsidRPr="00737794" w:rsidRDefault="00953AE7" w:rsidP="00953AE7">
      <w:pPr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3779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3779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3779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0E1109F3" w14:textId="1037A6F6" w:rsidR="00953AE7" w:rsidRPr="00EB7096" w:rsidRDefault="00EB7096" w:rsidP="00EB7096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EB7096">
        <w:rPr>
          <w:rFonts w:ascii="Arial" w:eastAsia="Calibri" w:hAnsi="Arial" w:cs="Arial"/>
          <w:bCs/>
        </w:rPr>
        <w:t xml:space="preserve">W celu wykazania spełniania warunku udziału w postępowaniu dot. zdolności technicznej lub zawodowej dysponuję odpowiednimi środkami transportu, nie starszymi niż rok produkcji </w:t>
      </w:r>
      <w:r w:rsidRPr="00576E15">
        <w:rPr>
          <w:rFonts w:ascii="Arial" w:eastAsia="Calibri" w:hAnsi="Arial" w:cs="Arial"/>
          <w:bCs/>
        </w:rPr>
        <w:t>200</w:t>
      </w:r>
      <w:r w:rsidR="004B1F5B">
        <w:rPr>
          <w:rFonts w:ascii="Arial" w:eastAsia="Calibri" w:hAnsi="Arial" w:cs="Arial"/>
          <w:bCs/>
        </w:rPr>
        <w:t>6</w:t>
      </w:r>
      <w:r w:rsidRPr="00576E15">
        <w:rPr>
          <w:rFonts w:ascii="Arial" w:eastAsia="Calibri" w:hAnsi="Arial" w:cs="Arial"/>
          <w:bCs/>
        </w:rPr>
        <w:t>,</w:t>
      </w:r>
      <w:r w:rsidRPr="00EB7096">
        <w:rPr>
          <w:rFonts w:ascii="Arial" w:eastAsia="Calibri" w:hAnsi="Arial" w:cs="Arial"/>
          <w:bCs/>
        </w:rPr>
        <w:t xml:space="preserve">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                             </w:t>
      </w:r>
    </w:p>
    <w:tbl>
      <w:tblPr>
        <w:tblW w:w="105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402"/>
        <w:gridCol w:w="2126"/>
        <w:gridCol w:w="2410"/>
        <w:gridCol w:w="1811"/>
      </w:tblGrid>
      <w:tr w:rsidR="00EB7096" w:rsidRPr="00737794" w14:paraId="2190DF24" w14:textId="547AECCB" w:rsidTr="008B2D62">
        <w:trPr>
          <w:trHeight w:val="932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289906" w14:textId="381B9439" w:rsidR="00EB7096" w:rsidRPr="00737794" w:rsidRDefault="00EB7096" w:rsidP="00E9431B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(np. </w:t>
            </w:r>
            <w:proofErr w:type="spellStart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bus</w:t>
            </w:r>
            <w:proofErr w:type="spellEnd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759D3C9E" w14:textId="7E22C885" w:rsidR="008B2D62" w:rsidRPr="007974FE" w:rsidRDefault="00EB7096" w:rsidP="007974FE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wraz ze wskazaniem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marki,</w:t>
            </w:r>
          </w:p>
          <w:p w14:paraId="66301CA3" w14:textId="60AE9F1A" w:rsidR="00EB7096" w:rsidRPr="007974FE" w:rsidRDefault="00EB7096" w:rsidP="007974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modelu, roku produkcji</w:t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nr rejestracyjnego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pojazdu </w:t>
            </w:r>
            <w:r w:rsid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oraz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opis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wyposażenia</w:t>
            </w:r>
          </w:p>
          <w:p w14:paraId="29331C9B" w14:textId="0F354E4A" w:rsidR="00EB7096" w:rsidRPr="00737794" w:rsidRDefault="00EB7096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własność, dzierżawa, leasing, użyczenie)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ADB196A" w14:textId="08D3EEA0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Określenie normy emisji spalin (EURO)</w:t>
            </w:r>
          </w:p>
        </w:tc>
      </w:tr>
      <w:tr w:rsidR="00EB7096" w:rsidRPr="00737794" w14:paraId="25018557" w14:textId="126AC00B" w:rsidTr="008B2D62">
        <w:trPr>
          <w:trHeight w:val="353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5612E1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73779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29B6D4CB" w14:textId="034C5074" w:rsidR="001277F1" w:rsidRPr="004B1F5B" w:rsidRDefault="001277F1" w:rsidP="001277F1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  <w:b/>
          <w:bCs/>
        </w:rPr>
      </w:pPr>
      <w:r w:rsidRPr="00804BEB">
        <w:rPr>
          <w:rFonts w:ascii="Arial" w:hAnsi="Arial" w:cs="Arial"/>
        </w:rPr>
        <w:lastRenderedPageBreak/>
        <w:t xml:space="preserve">Dla części I: Zamawiający uzna warunek za spełniony, jeżeli Wykonawca wykaże, dysponuje </w:t>
      </w:r>
      <w:r w:rsidRPr="00804BEB">
        <w:rPr>
          <w:rFonts w:ascii="Arial" w:hAnsi="Arial" w:cs="Arial"/>
          <w:b/>
          <w:bCs/>
        </w:rPr>
        <w:t xml:space="preserve">min. 3 pojazdami przystosowanymi </w:t>
      </w:r>
      <w:r w:rsidRPr="004B1F5B">
        <w:rPr>
          <w:rFonts w:ascii="Arial" w:hAnsi="Arial" w:cs="Arial"/>
          <w:b/>
          <w:bCs/>
        </w:rPr>
        <w:t>do przewozu osób niepełnosprawnych, nie starszymi niż rok produkcji 200</w:t>
      </w:r>
      <w:r w:rsidR="004B1F5B" w:rsidRPr="004B1F5B">
        <w:rPr>
          <w:rFonts w:ascii="Arial" w:hAnsi="Arial" w:cs="Arial"/>
          <w:b/>
          <w:bCs/>
        </w:rPr>
        <w:t>6</w:t>
      </w:r>
      <w:r w:rsidRPr="004B1F5B">
        <w:rPr>
          <w:rFonts w:ascii="Arial" w:hAnsi="Arial" w:cs="Arial"/>
          <w:b/>
          <w:bCs/>
        </w:rPr>
        <w:t xml:space="preserve"> r., sprawnymi technicznie, dopuszczonymi do ruchu drogowego, posiadającymi aktualne ubezpieczenie OC pojazdu i NNW, spełniającymi wszelkie wymogi wynikające z przepisów powszechnie obowiązujących i posiadającymi min. 18 miejsc siedzących.</w:t>
      </w:r>
    </w:p>
    <w:p w14:paraId="660E3EDE" w14:textId="77777777" w:rsidR="001277F1" w:rsidRPr="004B1F5B" w:rsidRDefault="001277F1" w:rsidP="001277F1">
      <w:pPr>
        <w:pStyle w:val="Akapitzlist"/>
        <w:ind w:left="567"/>
        <w:jc w:val="both"/>
        <w:rPr>
          <w:rFonts w:ascii="Arial" w:hAnsi="Arial" w:cs="Arial"/>
          <w:b/>
          <w:bCs/>
        </w:rPr>
      </w:pPr>
      <w:r w:rsidRPr="004B1F5B">
        <w:rPr>
          <w:rFonts w:ascii="Arial" w:hAnsi="Arial" w:cs="Arial"/>
        </w:rPr>
        <w:t>Pojazdy muszą być wyposażone w atestowany sprzęt umożliwiający wjazd wózkiem z osobą niepełnosprawną do samochodu, tj. windy lub rampy, muszą posiadać pasy bezpieczeństwa w tym dla osoby transportowanej na wózku oraz pasy do mocowania wózków inwalidzkich.</w:t>
      </w:r>
    </w:p>
    <w:p w14:paraId="4B8EC3A8" w14:textId="77777777" w:rsidR="001277F1" w:rsidRPr="004B1F5B" w:rsidRDefault="001277F1" w:rsidP="001277F1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</w:p>
    <w:p w14:paraId="3EF4EB48" w14:textId="0BAC1EBF" w:rsidR="001277F1" w:rsidRPr="00804BEB" w:rsidRDefault="001277F1" w:rsidP="001277F1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12"/>
          <w:szCs w:val="12"/>
        </w:rPr>
      </w:pPr>
      <w:r w:rsidRPr="004B1F5B">
        <w:rPr>
          <w:rFonts w:ascii="Arial" w:hAnsi="Arial" w:cs="Arial"/>
        </w:rPr>
        <w:t xml:space="preserve">Dla części II: Zamawiający uzna warunek za spełniony, jeżeli Wykonawca wykaże, dysponuje </w:t>
      </w:r>
      <w:bookmarkStart w:id="2" w:name="_Hlk75262838"/>
      <w:r w:rsidRPr="004B1F5B">
        <w:rPr>
          <w:rFonts w:ascii="Arial" w:hAnsi="Arial" w:cs="Arial"/>
          <w:b/>
          <w:bCs/>
        </w:rPr>
        <w:t>min. 2 pojazdami przystosowanymi do przewozu osób niepełnosprawnych, nie starszymi niż rok produkcji 200</w:t>
      </w:r>
      <w:r w:rsidR="004B1F5B" w:rsidRPr="004B1F5B">
        <w:rPr>
          <w:rFonts w:ascii="Arial" w:hAnsi="Arial" w:cs="Arial"/>
          <w:b/>
          <w:bCs/>
        </w:rPr>
        <w:t>6</w:t>
      </w:r>
      <w:r w:rsidRPr="004B1F5B">
        <w:rPr>
          <w:rFonts w:ascii="Arial" w:hAnsi="Arial" w:cs="Arial"/>
          <w:b/>
          <w:bCs/>
        </w:rPr>
        <w:t xml:space="preserve"> r., sprawnymi</w:t>
      </w:r>
      <w:r w:rsidRPr="007F71FF">
        <w:rPr>
          <w:rFonts w:ascii="Arial" w:hAnsi="Arial" w:cs="Arial"/>
          <w:b/>
          <w:bCs/>
        </w:rPr>
        <w:t xml:space="preserve"> technicznie, dopuszczonymi do ruchu drogowego, posiadającymi aktualne ubezpieczenie OC pojazdu i NNW, spełniającymi wszelkie wymogi wynikające z przepisów powszechnie obowiązujących i posiadającymi min. 8 miejsc siedzących</w:t>
      </w:r>
      <w:r w:rsidRPr="007F71FF">
        <w:rPr>
          <w:rFonts w:ascii="Arial" w:hAnsi="Arial" w:cs="Arial"/>
        </w:rPr>
        <w:t xml:space="preserve">. </w:t>
      </w:r>
    </w:p>
    <w:p w14:paraId="54F30E89" w14:textId="77777777" w:rsidR="001277F1" w:rsidRPr="007F71FF" w:rsidRDefault="001277F1" w:rsidP="001277F1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  <w:r w:rsidRPr="007F71FF">
        <w:rPr>
          <w:rFonts w:ascii="Arial" w:hAnsi="Arial" w:cs="Arial"/>
        </w:rPr>
        <w:t>Pojazdy muszą być wyposażone w atestowany sprzęt umożliwiający wjazd wózkiem z osobą niepełnosprawną do samochodu, tj. windy lub rampy, muszą posiadać pasy bezpieczeństwa w tym dla osoby transportowanej na wózku oraz pasy do mocowania wózków inwalidzkich</w:t>
      </w:r>
      <w:bookmarkEnd w:id="2"/>
      <w:r w:rsidRPr="007F71FF">
        <w:rPr>
          <w:rFonts w:ascii="Arial" w:hAnsi="Arial" w:cs="Arial"/>
        </w:rPr>
        <w:t>.</w:t>
      </w:r>
    </w:p>
    <w:p w14:paraId="38C5442C" w14:textId="4733CFC7" w:rsidR="00542547" w:rsidRPr="00EB7096" w:rsidRDefault="00542547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542547" w:rsidRPr="00EB7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E1A7" w14:textId="77777777" w:rsidR="00641E99" w:rsidRDefault="00641E99" w:rsidP="00BB52CF">
      <w:pPr>
        <w:spacing w:after="0" w:line="240" w:lineRule="auto"/>
      </w:pPr>
      <w:r>
        <w:separator/>
      </w:r>
    </w:p>
  </w:endnote>
  <w:endnote w:type="continuationSeparator" w:id="0">
    <w:p w14:paraId="04E20B4C" w14:textId="77777777" w:rsidR="00641E99" w:rsidRDefault="00641E9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AD96" w14:textId="77777777" w:rsidR="007974FE" w:rsidRPr="00FD55D5" w:rsidRDefault="007974FE" w:rsidP="007974FE">
    <w:pPr>
      <w:spacing w:after="0" w:line="240" w:lineRule="auto"/>
      <w:rPr>
        <w:rFonts w:ascii="Arial" w:eastAsia="Calibri" w:hAnsi="Arial" w:cs="Arial"/>
        <w:bCs/>
        <w:color w:val="000000"/>
        <w:sz w:val="20"/>
        <w:szCs w:val="20"/>
      </w:rPr>
    </w:pPr>
    <w:r w:rsidRPr="00FD55D5">
      <w:rPr>
        <w:rFonts w:ascii="Arial" w:eastAsia="Calibri" w:hAnsi="Arial" w:cs="Arial"/>
        <w:bCs/>
        <w:color w:val="000000"/>
        <w:sz w:val="20"/>
        <w:szCs w:val="20"/>
      </w:rPr>
      <w:t>*podkreślić/ zaznaczyć właściwe</w:t>
    </w:r>
  </w:p>
  <w:p w14:paraId="4C87E2FF" w14:textId="77777777" w:rsidR="007974FE" w:rsidRDefault="00797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8F8C" w14:textId="77777777" w:rsidR="00641E99" w:rsidRDefault="00641E99" w:rsidP="00BB52CF">
      <w:pPr>
        <w:spacing w:after="0" w:line="240" w:lineRule="auto"/>
      </w:pPr>
      <w:r>
        <w:separator/>
      </w:r>
    </w:p>
  </w:footnote>
  <w:footnote w:type="continuationSeparator" w:id="0">
    <w:p w14:paraId="4CA17C85" w14:textId="77777777" w:rsidR="00641E99" w:rsidRDefault="00641E9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57EA0EEC" w:rsidR="00BB52CF" w:rsidRPr="00737794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E9431B" w:rsidRPr="00737794">
      <w:rPr>
        <w:rFonts w:ascii="Arial" w:eastAsia="Calibri" w:hAnsi="Arial" w:cs="Arial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247"/>
    <w:multiLevelType w:val="hybridMultilevel"/>
    <w:tmpl w:val="82BAAAE4"/>
    <w:lvl w:ilvl="0" w:tplc="B1F2048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5EF00CE"/>
    <w:multiLevelType w:val="hybridMultilevel"/>
    <w:tmpl w:val="0C3A8F90"/>
    <w:lvl w:ilvl="0" w:tplc="04150013">
      <w:start w:val="1"/>
      <w:numFmt w:val="upperRoman"/>
      <w:lvlText w:val="%1."/>
      <w:lvlJc w:val="right"/>
      <w:pPr>
        <w:ind w:left="19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271984">
    <w:abstractNumId w:val="0"/>
  </w:num>
  <w:num w:numId="2" w16cid:durableId="1856385187">
    <w:abstractNumId w:val="1"/>
  </w:num>
  <w:num w:numId="3" w16cid:durableId="1369574075">
    <w:abstractNumId w:val="4"/>
  </w:num>
  <w:num w:numId="4" w16cid:durableId="1462071953">
    <w:abstractNumId w:val="3"/>
  </w:num>
  <w:num w:numId="5" w16cid:durableId="3851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277F1"/>
    <w:rsid w:val="0015546D"/>
    <w:rsid w:val="00162480"/>
    <w:rsid w:val="0022100D"/>
    <w:rsid w:val="00307B7C"/>
    <w:rsid w:val="003B60E1"/>
    <w:rsid w:val="003E35AD"/>
    <w:rsid w:val="00416100"/>
    <w:rsid w:val="00416B6B"/>
    <w:rsid w:val="004354A2"/>
    <w:rsid w:val="00435B11"/>
    <w:rsid w:val="00447F6D"/>
    <w:rsid w:val="0047019B"/>
    <w:rsid w:val="004A7F06"/>
    <w:rsid w:val="004B1F5B"/>
    <w:rsid w:val="004C27F1"/>
    <w:rsid w:val="004C6688"/>
    <w:rsid w:val="005117D6"/>
    <w:rsid w:val="00542547"/>
    <w:rsid w:val="00556A64"/>
    <w:rsid w:val="00576E15"/>
    <w:rsid w:val="00641E99"/>
    <w:rsid w:val="006578E5"/>
    <w:rsid w:val="00663D7E"/>
    <w:rsid w:val="006D5C94"/>
    <w:rsid w:val="00737794"/>
    <w:rsid w:val="00795FE4"/>
    <w:rsid w:val="007974FE"/>
    <w:rsid w:val="007A6493"/>
    <w:rsid w:val="007D4880"/>
    <w:rsid w:val="008117CD"/>
    <w:rsid w:val="00826E2B"/>
    <w:rsid w:val="00827EA8"/>
    <w:rsid w:val="00861750"/>
    <w:rsid w:val="00885369"/>
    <w:rsid w:val="008B2D62"/>
    <w:rsid w:val="008B68CF"/>
    <w:rsid w:val="008D00EA"/>
    <w:rsid w:val="00953AE7"/>
    <w:rsid w:val="009D3A2C"/>
    <w:rsid w:val="00A571D9"/>
    <w:rsid w:val="00A7089C"/>
    <w:rsid w:val="00AE0C96"/>
    <w:rsid w:val="00AE676D"/>
    <w:rsid w:val="00AE6C4F"/>
    <w:rsid w:val="00AF2054"/>
    <w:rsid w:val="00AF55F4"/>
    <w:rsid w:val="00B60DE0"/>
    <w:rsid w:val="00B62B06"/>
    <w:rsid w:val="00B71F3F"/>
    <w:rsid w:val="00BA724B"/>
    <w:rsid w:val="00BB52CF"/>
    <w:rsid w:val="00C25D32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EB7096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2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2021-07-06T10:43:00Z</cp:lastPrinted>
  <dcterms:created xsi:type="dcterms:W3CDTF">2021-01-07T10:43:00Z</dcterms:created>
  <dcterms:modified xsi:type="dcterms:W3CDTF">2023-06-28T12:07:00Z</dcterms:modified>
</cp:coreProperties>
</file>