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1B1936" w:rsidRDefault="000C33E6" w:rsidP="000C33E6">
      <w:pPr>
        <w:spacing w:after="0" w:line="252" w:lineRule="auto"/>
        <w:ind w:left="851"/>
        <w:rPr>
          <w:rFonts w:eastAsia="Times New Roman"/>
          <w:sz w:val="20"/>
          <w:szCs w:val="20"/>
        </w:rPr>
      </w:pPr>
      <w:r w:rsidRPr="001B1936">
        <w:rPr>
          <w:noProof/>
          <w:sz w:val="20"/>
          <w:szCs w:val="20"/>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1B1936" w:rsidRDefault="006013CA" w:rsidP="006013CA">
      <w:pPr>
        <w:spacing w:after="0" w:line="252" w:lineRule="auto"/>
        <w:rPr>
          <w:rFonts w:eastAsia="Times New Roman"/>
          <w:sz w:val="20"/>
          <w:szCs w:val="20"/>
        </w:rPr>
      </w:pPr>
    </w:p>
    <w:p w:rsidR="006013CA" w:rsidRPr="001B1936" w:rsidRDefault="006013CA" w:rsidP="006013CA">
      <w:pPr>
        <w:spacing w:after="0" w:line="252" w:lineRule="auto"/>
        <w:rPr>
          <w:rFonts w:eastAsia="Times New Roman"/>
          <w:sz w:val="20"/>
          <w:szCs w:val="20"/>
        </w:rPr>
      </w:pPr>
    </w:p>
    <w:p w:rsidR="006013CA" w:rsidRPr="001B1936" w:rsidRDefault="000C33E6" w:rsidP="000C33E6">
      <w:pPr>
        <w:tabs>
          <w:tab w:val="left" w:pos="1240"/>
        </w:tabs>
        <w:spacing w:after="0" w:line="252" w:lineRule="auto"/>
        <w:rPr>
          <w:rFonts w:eastAsia="Times New Roman"/>
          <w:sz w:val="20"/>
          <w:szCs w:val="20"/>
        </w:rPr>
      </w:pPr>
      <w:r w:rsidRPr="001B1936">
        <w:rPr>
          <w:rFonts w:eastAsia="Times New Roman"/>
          <w:sz w:val="20"/>
          <w:szCs w:val="20"/>
        </w:rPr>
        <w:tab/>
      </w:r>
    </w:p>
    <w:p w:rsidR="006013CA" w:rsidRPr="001B1936" w:rsidRDefault="000C33E6" w:rsidP="000C33E6">
      <w:pPr>
        <w:tabs>
          <w:tab w:val="left" w:pos="2241"/>
        </w:tabs>
        <w:spacing w:after="0" w:line="252" w:lineRule="auto"/>
        <w:rPr>
          <w:rFonts w:eastAsia="Times New Roman"/>
          <w:sz w:val="20"/>
          <w:szCs w:val="20"/>
        </w:rPr>
      </w:pPr>
      <w:r w:rsidRPr="001B1936">
        <w:rPr>
          <w:rFonts w:eastAsia="Times New Roman"/>
          <w:sz w:val="20"/>
          <w:szCs w:val="20"/>
        </w:rPr>
        <w:tab/>
      </w:r>
    </w:p>
    <w:p w:rsidR="006013CA" w:rsidRPr="001B1936" w:rsidRDefault="000C33E6" w:rsidP="000C33E6">
      <w:pPr>
        <w:tabs>
          <w:tab w:val="left" w:pos="2705"/>
          <w:tab w:val="left" w:pos="3406"/>
        </w:tabs>
        <w:spacing w:after="0" w:line="252" w:lineRule="auto"/>
        <w:rPr>
          <w:rFonts w:eastAsia="Times New Roman"/>
          <w:sz w:val="20"/>
          <w:szCs w:val="20"/>
        </w:rPr>
      </w:pPr>
      <w:r w:rsidRPr="001B1936">
        <w:rPr>
          <w:rFonts w:eastAsia="Times New Roman"/>
          <w:sz w:val="20"/>
          <w:szCs w:val="20"/>
        </w:rPr>
        <w:tab/>
      </w:r>
      <w:r w:rsidRPr="001B1936">
        <w:rPr>
          <w:rFonts w:eastAsia="Times New Roman"/>
          <w:sz w:val="20"/>
          <w:szCs w:val="20"/>
        </w:rPr>
        <w:tab/>
      </w:r>
    </w:p>
    <w:p w:rsidR="006013CA" w:rsidRPr="001B1936" w:rsidRDefault="006013CA" w:rsidP="006013CA">
      <w:pPr>
        <w:spacing w:after="0" w:line="252" w:lineRule="auto"/>
        <w:rPr>
          <w:rFonts w:eastAsia="Times New Roman"/>
          <w:sz w:val="20"/>
          <w:szCs w:val="20"/>
        </w:rPr>
      </w:pPr>
    </w:p>
    <w:p w:rsidR="006013CA" w:rsidRPr="001B1936" w:rsidRDefault="00DD646C" w:rsidP="000C33E6">
      <w:pPr>
        <w:spacing w:after="0" w:line="252" w:lineRule="auto"/>
        <w:ind w:left="284" w:firstLine="283"/>
        <w:rPr>
          <w:rFonts w:eastAsiaTheme="minorHAnsi"/>
          <w:b/>
          <w:color w:val="auto"/>
          <w:sz w:val="20"/>
          <w:szCs w:val="20"/>
          <w:lang w:eastAsia="en-US"/>
        </w:rPr>
      </w:pPr>
      <w:r w:rsidRPr="001B1936">
        <w:rPr>
          <w:rFonts w:eastAsia="Times New Roman"/>
          <w:sz w:val="20"/>
          <w:szCs w:val="20"/>
        </w:rPr>
        <w:t xml:space="preserve"> </w:t>
      </w:r>
      <w:r w:rsidR="006013CA" w:rsidRPr="001B1936">
        <w:rPr>
          <w:rFonts w:eastAsiaTheme="minorHAnsi"/>
          <w:b/>
          <w:color w:val="auto"/>
          <w:sz w:val="20"/>
          <w:szCs w:val="20"/>
          <w:lang w:eastAsia="en-US"/>
        </w:rPr>
        <w:t xml:space="preserve">al. Powstańców Wielkopolskich 72 </w:t>
      </w:r>
    </w:p>
    <w:p w:rsidR="006013CA" w:rsidRPr="001B1936" w:rsidRDefault="006013CA" w:rsidP="000C33E6">
      <w:pPr>
        <w:spacing w:after="120" w:line="252" w:lineRule="auto"/>
        <w:ind w:left="284" w:firstLine="283"/>
        <w:rPr>
          <w:rFonts w:eastAsiaTheme="minorHAnsi"/>
          <w:b/>
          <w:color w:val="auto"/>
          <w:sz w:val="20"/>
          <w:szCs w:val="20"/>
          <w:lang w:eastAsia="en-US"/>
        </w:rPr>
      </w:pPr>
      <w:r w:rsidRPr="001B1936">
        <w:rPr>
          <w:rFonts w:eastAsiaTheme="minorHAnsi"/>
          <w:b/>
          <w:color w:val="auto"/>
          <w:sz w:val="20"/>
          <w:szCs w:val="20"/>
          <w:lang w:eastAsia="en-US"/>
        </w:rPr>
        <w:t>70-111 Szczecin</w:t>
      </w:r>
    </w:p>
    <w:p w:rsidR="00DD7F02" w:rsidRPr="001B1936" w:rsidRDefault="00B415C8" w:rsidP="001B3341">
      <w:pPr>
        <w:spacing w:after="0" w:line="240" w:lineRule="auto"/>
        <w:ind w:left="567"/>
        <w:jc w:val="both"/>
        <w:rPr>
          <w:b/>
          <w:sz w:val="20"/>
          <w:szCs w:val="20"/>
        </w:rPr>
      </w:pPr>
      <w:r w:rsidRPr="001B1936">
        <w:rPr>
          <w:b/>
          <w:sz w:val="20"/>
          <w:szCs w:val="20"/>
        </w:rPr>
        <w:t>Sygnatura: ZP/220</w:t>
      </w:r>
      <w:r w:rsidR="001B3341" w:rsidRPr="001B1936">
        <w:rPr>
          <w:b/>
          <w:sz w:val="20"/>
          <w:szCs w:val="20"/>
        </w:rPr>
        <w:t>/43/24</w:t>
      </w:r>
    </w:p>
    <w:p w:rsidR="001B3341" w:rsidRPr="001B1936" w:rsidRDefault="001B3341" w:rsidP="001B3341">
      <w:pPr>
        <w:pStyle w:val="Stopka"/>
        <w:tabs>
          <w:tab w:val="clear" w:pos="4536"/>
          <w:tab w:val="clear" w:pos="9072"/>
          <w:tab w:val="left" w:pos="1800"/>
        </w:tabs>
        <w:ind w:left="567"/>
        <w:jc w:val="both"/>
        <w:rPr>
          <w:rFonts w:ascii="Calibri" w:hAnsi="Calibri" w:cs="Calibri"/>
          <w:b/>
          <w:sz w:val="20"/>
          <w:szCs w:val="20"/>
        </w:rPr>
      </w:pPr>
      <w:r w:rsidRPr="001B1936">
        <w:rPr>
          <w:rFonts w:ascii="Calibri" w:eastAsia="Times New Roman" w:hAnsi="Calibri" w:cs="Calibri"/>
          <w:b/>
          <w:sz w:val="20"/>
          <w:szCs w:val="20"/>
        </w:rPr>
        <w:t>Dotyczy: postępowania o udzielenie zamówienia publicznego pn.: „</w:t>
      </w:r>
      <w:r w:rsidRPr="001B1936">
        <w:rPr>
          <w:rFonts w:ascii="Calibri" w:hAnsi="Calibri" w:cs="Calibri"/>
          <w:b/>
          <w:sz w:val="20"/>
          <w:szCs w:val="20"/>
        </w:rPr>
        <w:t>Świadczenie usług serwisowych instalacji wentylacji i klimatyzacji,  wraz z automatyką</w:t>
      </w:r>
      <w:r w:rsidRPr="001B1936">
        <w:rPr>
          <w:rFonts w:ascii="Calibri" w:hAnsi="Calibri" w:cs="Calibri"/>
          <w:b/>
          <w:bCs/>
          <w:sz w:val="20"/>
          <w:szCs w:val="20"/>
        </w:rPr>
        <w:t xml:space="preserve"> </w:t>
      </w:r>
      <w:r w:rsidRPr="001B1936">
        <w:rPr>
          <w:rFonts w:ascii="Calibri" w:eastAsia="Times New Roman" w:hAnsi="Calibri" w:cs="Calibri"/>
          <w:b/>
          <w:sz w:val="20"/>
          <w:szCs w:val="20"/>
        </w:rPr>
        <w:t>”</w:t>
      </w:r>
    </w:p>
    <w:p w:rsidR="00597241" w:rsidRPr="001B1936" w:rsidRDefault="00597241" w:rsidP="00597241">
      <w:pPr>
        <w:pStyle w:val="Bezodstpw"/>
        <w:spacing w:line="360" w:lineRule="auto"/>
        <w:ind w:left="142"/>
        <w:jc w:val="center"/>
        <w:rPr>
          <w:rFonts w:ascii="Calibri" w:hAnsi="Calibri" w:cs="Calibri"/>
          <w:sz w:val="20"/>
          <w:szCs w:val="20"/>
        </w:rPr>
      </w:pPr>
      <w:r w:rsidRPr="001B1936">
        <w:rPr>
          <w:rFonts w:ascii="Calibri" w:hAnsi="Calibri" w:cs="Calibri"/>
          <w:sz w:val="20"/>
          <w:szCs w:val="20"/>
        </w:rPr>
        <w:t>Zestawienie ofert</w:t>
      </w:r>
    </w:p>
    <w:tbl>
      <w:tblPr>
        <w:tblW w:w="5203" w:type="pct"/>
        <w:tblInd w:w="-5" w:type="dxa"/>
        <w:tblLayout w:type="fixed"/>
        <w:tblCellMar>
          <w:left w:w="70" w:type="dxa"/>
          <w:right w:w="70" w:type="dxa"/>
        </w:tblCellMar>
        <w:tblLook w:val="04A0" w:firstRow="1" w:lastRow="0" w:firstColumn="1" w:lastColumn="0" w:noHBand="0" w:noVBand="1"/>
      </w:tblPr>
      <w:tblGrid>
        <w:gridCol w:w="846"/>
        <w:gridCol w:w="3550"/>
        <w:gridCol w:w="1844"/>
        <w:gridCol w:w="1702"/>
        <w:gridCol w:w="3155"/>
        <w:gridCol w:w="11"/>
      </w:tblGrid>
      <w:tr w:rsidR="00597241" w:rsidRPr="001B1936" w:rsidTr="00597241">
        <w:trPr>
          <w:trHeight w:val="375"/>
        </w:trPr>
        <w:tc>
          <w:tcPr>
            <w:tcW w:w="1979" w:type="pct"/>
            <w:gridSpan w:val="2"/>
            <w:tcBorders>
              <w:top w:val="single" w:sz="4" w:space="0" w:color="auto"/>
              <w:left w:val="single" w:sz="4" w:space="0" w:color="auto"/>
              <w:bottom w:val="single" w:sz="4" w:space="0" w:color="auto"/>
              <w:right w:val="single" w:sz="4" w:space="0" w:color="auto"/>
            </w:tcBorders>
            <w:vAlign w:val="center"/>
          </w:tcPr>
          <w:p w:rsidR="00597241" w:rsidRPr="001B1936" w:rsidRDefault="00597241" w:rsidP="001B4F4C">
            <w:pPr>
              <w:spacing w:after="0" w:line="240" w:lineRule="auto"/>
              <w:jc w:val="center"/>
              <w:rPr>
                <w:rFonts w:eastAsia="Times New Roman"/>
                <w:sz w:val="20"/>
                <w:szCs w:val="20"/>
              </w:rPr>
            </w:pPr>
            <w:r w:rsidRPr="001B1936">
              <w:rPr>
                <w:rFonts w:eastAsia="Times New Roman"/>
                <w:sz w:val="20"/>
                <w:szCs w:val="20"/>
              </w:rPr>
              <w:t>Wartość całego zamówienia</w:t>
            </w:r>
          </w:p>
        </w:tc>
        <w:tc>
          <w:tcPr>
            <w:tcW w:w="3021" w:type="pct"/>
            <w:gridSpan w:val="4"/>
            <w:tcBorders>
              <w:top w:val="single" w:sz="4" w:space="0" w:color="auto"/>
              <w:left w:val="nil"/>
              <w:bottom w:val="single" w:sz="4" w:space="0" w:color="auto"/>
              <w:right w:val="single" w:sz="4" w:space="0" w:color="auto"/>
            </w:tcBorders>
            <w:vAlign w:val="center"/>
          </w:tcPr>
          <w:p w:rsidR="00597241" w:rsidRPr="001B1936" w:rsidRDefault="001B3341" w:rsidP="001B3341">
            <w:pPr>
              <w:ind w:left="142"/>
              <w:jc w:val="right"/>
              <w:rPr>
                <w:b/>
                <w:bCs/>
                <w:sz w:val="20"/>
                <w:szCs w:val="20"/>
              </w:rPr>
            </w:pPr>
            <w:r w:rsidRPr="001B1936">
              <w:rPr>
                <w:b/>
                <w:bCs/>
                <w:sz w:val="20"/>
                <w:szCs w:val="20"/>
              </w:rPr>
              <w:t> 809 335,00</w:t>
            </w:r>
            <w:r w:rsidR="008D2F92">
              <w:rPr>
                <w:b/>
                <w:bCs/>
                <w:sz w:val="20"/>
                <w:szCs w:val="20"/>
              </w:rPr>
              <w:t xml:space="preserve"> zł brutto</w:t>
            </w:r>
          </w:p>
        </w:tc>
      </w:tr>
      <w:tr w:rsidR="001B3341" w:rsidRPr="001B1936" w:rsidTr="000B629E">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hideMark/>
          </w:tcPr>
          <w:p w:rsidR="001B3341" w:rsidRPr="001B1936" w:rsidRDefault="001B3341" w:rsidP="001B3341">
            <w:pPr>
              <w:spacing w:after="0" w:line="240" w:lineRule="auto"/>
              <w:ind w:left="142"/>
              <w:jc w:val="center"/>
              <w:rPr>
                <w:rFonts w:eastAsia="Times New Roman"/>
                <w:b/>
                <w:sz w:val="20"/>
                <w:szCs w:val="20"/>
              </w:rPr>
            </w:pPr>
            <w:r w:rsidRPr="001B1936">
              <w:rPr>
                <w:rFonts w:eastAsia="Times New Roman"/>
                <w:b/>
                <w:sz w:val="20"/>
                <w:szCs w:val="20"/>
              </w:rPr>
              <w:t xml:space="preserve">oferta nr </w:t>
            </w:r>
          </w:p>
        </w:tc>
        <w:tc>
          <w:tcPr>
            <w:tcW w:w="1598" w:type="pct"/>
            <w:tcBorders>
              <w:top w:val="single" w:sz="4" w:space="0" w:color="auto"/>
              <w:left w:val="nil"/>
              <w:bottom w:val="single" w:sz="4" w:space="0" w:color="auto"/>
              <w:right w:val="single" w:sz="4" w:space="0" w:color="auto"/>
            </w:tcBorders>
            <w:vAlign w:val="center"/>
            <w:hideMark/>
          </w:tcPr>
          <w:p w:rsidR="001B3341" w:rsidRPr="001B1936" w:rsidRDefault="001B3341" w:rsidP="001B3341">
            <w:pPr>
              <w:spacing w:after="0" w:line="240" w:lineRule="auto"/>
              <w:ind w:left="142"/>
              <w:jc w:val="center"/>
              <w:rPr>
                <w:rFonts w:eastAsia="Times New Roman"/>
                <w:b/>
                <w:sz w:val="20"/>
                <w:szCs w:val="20"/>
              </w:rPr>
            </w:pPr>
            <w:r w:rsidRPr="001B1936">
              <w:rPr>
                <w:rFonts w:eastAsia="Times New Roman"/>
                <w:b/>
                <w:sz w:val="20"/>
                <w:szCs w:val="20"/>
              </w:rPr>
              <w:t>nazwa (firma) i adres wykonawcy</w:t>
            </w:r>
          </w:p>
        </w:tc>
        <w:tc>
          <w:tcPr>
            <w:tcW w:w="830" w:type="pct"/>
            <w:tcBorders>
              <w:top w:val="single" w:sz="4" w:space="0" w:color="auto"/>
              <w:left w:val="nil"/>
              <w:bottom w:val="single" w:sz="4" w:space="0" w:color="auto"/>
              <w:right w:val="single" w:sz="4" w:space="0" w:color="auto"/>
            </w:tcBorders>
            <w:hideMark/>
          </w:tcPr>
          <w:p w:rsidR="001B3341" w:rsidRPr="001B1936" w:rsidRDefault="001B3341" w:rsidP="001B3341">
            <w:pPr>
              <w:pStyle w:val="Stopka"/>
              <w:tabs>
                <w:tab w:val="clear" w:pos="4536"/>
                <w:tab w:val="clear" w:pos="9072"/>
                <w:tab w:val="left" w:pos="1080"/>
              </w:tabs>
              <w:jc w:val="center"/>
              <w:rPr>
                <w:rFonts w:ascii="Calibri" w:hAnsi="Calibri" w:cs="Calibri"/>
                <w:b/>
                <w:bCs/>
                <w:sz w:val="20"/>
                <w:szCs w:val="20"/>
              </w:rPr>
            </w:pPr>
            <w:r w:rsidRPr="001B1936">
              <w:rPr>
                <w:rFonts w:ascii="Calibri" w:hAnsi="Calibri" w:cs="Calibri"/>
                <w:b/>
                <w:bCs/>
                <w:sz w:val="20"/>
                <w:szCs w:val="20"/>
              </w:rPr>
              <w:t>Cena ryczałtowa brutto</w:t>
            </w:r>
          </w:p>
        </w:tc>
        <w:tc>
          <w:tcPr>
            <w:tcW w:w="766" w:type="pct"/>
            <w:tcBorders>
              <w:top w:val="single" w:sz="4" w:space="0" w:color="auto"/>
              <w:left w:val="nil"/>
              <w:bottom w:val="single" w:sz="4" w:space="0" w:color="auto"/>
              <w:right w:val="single" w:sz="4" w:space="0" w:color="auto"/>
            </w:tcBorders>
            <w:hideMark/>
          </w:tcPr>
          <w:p w:rsidR="001B3341" w:rsidRPr="001B1936" w:rsidRDefault="001B3341" w:rsidP="001B3341">
            <w:pPr>
              <w:pStyle w:val="Akapitzlist"/>
              <w:spacing w:after="0"/>
              <w:ind w:left="0"/>
              <w:contextualSpacing/>
              <w:jc w:val="both"/>
              <w:rPr>
                <w:b/>
                <w:bCs/>
                <w:sz w:val="20"/>
                <w:szCs w:val="20"/>
              </w:rPr>
            </w:pPr>
            <w:r w:rsidRPr="001B1936">
              <w:rPr>
                <w:b/>
                <w:sz w:val="20"/>
                <w:szCs w:val="20"/>
              </w:rPr>
              <w:t xml:space="preserve">Liczba osób deklarowanych do świadczenia usługi na terenie USK2 w dni robocze w godzinach od 7:00 do 15:00  </w:t>
            </w:r>
          </w:p>
        </w:tc>
        <w:tc>
          <w:tcPr>
            <w:tcW w:w="1420" w:type="pct"/>
            <w:tcBorders>
              <w:top w:val="single" w:sz="4" w:space="0" w:color="auto"/>
              <w:left w:val="nil"/>
              <w:bottom w:val="single" w:sz="4" w:space="0" w:color="auto"/>
              <w:right w:val="single" w:sz="4" w:space="0" w:color="auto"/>
            </w:tcBorders>
          </w:tcPr>
          <w:p w:rsidR="001B3341" w:rsidRPr="001B1936" w:rsidRDefault="001B3341" w:rsidP="001B3341">
            <w:pPr>
              <w:pStyle w:val="Akapitzlist"/>
              <w:spacing w:after="0"/>
              <w:ind w:left="0"/>
              <w:contextualSpacing/>
              <w:jc w:val="both"/>
              <w:rPr>
                <w:b/>
                <w:sz w:val="20"/>
                <w:szCs w:val="20"/>
              </w:rPr>
            </w:pPr>
            <w:r w:rsidRPr="001B1936">
              <w:rPr>
                <w:b/>
                <w:bCs/>
                <w:sz w:val="20"/>
                <w:szCs w:val="20"/>
              </w:rPr>
              <w:t>Doświadczenie Wykonawcy (w miesiącach), w świadczeniu usług objętych umową w obiektach kategorii XI (budynki służby zdrowia, opieki społecznej i socjalnej, jak: szpitale, sanatoria, hospicja, przychodnie, poradnie, stacje krwiodawstwa, lecznice weterynaryjne, domy pomocy i opieki społecznej, domy dziecka, domy rencisty, schroniska dla bezdomnych oraz hotele robotnicze)</w:t>
            </w:r>
          </w:p>
        </w:tc>
      </w:tr>
      <w:tr w:rsidR="001B3341" w:rsidRPr="001B1936" w:rsidTr="001B3341">
        <w:trPr>
          <w:gridAfter w:val="1"/>
          <w:wAfter w:w="5" w:type="pct"/>
          <w:trHeight w:val="292"/>
        </w:trPr>
        <w:tc>
          <w:tcPr>
            <w:tcW w:w="381" w:type="pct"/>
            <w:tcBorders>
              <w:top w:val="single" w:sz="4" w:space="0" w:color="auto"/>
              <w:left w:val="single" w:sz="4" w:space="0" w:color="auto"/>
              <w:bottom w:val="single" w:sz="4" w:space="0" w:color="auto"/>
              <w:right w:val="single" w:sz="4" w:space="0" w:color="auto"/>
            </w:tcBorders>
            <w:vAlign w:val="center"/>
          </w:tcPr>
          <w:p w:rsidR="001B3341" w:rsidRPr="001B1936" w:rsidRDefault="00305EF1" w:rsidP="001B3341">
            <w:pPr>
              <w:rPr>
                <w:sz w:val="20"/>
                <w:szCs w:val="20"/>
              </w:rPr>
            </w:pPr>
            <w:r w:rsidRPr="001B1936">
              <w:rPr>
                <w:sz w:val="20"/>
                <w:szCs w:val="20"/>
              </w:rPr>
              <w:t>1</w:t>
            </w:r>
          </w:p>
        </w:tc>
        <w:tc>
          <w:tcPr>
            <w:tcW w:w="1598" w:type="pct"/>
            <w:tcBorders>
              <w:top w:val="single" w:sz="4" w:space="0" w:color="auto"/>
              <w:left w:val="nil"/>
              <w:bottom w:val="single" w:sz="4" w:space="0" w:color="auto"/>
              <w:right w:val="single" w:sz="4" w:space="0" w:color="auto"/>
            </w:tcBorders>
            <w:vAlign w:val="center"/>
          </w:tcPr>
          <w:p w:rsidR="00305EF1" w:rsidRPr="001B1936" w:rsidRDefault="00305EF1" w:rsidP="00305EF1">
            <w:pPr>
              <w:autoSpaceDE w:val="0"/>
              <w:autoSpaceDN w:val="0"/>
              <w:adjustRightInd w:val="0"/>
              <w:spacing w:after="0" w:line="240" w:lineRule="auto"/>
              <w:rPr>
                <w:rFonts w:eastAsiaTheme="minorEastAsia"/>
                <w:b/>
                <w:color w:val="auto"/>
                <w:sz w:val="20"/>
                <w:szCs w:val="20"/>
              </w:rPr>
            </w:pPr>
            <w:r w:rsidRPr="001B1936">
              <w:rPr>
                <w:rFonts w:eastAsiaTheme="minorEastAsia"/>
                <w:b/>
                <w:color w:val="auto"/>
                <w:sz w:val="20"/>
                <w:szCs w:val="20"/>
              </w:rPr>
              <w:t>Impel Synergies Sp. z o.o.</w:t>
            </w:r>
          </w:p>
          <w:p w:rsidR="00305EF1" w:rsidRPr="001B1936" w:rsidRDefault="00305EF1" w:rsidP="00305EF1">
            <w:pPr>
              <w:autoSpaceDE w:val="0"/>
              <w:autoSpaceDN w:val="0"/>
              <w:adjustRightInd w:val="0"/>
              <w:spacing w:after="0" w:line="240" w:lineRule="auto"/>
              <w:rPr>
                <w:rFonts w:eastAsiaTheme="minorEastAsia"/>
                <w:color w:val="auto"/>
                <w:sz w:val="20"/>
                <w:szCs w:val="20"/>
              </w:rPr>
            </w:pPr>
            <w:r w:rsidRPr="001B1936">
              <w:rPr>
                <w:rFonts w:eastAsiaTheme="minorEastAsia"/>
                <w:color w:val="auto"/>
                <w:sz w:val="20"/>
                <w:szCs w:val="20"/>
              </w:rPr>
              <w:t>ul. Antoniego Słonimskiego 1, 50-304 Wrocław</w:t>
            </w:r>
          </w:p>
          <w:p w:rsidR="00305EF1" w:rsidRPr="001B1936" w:rsidRDefault="00305EF1" w:rsidP="00305EF1">
            <w:pPr>
              <w:autoSpaceDE w:val="0"/>
              <w:autoSpaceDN w:val="0"/>
              <w:adjustRightInd w:val="0"/>
              <w:spacing w:after="0" w:line="240" w:lineRule="auto"/>
              <w:rPr>
                <w:rFonts w:eastAsiaTheme="minorEastAsia"/>
                <w:color w:val="auto"/>
                <w:sz w:val="20"/>
                <w:szCs w:val="20"/>
              </w:rPr>
            </w:pPr>
            <w:r w:rsidRPr="001B1936">
              <w:rPr>
                <w:rFonts w:eastAsiaTheme="minorEastAsia"/>
                <w:color w:val="auto"/>
                <w:sz w:val="20"/>
                <w:szCs w:val="20"/>
              </w:rPr>
              <w:t>REGON: 140785840 NIP: 1132645651 nr wpi</w:t>
            </w:r>
            <w:r w:rsidR="00644A8D">
              <w:rPr>
                <w:rFonts w:eastAsiaTheme="minorEastAsia"/>
                <w:color w:val="auto"/>
                <w:sz w:val="20"/>
                <w:szCs w:val="20"/>
              </w:rPr>
              <w:t xml:space="preserve">su </w:t>
            </w:r>
            <w:bookmarkStart w:id="0" w:name="_GoBack"/>
            <w:bookmarkEnd w:id="0"/>
            <w:r w:rsidR="00644A8D">
              <w:rPr>
                <w:rFonts w:eastAsiaTheme="minorEastAsia"/>
                <w:color w:val="auto"/>
                <w:sz w:val="20"/>
                <w:szCs w:val="20"/>
              </w:rPr>
              <w:t>do KRS / CEIDG: 0000272230 –(</w:t>
            </w:r>
            <w:r w:rsidRPr="001B1936">
              <w:rPr>
                <w:rFonts w:eastAsiaTheme="minorEastAsia"/>
                <w:color w:val="auto"/>
                <w:sz w:val="20"/>
                <w:szCs w:val="20"/>
              </w:rPr>
              <w:t>duże</w:t>
            </w:r>
            <w:r w:rsidR="00644A8D">
              <w:rPr>
                <w:rFonts w:eastAsiaTheme="minorEastAsia"/>
                <w:color w:val="auto"/>
                <w:sz w:val="20"/>
                <w:szCs w:val="20"/>
              </w:rPr>
              <w:t>)</w:t>
            </w:r>
          </w:p>
          <w:p w:rsidR="001B3341" w:rsidRPr="001B1936" w:rsidRDefault="001B3341" w:rsidP="00305EF1">
            <w:pPr>
              <w:autoSpaceDE w:val="0"/>
              <w:autoSpaceDN w:val="0"/>
              <w:adjustRightInd w:val="0"/>
              <w:spacing w:after="0" w:line="240" w:lineRule="auto"/>
              <w:rPr>
                <w:sz w:val="20"/>
                <w:szCs w:val="20"/>
              </w:rPr>
            </w:pPr>
          </w:p>
        </w:tc>
        <w:tc>
          <w:tcPr>
            <w:tcW w:w="830" w:type="pct"/>
            <w:tcBorders>
              <w:top w:val="single" w:sz="4" w:space="0" w:color="auto"/>
              <w:left w:val="nil"/>
              <w:bottom w:val="single" w:sz="4" w:space="0" w:color="auto"/>
              <w:right w:val="single" w:sz="4" w:space="0" w:color="auto"/>
            </w:tcBorders>
            <w:vAlign w:val="center"/>
          </w:tcPr>
          <w:p w:rsidR="001B3341" w:rsidRPr="001B1936" w:rsidRDefault="00305EF1" w:rsidP="001B3341">
            <w:pPr>
              <w:jc w:val="center"/>
              <w:rPr>
                <w:sz w:val="20"/>
                <w:szCs w:val="20"/>
              </w:rPr>
            </w:pPr>
            <w:r w:rsidRPr="001B1936">
              <w:rPr>
                <w:rFonts w:eastAsiaTheme="minorEastAsia"/>
                <w:color w:val="auto"/>
                <w:sz w:val="20"/>
                <w:szCs w:val="20"/>
              </w:rPr>
              <w:t>2 399 761,98 zł</w:t>
            </w:r>
          </w:p>
        </w:tc>
        <w:tc>
          <w:tcPr>
            <w:tcW w:w="766" w:type="pct"/>
            <w:tcBorders>
              <w:top w:val="single" w:sz="4" w:space="0" w:color="auto"/>
              <w:left w:val="nil"/>
              <w:bottom w:val="single" w:sz="4" w:space="0" w:color="auto"/>
              <w:right w:val="single" w:sz="4" w:space="0" w:color="auto"/>
            </w:tcBorders>
            <w:vAlign w:val="center"/>
          </w:tcPr>
          <w:p w:rsidR="001B3341" w:rsidRPr="001B1936" w:rsidRDefault="00305EF1" w:rsidP="001B3341">
            <w:pPr>
              <w:jc w:val="center"/>
              <w:rPr>
                <w:sz w:val="20"/>
                <w:szCs w:val="20"/>
              </w:rPr>
            </w:pPr>
            <w:r w:rsidRPr="001B1936">
              <w:rPr>
                <w:sz w:val="20"/>
                <w:szCs w:val="20"/>
              </w:rPr>
              <w:t>2</w:t>
            </w:r>
          </w:p>
        </w:tc>
        <w:tc>
          <w:tcPr>
            <w:tcW w:w="1420" w:type="pct"/>
            <w:tcBorders>
              <w:top w:val="single" w:sz="4" w:space="0" w:color="auto"/>
              <w:left w:val="nil"/>
              <w:bottom w:val="single" w:sz="4" w:space="0" w:color="auto"/>
              <w:right w:val="single" w:sz="4" w:space="0" w:color="auto"/>
            </w:tcBorders>
            <w:vAlign w:val="center"/>
          </w:tcPr>
          <w:p w:rsidR="001B3341" w:rsidRPr="001B1936" w:rsidRDefault="00305EF1" w:rsidP="001B3341">
            <w:pPr>
              <w:jc w:val="center"/>
              <w:rPr>
                <w:sz w:val="20"/>
                <w:szCs w:val="20"/>
              </w:rPr>
            </w:pPr>
            <w:r w:rsidRPr="001B1936">
              <w:rPr>
                <w:sz w:val="20"/>
                <w:szCs w:val="20"/>
              </w:rPr>
              <w:t>Powyżej 121</w:t>
            </w:r>
          </w:p>
        </w:tc>
      </w:tr>
      <w:tr w:rsidR="00305EF1" w:rsidRPr="001B1936" w:rsidTr="001B3341">
        <w:trPr>
          <w:gridAfter w:val="1"/>
          <w:wAfter w:w="5" w:type="pct"/>
          <w:trHeight w:val="292"/>
        </w:trPr>
        <w:tc>
          <w:tcPr>
            <w:tcW w:w="381" w:type="pct"/>
            <w:tcBorders>
              <w:top w:val="single" w:sz="4" w:space="0" w:color="auto"/>
              <w:left w:val="single" w:sz="4" w:space="0" w:color="auto"/>
              <w:bottom w:val="single" w:sz="4" w:space="0" w:color="auto"/>
              <w:right w:val="single" w:sz="4" w:space="0" w:color="auto"/>
            </w:tcBorders>
            <w:vAlign w:val="center"/>
          </w:tcPr>
          <w:p w:rsidR="00305EF1" w:rsidRPr="001B1936" w:rsidRDefault="00305EF1" w:rsidP="001B3341">
            <w:pPr>
              <w:rPr>
                <w:sz w:val="20"/>
                <w:szCs w:val="20"/>
              </w:rPr>
            </w:pPr>
            <w:r w:rsidRPr="001B1936">
              <w:rPr>
                <w:sz w:val="20"/>
                <w:szCs w:val="20"/>
              </w:rPr>
              <w:t>2</w:t>
            </w:r>
          </w:p>
        </w:tc>
        <w:tc>
          <w:tcPr>
            <w:tcW w:w="1598" w:type="pct"/>
            <w:tcBorders>
              <w:top w:val="single" w:sz="4" w:space="0" w:color="auto"/>
              <w:left w:val="nil"/>
              <w:bottom w:val="single" w:sz="4" w:space="0" w:color="auto"/>
              <w:right w:val="single" w:sz="4" w:space="0" w:color="auto"/>
            </w:tcBorders>
            <w:vAlign w:val="center"/>
          </w:tcPr>
          <w:p w:rsidR="00305EF1" w:rsidRPr="001B1936" w:rsidRDefault="00305EF1" w:rsidP="00305EF1">
            <w:pPr>
              <w:autoSpaceDE w:val="0"/>
              <w:autoSpaceDN w:val="0"/>
              <w:adjustRightInd w:val="0"/>
              <w:spacing w:after="0" w:line="240" w:lineRule="auto"/>
              <w:rPr>
                <w:rFonts w:eastAsiaTheme="minorEastAsia"/>
                <w:b/>
                <w:bCs/>
                <w:color w:val="auto"/>
                <w:sz w:val="20"/>
                <w:szCs w:val="20"/>
              </w:rPr>
            </w:pPr>
            <w:r w:rsidRPr="001B1936">
              <w:rPr>
                <w:rFonts w:eastAsiaTheme="minorEastAsia"/>
                <w:b/>
                <w:bCs/>
                <w:color w:val="auto"/>
                <w:sz w:val="20"/>
                <w:szCs w:val="20"/>
              </w:rPr>
              <w:t>KACZMARCZYK ROMAN</w:t>
            </w:r>
          </w:p>
          <w:p w:rsidR="00305EF1" w:rsidRPr="001B1936" w:rsidRDefault="00305EF1" w:rsidP="00305EF1">
            <w:pPr>
              <w:autoSpaceDE w:val="0"/>
              <w:autoSpaceDN w:val="0"/>
              <w:adjustRightInd w:val="0"/>
              <w:spacing w:after="0" w:line="240" w:lineRule="auto"/>
              <w:rPr>
                <w:rFonts w:eastAsiaTheme="minorEastAsia"/>
                <w:color w:val="auto"/>
                <w:sz w:val="20"/>
                <w:szCs w:val="20"/>
              </w:rPr>
            </w:pPr>
            <w:r w:rsidRPr="001B1936">
              <w:rPr>
                <w:rFonts w:eastAsiaTheme="minorEastAsia"/>
                <w:color w:val="auto"/>
                <w:sz w:val="20"/>
                <w:szCs w:val="20"/>
              </w:rPr>
              <w:t>ul. Hołdownicza, nr 21d, 74-400 Dębno</w:t>
            </w:r>
          </w:p>
          <w:p w:rsidR="00305EF1" w:rsidRPr="001B1936" w:rsidRDefault="00305EF1" w:rsidP="00D9397B">
            <w:pPr>
              <w:autoSpaceDE w:val="0"/>
              <w:autoSpaceDN w:val="0"/>
              <w:adjustRightInd w:val="0"/>
              <w:spacing w:after="0" w:line="240" w:lineRule="auto"/>
              <w:rPr>
                <w:rFonts w:eastAsiaTheme="minorEastAsia"/>
                <w:color w:val="auto"/>
                <w:sz w:val="20"/>
                <w:szCs w:val="20"/>
              </w:rPr>
            </w:pPr>
            <w:r w:rsidRPr="001B1936">
              <w:rPr>
                <w:rFonts w:eastAsiaTheme="minorEastAsia"/>
                <w:color w:val="auto"/>
                <w:sz w:val="20"/>
                <w:szCs w:val="20"/>
              </w:rPr>
              <w:t xml:space="preserve">REGON: </w:t>
            </w:r>
            <w:r w:rsidRPr="001B1936">
              <w:rPr>
                <w:rFonts w:eastAsiaTheme="minorEastAsia"/>
                <w:bCs/>
                <w:color w:val="auto"/>
                <w:sz w:val="20"/>
                <w:szCs w:val="20"/>
              </w:rPr>
              <w:t xml:space="preserve">003157914 </w:t>
            </w:r>
            <w:r w:rsidRPr="001B1936">
              <w:rPr>
                <w:rFonts w:eastAsiaTheme="minorEastAsia"/>
                <w:color w:val="auto"/>
                <w:sz w:val="20"/>
                <w:szCs w:val="20"/>
              </w:rPr>
              <w:t xml:space="preserve">NIP: </w:t>
            </w:r>
            <w:r w:rsidRPr="001B1936">
              <w:rPr>
                <w:rFonts w:eastAsiaTheme="minorEastAsia"/>
                <w:bCs/>
                <w:color w:val="auto"/>
                <w:sz w:val="20"/>
                <w:szCs w:val="20"/>
              </w:rPr>
              <w:t xml:space="preserve">5971033335 </w:t>
            </w:r>
            <w:r w:rsidR="00D9397B">
              <w:rPr>
                <w:rFonts w:eastAsiaTheme="minorEastAsia"/>
                <w:color w:val="auto"/>
                <w:sz w:val="20"/>
                <w:szCs w:val="20"/>
              </w:rPr>
              <w:t>nr wpisu do KRS / CEIDG: (mikro)</w:t>
            </w:r>
          </w:p>
        </w:tc>
        <w:tc>
          <w:tcPr>
            <w:tcW w:w="830" w:type="pct"/>
            <w:tcBorders>
              <w:top w:val="single" w:sz="4" w:space="0" w:color="auto"/>
              <w:left w:val="nil"/>
              <w:bottom w:val="single" w:sz="4" w:space="0" w:color="auto"/>
              <w:right w:val="single" w:sz="4" w:space="0" w:color="auto"/>
            </w:tcBorders>
            <w:vAlign w:val="center"/>
          </w:tcPr>
          <w:p w:rsidR="00305EF1" w:rsidRPr="001B1936" w:rsidRDefault="00305EF1" w:rsidP="001B3341">
            <w:pPr>
              <w:jc w:val="center"/>
              <w:rPr>
                <w:rFonts w:eastAsiaTheme="minorEastAsia"/>
                <w:color w:val="auto"/>
                <w:sz w:val="20"/>
                <w:szCs w:val="20"/>
              </w:rPr>
            </w:pPr>
            <w:r w:rsidRPr="001B1936">
              <w:rPr>
                <w:rFonts w:eastAsiaTheme="minorEastAsia"/>
                <w:color w:val="auto"/>
                <w:sz w:val="20"/>
                <w:szCs w:val="20"/>
              </w:rPr>
              <w:t>73800,00 zł</w:t>
            </w:r>
          </w:p>
        </w:tc>
        <w:tc>
          <w:tcPr>
            <w:tcW w:w="766" w:type="pct"/>
            <w:tcBorders>
              <w:top w:val="single" w:sz="4" w:space="0" w:color="auto"/>
              <w:left w:val="nil"/>
              <w:bottom w:val="single" w:sz="4" w:space="0" w:color="auto"/>
              <w:right w:val="single" w:sz="4" w:space="0" w:color="auto"/>
            </w:tcBorders>
            <w:vAlign w:val="center"/>
          </w:tcPr>
          <w:p w:rsidR="00305EF1" w:rsidRPr="001B1936" w:rsidRDefault="00305EF1" w:rsidP="001B3341">
            <w:pPr>
              <w:jc w:val="center"/>
              <w:rPr>
                <w:sz w:val="20"/>
                <w:szCs w:val="20"/>
              </w:rPr>
            </w:pPr>
            <w:r w:rsidRPr="001B1936">
              <w:rPr>
                <w:sz w:val="20"/>
                <w:szCs w:val="20"/>
              </w:rPr>
              <w:t>5</w:t>
            </w:r>
          </w:p>
        </w:tc>
        <w:tc>
          <w:tcPr>
            <w:tcW w:w="1420" w:type="pct"/>
            <w:tcBorders>
              <w:top w:val="single" w:sz="4" w:space="0" w:color="auto"/>
              <w:left w:val="nil"/>
              <w:bottom w:val="single" w:sz="4" w:space="0" w:color="auto"/>
              <w:right w:val="single" w:sz="4" w:space="0" w:color="auto"/>
            </w:tcBorders>
            <w:vAlign w:val="center"/>
          </w:tcPr>
          <w:p w:rsidR="00305EF1" w:rsidRPr="001B1936" w:rsidRDefault="00305EF1" w:rsidP="001B3341">
            <w:pPr>
              <w:jc w:val="center"/>
              <w:rPr>
                <w:sz w:val="20"/>
                <w:szCs w:val="20"/>
              </w:rPr>
            </w:pPr>
            <w:r w:rsidRPr="001B1936">
              <w:rPr>
                <w:sz w:val="20"/>
                <w:szCs w:val="20"/>
              </w:rPr>
              <w:t>61</w:t>
            </w:r>
          </w:p>
        </w:tc>
      </w:tr>
      <w:tr w:rsidR="006D4027" w:rsidRPr="001B1936" w:rsidTr="001B3341">
        <w:trPr>
          <w:gridAfter w:val="1"/>
          <w:wAfter w:w="5" w:type="pct"/>
          <w:trHeight w:val="292"/>
        </w:trPr>
        <w:tc>
          <w:tcPr>
            <w:tcW w:w="381" w:type="pct"/>
            <w:tcBorders>
              <w:top w:val="single" w:sz="4" w:space="0" w:color="auto"/>
              <w:left w:val="single" w:sz="4" w:space="0" w:color="auto"/>
              <w:bottom w:val="single" w:sz="4" w:space="0" w:color="auto"/>
              <w:right w:val="single" w:sz="4" w:space="0" w:color="auto"/>
            </w:tcBorders>
            <w:vAlign w:val="center"/>
          </w:tcPr>
          <w:p w:rsidR="006D4027" w:rsidRPr="001B1936" w:rsidRDefault="00855430" w:rsidP="001B3341">
            <w:pPr>
              <w:rPr>
                <w:sz w:val="20"/>
                <w:szCs w:val="20"/>
              </w:rPr>
            </w:pPr>
            <w:r w:rsidRPr="001B1936">
              <w:rPr>
                <w:sz w:val="20"/>
                <w:szCs w:val="20"/>
              </w:rPr>
              <w:t>3</w:t>
            </w:r>
          </w:p>
        </w:tc>
        <w:tc>
          <w:tcPr>
            <w:tcW w:w="1598" w:type="pct"/>
            <w:tcBorders>
              <w:top w:val="single" w:sz="4" w:space="0" w:color="auto"/>
              <w:left w:val="nil"/>
              <w:bottom w:val="single" w:sz="4" w:space="0" w:color="auto"/>
              <w:right w:val="single" w:sz="4" w:space="0" w:color="auto"/>
            </w:tcBorders>
            <w:vAlign w:val="center"/>
          </w:tcPr>
          <w:p w:rsidR="006D4027" w:rsidRPr="001B1936" w:rsidRDefault="00202220" w:rsidP="00305EF1">
            <w:pPr>
              <w:autoSpaceDE w:val="0"/>
              <w:autoSpaceDN w:val="0"/>
              <w:adjustRightInd w:val="0"/>
              <w:spacing w:after="0" w:line="240" w:lineRule="auto"/>
              <w:rPr>
                <w:rFonts w:eastAsiaTheme="minorEastAsia"/>
                <w:b/>
                <w:color w:val="auto"/>
                <w:sz w:val="20"/>
                <w:szCs w:val="20"/>
              </w:rPr>
            </w:pPr>
            <w:r w:rsidRPr="001B1936">
              <w:rPr>
                <w:rFonts w:eastAsiaTheme="minorEastAsia"/>
                <w:b/>
                <w:color w:val="auto"/>
                <w:sz w:val="20"/>
                <w:szCs w:val="20"/>
              </w:rPr>
              <w:t>KLIMATECH SERWIS SPÓŁKA Z OGRANICZONĄ ODPOWIEDZIALNOŚCIĄ</w:t>
            </w:r>
          </w:p>
          <w:p w:rsidR="00202220" w:rsidRPr="001B1936" w:rsidRDefault="00202220" w:rsidP="00305EF1">
            <w:pPr>
              <w:autoSpaceDE w:val="0"/>
              <w:autoSpaceDN w:val="0"/>
              <w:adjustRightInd w:val="0"/>
              <w:spacing w:after="0" w:line="240" w:lineRule="auto"/>
              <w:rPr>
                <w:rFonts w:eastAsiaTheme="minorEastAsia"/>
                <w:b/>
                <w:bCs/>
                <w:color w:val="1F497D"/>
                <w:sz w:val="20"/>
                <w:szCs w:val="20"/>
              </w:rPr>
            </w:pPr>
            <w:r w:rsidRPr="001B1936">
              <w:rPr>
                <w:rFonts w:eastAsiaTheme="minorEastAsia"/>
                <w:color w:val="auto"/>
                <w:sz w:val="20"/>
                <w:szCs w:val="20"/>
              </w:rPr>
              <w:t>ul. POMORSKA, nr 61-65, lok. ---, miejsc. SZCZECIN, kod 70-812, poczta SZCZECIN, kraj POLSKA, REGON: 321349731, NIP: 9552346474</w:t>
            </w:r>
            <w:r w:rsidR="00FB79B3">
              <w:rPr>
                <w:rFonts w:eastAsiaTheme="minorEastAsia"/>
                <w:color w:val="auto"/>
                <w:sz w:val="20"/>
                <w:szCs w:val="20"/>
              </w:rPr>
              <w:t xml:space="preserve"> (mikro)</w:t>
            </w:r>
          </w:p>
        </w:tc>
        <w:tc>
          <w:tcPr>
            <w:tcW w:w="830" w:type="pct"/>
            <w:tcBorders>
              <w:top w:val="single" w:sz="4" w:space="0" w:color="auto"/>
              <w:left w:val="nil"/>
              <w:bottom w:val="single" w:sz="4" w:space="0" w:color="auto"/>
              <w:right w:val="single" w:sz="4" w:space="0" w:color="auto"/>
            </w:tcBorders>
            <w:vAlign w:val="center"/>
          </w:tcPr>
          <w:p w:rsidR="006D4027" w:rsidRPr="001B1936" w:rsidRDefault="00202220" w:rsidP="001B3341">
            <w:pPr>
              <w:jc w:val="center"/>
              <w:rPr>
                <w:rFonts w:eastAsiaTheme="minorEastAsia"/>
                <w:color w:val="auto"/>
                <w:sz w:val="20"/>
                <w:szCs w:val="20"/>
              </w:rPr>
            </w:pPr>
            <w:r w:rsidRPr="001B1936">
              <w:rPr>
                <w:rFonts w:eastAsiaTheme="minorEastAsia"/>
                <w:color w:val="auto"/>
                <w:sz w:val="20"/>
                <w:szCs w:val="20"/>
              </w:rPr>
              <w:t>711432,00</w:t>
            </w:r>
          </w:p>
        </w:tc>
        <w:tc>
          <w:tcPr>
            <w:tcW w:w="766" w:type="pct"/>
            <w:tcBorders>
              <w:top w:val="single" w:sz="4" w:space="0" w:color="auto"/>
              <w:left w:val="nil"/>
              <w:bottom w:val="single" w:sz="4" w:space="0" w:color="auto"/>
              <w:right w:val="single" w:sz="4" w:space="0" w:color="auto"/>
            </w:tcBorders>
            <w:vAlign w:val="center"/>
          </w:tcPr>
          <w:p w:rsidR="006D4027" w:rsidRPr="001B1936" w:rsidRDefault="00202220" w:rsidP="001B3341">
            <w:pPr>
              <w:jc w:val="center"/>
              <w:rPr>
                <w:sz w:val="20"/>
                <w:szCs w:val="20"/>
              </w:rPr>
            </w:pPr>
            <w:r w:rsidRPr="001B1936">
              <w:rPr>
                <w:sz w:val="20"/>
                <w:szCs w:val="20"/>
              </w:rPr>
              <w:t>5</w:t>
            </w:r>
          </w:p>
        </w:tc>
        <w:tc>
          <w:tcPr>
            <w:tcW w:w="1420" w:type="pct"/>
            <w:tcBorders>
              <w:top w:val="single" w:sz="4" w:space="0" w:color="auto"/>
              <w:left w:val="nil"/>
              <w:bottom w:val="single" w:sz="4" w:space="0" w:color="auto"/>
              <w:right w:val="single" w:sz="4" w:space="0" w:color="auto"/>
            </w:tcBorders>
            <w:vAlign w:val="center"/>
          </w:tcPr>
          <w:p w:rsidR="006D4027" w:rsidRPr="001B1936" w:rsidRDefault="00202220" w:rsidP="001B3341">
            <w:pPr>
              <w:jc w:val="center"/>
              <w:rPr>
                <w:sz w:val="20"/>
                <w:szCs w:val="20"/>
              </w:rPr>
            </w:pPr>
            <w:r w:rsidRPr="001B1936">
              <w:rPr>
                <w:sz w:val="20"/>
                <w:szCs w:val="20"/>
              </w:rPr>
              <w:t>288</w:t>
            </w:r>
          </w:p>
        </w:tc>
      </w:tr>
      <w:tr w:rsidR="0052664E" w:rsidRPr="001B1936" w:rsidTr="001B3341">
        <w:trPr>
          <w:gridAfter w:val="1"/>
          <w:wAfter w:w="5" w:type="pct"/>
          <w:trHeight w:val="292"/>
        </w:trPr>
        <w:tc>
          <w:tcPr>
            <w:tcW w:w="381" w:type="pct"/>
            <w:tcBorders>
              <w:top w:val="single" w:sz="4" w:space="0" w:color="auto"/>
              <w:left w:val="single" w:sz="4" w:space="0" w:color="auto"/>
              <w:bottom w:val="single" w:sz="4" w:space="0" w:color="auto"/>
              <w:right w:val="single" w:sz="4" w:space="0" w:color="auto"/>
            </w:tcBorders>
            <w:vAlign w:val="center"/>
          </w:tcPr>
          <w:p w:rsidR="0052664E" w:rsidRPr="001B1936" w:rsidRDefault="0052664E" w:rsidP="001B3341">
            <w:pPr>
              <w:rPr>
                <w:sz w:val="20"/>
                <w:szCs w:val="20"/>
              </w:rPr>
            </w:pPr>
            <w:r w:rsidRPr="001B1936">
              <w:rPr>
                <w:sz w:val="20"/>
                <w:szCs w:val="20"/>
              </w:rPr>
              <w:t>4</w:t>
            </w:r>
          </w:p>
        </w:tc>
        <w:tc>
          <w:tcPr>
            <w:tcW w:w="1598" w:type="pct"/>
            <w:tcBorders>
              <w:top w:val="single" w:sz="4" w:space="0" w:color="auto"/>
              <w:left w:val="nil"/>
              <w:bottom w:val="single" w:sz="4" w:space="0" w:color="auto"/>
              <w:right w:val="single" w:sz="4" w:space="0" w:color="auto"/>
            </w:tcBorders>
            <w:vAlign w:val="center"/>
          </w:tcPr>
          <w:p w:rsidR="0052664E" w:rsidRPr="0052664E" w:rsidRDefault="0052664E" w:rsidP="0052664E">
            <w:pPr>
              <w:autoSpaceDE w:val="0"/>
              <w:autoSpaceDN w:val="0"/>
              <w:adjustRightInd w:val="0"/>
              <w:spacing w:after="0" w:line="240" w:lineRule="auto"/>
              <w:rPr>
                <w:rFonts w:eastAsiaTheme="minorEastAsia"/>
                <w:sz w:val="20"/>
                <w:szCs w:val="20"/>
              </w:rPr>
            </w:pPr>
            <w:r w:rsidRPr="0052664E">
              <w:rPr>
                <w:rFonts w:eastAsiaTheme="minorEastAsia"/>
                <w:sz w:val="20"/>
                <w:szCs w:val="20"/>
              </w:rPr>
              <w:t xml:space="preserve"> </w:t>
            </w:r>
            <w:r w:rsidRPr="0052664E">
              <w:rPr>
                <w:rFonts w:eastAsiaTheme="minorEastAsia"/>
                <w:b/>
                <w:bCs/>
                <w:sz w:val="20"/>
                <w:szCs w:val="20"/>
              </w:rPr>
              <w:t xml:space="preserve">CKW-SERWIS Zagozda, Brożek Sp. J. </w:t>
            </w:r>
          </w:p>
          <w:p w:rsidR="0052664E" w:rsidRPr="0052664E" w:rsidRDefault="0052664E" w:rsidP="0052664E">
            <w:pPr>
              <w:autoSpaceDE w:val="0"/>
              <w:autoSpaceDN w:val="0"/>
              <w:adjustRightInd w:val="0"/>
              <w:spacing w:after="0" w:line="240" w:lineRule="auto"/>
              <w:rPr>
                <w:rFonts w:eastAsiaTheme="minorEastAsia"/>
                <w:sz w:val="20"/>
                <w:szCs w:val="20"/>
              </w:rPr>
            </w:pPr>
            <w:r w:rsidRPr="0052664E">
              <w:rPr>
                <w:rFonts w:eastAsiaTheme="minorEastAsia"/>
                <w:bCs/>
                <w:sz w:val="20"/>
                <w:szCs w:val="20"/>
              </w:rPr>
              <w:t xml:space="preserve">ul. Tama Pomorzańska 1A; 70-030 Szczecin </w:t>
            </w:r>
          </w:p>
          <w:p w:rsidR="0052664E" w:rsidRPr="001B1936" w:rsidRDefault="0052664E" w:rsidP="00FB79B3">
            <w:pPr>
              <w:autoSpaceDE w:val="0"/>
              <w:autoSpaceDN w:val="0"/>
              <w:adjustRightInd w:val="0"/>
              <w:spacing w:after="0" w:line="240" w:lineRule="auto"/>
              <w:rPr>
                <w:rFonts w:eastAsiaTheme="minorEastAsia"/>
                <w:color w:val="auto"/>
                <w:sz w:val="20"/>
                <w:szCs w:val="20"/>
              </w:rPr>
            </w:pPr>
            <w:r w:rsidRPr="001B1936">
              <w:rPr>
                <w:rFonts w:eastAsiaTheme="minorEastAsia"/>
                <w:bCs/>
                <w:sz w:val="20"/>
                <w:szCs w:val="20"/>
              </w:rPr>
              <w:t>REGON: 812708029 NIP: 9552101695 nr wpisu do KRS / CEIDG: KRS 0000211269</w:t>
            </w:r>
            <w:r w:rsidR="00FB79B3">
              <w:rPr>
                <w:rFonts w:eastAsiaTheme="minorEastAsia"/>
                <w:bCs/>
                <w:sz w:val="20"/>
                <w:szCs w:val="20"/>
              </w:rPr>
              <w:t xml:space="preserve"> (mikro)</w:t>
            </w:r>
          </w:p>
        </w:tc>
        <w:tc>
          <w:tcPr>
            <w:tcW w:w="830" w:type="pct"/>
            <w:tcBorders>
              <w:top w:val="single" w:sz="4" w:space="0" w:color="auto"/>
              <w:left w:val="nil"/>
              <w:bottom w:val="single" w:sz="4" w:space="0" w:color="auto"/>
              <w:right w:val="single" w:sz="4" w:space="0" w:color="auto"/>
            </w:tcBorders>
            <w:vAlign w:val="center"/>
          </w:tcPr>
          <w:p w:rsidR="0052664E" w:rsidRPr="001B1936" w:rsidRDefault="0052664E" w:rsidP="001B3341">
            <w:pPr>
              <w:jc w:val="center"/>
              <w:rPr>
                <w:rFonts w:eastAsiaTheme="minorEastAsia"/>
                <w:color w:val="auto"/>
                <w:sz w:val="20"/>
                <w:szCs w:val="20"/>
              </w:rPr>
            </w:pPr>
            <w:r w:rsidRPr="001B1936">
              <w:rPr>
                <w:rFonts w:eastAsiaTheme="minorEastAsia"/>
                <w:color w:val="auto"/>
                <w:sz w:val="20"/>
                <w:szCs w:val="20"/>
              </w:rPr>
              <w:t>277488,00</w:t>
            </w:r>
          </w:p>
        </w:tc>
        <w:tc>
          <w:tcPr>
            <w:tcW w:w="766" w:type="pct"/>
            <w:tcBorders>
              <w:top w:val="single" w:sz="4" w:space="0" w:color="auto"/>
              <w:left w:val="nil"/>
              <w:bottom w:val="single" w:sz="4" w:space="0" w:color="auto"/>
              <w:right w:val="single" w:sz="4" w:space="0" w:color="auto"/>
            </w:tcBorders>
            <w:vAlign w:val="center"/>
          </w:tcPr>
          <w:p w:rsidR="0052664E" w:rsidRPr="001B1936" w:rsidRDefault="0052664E" w:rsidP="001B3341">
            <w:pPr>
              <w:jc w:val="center"/>
              <w:rPr>
                <w:sz w:val="20"/>
                <w:szCs w:val="20"/>
              </w:rPr>
            </w:pPr>
            <w:r w:rsidRPr="001B1936">
              <w:rPr>
                <w:sz w:val="20"/>
                <w:szCs w:val="20"/>
              </w:rPr>
              <w:t>5</w:t>
            </w:r>
          </w:p>
        </w:tc>
        <w:tc>
          <w:tcPr>
            <w:tcW w:w="1420" w:type="pct"/>
            <w:tcBorders>
              <w:top w:val="single" w:sz="4" w:space="0" w:color="auto"/>
              <w:left w:val="nil"/>
              <w:bottom w:val="single" w:sz="4" w:space="0" w:color="auto"/>
              <w:right w:val="single" w:sz="4" w:space="0" w:color="auto"/>
            </w:tcBorders>
            <w:vAlign w:val="center"/>
          </w:tcPr>
          <w:p w:rsidR="0052664E" w:rsidRPr="001B1936" w:rsidRDefault="0052664E" w:rsidP="001B3341">
            <w:pPr>
              <w:jc w:val="center"/>
              <w:rPr>
                <w:sz w:val="20"/>
                <w:szCs w:val="20"/>
              </w:rPr>
            </w:pPr>
            <w:r w:rsidRPr="001B1936">
              <w:rPr>
                <w:sz w:val="20"/>
                <w:szCs w:val="20"/>
              </w:rPr>
              <w:t>240</w:t>
            </w:r>
          </w:p>
        </w:tc>
      </w:tr>
    </w:tbl>
    <w:p w:rsidR="004A4CC3" w:rsidRPr="001B1936" w:rsidRDefault="004A4CC3" w:rsidP="000C33E6">
      <w:pPr>
        <w:spacing w:after="4" w:line="250" w:lineRule="auto"/>
        <w:ind w:left="142" w:hanging="10"/>
        <w:jc w:val="both"/>
        <w:rPr>
          <w:sz w:val="20"/>
          <w:szCs w:val="20"/>
        </w:rPr>
      </w:pPr>
    </w:p>
    <w:p w:rsidR="00DB263D" w:rsidRPr="001B1936" w:rsidRDefault="00DB263D" w:rsidP="000C33E6">
      <w:pPr>
        <w:spacing w:after="4" w:line="250" w:lineRule="auto"/>
        <w:ind w:left="142" w:hanging="10"/>
        <w:jc w:val="both"/>
        <w:rPr>
          <w:sz w:val="20"/>
          <w:szCs w:val="20"/>
        </w:rPr>
      </w:pPr>
    </w:p>
    <w:p w:rsidR="005D134F" w:rsidRPr="001B1936" w:rsidRDefault="00DD646C" w:rsidP="000C33E6">
      <w:pPr>
        <w:spacing w:after="4" w:line="250" w:lineRule="auto"/>
        <w:ind w:left="142" w:hanging="10"/>
        <w:jc w:val="both"/>
        <w:rPr>
          <w:sz w:val="20"/>
          <w:szCs w:val="20"/>
        </w:rPr>
      </w:pPr>
      <w:r w:rsidRPr="001B1936">
        <w:rPr>
          <w:sz w:val="20"/>
          <w:szCs w:val="20"/>
        </w:rPr>
        <w:lastRenderedPageBreak/>
        <w:t xml:space="preserve">Sprawę prowadzi: </w:t>
      </w:r>
      <w:r w:rsidR="00865A37" w:rsidRPr="001B1936">
        <w:rPr>
          <w:sz w:val="20"/>
          <w:szCs w:val="20"/>
        </w:rPr>
        <w:t>Przemysław Frączek</w:t>
      </w:r>
      <w:r w:rsidRPr="001B1936">
        <w:rPr>
          <w:sz w:val="20"/>
          <w:szCs w:val="20"/>
        </w:rPr>
        <w:t xml:space="preserve"> </w:t>
      </w:r>
    </w:p>
    <w:p w:rsidR="005D134F" w:rsidRPr="001B1936" w:rsidRDefault="00E6711B" w:rsidP="003463B7">
      <w:pPr>
        <w:spacing w:after="4" w:line="250" w:lineRule="auto"/>
        <w:ind w:left="142" w:hanging="10"/>
        <w:jc w:val="both"/>
        <w:rPr>
          <w:sz w:val="20"/>
          <w:szCs w:val="20"/>
        </w:rPr>
      </w:pPr>
      <w:r w:rsidRPr="001B1936">
        <w:rPr>
          <w:sz w:val="20"/>
          <w:szCs w:val="20"/>
        </w:rPr>
        <w:t>Tel. 91 466-1</w:t>
      </w:r>
      <w:r w:rsidR="00865A37" w:rsidRPr="001B1936">
        <w:rPr>
          <w:sz w:val="20"/>
          <w:szCs w:val="20"/>
        </w:rPr>
        <w:t>0-87</w:t>
      </w:r>
    </w:p>
    <w:sectPr w:rsidR="005D134F" w:rsidRPr="001B1936">
      <w:footerReference w:type="default" r:id="rId8"/>
      <w:pgSz w:w="11921" w:h="16850"/>
      <w:pgMar w:top="439" w:right="835" w:bottom="1440" w:left="4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E6" w:rsidRDefault="000C33E6" w:rsidP="000C33E6">
      <w:pPr>
        <w:spacing w:after="0" w:line="240" w:lineRule="auto"/>
      </w:pPr>
      <w:r>
        <w:separator/>
      </w:r>
    </w:p>
  </w:endnote>
  <w:endnote w:type="continuationSeparator" w:id="0">
    <w:p w:rsidR="000C33E6" w:rsidRDefault="000C33E6"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E6" w:rsidRDefault="000C33E6" w:rsidP="000C33E6">
    <w:pPr>
      <w:spacing w:after="0"/>
    </w:pPr>
  </w:p>
  <w:p w:rsidR="000C33E6" w:rsidRDefault="000C33E6"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0C33E6" w:rsidRPr="006013CA" w:rsidRDefault="000C33E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0C33E6" w:rsidRPr="000C33E6" w:rsidRDefault="000C33E6"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E6" w:rsidRDefault="000C33E6" w:rsidP="000C33E6">
      <w:pPr>
        <w:spacing w:after="0" w:line="240" w:lineRule="auto"/>
      </w:pPr>
      <w:r>
        <w:separator/>
      </w:r>
    </w:p>
  </w:footnote>
  <w:footnote w:type="continuationSeparator" w:id="0">
    <w:p w:rsidR="000C33E6" w:rsidRDefault="000C33E6"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35907"/>
    <w:rsid w:val="000364D1"/>
    <w:rsid w:val="00042AB3"/>
    <w:rsid w:val="00043FBD"/>
    <w:rsid w:val="00071ADF"/>
    <w:rsid w:val="000747CE"/>
    <w:rsid w:val="0008597E"/>
    <w:rsid w:val="000B032E"/>
    <w:rsid w:val="000B1CE2"/>
    <w:rsid w:val="000C311F"/>
    <w:rsid w:val="000C33E6"/>
    <w:rsid w:val="000D1B5A"/>
    <w:rsid w:val="000D6D66"/>
    <w:rsid w:val="000E47C1"/>
    <w:rsid w:val="000F70E1"/>
    <w:rsid w:val="00164A58"/>
    <w:rsid w:val="0018792C"/>
    <w:rsid w:val="00190B1B"/>
    <w:rsid w:val="0019206C"/>
    <w:rsid w:val="00195E2E"/>
    <w:rsid w:val="001B1936"/>
    <w:rsid w:val="001B3341"/>
    <w:rsid w:val="001D543D"/>
    <w:rsid w:val="001F6D48"/>
    <w:rsid w:val="00202220"/>
    <w:rsid w:val="00225C0A"/>
    <w:rsid w:val="00233D8B"/>
    <w:rsid w:val="002459C1"/>
    <w:rsid w:val="002506F1"/>
    <w:rsid w:val="00293A8B"/>
    <w:rsid w:val="002958DC"/>
    <w:rsid w:val="002A2971"/>
    <w:rsid w:val="002A40E3"/>
    <w:rsid w:val="00300AE1"/>
    <w:rsid w:val="00305A47"/>
    <w:rsid w:val="00305EF1"/>
    <w:rsid w:val="003178C5"/>
    <w:rsid w:val="00337D53"/>
    <w:rsid w:val="003463B7"/>
    <w:rsid w:val="003520B2"/>
    <w:rsid w:val="00385292"/>
    <w:rsid w:val="0039142D"/>
    <w:rsid w:val="003B3062"/>
    <w:rsid w:val="003B4FDC"/>
    <w:rsid w:val="003B7EDA"/>
    <w:rsid w:val="003C4FB0"/>
    <w:rsid w:val="004135F5"/>
    <w:rsid w:val="00416E69"/>
    <w:rsid w:val="00430D69"/>
    <w:rsid w:val="004528F8"/>
    <w:rsid w:val="004957E7"/>
    <w:rsid w:val="004A4CC3"/>
    <w:rsid w:val="004A71A3"/>
    <w:rsid w:val="004B5A77"/>
    <w:rsid w:val="004B65DA"/>
    <w:rsid w:val="004D3543"/>
    <w:rsid w:val="004E2049"/>
    <w:rsid w:val="004F034F"/>
    <w:rsid w:val="0052664E"/>
    <w:rsid w:val="00527A4F"/>
    <w:rsid w:val="00542C2C"/>
    <w:rsid w:val="00543574"/>
    <w:rsid w:val="00552FBB"/>
    <w:rsid w:val="00576736"/>
    <w:rsid w:val="00583041"/>
    <w:rsid w:val="00597241"/>
    <w:rsid w:val="005D134F"/>
    <w:rsid w:val="006013CA"/>
    <w:rsid w:val="006446C0"/>
    <w:rsid w:val="00644A8D"/>
    <w:rsid w:val="00652416"/>
    <w:rsid w:val="00676B12"/>
    <w:rsid w:val="00685EDC"/>
    <w:rsid w:val="006919AF"/>
    <w:rsid w:val="006C57BB"/>
    <w:rsid w:val="006D4027"/>
    <w:rsid w:val="006E0BFC"/>
    <w:rsid w:val="006E50D0"/>
    <w:rsid w:val="006F76BE"/>
    <w:rsid w:val="00710509"/>
    <w:rsid w:val="0072533B"/>
    <w:rsid w:val="00730BB0"/>
    <w:rsid w:val="00740889"/>
    <w:rsid w:val="0074215B"/>
    <w:rsid w:val="007467F5"/>
    <w:rsid w:val="00762F2C"/>
    <w:rsid w:val="00783A82"/>
    <w:rsid w:val="007D5076"/>
    <w:rsid w:val="007F5514"/>
    <w:rsid w:val="00805A51"/>
    <w:rsid w:val="0083410E"/>
    <w:rsid w:val="00841531"/>
    <w:rsid w:val="00855430"/>
    <w:rsid w:val="00862472"/>
    <w:rsid w:val="00865A37"/>
    <w:rsid w:val="0087118B"/>
    <w:rsid w:val="00886E3D"/>
    <w:rsid w:val="008A116A"/>
    <w:rsid w:val="008D2F92"/>
    <w:rsid w:val="008D5587"/>
    <w:rsid w:val="00927D86"/>
    <w:rsid w:val="00936ECA"/>
    <w:rsid w:val="00941F37"/>
    <w:rsid w:val="009625E1"/>
    <w:rsid w:val="00972F03"/>
    <w:rsid w:val="00995260"/>
    <w:rsid w:val="009B3172"/>
    <w:rsid w:val="009C66D6"/>
    <w:rsid w:val="009D74A1"/>
    <w:rsid w:val="00A012AD"/>
    <w:rsid w:val="00A022CE"/>
    <w:rsid w:val="00A05C4E"/>
    <w:rsid w:val="00A25E83"/>
    <w:rsid w:val="00A46FC6"/>
    <w:rsid w:val="00A82F99"/>
    <w:rsid w:val="00A940C1"/>
    <w:rsid w:val="00A954AA"/>
    <w:rsid w:val="00AC2DA9"/>
    <w:rsid w:val="00AE0291"/>
    <w:rsid w:val="00AE146D"/>
    <w:rsid w:val="00B10FC0"/>
    <w:rsid w:val="00B119DC"/>
    <w:rsid w:val="00B415C8"/>
    <w:rsid w:val="00B727BC"/>
    <w:rsid w:val="00B9012D"/>
    <w:rsid w:val="00B90D14"/>
    <w:rsid w:val="00BA2B73"/>
    <w:rsid w:val="00BA6C13"/>
    <w:rsid w:val="00BD4B1D"/>
    <w:rsid w:val="00C034E1"/>
    <w:rsid w:val="00C24C0C"/>
    <w:rsid w:val="00C307E7"/>
    <w:rsid w:val="00C415CA"/>
    <w:rsid w:val="00C64BDC"/>
    <w:rsid w:val="00C75231"/>
    <w:rsid w:val="00C956B5"/>
    <w:rsid w:val="00CB4EAD"/>
    <w:rsid w:val="00CD7EA9"/>
    <w:rsid w:val="00CE12DA"/>
    <w:rsid w:val="00D15A22"/>
    <w:rsid w:val="00D40980"/>
    <w:rsid w:val="00D55ED1"/>
    <w:rsid w:val="00D5634C"/>
    <w:rsid w:val="00D61CD1"/>
    <w:rsid w:val="00D824A4"/>
    <w:rsid w:val="00D92F79"/>
    <w:rsid w:val="00D9397B"/>
    <w:rsid w:val="00DA6351"/>
    <w:rsid w:val="00DB162D"/>
    <w:rsid w:val="00DB263D"/>
    <w:rsid w:val="00DD646C"/>
    <w:rsid w:val="00DD7F02"/>
    <w:rsid w:val="00DE0084"/>
    <w:rsid w:val="00E06401"/>
    <w:rsid w:val="00E1299C"/>
    <w:rsid w:val="00E306F8"/>
    <w:rsid w:val="00E542E2"/>
    <w:rsid w:val="00E6711B"/>
    <w:rsid w:val="00E849E3"/>
    <w:rsid w:val="00E85351"/>
    <w:rsid w:val="00EB1F13"/>
    <w:rsid w:val="00EB27A7"/>
    <w:rsid w:val="00EC2EF8"/>
    <w:rsid w:val="00EE1B21"/>
    <w:rsid w:val="00EE26D1"/>
    <w:rsid w:val="00EE5E3B"/>
    <w:rsid w:val="00F016C8"/>
    <w:rsid w:val="00F05772"/>
    <w:rsid w:val="00F136D3"/>
    <w:rsid w:val="00F13B9C"/>
    <w:rsid w:val="00F36CB8"/>
    <w:rsid w:val="00FA0F8E"/>
    <w:rsid w:val="00FA423D"/>
    <w:rsid w:val="00FB79B3"/>
    <w:rsid w:val="00FC4C18"/>
    <w:rsid w:val="00FD76EA"/>
    <w:rsid w:val="00FE42B9"/>
    <w:rsid w:val="00FF09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2BE5"/>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5260"/>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Tekstpodstawowywcity">
    <w:name w:val="Body Text Indent"/>
    <w:basedOn w:val="Normalny"/>
    <w:link w:val="TekstpodstawowywcityZnak"/>
    <w:uiPriority w:val="99"/>
    <w:semiHidden/>
    <w:unhideWhenUsed/>
    <w:rsid w:val="00164A58"/>
    <w:pPr>
      <w:spacing w:after="120"/>
      <w:ind w:left="283"/>
    </w:pPr>
  </w:style>
  <w:style w:type="character" w:customStyle="1" w:styleId="TekstpodstawowywcityZnak">
    <w:name w:val="Tekst podstawowy wcięty Znak"/>
    <w:basedOn w:val="Domylnaczcionkaakapitu"/>
    <w:link w:val="Tekstpodstawowywcity"/>
    <w:uiPriority w:val="99"/>
    <w:semiHidden/>
    <w:rsid w:val="00164A58"/>
    <w:rPr>
      <w:rFonts w:ascii="Calibri" w:eastAsia="Calibri" w:hAnsi="Calibri" w:cs="Calibri"/>
      <w:color w:val="000000"/>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Normalny1,lp1"/>
    <w:basedOn w:val="Normalny"/>
    <w:link w:val="AkapitzlistZnak"/>
    <w:uiPriority w:val="34"/>
    <w:qFormat/>
    <w:rsid w:val="001B3341"/>
    <w:pPr>
      <w:spacing w:after="200" w:line="276" w:lineRule="auto"/>
      <w:ind w:left="720"/>
    </w:pPr>
    <w:rPr>
      <w:rFonts w:eastAsia="Times New Roman"/>
      <w:color w:val="auto"/>
      <w:lang w:eastAsia="en-US"/>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lp1 Znak"/>
    <w:link w:val="Akapitzlist"/>
    <w:uiPriority w:val="34"/>
    <w:qFormat/>
    <w:locked/>
    <w:rsid w:val="001B3341"/>
    <w:rPr>
      <w:rFonts w:ascii="Calibri" w:eastAsia="Times New Roman"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934</TotalTime>
  <Pages>2</Pages>
  <Words>232</Words>
  <Characters>1395</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161</cp:revision>
  <dcterms:created xsi:type="dcterms:W3CDTF">2024-01-04T08:12:00Z</dcterms:created>
  <dcterms:modified xsi:type="dcterms:W3CDTF">2024-05-28T11:57:00Z</dcterms:modified>
</cp:coreProperties>
</file>