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3A17" w14:textId="7360ACC6" w:rsidR="00825ADF" w:rsidRPr="00163EFB" w:rsidRDefault="00AF30EA" w:rsidP="00AF30EA">
      <w:pPr>
        <w:pStyle w:val="Textbody"/>
        <w:jc w:val="right"/>
        <w:rPr>
          <w:rFonts w:ascii="Tahoma" w:hAnsi="Tahoma" w:cs="Tahoma"/>
          <w:b/>
          <w:bCs/>
          <w:sz w:val="18"/>
          <w:szCs w:val="18"/>
        </w:rPr>
      </w:pPr>
      <w:r w:rsidRPr="00163EFB">
        <w:rPr>
          <w:rFonts w:ascii="Tahoma" w:hAnsi="Tahoma" w:cs="Tahoma"/>
          <w:sz w:val="18"/>
          <w:szCs w:val="18"/>
        </w:rPr>
        <w:t xml:space="preserve"> </w:t>
      </w:r>
      <w:r w:rsidR="00163EFB" w:rsidRPr="00163EFB">
        <w:rPr>
          <w:rFonts w:ascii="Tahoma" w:hAnsi="Tahoma" w:cs="Tahoma"/>
          <w:sz w:val="18"/>
          <w:szCs w:val="18"/>
        </w:rPr>
        <w:t xml:space="preserve">    </w:t>
      </w:r>
      <w:r w:rsidRPr="00163EFB">
        <w:rPr>
          <w:rFonts w:ascii="Tahoma" w:hAnsi="Tahoma" w:cs="Tahoma"/>
          <w:b/>
          <w:bCs/>
          <w:sz w:val="18"/>
          <w:szCs w:val="18"/>
        </w:rPr>
        <w:t>Załącznik nr 3</w:t>
      </w:r>
    </w:p>
    <w:p w14:paraId="0C8E50DC" w14:textId="7290F8FC" w:rsidR="00825ADF" w:rsidRPr="00163EFB" w:rsidRDefault="00D3785E">
      <w:pPr>
        <w:pStyle w:val="Textbody"/>
        <w:rPr>
          <w:rFonts w:ascii="Tahoma" w:hAnsi="Tahoma" w:cs="Tahoma"/>
          <w:b/>
          <w:bCs/>
        </w:rPr>
      </w:pPr>
      <w:r w:rsidRPr="00163EFB">
        <w:rPr>
          <w:rFonts w:ascii="Tahoma" w:hAnsi="Tahoma" w:cs="Tahoma"/>
          <w:b/>
          <w:bCs/>
        </w:rPr>
        <w:t xml:space="preserve">                                         Opis przedmiotu zamówienia                           </w:t>
      </w:r>
    </w:p>
    <w:tbl>
      <w:tblPr>
        <w:tblW w:w="9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5671"/>
        <w:gridCol w:w="1701"/>
        <w:gridCol w:w="1118"/>
      </w:tblGrid>
      <w:tr w:rsidR="00825ADF" w:rsidRPr="00AF30EA" w14:paraId="6B375C05" w14:textId="77777777" w:rsidTr="00163EFB">
        <w:trPr>
          <w:cantSplit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0CCDB" w14:textId="77777777" w:rsidR="00825ADF" w:rsidRPr="00163EFB" w:rsidRDefault="00D3785E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3EFB">
              <w:rPr>
                <w:rFonts w:ascii="Tahoma" w:hAnsi="Tahoma" w:cs="Tahoma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FCB98" w14:textId="77777777" w:rsidR="00825ADF" w:rsidRPr="00163EFB" w:rsidRDefault="00D3785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EFB">
              <w:rPr>
                <w:rFonts w:ascii="Tahoma" w:hAnsi="Tahoma" w:cs="Tahoma"/>
                <w:b/>
                <w:bCs/>
                <w:sz w:val="20"/>
                <w:szCs w:val="20"/>
              </w:rPr>
              <w:t>PRDMIOT ZAMWIENIA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25E7B" w14:textId="77777777" w:rsidR="00825ADF" w:rsidRPr="00163EFB" w:rsidRDefault="00D3785E" w:rsidP="00AF30EA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EFB">
              <w:rPr>
                <w:rFonts w:ascii="Tahoma" w:hAnsi="Tahoma" w:cs="Tahoma"/>
                <w:b/>
                <w:bCs/>
                <w:sz w:val="20"/>
                <w:szCs w:val="20"/>
              </w:rPr>
              <w:t>OPAKOWANIE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F93D7" w14:textId="77777777" w:rsidR="00825ADF" w:rsidRPr="00163EFB" w:rsidRDefault="00D3785E" w:rsidP="00AF30EA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EFB">
              <w:rPr>
                <w:rFonts w:ascii="Tahoma" w:hAnsi="Tahoma" w:cs="Tahoma"/>
                <w:b/>
                <w:bCs/>
                <w:sz w:val="20"/>
                <w:szCs w:val="20"/>
              </w:rPr>
              <w:t>ILOŚĆ KG</w:t>
            </w:r>
          </w:p>
        </w:tc>
      </w:tr>
      <w:tr w:rsidR="00825ADF" w:rsidRPr="00AF30EA" w14:paraId="4EF2BC42" w14:textId="77777777" w:rsidTr="00163EFB">
        <w:trPr>
          <w:cantSplit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21F81" w14:textId="77777777" w:rsidR="00825ADF" w:rsidRPr="00AF30EA" w:rsidRDefault="00D3785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F8316" w14:textId="47E72071" w:rsidR="00825ADF" w:rsidRPr="00AF30EA" w:rsidRDefault="00D3785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 xml:space="preserve">Środek piorąco dezynfekcyjny w płynie do </w:t>
            </w:r>
            <w:proofErr w:type="spellStart"/>
            <w:r w:rsidRPr="00AF30EA">
              <w:rPr>
                <w:rFonts w:ascii="Tahoma" w:hAnsi="Tahoma" w:cs="Tahoma"/>
                <w:sz w:val="22"/>
                <w:szCs w:val="22"/>
              </w:rPr>
              <w:t>chemiczno</w:t>
            </w:r>
            <w:proofErr w:type="spellEnd"/>
            <w:r w:rsidRPr="00AF30E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16DA9" w:rsidRPr="00AF30EA">
              <w:rPr>
                <w:rFonts w:ascii="Tahoma" w:hAnsi="Tahoma" w:cs="Tahoma"/>
                <w:sz w:val="22"/>
                <w:szCs w:val="22"/>
              </w:rPr>
              <w:t>-</w:t>
            </w:r>
            <w:r w:rsidRPr="00AF30EA">
              <w:rPr>
                <w:rFonts w:ascii="Tahoma" w:hAnsi="Tahoma" w:cs="Tahoma"/>
                <w:sz w:val="22"/>
                <w:szCs w:val="22"/>
              </w:rPr>
              <w:t xml:space="preserve">termicznej dezynfekcji od </w:t>
            </w:r>
            <w:r w:rsidRPr="00AF30EA">
              <w:rPr>
                <w:rFonts w:ascii="Tahoma" w:hAnsi="Tahoma" w:cs="Tahoma"/>
                <w:b/>
                <w:bCs/>
                <w:sz w:val="22"/>
                <w:szCs w:val="22"/>
              </w:rPr>
              <w:t>40st</w:t>
            </w:r>
            <w:r w:rsidR="00E16DA9" w:rsidRPr="00AF30E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AF30EA">
              <w:rPr>
                <w:rFonts w:ascii="Tahoma" w:hAnsi="Tahoma" w:cs="Tahoma"/>
                <w:b/>
                <w:bCs/>
                <w:sz w:val="22"/>
                <w:szCs w:val="22"/>
              </w:rPr>
              <w:t>C.</w:t>
            </w:r>
            <w:r w:rsidRPr="00AF30E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30EA">
              <w:rPr>
                <w:rFonts w:ascii="Tahoma" w:hAnsi="Tahoma" w:cs="Tahoma"/>
                <w:b/>
                <w:bCs/>
                <w:sz w:val="22"/>
                <w:szCs w:val="22"/>
              </w:rPr>
              <w:t>Wyrób medyczny</w:t>
            </w:r>
            <w:r w:rsidRPr="00AF30EA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324BA0F" w14:textId="59A4BD5E" w:rsidR="00825ADF" w:rsidRPr="00AF30EA" w:rsidRDefault="00D3785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Do tkanin białych i kolorowych.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2ADD6" w14:textId="77777777" w:rsidR="00825ADF" w:rsidRPr="00AF30EA" w:rsidRDefault="00D3785E" w:rsidP="00AF30EA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Do 30 kg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3C328" w14:textId="77777777" w:rsidR="00825ADF" w:rsidRPr="00AF30EA" w:rsidRDefault="00D3785E" w:rsidP="00070CB4">
            <w:pPr>
              <w:pStyle w:val="TableContents"/>
              <w:ind w:left="5" w:right="-775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1980</w:t>
            </w:r>
          </w:p>
        </w:tc>
      </w:tr>
      <w:tr w:rsidR="00825ADF" w:rsidRPr="00AF30EA" w14:paraId="124F7318" w14:textId="77777777" w:rsidTr="00163EFB">
        <w:trPr>
          <w:cantSplit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D0AF0" w14:textId="77777777" w:rsidR="00825ADF" w:rsidRPr="00AF30EA" w:rsidRDefault="00D3785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986A8" w14:textId="2F7AB3DD" w:rsidR="00825ADF" w:rsidRPr="00AF30EA" w:rsidRDefault="00D3785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 xml:space="preserve">Wybielacz </w:t>
            </w:r>
            <w:r w:rsidR="00E16DA9" w:rsidRPr="00AF30EA">
              <w:rPr>
                <w:rFonts w:ascii="Tahoma" w:hAnsi="Tahoma" w:cs="Tahoma"/>
                <w:sz w:val="22"/>
                <w:szCs w:val="22"/>
              </w:rPr>
              <w:t>tlenowy</w:t>
            </w:r>
            <w:r w:rsidRPr="00AF30EA">
              <w:rPr>
                <w:rFonts w:ascii="Tahoma" w:hAnsi="Tahoma" w:cs="Tahoma"/>
                <w:sz w:val="22"/>
                <w:szCs w:val="22"/>
              </w:rPr>
              <w:t xml:space="preserve"> w płynie w temp.</w:t>
            </w:r>
          </w:p>
          <w:p w14:paraId="469966B6" w14:textId="203C10AA" w:rsidR="001802A8" w:rsidRPr="00AF30EA" w:rsidRDefault="0065695D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</w:t>
            </w:r>
            <w:r w:rsidR="00D3785E" w:rsidRPr="00AF30EA">
              <w:rPr>
                <w:rFonts w:ascii="Tahoma" w:hAnsi="Tahoma" w:cs="Tahoma"/>
                <w:sz w:val="22"/>
                <w:szCs w:val="22"/>
              </w:rPr>
              <w:t xml:space="preserve">d </w:t>
            </w:r>
            <w:r w:rsidR="00D3785E" w:rsidRPr="00AF30EA">
              <w:rPr>
                <w:rFonts w:ascii="Tahoma" w:hAnsi="Tahoma" w:cs="Tahoma"/>
                <w:b/>
                <w:bCs/>
                <w:sz w:val="22"/>
                <w:szCs w:val="22"/>
              </w:rPr>
              <w:t>70st</w:t>
            </w:r>
            <w:r w:rsidR="00D3785E" w:rsidRPr="00AF30EA">
              <w:rPr>
                <w:rFonts w:ascii="Tahoma" w:hAnsi="Tahoma" w:cs="Tahoma"/>
                <w:sz w:val="22"/>
                <w:szCs w:val="22"/>
              </w:rPr>
              <w:t xml:space="preserve"> C.</w:t>
            </w:r>
            <w:r w:rsidR="00E16DA9" w:rsidRPr="00AF30E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3785E" w:rsidRPr="00AF30EA">
              <w:rPr>
                <w:rFonts w:ascii="Tahoma" w:hAnsi="Tahoma" w:cs="Tahoma"/>
                <w:sz w:val="22"/>
                <w:szCs w:val="22"/>
              </w:rPr>
              <w:t>Do stosowania we wszystkich typach maszyn pralniczych i technologiach.</w:t>
            </w:r>
            <w:r w:rsidR="00E16DA9" w:rsidRPr="00AF30E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3785E" w:rsidRPr="00AF30EA">
              <w:rPr>
                <w:rFonts w:ascii="Tahoma" w:hAnsi="Tahoma" w:cs="Tahoma"/>
                <w:sz w:val="22"/>
                <w:szCs w:val="22"/>
              </w:rPr>
              <w:t>Produkt stabilizowany.</w:t>
            </w:r>
          </w:p>
          <w:p w14:paraId="307FC355" w14:textId="2001934C" w:rsidR="00825ADF" w:rsidRPr="00AF30EA" w:rsidRDefault="00825ADF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567BA" w14:textId="77777777" w:rsidR="00825ADF" w:rsidRPr="00AF30EA" w:rsidRDefault="00D3785E" w:rsidP="00AF30EA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Do 30 kg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907DD" w14:textId="706454A2" w:rsidR="00825ADF" w:rsidRPr="00AF30EA" w:rsidRDefault="00271A99" w:rsidP="00AF30EA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1120</w:t>
            </w:r>
          </w:p>
        </w:tc>
      </w:tr>
      <w:tr w:rsidR="00825ADF" w:rsidRPr="00AF30EA" w14:paraId="4C683551" w14:textId="77777777" w:rsidTr="00163EFB">
        <w:trPr>
          <w:cantSplit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F0FFA" w14:textId="77777777" w:rsidR="00825ADF" w:rsidRPr="00AF30EA" w:rsidRDefault="00D3785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0BFD6" w14:textId="777C7D68" w:rsidR="00825ADF" w:rsidRPr="00AF30EA" w:rsidRDefault="00271A9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Środek wzmacniający alkalicznoś</w:t>
            </w:r>
            <w:r w:rsidR="001802A8" w:rsidRPr="00AF30EA">
              <w:rPr>
                <w:rFonts w:ascii="Tahoma" w:hAnsi="Tahoma" w:cs="Tahoma"/>
                <w:sz w:val="22"/>
                <w:szCs w:val="22"/>
              </w:rPr>
              <w:t>ć</w:t>
            </w:r>
            <w:r w:rsidRPr="00AF30EA">
              <w:rPr>
                <w:rFonts w:ascii="Tahoma" w:hAnsi="Tahoma" w:cs="Tahoma"/>
                <w:sz w:val="22"/>
                <w:szCs w:val="22"/>
              </w:rPr>
              <w:t xml:space="preserve"> kąpieli piorącej zawierający substancje kompleksujące twardość wody, wią</w:t>
            </w:r>
            <w:r w:rsidR="001802A8" w:rsidRPr="00AF30EA">
              <w:rPr>
                <w:rFonts w:ascii="Tahoma" w:hAnsi="Tahoma" w:cs="Tahoma"/>
                <w:sz w:val="22"/>
                <w:szCs w:val="22"/>
              </w:rPr>
              <w:t>ż</w:t>
            </w:r>
            <w:r w:rsidRPr="00AF30EA">
              <w:rPr>
                <w:rFonts w:ascii="Tahoma" w:hAnsi="Tahoma" w:cs="Tahoma"/>
                <w:sz w:val="22"/>
                <w:szCs w:val="22"/>
              </w:rPr>
              <w:t>ące metale ci</w:t>
            </w:r>
            <w:r w:rsidR="00E16DA9" w:rsidRPr="00AF30EA">
              <w:rPr>
                <w:rFonts w:ascii="Tahoma" w:hAnsi="Tahoma" w:cs="Tahoma"/>
                <w:sz w:val="22"/>
                <w:szCs w:val="22"/>
              </w:rPr>
              <w:t>ę</w:t>
            </w:r>
            <w:r w:rsidRPr="00AF30EA">
              <w:rPr>
                <w:rFonts w:ascii="Tahoma" w:hAnsi="Tahoma" w:cs="Tahoma"/>
                <w:sz w:val="22"/>
                <w:szCs w:val="22"/>
              </w:rPr>
              <w:t>żkie</w:t>
            </w:r>
            <w:r w:rsidR="00E16DA9" w:rsidRPr="00AF30E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C32DB" w14:textId="77777777" w:rsidR="00825ADF" w:rsidRPr="00AF30EA" w:rsidRDefault="00D3785E" w:rsidP="00AF30EA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Do 30 kg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7EBA6" w14:textId="77777777" w:rsidR="00825ADF" w:rsidRPr="00AF30EA" w:rsidRDefault="00D3785E" w:rsidP="00AF30EA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11200</w:t>
            </w:r>
          </w:p>
        </w:tc>
      </w:tr>
      <w:tr w:rsidR="00825ADF" w:rsidRPr="00AF30EA" w14:paraId="652B8473" w14:textId="77777777" w:rsidTr="00163EFB">
        <w:trPr>
          <w:cantSplit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24190" w14:textId="77777777" w:rsidR="00825ADF" w:rsidRPr="00AF30EA" w:rsidRDefault="00D3785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7917C" w14:textId="588B7872" w:rsidR="00825ADF" w:rsidRPr="00AF30EA" w:rsidRDefault="00D3785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 xml:space="preserve">Płynny </w:t>
            </w:r>
            <w:r w:rsidR="00E16DA9" w:rsidRPr="00AF30EA">
              <w:rPr>
                <w:rFonts w:ascii="Tahoma" w:hAnsi="Tahoma" w:cs="Tahoma"/>
                <w:sz w:val="22"/>
                <w:szCs w:val="22"/>
              </w:rPr>
              <w:t>ś</w:t>
            </w:r>
            <w:r w:rsidRPr="00AF30EA">
              <w:rPr>
                <w:rFonts w:ascii="Tahoma" w:hAnsi="Tahoma" w:cs="Tahoma"/>
                <w:sz w:val="22"/>
                <w:szCs w:val="22"/>
              </w:rPr>
              <w:t xml:space="preserve">rodek powierzchniowo-czynny do usuwania zabrudzeń szpitalnych w temp </w:t>
            </w:r>
            <w:r w:rsidR="00070CB4">
              <w:rPr>
                <w:rFonts w:ascii="Tahoma" w:hAnsi="Tahoma" w:cs="Tahoma"/>
                <w:sz w:val="22"/>
                <w:szCs w:val="22"/>
              </w:rPr>
              <w:t>6</w:t>
            </w:r>
            <w:r w:rsidRPr="00AF30EA">
              <w:rPr>
                <w:rFonts w:ascii="Tahoma" w:hAnsi="Tahoma" w:cs="Tahoma"/>
                <w:sz w:val="22"/>
                <w:szCs w:val="22"/>
              </w:rPr>
              <w:t>0stC.</w:t>
            </w:r>
            <w:r w:rsidR="001802A8" w:rsidRPr="00AF30E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16DA9" w:rsidRPr="00AF30EA">
              <w:rPr>
                <w:rFonts w:ascii="Tahoma" w:hAnsi="Tahoma" w:cs="Tahoma"/>
                <w:sz w:val="22"/>
                <w:szCs w:val="22"/>
              </w:rPr>
              <w:t xml:space="preserve">Możliwość </w:t>
            </w:r>
            <w:r w:rsidRPr="00AF30EA">
              <w:rPr>
                <w:rFonts w:ascii="Tahoma" w:hAnsi="Tahoma" w:cs="Tahoma"/>
                <w:sz w:val="22"/>
                <w:szCs w:val="22"/>
              </w:rPr>
              <w:t>automatycznego dozowania za pomocą pomp.</w:t>
            </w:r>
          </w:p>
          <w:p w14:paraId="212A02B0" w14:textId="7DE404D3" w:rsidR="001802A8" w:rsidRPr="00AF30EA" w:rsidRDefault="001802A8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5D774" w14:textId="77777777" w:rsidR="00825ADF" w:rsidRPr="00AF30EA" w:rsidRDefault="00D3785E" w:rsidP="00AF30EA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Do 30 kg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75BD9" w14:textId="77777777" w:rsidR="00825ADF" w:rsidRPr="00AF30EA" w:rsidRDefault="00D3785E" w:rsidP="00AF30EA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1520</w:t>
            </w:r>
          </w:p>
        </w:tc>
      </w:tr>
      <w:tr w:rsidR="00825ADF" w:rsidRPr="00AF30EA" w14:paraId="31BF41A9" w14:textId="77777777" w:rsidTr="00163EFB">
        <w:trPr>
          <w:cantSplit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CAD00" w14:textId="3426B0A2" w:rsidR="00825ADF" w:rsidRPr="00AF30EA" w:rsidRDefault="008312C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59924" w14:textId="31560DE3" w:rsidR="00825ADF" w:rsidRPr="00AF30EA" w:rsidRDefault="00D3785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Środek do neutralizacji  oraz zmi</w:t>
            </w:r>
            <w:r w:rsidR="00271A99" w:rsidRPr="00AF30EA">
              <w:rPr>
                <w:rFonts w:ascii="Tahoma" w:hAnsi="Tahoma" w:cs="Tahoma"/>
                <w:sz w:val="22"/>
                <w:szCs w:val="22"/>
              </w:rPr>
              <w:t>ę</w:t>
            </w:r>
            <w:r w:rsidRPr="00AF30EA">
              <w:rPr>
                <w:rFonts w:ascii="Tahoma" w:hAnsi="Tahoma" w:cs="Tahoma"/>
                <w:sz w:val="22"/>
                <w:szCs w:val="22"/>
              </w:rPr>
              <w:t>kczania wszystkich rodzajów tkanin w ostatniej kąpieli płuczącej.</w:t>
            </w:r>
          </w:p>
          <w:p w14:paraId="1600C024" w14:textId="2F9A1135" w:rsidR="00825ADF" w:rsidRPr="00AF30EA" w:rsidRDefault="00D3785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Redukuje powstawanie nowych zabrudzeń.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7D230" w14:textId="77777777" w:rsidR="00825ADF" w:rsidRPr="00AF30EA" w:rsidRDefault="00D3785E" w:rsidP="00AF30EA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Do 30 kg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73C40" w14:textId="77777777" w:rsidR="00825ADF" w:rsidRPr="00AF30EA" w:rsidRDefault="00D3785E" w:rsidP="00AF30EA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1200</w:t>
            </w:r>
          </w:p>
        </w:tc>
      </w:tr>
      <w:tr w:rsidR="00825ADF" w:rsidRPr="00AF30EA" w14:paraId="4E0778EA" w14:textId="77777777" w:rsidTr="00163EFB">
        <w:trPr>
          <w:cantSplit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6C524" w14:textId="49335052" w:rsidR="00825ADF" w:rsidRPr="00AF30EA" w:rsidRDefault="008312C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7816A" w14:textId="55A13237" w:rsidR="00825ADF" w:rsidRPr="00AF30EA" w:rsidRDefault="00D3785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 xml:space="preserve">Środek </w:t>
            </w:r>
            <w:r w:rsidR="00271A99" w:rsidRPr="00AF30EA">
              <w:rPr>
                <w:rFonts w:ascii="Tahoma" w:hAnsi="Tahoma" w:cs="Tahoma"/>
                <w:sz w:val="22"/>
                <w:szCs w:val="22"/>
              </w:rPr>
              <w:t xml:space="preserve">w proszku </w:t>
            </w:r>
            <w:r w:rsidRPr="00AF30EA">
              <w:rPr>
                <w:rFonts w:ascii="Tahoma" w:hAnsi="Tahoma" w:cs="Tahoma"/>
                <w:sz w:val="22"/>
                <w:szCs w:val="22"/>
              </w:rPr>
              <w:t>piorąco dezynfekujący bez zawartości fosforanów do chemiczno-termicznej dezynfekcji przy 65stC do wszystkich tkanin, Skutecznie wybiela i usuwa plamy.</w:t>
            </w:r>
            <w:r w:rsidR="00A13460" w:rsidRPr="00AF30E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30EA">
              <w:rPr>
                <w:rFonts w:ascii="Tahoma" w:hAnsi="Tahoma" w:cs="Tahoma"/>
                <w:b/>
                <w:bCs/>
                <w:sz w:val="22"/>
                <w:szCs w:val="22"/>
              </w:rPr>
              <w:t>Wyrób medyczny</w:t>
            </w:r>
            <w:r w:rsidR="001802A8" w:rsidRPr="00AF30E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CC0FD" w14:textId="77777777" w:rsidR="00825ADF" w:rsidRPr="00AF30EA" w:rsidRDefault="00D3785E" w:rsidP="00AF30EA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Do 30 kg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45896" w14:textId="25942861" w:rsidR="00825ADF" w:rsidRPr="00AF30EA" w:rsidRDefault="000B5B54" w:rsidP="00AF30EA">
            <w:pPr>
              <w:pStyle w:val="TableContents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500</w:t>
            </w:r>
          </w:p>
        </w:tc>
      </w:tr>
      <w:tr w:rsidR="00825ADF" w:rsidRPr="00AF30EA" w14:paraId="3EBEAE43" w14:textId="77777777" w:rsidTr="00163EFB">
        <w:trPr>
          <w:cantSplit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67DC1" w14:textId="3CB817CB" w:rsidR="00825ADF" w:rsidRPr="00AF30EA" w:rsidRDefault="008312C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3194C" w14:textId="30FFBE75" w:rsidR="00825ADF" w:rsidRPr="00AF30EA" w:rsidRDefault="00D3785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Płynny środek piorący w kombinacji z innym produktem do prania i dezynfekcji tkanin delikatnych w temp 40Cst.</w:t>
            </w:r>
            <w:r w:rsidR="0065695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30EA">
              <w:rPr>
                <w:rFonts w:ascii="Tahoma" w:hAnsi="Tahoma" w:cs="Tahoma"/>
                <w:sz w:val="22"/>
                <w:szCs w:val="22"/>
              </w:rPr>
              <w:t>Możliwoś</w:t>
            </w:r>
            <w:r w:rsidR="0065695D">
              <w:rPr>
                <w:rFonts w:ascii="Tahoma" w:hAnsi="Tahoma" w:cs="Tahoma"/>
                <w:sz w:val="22"/>
                <w:szCs w:val="22"/>
              </w:rPr>
              <w:t>ć</w:t>
            </w:r>
            <w:r w:rsidRPr="00AF30EA">
              <w:rPr>
                <w:rFonts w:ascii="Tahoma" w:hAnsi="Tahoma" w:cs="Tahoma"/>
                <w:sz w:val="22"/>
                <w:szCs w:val="22"/>
              </w:rPr>
              <w:t xml:space="preserve"> dozowania automatycznego</w:t>
            </w:r>
            <w:r w:rsidR="0065695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E5DAF" w14:textId="77777777" w:rsidR="00825ADF" w:rsidRPr="00AF30EA" w:rsidRDefault="00D3785E" w:rsidP="00AF30EA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Do 30 kg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040C" w14:textId="77777777" w:rsidR="00825ADF" w:rsidRPr="00AF30EA" w:rsidRDefault="00D3785E" w:rsidP="00AF30EA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200</w:t>
            </w:r>
          </w:p>
          <w:p w14:paraId="3FE13BC4" w14:textId="77777777" w:rsidR="00825ADF" w:rsidRPr="00AF30EA" w:rsidRDefault="00825ADF" w:rsidP="00AF30EA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5ADF" w:rsidRPr="00AF30EA" w14:paraId="72E74C6C" w14:textId="77777777" w:rsidTr="00163EFB">
        <w:trPr>
          <w:cantSplit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014EF" w14:textId="2630DA0F" w:rsidR="00825ADF" w:rsidRPr="00AF30EA" w:rsidRDefault="008312C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FF170" w14:textId="5E3A56CF" w:rsidR="00825ADF" w:rsidRPr="00AF30EA" w:rsidRDefault="00D3785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 xml:space="preserve">Płynny środek do prania i dezynfekcji tkanin delikatnych oraz wełny zapewnia dezynfekcję w temp. 40stC. </w:t>
            </w:r>
            <w:r w:rsidR="00AF30EA">
              <w:rPr>
                <w:rFonts w:ascii="Tahoma" w:hAnsi="Tahoma" w:cs="Tahoma"/>
                <w:b/>
                <w:bCs/>
                <w:sz w:val="22"/>
                <w:szCs w:val="22"/>
              </w:rPr>
              <w:t>Produkt biobójczy</w:t>
            </w:r>
            <w:r w:rsidRPr="00AF30EA">
              <w:rPr>
                <w:rFonts w:ascii="Tahoma" w:hAnsi="Tahoma" w:cs="Tahoma"/>
                <w:sz w:val="22"/>
                <w:szCs w:val="22"/>
              </w:rPr>
              <w:t>.</w:t>
            </w:r>
            <w:r w:rsidR="00271A99" w:rsidRPr="00AF30E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30EA">
              <w:rPr>
                <w:rFonts w:ascii="Tahoma" w:hAnsi="Tahoma" w:cs="Tahoma"/>
                <w:sz w:val="22"/>
                <w:szCs w:val="22"/>
              </w:rPr>
              <w:t>Możliwość dozowania</w:t>
            </w:r>
            <w:r w:rsidR="0065695D">
              <w:rPr>
                <w:rFonts w:ascii="Tahoma" w:hAnsi="Tahoma" w:cs="Tahoma"/>
                <w:sz w:val="22"/>
                <w:szCs w:val="22"/>
              </w:rPr>
              <w:t>.</w:t>
            </w:r>
            <w:r w:rsidRPr="00AF30E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E1CA6" w14:textId="77777777" w:rsidR="00825ADF" w:rsidRPr="00AF30EA" w:rsidRDefault="00D3785E" w:rsidP="00AF30EA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Do 30 kg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DC04E" w14:textId="77777777" w:rsidR="00825ADF" w:rsidRPr="00AF30EA" w:rsidRDefault="00D3785E" w:rsidP="00AF30EA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30EA">
              <w:rPr>
                <w:rFonts w:ascii="Tahoma" w:hAnsi="Tahoma" w:cs="Tahoma"/>
                <w:sz w:val="22"/>
                <w:szCs w:val="22"/>
              </w:rPr>
              <w:t>800</w:t>
            </w:r>
          </w:p>
        </w:tc>
      </w:tr>
    </w:tbl>
    <w:p w14:paraId="2E6BAE24" w14:textId="77777777" w:rsidR="00843C78" w:rsidRPr="00AF30EA" w:rsidRDefault="00843C78">
      <w:pPr>
        <w:rPr>
          <w:rFonts w:ascii="Tahoma" w:hAnsi="Tahoma" w:cs="Tahoma"/>
          <w:vanish/>
          <w:sz w:val="22"/>
          <w:szCs w:val="22"/>
        </w:rPr>
      </w:pPr>
    </w:p>
    <w:p w14:paraId="44BC0A45" w14:textId="79988DB2" w:rsidR="00825ADF" w:rsidRPr="00AF30EA" w:rsidRDefault="00D3785E">
      <w:pPr>
        <w:pStyle w:val="Standard"/>
        <w:rPr>
          <w:rFonts w:ascii="Tahoma" w:hAnsi="Tahoma" w:cs="Tahoma"/>
          <w:sz w:val="22"/>
          <w:szCs w:val="22"/>
        </w:rPr>
      </w:pPr>
      <w:r w:rsidRPr="00AF30EA">
        <w:rPr>
          <w:rFonts w:ascii="Tahoma" w:hAnsi="Tahoma" w:cs="Tahoma"/>
          <w:sz w:val="22"/>
          <w:szCs w:val="22"/>
        </w:rPr>
        <w:t>Atest PZH</w:t>
      </w:r>
      <w:r w:rsidR="00271A99" w:rsidRPr="00AF30EA">
        <w:rPr>
          <w:rFonts w:ascii="Tahoma" w:hAnsi="Tahoma" w:cs="Tahoma"/>
          <w:sz w:val="22"/>
          <w:szCs w:val="22"/>
        </w:rPr>
        <w:t xml:space="preserve">, </w:t>
      </w:r>
      <w:r w:rsidR="001802A8" w:rsidRPr="00AF30EA">
        <w:rPr>
          <w:rFonts w:ascii="Tahoma" w:hAnsi="Tahoma" w:cs="Tahoma"/>
          <w:sz w:val="22"/>
          <w:szCs w:val="22"/>
        </w:rPr>
        <w:t xml:space="preserve">JSH </w:t>
      </w:r>
      <w:r w:rsidR="00271A99" w:rsidRPr="00AF30EA">
        <w:rPr>
          <w:rFonts w:ascii="Tahoma" w:hAnsi="Tahoma" w:cs="Tahoma"/>
          <w:sz w:val="22"/>
          <w:szCs w:val="22"/>
        </w:rPr>
        <w:t>Hamilton</w:t>
      </w:r>
      <w:r w:rsidRPr="00AF30EA">
        <w:rPr>
          <w:rFonts w:ascii="Tahoma" w:hAnsi="Tahoma" w:cs="Tahoma"/>
          <w:sz w:val="22"/>
          <w:szCs w:val="22"/>
        </w:rPr>
        <w:t xml:space="preserve"> l</w:t>
      </w:r>
      <w:r w:rsidR="00271A99" w:rsidRPr="00AF30EA">
        <w:rPr>
          <w:rFonts w:ascii="Tahoma" w:hAnsi="Tahoma" w:cs="Tahoma"/>
          <w:sz w:val="22"/>
          <w:szCs w:val="22"/>
        </w:rPr>
        <w:t>ub równoważny. Pozwolenie na obrót produktem biobójczym i deklaracja zgodności dotyczy produktów nr 1,</w:t>
      </w:r>
      <w:r w:rsidR="00070CB4">
        <w:rPr>
          <w:rFonts w:ascii="Tahoma" w:hAnsi="Tahoma" w:cs="Tahoma"/>
          <w:sz w:val="22"/>
          <w:szCs w:val="22"/>
        </w:rPr>
        <w:t xml:space="preserve"> </w:t>
      </w:r>
      <w:r w:rsidR="00A13460" w:rsidRPr="00AF30EA">
        <w:rPr>
          <w:rFonts w:ascii="Tahoma" w:hAnsi="Tahoma" w:cs="Tahoma"/>
          <w:sz w:val="22"/>
          <w:szCs w:val="22"/>
        </w:rPr>
        <w:t>6</w:t>
      </w:r>
      <w:r w:rsidR="00271A99" w:rsidRPr="00AF30EA">
        <w:rPr>
          <w:rFonts w:ascii="Tahoma" w:hAnsi="Tahoma" w:cs="Tahoma"/>
          <w:sz w:val="22"/>
          <w:szCs w:val="22"/>
        </w:rPr>
        <w:t xml:space="preserve"> i </w:t>
      </w:r>
      <w:r w:rsidR="00A13460" w:rsidRPr="00AF30EA">
        <w:rPr>
          <w:rFonts w:ascii="Tahoma" w:hAnsi="Tahoma" w:cs="Tahoma"/>
          <w:sz w:val="22"/>
          <w:szCs w:val="22"/>
        </w:rPr>
        <w:t>8</w:t>
      </w:r>
      <w:r w:rsidR="00271A99" w:rsidRPr="00AF30EA">
        <w:rPr>
          <w:rFonts w:ascii="Tahoma" w:hAnsi="Tahoma" w:cs="Tahoma"/>
          <w:sz w:val="22"/>
          <w:szCs w:val="22"/>
        </w:rPr>
        <w:t>.</w:t>
      </w:r>
    </w:p>
    <w:p w14:paraId="6AC7EA8D" w14:textId="77777777" w:rsidR="002819FF" w:rsidRPr="00AF30EA" w:rsidRDefault="002819FF" w:rsidP="002819FF">
      <w:pPr>
        <w:pStyle w:val="Tekstpodstawowy2"/>
        <w:tabs>
          <w:tab w:val="num" w:pos="709"/>
        </w:tabs>
        <w:ind w:left="-142"/>
        <w:rPr>
          <w:rFonts w:ascii="Tahoma" w:hAnsi="Tahoma" w:cs="Tahoma"/>
          <w:bCs/>
          <w:sz w:val="22"/>
          <w:szCs w:val="22"/>
        </w:rPr>
      </w:pPr>
      <w:r w:rsidRPr="00AF30EA">
        <w:rPr>
          <w:rFonts w:ascii="Tahoma" w:hAnsi="Tahoma" w:cs="Tahoma"/>
          <w:bCs/>
          <w:sz w:val="22"/>
          <w:szCs w:val="22"/>
          <w:lang w:val="pl-PL"/>
        </w:rPr>
        <w:t xml:space="preserve">   </w:t>
      </w:r>
      <w:r w:rsidRPr="00AF30EA">
        <w:rPr>
          <w:rFonts w:ascii="Tahoma" w:hAnsi="Tahoma" w:cs="Tahoma"/>
          <w:bCs/>
          <w:sz w:val="22"/>
          <w:szCs w:val="22"/>
        </w:rPr>
        <w:t xml:space="preserve">W cenę dostawy wliczany jest: </w:t>
      </w:r>
    </w:p>
    <w:p w14:paraId="127E06A8" w14:textId="77777777" w:rsidR="002819FF" w:rsidRPr="00AF30EA" w:rsidRDefault="002819FF" w:rsidP="002819FF">
      <w:pPr>
        <w:pStyle w:val="Tekstpodstawowy2"/>
        <w:ind w:left="360"/>
        <w:rPr>
          <w:rFonts w:ascii="Tahoma" w:hAnsi="Tahoma" w:cs="Tahoma"/>
          <w:bCs/>
          <w:sz w:val="22"/>
          <w:szCs w:val="22"/>
        </w:rPr>
      </w:pPr>
      <w:r w:rsidRPr="00AF30EA">
        <w:rPr>
          <w:rFonts w:ascii="Tahoma" w:hAnsi="Tahoma" w:cs="Tahoma"/>
          <w:bCs/>
          <w:sz w:val="22"/>
          <w:szCs w:val="22"/>
        </w:rPr>
        <w:t>a) koszt dostarczonego przedmiotu zamówienia, koszt zamontowania i użytkowania urządzeń dozujących przedmiot zamówienia oraz ich demontażu w przypadku rozwiązania umowy,</w:t>
      </w:r>
    </w:p>
    <w:p w14:paraId="07D21002" w14:textId="77777777" w:rsidR="002819FF" w:rsidRPr="00AF30EA" w:rsidRDefault="002819FF" w:rsidP="002819FF">
      <w:pPr>
        <w:pStyle w:val="Tekstpodstawowy2"/>
        <w:ind w:left="360"/>
        <w:rPr>
          <w:rFonts w:ascii="Tahoma" w:hAnsi="Tahoma" w:cs="Tahoma"/>
          <w:bCs/>
          <w:sz w:val="22"/>
          <w:szCs w:val="22"/>
        </w:rPr>
      </w:pPr>
      <w:r w:rsidRPr="00AF30EA">
        <w:rPr>
          <w:rFonts w:ascii="Tahoma" w:hAnsi="Tahoma" w:cs="Tahoma"/>
          <w:bCs/>
          <w:sz w:val="22"/>
          <w:szCs w:val="22"/>
        </w:rPr>
        <w:t>b) koszt opracowania technologii prania i dezynfekcji bielizny z zastosowaniem dostarczonego przedmiotu zamówienia z uwzględnieniem potrzeb i wymogów zamawiającego,</w:t>
      </w:r>
    </w:p>
    <w:p w14:paraId="20BCE050" w14:textId="77777777" w:rsidR="002819FF" w:rsidRPr="00AF30EA" w:rsidRDefault="002819FF" w:rsidP="002819FF">
      <w:pPr>
        <w:pStyle w:val="Tekstpodstawowy2"/>
        <w:ind w:left="360"/>
        <w:rPr>
          <w:rFonts w:ascii="Tahoma" w:hAnsi="Tahoma" w:cs="Tahoma"/>
          <w:bCs/>
          <w:sz w:val="22"/>
          <w:szCs w:val="22"/>
        </w:rPr>
      </w:pPr>
      <w:r w:rsidRPr="00AF30EA">
        <w:rPr>
          <w:rFonts w:ascii="Tahoma" w:hAnsi="Tahoma" w:cs="Tahoma"/>
          <w:bCs/>
          <w:sz w:val="22"/>
          <w:szCs w:val="22"/>
        </w:rPr>
        <w:t>c) obsługa techniczna – serwisowa, kalibracja urządzeń dozujących zaprogramowanie pralnic i dozowników, bieżący serwis urządzeń dozujących nie rzadziej niż jeden raz w miesiącu oraz serwis awaryjny, gdzie reakcja na wezwanie w dni robocze - nie może być dłuższa niż 8 godziny od wezwania.</w:t>
      </w:r>
    </w:p>
    <w:p w14:paraId="7CE2DF57" w14:textId="0B3E296D" w:rsidR="00825ADF" w:rsidRDefault="00825ADF" w:rsidP="002819FF">
      <w:pPr>
        <w:pStyle w:val="Standard"/>
      </w:pPr>
    </w:p>
    <w:p w14:paraId="52D37423" w14:textId="77777777" w:rsidR="00AF30EA" w:rsidRDefault="00AF30EA" w:rsidP="002819FF">
      <w:pPr>
        <w:pStyle w:val="Standard"/>
      </w:pPr>
    </w:p>
    <w:sectPr w:rsidR="00AF30EA">
      <w:pgSz w:w="11906" w:h="16838"/>
      <w:pgMar w:top="1134" w:right="1982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C7E7" w14:textId="77777777" w:rsidR="003E1ACA" w:rsidRDefault="003E1ACA">
      <w:r>
        <w:separator/>
      </w:r>
    </w:p>
  </w:endnote>
  <w:endnote w:type="continuationSeparator" w:id="0">
    <w:p w14:paraId="1D50F13C" w14:textId="77777777" w:rsidR="003E1ACA" w:rsidRDefault="003E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59B7" w14:textId="77777777" w:rsidR="003E1ACA" w:rsidRDefault="003E1ACA">
      <w:r>
        <w:rPr>
          <w:color w:val="000000"/>
        </w:rPr>
        <w:separator/>
      </w:r>
    </w:p>
  </w:footnote>
  <w:footnote w:type="continuationSeparator" w:id="0">
    <w:p w14:paraId="542ABB76" w14:textId="77777777" w:rsidR="003E1ACA" w:rsidRDefault="003E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DF"/>
    <w:rsid w:val="00007891"/>
    <w:rsid w:val="00070CB4"/>
    <w:rsid w:val="000B5B54"/>
    <w:rsid w:val="00163EFB"/>
    <w:rsid w:val="001802A8"/>
    <w:rsid w:val="00271A99"/>
    <w:rsid w:val="002819FF"/>
    <w:rsid w:val="003E1ACA"/>
    <w:rsid w:val="00515F82"/>
    <w:rsid w:val="00552FF2"/>
    <w:rsid w:val="0065695D"/>
    <w:rsid w:val="00825ADF"/>
    <w:rsid w:val="008312CE"/>
    <w:rsid w:val="00843C78"/>
    <w:rsid w:val="00A13460"/>
    <w:rsid w:val="00A954D1"/>
    <w:rsid w:val="00AF30EA"/>
    <w:rsid w:val="00D3785E"/>
    <w:rsid w:val="00D6788D"/>
    <w:rsid w:val="00D9788D"/>
    <w:rsid w:val="00E16DA9"/>
    <w:rsid w:val="00F7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E208"/>
  <w15:docId w15:val="{002DC7B2-24C6-47BD-BB02-4283458E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podstawowy2">
    <w:name w:val="Body Text 2"/>
    <w:basedOn w:val="Normalny"/>
    <w:link w:val="Tekstpodstawowy2Znak"/>
    <w:semiHidden/>
    <w:rsid w:val="002819FF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19FF"/>
    <w:rPr>
      <w:rFonts w:eastAsia="Times New Roman" w:cs="Times New Roman"/>
      <w:kern w:val="0"/>
      <w:szCs w:val="20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0E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0E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3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Szeremeta</dc:creator>
  <cp:lastModifiedBy>Zamówienia Publiczne</cp:lastModifiedBy>
  <cp:revision>15</cp:revision>
  <cp:lastPrinted>2023-09-12T07:25:00Z</cp:lastPrinted>
  <dcterms:created xsi:type="dcterms:W3CDTF">2023-08-01T06:49:00Z</dcterms:created>
  <dcterms:modified xsi:type="dcterms:W3CDTF">2023-09-13T06:49:00Z</dcterms:modified>
</cp:coreProperties>
</file>