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E2E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4975043F"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2930CB8A"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4FFD4120" w14:textId="77777777" w:rsidR="001E5801" w:rsidRPr="00420C32" w:rsidRDefault="001E5801" w:rsidP="005F3EED">
      <w:pPr>
        <w:spacing w:line="276" w:lineRule="auto"/>
        <w:rPr>
          <w:rFonts w:eastAsiaTheme="majorEastAsia"/>
          <w:b/>
          <w:color w:val="002060"/>
          <w:lang w:eastAsia="en-US"/>
        </w:rPr>
      </w:pPr>
    </w:p>
    <w:p w14:paraId="41B85A37" w14:textId="10C96230" w:rsidR="00773D17" w:rsidRPr="00711FB0" w:rsidRDefault="003946F0" w:rsidP="005F3EED">
      <w:pPr>
        <w:spacing w:line="276" w:lineRule="auto"/>
        <w:jc w:val="center"/>
        <w:rPr>
          <w:rFonts w:eastAsiaTheme="majorEastAsia"/>
          <w:b/>
          <w:lang w:eastAsia="en-US"/>
        </w:rPr>
      </w:pPr>
      <w:r w:rsidRPr="0010106D">
        <w:rPr>
          <w:rFonts w:eastAsiaTheme="majorEastAsia"/>
          <w:lang w:eastAsia="en-US"/>
        </w:rPr>
        <w:t>z</w:t>
      </w:r>
      <w:r w:rsidR="00773D17" w:rsidRPr="0010106D">
        <w:rPr>
          <w:rFonts w:eastAsiaTheme="majorEastAsia"/>
          <w:lang w:eastAsia="en-US"/>
        </w:rPr>
        <w:t xml:space="preserve">nak </w:t>
      </w:r>
      <w:r w:rsidR="00773D17" w:rsidRPr="00711FB0">
        <w:rPr>
          <w:rFonts w:eastAsiaTheme="majorEastAsia"/>
          <w:lang w:eastAsia="en-US"/>
        </w:rPr>
        <w:t>sprawy:</w:t>
      </w:r>
      <w:r w:rsidR="0073581F" w:rsidRPr="00711FB0">
        <w:rPr>
          <w:rFonts w:eastAsiaTheme="majorEastAsia"/>
          <w:lang w:eastAsia="en-US"/>
        </w:rPr>
        <w:t xml:space="preserve"> </w:t>
      </w:r>
      <w:r w:rsidR="00295636" w:rsidRPr="00711FB0">
        <w:rPr>
          <w:rFonts w:eastAsiaTheme="majorEastAsia"/>
          <w:b/>
        </w:rPr>
        <w:t>WL.2370.</w:t>
      </w:r>
      <w:r w:rsidR="00711FB0" w:rsidRPr="00711FB0">
        <w:rPr>
          <w:rFonts w:eastAsiaTheme="majorEastAsia"/>
          <w:b/>
        </w:rPr>
        <w:t>2</w:t>
      </w:r>
      <w:r w:rsidR="00295636" w:rsidRPr="00711FB0">
        <w:rPr>
          <w:rFonts w:eastAsiaTheme="majorEastAsia"/>
          <w:b/>
        </w:rPr>
        <w:t>.202</w:t>
      </w:r>
      <w:r w:rsidR="008F0CE3" w:rsidRPr="00711FB0">
        <w:rPr>
          <w:rFonts w:eastAsiaTheme="majorEastAsia"/>
          <w:b/>
        </w:rPr>
        <w:t>4</w:t>
      </w:r>
    </w:p>
    <w:p w14:paraId="5869D7E8" w14:textId="77777777" w:rsidR="003946F0" w:rsidRDefault="003946F0" w:rsidP="005F3EED">
      <w:pPr>
        <w:spacing w:line="276" w:lineRule="auto"/>
        <w:rPr>
          <w:rFonts w:eastAsiaTheme="majorEastAsia"/>
          <w:b/>
          <w:lang w:eastAsia="en-US"/>
        </w:rPr>
      </w:pPr>
    </w:p>
    <w:p w14:paraId="6F8CB6A5"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0447D035" w14:textId="15C83FDF" w:rsidR="00D82D92" w:rsidRPr="00411F9D" w:rsidRDefault="00D82D92" w:rsidP="005F3EED">
      <w:pPr>
        <w:spacing w:line="276" w:lineRule="auto"/>
        <w:outlineLvl w:val="5"/>
        <w:rPr>
          <w:b/>
        </w:rPr>
      </w:pPr>
      <w:r w:rsidRPr="00D82D92">
        <w:rPr>
          <w:b/>
        </w:rPr>
        <w:t xml:space="preserve">Komenda </w:t>
      </w:r>
      <w:r w:rsidR="00295636">
        <w:rPr>
          <w:b/>
        </w:rPr>
        <w:t>Wojewódzka Państwowej Straży Pożarnej w Warszawie</w:t>
      </w:r>
    </w:p>
    <w:p w14:paraId="520B22E5" w14:textId="121A27CD" w:rsidR="00420C32" w:rsidRPr="00567FF4" w:rsidRDefault="00D82D92" w:rsidP="005F3EED">
      <w:pPr>
        <w:spacing w:line="276" w:lineRule="auto"/>
        <w:outlineLvl w:val="5"/>
        <w:rPr>
          <w:bCs/>
        </w:rPr>
      </w:pPr>
      <w:r w:rsidRPr="00567FF4">
        <w:rPr>
          <w:bCs/>
        </w:rPr>
        <w:t xml:space="preserve">ul. </w:t>
      </w:r>
      <w:r w:rsidR="00295636">
        <w:rPr>
          <w:bCs/>
        </w:rPr>
        <w:t>Domaniewska 40, 02-672 Warszawa</w:t>
      </w:r>
    </w:p>
    <w:p w14:paraId="10469A63" w14:textId="3CF78541" w:rsidR="00773D17" w:rsidRPr="00567FF4" w:rsidRDefault="001575DA" w:rsidP="006609CF">
      <w:pPr>
        <w:tabs>
          <w:tab w:val="left" w:pos="3119"/>
        </w:tabs>
        <w:spacing w:line="276" w:lineRule="auto"/>
        <w:outlineLvl w:val="5"/>
        <w:rPr>
          <w:rFonts w:eastAsiaTheme="majorEastAsia"/>
          <w:bCs/>
          <w:highlight w:val="yellow"/>
          <w:lang w:eastAsia="en-US"/>
        </w:rPr>
      </w:pPr>
      <w:r w:rsidRPr="00567FF4">
        <w:rPr>
          <w:rFonts w:eastAsiaTheme="majorEastAsia"/>
          <w:bCs/>
          <w:lang w:eastAsia="en-US"/>
        </w:rPr>
        <w:t xml:space="preserve">tel.: </w:t>
      </w:r>
      <w:r w:rsidR="004C0CB5" w:rsidRPr="004C0CB5">
        <w:rPr>
          <w:rFonts w:eastAsiaTheme="majorEastAsia"/>
          <w:bCs/>
          <w:lang w:eastAsia="en-US"/>
        </w:rPr>
        <w:t>(</w:t>
      </w:r>
      <w:r w:rsidR="00295636">
        <w:rPr>
          <w:rFonts w:eastAsiaTheme="majorEastAsia"/>
          <w:bCs/>
          <w:lang w:eastAsia="en-US"/>
        </w:rPr>
        <w:t>22</w:t>
      </w:r>
      <w:r w:rsidR="004C0CB5" w:rsidRPr="004C0CB5">
        <w:rPr>
          <w:rFonts w:eastAsiaTheme="majorEastAsia"/>
          <w:bCs/>
          <w:lang w:eastAsia="en-US"/>
        </w:rPr>
        <w:t xml:space="preserve">) </w:t>
      </w:r>
      <w:r w:rsidR="00295636">
        <w:rPr>
          <w:rFonts w:eastAsiaTheme="majorEastAsia"/>
          <w:bCs/>
          <w:lang w:eastAsia="en-US"/>
        </w:rPr>
        <w:t>559-51-07</w:t>
      </w:r>
      <w:r w:rsidRPr="00567FF4">
        <w:rPr>
          <w:rFonts w:eastAsiaTheme="majorEastAsia"/>
          <w:bCs/>
          <w:lang w:eastAsia="en-US"/>
        </w:rPr>
        <w:tab/>
        <w:t>faks:</w:t>
      </w:r>
      <w:r w:rsidR="003214DA" w:rsidRPr="00567FF4">
        <w:rPr>
          <w:rFonts w:eastAsiaTheme="majorEastAsia"/>
          <w:bCs/>
          <w:lang w:eastAsia="en-US"/>
        </w:rPr>
        <w:t xml:space="preserve"> (</w:t>
      </w:r>
      <w:r w:rsidR="00295636">
        <w:rPr>
          <w:rFonts w:eastAsiaTheme="majorEastAsia"/>
          <w:bCs/>
          <w:lang w:eastAsia="en-US"/>
        </w:rPr>
        <w:t>22</w:t>
      </w:r>
      <w:r w:rsidR="004C0CB5">
        <w:rPr>
          <w:rFonts w:eastAsiaTheme="majorEastAsia"/>
          <w:bCs/>
          <w:lang w:eastAsia="en-US"/>
        </w:rPr>
        <w:t xml:space="preserve">) </w:t>
      </w:r>
      <w:r w:rsidR="00295636">
        <w:rPr>
          <w:rFonts w:eastAsiaTheme="majorEastAsia"/>
          <w:bCs/>
          <w:lang w:eastAsia="en-US"/>
        </w:rPr>
        <w:t>559</w:t>
      </w:r>
      <w:r w:rsidR="004C0CB5">
        <w:rPr>
          <w:rFonts w:eastAsiaTheme="majorEastAsia"/>
          <w:bCs/>
          <w:lang w:eastAsia="en-US"/>
        </w:rPr>
        <w:t>-</w:t>
      </w:r>
      <w:r w:rsidR="00295636">
        <w:rPr>
          <w:rFonts w:eastAsiaTheme="majorEastAsia"/>
          <w:bCs/>
          <w:lang w:eastAsia="en-US"/>
        </w:rPr>
        <w:t>51</w:t>
      </w:r>
      <w:r w:rsidR="004C0CB5">
        <w:rPr>
          <w:rFonts w:eastAsiaTheme="majorEastAsia"/>
          <w:bCs/>
          <w:lang w:eastAsia="en-US"/>
        </w:rPr>
        <w:t>-</w:t>
      </w:r>
      <w:r w:rsidR="00295636">
        <w:rPr>
          <w:rFonts w:eastAsiaTheme="majorEastAsia"/>
          <w:bCs/>
          <w:lang w:eastAsia="en-US"/>
        </w:rPr>
        <w:t>08</w:t>
      </w:r>
    </w:p>
    <w:p w14:paraId="7F9D90B7" w14:textId="51CA6E70" w:rsidR="00773D17" w:rsidRPr="004C0CB5" w:rsidRDefault="001575DA" w:rsidP="006609CF">
      <w:pPr>
        <w:tabs>
          <w:tab w:val="left" w:pos="3119"/>
        </w:tabs>
        <w:spacing w:line="276" w:lineRule="auto"/>
        <w:rPr>
          <w:rFonts w:eastAsiaTheme="majorEastAsia"/>
          <w:bCs/>
          <w:lang w:eastAsia="en-US"/>
        </w:rPr>
      </w:pPr>
      <w:r w:rsidRPr="00567FF4">
        <w:rPr>
          <w:rFonts w:eastAsiaTheme="majorEastAsia"/>
          <w:bCs/>
          <w:lang w:eastAsia="en-US"/>
        </w:rPr>
        <w:t xml:space="preserve">NIP: </w:t>
      </w:r>
      <w:r w:rsidR="00295636">
        <w:rPr>
          <w:rFonts w:eastAsiaTheme="majorEastAsia"/>
          <w:bCs/>
          <w:lang w:eastAsia="en-US"/>
        </w:rPr>
        <w:t>526-179-67-33</w:t>
      </w:r>
      <w:r w:rsidR="00411F9D">
        <w:rPr>
          <w:rFonts w:eastAsiaTheme="majorEastAsia"/>
          <w:bCs/>
          <w:lang w:eastAsia="en-US"/>
        </w:rPr>
        <w:tab/>
      </w:r>
      <w:r w:rsidR="00411F9D" w:rsidRPr="00567FF4">
        <w:rPr>
          <w:rFonts w:eastAsiaTheme="majorEastAsia"/>
          <w:bCs/>
          <w:lang w:eastAsia="en-US"/>
        </w:rPr>
        <w:t xml:space="preserve">REGON: </w:t>
      </w:r>
      <w:r w:rsidR="00295636">
        <w:rPr>
          <w:rFonts w:eastAsiaTheme="majorEastAsia"/>
          <w:bCs/>
          <w:lang w:eastAsia="en-US"/>
        </w:rPr>
        <w:t>000173516</w:t>
      </w:r>
    </w:p>
    <w:p w14:paraId="5AC5CAFE" w14:textId="77777777" w:rsidR="00773D17" w:rsidRPr="00D33DB2" w:rsidRDefault="00567FF4" w:rsidP="005F3EED">
      <w:pPr>
        <w:spacing w:line="276" w:lineRule="auto"/>
        <w:rPr>
          <w:rFonts w:eastAsiaTheme="majorEastAsia"/>
          <w:bCs/>
          <w:lang w:eastAsia="en-US"/>
        </w:rPr>
      </w:pPr>
      <w:r>
        <w:rPr>
          <w:rFonts w:eastAsiaTheme="majorEastAsia"/>
          <w:bCs/>
          <w:lang w:eastAsia="en-US"/>
        </w:rPr>
        <w:t>g</w:t>
      </w:r>
      <w:r w:rsidR="001575DA" w:rsidRPr="00567FF4">
        <w:rPr>
          <w:rFonts w:eastAsiaTheme="majorEastAsia"/>
          <w:bCs/>
          <w:lang w:eastAsia="en-US"/>
        </w:rPr>
        <w:t xml:space="preserve">odziny </w:t>
      </w:r>
      <w:r w:rsidR="001575DA" w:rsidRPr="00D33DB2">
        <w:rPr>
          <w:rFonts w:eastAsiaTheme="majorEastAsia"/>
          <w:bCs/>
          <w:lang w:eastAsia="en-US"/>
        </w:rPr>
        <w:t>pracy:</w:t>
      </w:r>
      <w:r w:rsidR="0073581F">
        <w:rPr>
          <w:rFonts w:eastAsiaTheme="majorEastAsia"/>
          <w:bCs/>
          <w:lang w:eastAsia="en-US"/>
        </w:rPr>
        <w:t xml:space="preserve"> </w:t>
      </w:r>
      <w:r w:rsidR="00486372" w:rsidRPr="00D33DB2">
        <w:rPr>
          <w:rFonts w:eastAsiaTheme="majorEastAsia"/>
          <w:bCs/>
          <w:lang w:eastAsia="en-US"/>
        </w:rPr>
        <w:t>p</w:t>
      </w:r>
      <w:r w:rsidR="00D82D92" w:rsidRPr="00D33DB2">
        <w:rPr>
          <w:rFonts w:eastAsiaTheme="majorEastAsia"/>
          <w:bCs/>
          <w:lang w:eastAsia="en-US"/>
        </w:rPr>
        <w:t xml:space="preserve">oniedziałek – </w:t>
      </w:r>
      <w:r w:rsidR="00486372" w:rsidRPr="00D33DB2">
        <w:rPr>
          <w:rFonts w:eastAsiaTheme="majorEastAsia"/>
          <w:bCs/>
          <w:lang w:eastAsia="en-US"/>
        </w:rPr>
        <w:t>p</w:t>
      </w:r>
      <w:r w:rsidR="00D82D92" w:rsidRPr="00D33DB2">
        <w:rPr>
          <w:rFonts w:eastAsiaTheme="majorEastAsia"/>
          <w:bCs/>
          <w:lang w:eastAsia="en-US"/>
        </w:rPr>
        <w:t>iątek w godz. 7</w:t>
      </w:r>
      <w:r w:rsidR="00687DD2" w:rsidRPr="00D33DB2">
        <w:rPr>
          <w:rFonts w:eastAsiaTheme="majorEastAsia"/>
          <w:bCs/>
          <w:lang w:eastAsia="en-US"/>
        </w:rPr>
        <w:t>.</w:t>
      </w:r>
      <w:r w:rsidR="00D82D92" w:rsidRPr="00D33DB2">
        <w:rPr>
          <w:rFonts w:eastAsiaTheme="majorEastAsia"/>
          <w:bCs/>
          <w:lang w:eastAsia="en-US"/>
        </w:rPr>
        <w:t>30 – 15</w:t>
      </w:r>
      <w:r w:rsidR="00687DD2" w:rsidRPr="00D33DB2">
        <w:rPr>
          <w:rFonts w:eastAsiaTheme="majorEastAsia"/>
          <w:bCs/>
          <w:lang w:eastAsia="en-US"/>
        </w:rPr>
        <w:t>.</w:t>
      </w:r>
      <w:r w:rsidR="00D82D92" w:rsidRPr="00D33DB2">
        <w:rPr>
          <w:rFonts w:eastAsiaTheme="majorEastAsia"/>
          <w:bCs/>
          <w:lang w:eastAsia="en-US"/>
        </w:rPr>
        <w:t>30</w:t>
      </w:r>
    </w:p>
    <w:p w14:paraId="71095EB1" w14:textId="77777777" w:rsidR="00420C32" w:rsidRPr="00D33DB2" w:rsidRDefault="00420C32" w:rsidP="005F3EED">
      <w:pPr>
        <w:spacing w:line="276" w:lineRule="auto"/>
        <w:rPr>
          <w:rFonts w:eastAsiaTheme="majorEastAsia"/>
          <w:highlight w:val="yellow"/>
          <w:lang w:eastAsia="en-US"/>
        </w:rPr>
      </w:pPr>
    </w:p>
    <w:p w14:paraId="0F82A623" w14:textId="77777777" w:rsidR="009B1B7C" w:rsidRPr="00F56D4C" w:rsidRDefault="00A778F1" w:rsidP="005F3EED">
      <w:pPr>
        <w:spacing w:line="276" w:lineRule="auto"/>
        <w:rPr>
          <w:rFonts w:eastAsiaTheme="majorEastAsia"/>
        </w:rPr>
      </w:pPr>
      <w:r>
        <w:rPr>
          <w:rFonts w:eastAsiaTheme="majorEastAsia"/>
        </w:rPr>
        <w:t xml:space="preserve"> </w:t>
      </w:r>
    </w:p>
    <w:p w14:paraId="222C4DAE" w14:textId="77777777" w:rsidR="0058086D" w:rsidRPr="00BA193F" w:rsidRDefault="00F95BCB" w:rsidP="005F3EED">
      <w:pPr>
        <w:spacing w:line="276" w:lineRule="auto"/>
        <w:rPr>
          <w:rFonts w:eastAsiaTheme="majorEastAsia"/>
          <w:b/>
          <w:lang w:eastAsia="en-US"/>
        </w:rPr>
      </w:pPr>
      <w:r w:rsidRPr="00BA193F">
        <w:rPr>
          <w:rFonts w:eastAsiaTheme="majorEastAsia"/>
          <w:b/>
          <w:lang w:eastAsia="en-US"/>
        </w:rPr>
        <w:t>NAZWA ZAMÓWIENIA</w:t>
      </w:r>
      <w:r w:rsidR="001575DA" w:rsidRPr="00BA193F">
        <w:rPr>
          <w:rFonts w:eastAsiaTheme="majorEastAsia"/>
          <w:b/>
          <w:lang w:eastAsia="en-US"/>
        </w:rPr>
        <w:t>:</w:t>
      </w:r>
    </w:p>
    <w:p w14:paraId="36A044C7" w14:textId="77777777" w:rsidR="008B035F" w:rsidRDefault="008B035F" w:rsidP="00E97966">
      <w:pPr>
        <w:spacing w:line="276" w:lineRule="auto"/>
        <w:jc w:val="both"/>
        <w:rPr>
          <w:b/>
          <w:color w:val="000000"/>
          <w:kern w:val="2"/>
          <w:szCs w:val="22"/>
        </w:rPr>
      </w:pPr>
    </w:p>
    <w:p w14:paraId="18ACD232" w14:textId="456D707C" w:rsidR="00773D17" w:rsidRPr="00986D6F" w:rsidRDefault="008B035F" w:rsidP="00E97966">
      <w:pPr>
        <w:spacing w:line="276" w:lineRule="auto"/>
        <w:jc w:val="both"/>
        <w:rPr>
          <w:b/>
          <w:color w:val="000000"/>
          <w:kern w:val="2"/>
          <w:szCs w:val="22"/>
        </w:rPr>
      </w:pPr>
      <w:r w:rsidRPr="008B035F">
        <w:rPr>
          <w:b/>
          <w:color w:val="000000"/>
          <w:kern w:val="2"/>
          <w:szCs w:val="22"/>
        </w:rPr>
        <w:t>Rewitalizacja obiektu P</w:t>
      </w:r>
      <w:r w:rsidR="00012C59">
        <w:rPr>
          <w:b/>
          <w:color w:val="000000"/>
          <w:kern w:val="2"/>
          <w:szCs w:val="22"/>
        </w:rPr>
        <w:t xml:space="preserve">aństwowej </w:t>
      </w:r>
      <w:r w:rsidRPr="008B035F">
        <w:rPr>
          <w:b/>
          <w:color w:val="000000"/>
          <w:kern w:val="2"/>
          <w:szCs w:val="22"/>
        </w:rPr>
        <w:t>S</w:t>
      </w:r>
      <w:r w:rsidR="00012C59">
        <w:rPr>
          <w:b/>
          <w:color w:val="000000"/>
          <w:kern w:val="2"/>
          <w:szCs w:val="22"/>
        </w:rPr>
        <w:t xml:space="preserve">traży </w:t>
      </w:r>
      <w:r w:rsidRPr="008B035F">
        <w:rPr>
          <w:b/>
          <w:color w:val="000000"/>
          <w:kern w:val="2"/>
          <w:szCs w:val="22"/>
        </w:rPr>
        <w:t>P</w:t>
      </w:r>
      <w:r w:rsidR="00012C59">
        <w:rPr>
          <w:b/>
          <w:color w:val="000000"/>
          <w:kern w:val="2"/>
          <w:szCs w:val="22"/>
        </w:rPr>
        <w:t>ożarnej</w:t>
      </w:r>
      <w:r w:rsidRPr="008B035F">
        <w:rPr>
          <w:b/>
          <w:color w:val="000000"/>
          <w:kern w:val="2"/>
          <w:szCs w:val="22"/>
        </w:rPr>
        <w:t xml:space="preserve"> przy ul. Chłodnej 3 w Warszawie</w:t>
      </w:r>
      <w:r w:rsidR="00E1356F">
        <w:rPr>
          <w:b/>
          <w:color w:val="000000"/>
          <w:kern w:val="2"/>
          <w:szCs w:val="22"/>
        </w:rPr>
        <w:t>.</w:t>
      </w:r>
    </w:p>
    <w:p w14:paraId="390894AB" w14:textId="77777777" w:rsidR="001D7F45" w:rsidRPr="00420C32" w:rsidRDefault="001D7F45" w:rsidP="005F3EED">
      <w:pPr>
        <w:spacing w:line="276" w:lineRule="auto"/>
        <w:rPr>
          <w:rFonts w:eastAsiaTheme="majorEastAsia"/>
          <w:b/>
          <w:color w:val="002060"/>
          <w:lang w:eastAsia="en-US"/>
        </w:rPr>
      </w:pPr>
    </w:p>
    <w:p w14:paraId="193C290F"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5EFFA665" w14:textId="604D1DBE" w:rsidR="00E13B1E" w:rsidRPr="00E13B1E" w:rsidRDefault="00064A86" w:rsidP="00E13B1E">
      <w:pPr>
        <w:spacing w:line="276" w:lineRule="auto"/>
        <w:jc w:val="both"/>
      </w:pPr>
      <w:hyperlink r:id="rId8" w:history="1">
        <w:r w:rsidR="00574AA9" w:rsidRPr="00574AA9">
          <w:rPr>
            <w:rStyle w:val="Hipercze"/>
          </w:rPr>
          <w:t>https://platformazakupowa.pl/pn/straz</w:t>
        </w:r>
      </w:hyperlink>
    </w:p>
    <w:p w14:paraId="79AC6986"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665938D5" w14:textId="77777777" w:rsidR="001571BF" w:rsidRDefault="001571BF" w:rsidP="001571BF">
      <w:pPr>
        <w:spacing w:line="276" w:lineRule="auto"/>
        <w:rPr>
          <w:color w:val="333333"/>
          <w:highlight w:val="yellow"/>
          <w:shd w:val="clear" w:color="auto" w:fill="FFFFFF"/>
        </w:rPr>
      </w:pPr>
    </w:p>
    <w:p w14:paraId="07E626AA"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2365EEB9" w14:textId="77777777" w:rsidR="007B7FBD" w:rsidRDefault="007B7FBD" w:rsidP="005F3EED">
      <w:pPr>
        <w:spacing w:line="276" w:lineRule="auto"/>
        <w:jc w:val="both"/>
        <w:rPr>
          <w:rFonts w:eastAsiaTheme="majorEastAsia"/>
          <w:lang w:eastAsia="en-US"/>
        </w:rPr>
      </w:pPr>
    </w:p>
    <w:p w14:paraId="1883F412" w14:textId="77777777" w:rsidR="009E1FC3" w:rsidRDefault="009E1FC3" w:rsidP="00596161">
      <w:pPr>
        <w:spacing w:before="100" w:beforeAutospacing="1" w:after="100" w:afterAutospacing="1"/>
        <w:ind w:left="4962"/>
        <w:jc w:val="center"/>
        <w:rPr>
          <w:rFonts w:ascii="TimesNewRomanPSMT" w:hAnsi="TimesNewRomanPSMT"/>
        </w:rPr>
      </w:pPr>
    </w:p>
    <w:p w14:paraId="1937073F" w14:textId="77777777" w:rsidR="00A778F1" w:rsidRDefault="00A778F1" w:rsidP="00596161">
      <w:pPr>
        <w:spacing w:before="100" w:beforeAutospacing="1" w:after="100" w:afterAutospacing="1"/>
        <w:ind w:left="4962"/>
        <w:jc w:val="center"/>
        <w:rPr>
          <w:rFonts w:ascii="TimesNewRomanPSMT" w:hAnsi="TimesNewRomanPSMT"/>
        </w:rPr>
      </w:pPr>
    </w:p>
    <w:p w14:paraId="6F1DB1E8" w14:textId="2C4D02AF" w:rsidR="000865C0" w:rsidRDefault="000865C0" w:rsidP="005F3EED">
      <w:pPr>
        <w:spacing w:line="276" w:lineRule="auto"/>
        <w:jc w:val="both"/>
        <w:rPr>
          <w:rFonts w:eastAsiaTheme="majorEastAsia"/>
          <w:lang w:eastAsia="en-US"/>
        </w:rPr>
      </w:pPr>
    </w:p>
    <w:p w14:paraId="216CB67D" w14:textId="77777777" w:rsidR="00D7443A" w:rsidRPr="00420C32" w:rsidRDefault="00D7443A" w:rsidP="005F3EED">
      <w:pPr>
        <w:spacing w:line="276" w:lineRule="auto"/>
        <w:jc w:val="both"/>
        <w:rPr>
          <w:rFonts w:eastAsiaTheme="majorEastAsia"/>
          <w:lang w:eastAsia="en-US"/>
        </w:rPr>
      </w:pPr>
    </w:p>
    <w:p w14:paraId="10536374" w14:textId="20AC05C6" w:rsidR="00064A86" w:rsidRPr="00064A86" w:rsidRDefault="009E1FC3" w:rsidP="00064A86">
      <w:pPr>
        <w:tabs>
          <w:tab w:val="left" w:pos="6420"/>
        </w:tabs>
        <w:spacing w:line="276" w:lineRule="auto"/>
        <w:rPr>
          <w:rFonts w:eastAsiaTheme="majorEastAsia"/>
          <w:bCs/>
          <w:lang w:eastAsia="en-US"/>
        </w:rPr>
      </w:pPr>
      <w:r>
        <w:rPr>
          <w:rFonts w:eastAsiaTheme="majorEastAsia"/>
          <w:bCs/>
          <w:lang w:eastAsia="en-US"/>
        </w:rPr>
        <w:tab/>
        <w:t>Zatwierdził:</w:t>
      </w:r>
    </w:p>
    <w:p w14:paraId="6A1B25F1" w14:textId="77777777" w:rsidR="00064A86" w:rsidRPr="00EF3305" w:rsidRDefault="00064A86" w:rsidP="00064A86">
      <w:pPr>
        <w:ind w:left="4956" w:right="-59"/>
        <w:rPr>
          <w:rFonts w:ascii="Arial" w:hAnsi="Arial" w:cs="Arial"/>
          <w:bCs/>
          <w:sz w:val="16"/>
          <w:szCs w:val="16"/>
        </w:rPr>
      </w:pPr>
      <w:r>
        <w:rPr>
          <w:rFonts w:ascii="Arial" w:hAnsi="Arial" w:cs="Arial"/>
          <w:sz w:val="16"/>
          <w:szCs w:val="16"/>
        </w:rPr>
        <w:t xml:space="preserve">        </w:t>
      </w:r>
    </w:p>
    <w:p w14:paraId="2E8B6F5C" w14:textId="131FA287" w:rsidR="00064A86" w:rsidRPr="00064A86" w:rsidRDefault="00064A86" w:rsidP="00064A86">
      <w:pPr>
        <w:ind w:left="5388" w:right="-59" w:firstLine="282"/>
        <w:rPr>
          <w:sz w:val="16"/>
          <w:szCs w:val="16"/>
        </w:rPr>
      </w:pP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sidRPr="00064A86">
        <w:rPr>
          <w:sz w:val="18"/>
          <w:szCs w:val="16"/>
        </w:rPr>
        <w:t>MAZOWIECKI</w:t>
      </w:r>
    </w:p>
    <w:p w14:paraId="363BE9F9" w14:textId="77777777" w:rsidR="00064A86" w:rsidRPr="00064A86" w:rsidRDefault="00064A86" w:rsidP="00064A86">
      <w:pPr>
        <w:ind w:right="-59" w:firstLine="5670"/>
        <w:rPr>
          <w:sz w:val="18"/>
          <w:szCs w:val="16"/>
        </w:rPr>
      </w:pPr>
      <w:r w:rsidRPr="00064A86">
        <w:rPr>
          <w:sz w:val="18"/>
          <w:szCs w:val="16"/>
        </w:rPr>
        <w:t xml:space="preserve">       KOMENDANT WOJEWÓDZKI</w:t>
      </w:r>
    </w:p>
    <w:p w14:paraId="338BCF39" w14:textId="3FAADD80" w:rsidR="00064A86" w:rsidRPr="00064A86" w:rsidRDefault="00064A86" w:rsidP="00064A86">
      <w:pPr>
        <w:ind w:right="-59" w:firstLine="5670"/>
        <w:rPr>
          <w:sz w:val="18"/>
          <w:szCs w:val="16"/>
        </w:rPr>
      </w:pPr>
      <w:r>
        <w:rPr>
          <w:sz w:val="18"/>
          <w:szCs w:val="16"/>
        </w:rPr>
        <w:t xml:space="preserve"> </w:t>
      </w:r>
      <w:r w:rsidRPr="00064A86">
        <w:rPr>
          <w:sz w:val="18"/>
          <w:szCs w:val="16"/>
        </w:rPr>
        <w:t>PAŃSTWOWEJ STRAŻY POŻARNEJ</w:t>
      </w:r>
    </w:p>
    <w:p w14:paraId="1599886A" w14:textId="190043C8" w:rsidR="00064A86" w:rsidRPr="00064A86" w:rsidRDefault="00064A86" w:rsidP="00064A86">
      <w:pPr>
        <w:ind w:left="4962" w:right="-59" w:firstLine="708"/>
        <w:rPr>
          <w:sz w:val="18"/>
          <w:szCs w:val="16"/>
        </w:rPr>
      </w:pPr>
      <w:r>
        <w:rPr>
          <w:sz w:val="18"/>
          <w:szCs w:val="16"/>
        </w:rPr>
        <w:t xml:space="preserve"> </w:t>
      </w:r>
      <w:r w:rsidRPr="00064A86">
        <w:rPr>
          <w:sz w:val="18"/>
          <w:szCs w:val="16"/>
        </w:rPr>
        <w:t>Z up.</w:t>
      </w:r>
    </w:p>
    <w:p w14:paraId="3E1301A8" w14:textId="77777777" w:rsidR="00064A86" w:rsidRPr="00064A86" w:rsidRDefault="00064A86" w:rsidP="00064A86">
      <w:pPr>
        <w:ind w:right="-59" w:firstLine="5670"/>
        <w:rPr>
          <w:i/>
          <w:sz w:val="18"/>
          <w:szCs w:val="16"/>
        </w:rPr>
      </w:pPr>
      <w:r w:rsidRPr="00064A86">
        <w:rPr>
          <w:i/>
          <w:sz w:val="18"/>
          <w:szCs w:val="16"/>
        </w:rPr>
        <w:t xml:space="preserve">   </w:t>
      </w:r>
    </w:p>
    <w:p w14:paraId="7A3357E1" w14:textId="087E4F69" w:rsidR="00064A86" w:rsidRPr="00064A86" w:rsidRDefault="00064A86" w:rsidP="00064A86">
      <w:pPr>
        <w:ind w:right="-59" w:firstLine="5670"/>
        <w:rPr>
          <w:i/>
          <w:sz w:val="18"/>
          <w:szCs w:val="16"/>
        </w:rPr>
      </w:pPr>
      <w:r w:rsidRPr="00064A86">
        <w:rPr>
          <w:i/>
          <w:sz w:val="18"/>
          <w:szCs w:val="16"/>
        </w:rPr>
        <w:t xml:space="preserve">     </w:t>
      </w:r>
      <w:r>
        <w:rPr>
          <w:i/>
          <w:sz w:val="18"/>
          <w:szCs w:val="16"/>
        </w:rPr>
        <w:t xml:space="preserve"> </w:t>
      </w:r>
      <w:r w:rsidRPr="00064A86">
        <w:rPr>
          <w:i/>
          <w:sz w:val="18"/>
          <w:szCs w:val="16"/>
        </w:rPr>
        <w:t xml:space="preserve"> </w:t>
      </w:r>
      <w:r>
        <w:rPr>
          <w:i/>
          <w:sz w:val="18"/>
          <w:szCs w:val="16"/>
        </w:rPr>
        <w:t xml:space="preserve">  </w:t>
      </w:r>
      <w:r w:rsidRPr="00064A86">
        <w:rPr>
          <w:i/>
          <w:sz w:val="18"/>
          <w:szCs w:val="16"/>
        </w:rPr>
        <w:t xml:space="preserve"> st. bryg. mgr inż. Piotr Gąska</w:t>
      </w:r>
    </w:p>
    <w:p w14:paraId="0E9D2AD8" w14:textId="6F78CDDB" w:rsidR="00CA2B0F" w:rsidRPr="00064A86" w:rsidRDefault="00064A86" w:rsidP="00064A86">
      <w:pPr>
        <w:ind w:right="-59" w:firstLine="6096"/>
        <w:rPr>
          <w:sz w:val="18"/>
          <w:szCs w:val="16"/>
        </w:rPr>
      </w:pPr>
      <w:r>
        <w:rPr>
          <w:sz w:val="18"/>
          <w:szCs w:val="16"/>
        </w:rPr>
        <w:t xml:space="preserve">   </w:t>
      </w:r>
      <w:r w:rsidRPr="00064A86">
        <w:rPr>
          <w:sz w:val="18"/>
          <w:szCs w:val="16"/>
        </w:rPr>
        <w:t>p. o. Zastępca ko</w:t>
      </w:r>
      <w:r w:rsidRPr="00064A86">
        <w:rPr>
          <w:sz w:val="18"/>
          <w:szCs w:val="16"/>
        </w:rPr>
        <w:t>mendanta</w:t>
      </w:r>
    </w:p>
    <w:p w14:paraId="088BF750" w14:textId="77777777" w:rsidR="009E1FC3" w:rsidRDefault="009E1FC3" w:rsidP="009E1FC3">
      <w:pPr>
        <w:tabs>
          <w:tab w:val="left" w:pos="6420"/>
        </w:tabs>
        <w:spacing w:line="276" w:lineRule="auto"/>
        <w:rPr>
          <w:rFonts w:eastAsiaTheme="majorEastAsia"/>
          <w:bCs/>
          <w:lang w:eastAsia="en-US"/>
        </w:rPr>
      </w:pPr>
    </w:p>
    <w:p w14:paraId="7C9B7F2B" w14:textId="77777777" w:rsidR="009E1FC3" w:rsidRDefault="009E1FC3" w:rsidP="009E1FC3">
      <w:pPr>
        <w:tabs>
          <w:tab w:val="left" w:pos="6420"/>
        </w:tabs>
        <w:spacing w:line="276" w:lineRule="auto"/>
        <w:rPr>
          <w:rFonts w:eastAsiaTheme="majorEastAsia"/>
          <w:bCs/>
          <w:lang w:eastAsia="en-US"/>
        </w:rPr>
      </w:pPr>
    </w:p>
    <w:p w14:paraId="746A7CEB" w14:textId="2EC33D9E" w:rsidR="009E1FC3" w:rsidRDefault="00A051FB" w:rsidP="009E1FC3">
      <w:pPr>
        <w:tabs>
          <w:tab w:val="left" w:pos="5812"/>
        </w:tabs>
        <w:spacing w:line="276" w:lineRule="auto"/>
        <w:rPr>
          <w:rFonts w:eastAsiaTheme="majorEastAsia"/>
          <w:bCs/>
          <w:lang w:eastAsia="en-US"/>
        </w:rPr>
      </w:pPr>
      <w:r>
        <w:rPr>
          <w:rFonts w:eastAsiaTheme="majorEastAsia"/>
          <w:bCs/>
          <w:lang w:eastAsia="en-US"/>
        </w:rPr>
        <w:tab/>
      </w:r>
      <w:r w:rsidR="00064A86">
        <w:rPr>
          <w:rFonts w:eastAsiaTheme="majorEastAsia"/>
          <w:bCs/>
          <w:lang w:eastAsia="en-US"/>
        </w:rPr>
        <w:t xml:space="preserve">    </w:t>
      </w:r>
      <w:r w:rsidR="00295636">
        <w:rPr>
          <w:rFonts w:eastAsiaTheme="majorEastAsia"/>
          <w:bCs/>
          <w:lang w:eastAsia="en-US"/>
        </w:rPr>
        <w:t>Warszaw</w:t>
      </w:r>
      <w:r>
        <w:rPr>
          <w:rFonts w:eastAsiaTheme="majorEastAsia"/>
          <w:bCs/>
          <w:lang w:eastAsia="en-US"/>
        </w:rPr>
        <w:t>a</w:t>
      </w:r>
      <w:r w:rsidR="009E1FC3">
        <w:rPr>
          <w:rFonts w:eastAsiaTheme="majorEastAsia"/>
          <w:bCs/>
          <w:lang w:eastAsia="en-US"/>
        </w:rPr>
        <w:t xml:space="preserve">, </w:t>
      </w:r>
      <w:r w:rsidR="00064A86">
        <w:rPr>
          <w:rFonts w:eastAsiaTheme="majorEastAsia"/>
          <w:bCs/>
          <w:lang w:eastAsia="en-US"/>
        </w:rPr>
        <w:t>26</w:t>
      </w:r>
      <w:r w:rsidR="00284733">
        <w:rPr>
          <w:rFonts w:eastAsiaTheme="majorEastAsia"/>
          <w:bCs/>
          <w:lang w:eastAsia="en-US"/>
        </w:rPr>
        <w:t>.</w:t>
      </w:r>
      <w:r w:rsidR="00CA2B0F">
        <w:rPr>
          <w:rFonts w:eastAsiaTheme="majorEastAsia"/>
          <w:bCs/>
          <w:lang w:eastAsia="en-US"/>
        </w:rPr>
        <w:t>0</w:t>
      </w:r>
      <w:r w:rsidR="00E1356F">
        <w:rPr>
          <w:rFonts w:eastAsiaTheme="majorEastAsia"/>
          <w:bCs/>
          <w:lang w:eastAsia="en-US"/>
        </w:rPr>
        <w:t>2</w:t>
      </w:r>
      <w:r w:rsidR="00E732D3">
        <w:rPr>
          <w:rFonts w:eastAsiaTheme="majorEastAsia"/>
          <w:bCs/>
          <w:lang w:eastAsia="en-US"/>
        </w:rPr>
        <w:t>.202</w:t>
      </w:r>
      <w:r w:rsidR="008F0CE3">
        <w:rPr>
          <w:rFonts w:eastAsiaTheme="majorEastAsia"/>
          <w:bCs/>
          <w:lang w:eastAsia="en-US"/>
        </w:rPr>
        <w:t>4</w:t>
      </w:r>
      <w:r w:rsidR="009E1FC3">
        <w:rPr>
          <w:rFonts w:eastAsiaTheme="majorEastAsia"/>
          <w:bCs/>
          <w:lang w:eastAsia="en-US"/>
        </w:rPr>
        <w:t xml:space="preserve"> r.</w:t>
      </w:r>
    </w:p>
    <w:p w14:paraId="6F9BA164" w14:textId="5CC19E28" w:rsidR="003023F4" w:rsidRDefault="003023F4" w:rsidP="005F3EED">
      <w:pPr>
        <w:spacing w:line="276" w:lineRule="auto"/>
        <w:rPr>
          <w:rFonts w:eastAsiaTheme="majorEastAsia"/>
          <w:b/>
          <w:lang w:eastAsia="en-US"/>
        </w:rPr>
      </w:pPr>
    </w:p>
    <w:p w14:paraId="408B66F3" w14:textId="77777777" w:rsidR="00D03518" w:rsidRPr="00420C32" w:rsidRDefault="00D03518" w:rsidP="005F3EED">
      <w:pPr>
        <w:spacing w:after="200" w:line="276" w:lineRule="auto"/>
        <w:jc w:val="center"/>
        <w:rPr>
          <w:rFonts w:eastAsiaTheme="majorEastAsia"/>
          <w:b/>
          <w:lang w:eastAsia="en-US"/>
        </w:rPr>
      </w:pPr>
      <w:r w:rsidRPr="00420C32">
        <w:rPr>
          <w:rFonts w:eastAsiaTheme="majorEastAsia"/>
          <w:b/>
          <w:lang w:eastAsia="en-US"/>
        </w:rPr>
        <w:lastRenderedPageBreak/>
        <w:t>Spis treści:</w:t>
      </w:r>
    </w:p>
    <w:p w14:paraId="3EF9483A" w14:textId="77777777" w:rsidR="00D03518" w:rsidRPr="00F56D4C" w:rsidRDefault="00D03518" w:rsidP="005F3EED">
      <w:pPr>
        <w:spacing w:after="200" w:line="276" w:lineRule="auto"/>
        <w:rPr>
          <w:rFonts w:eastAsiaTheme="majorEastAsia"/>
          <w:b/>
          <w:sz w:val="19"/>
        </w:rPr>
      </w:pPr>
      <w:r w:rsidRPr="00F56D4C">
        <w:rPr>
          <w:rFonts w:eastAsiaTheme="majorEastAsia"/>
          <w:b/>
          <w:sz w:val="19"/>
          <w:highlight w:val="lightGray"/>
          <w:bdr w:val="single" w:sz="4" w:space="0" w:color="auto"/>
          <w:shd w:val="clear" w:color="auto" w:fill="BFBFBF" w:themeFill="background1" w:themeFillShade="BF"/>
        </w:rPr>
        <w:t xml:space="preserve">Rozdział I – Informacje </w:t>
      </w:r>
      <w:r w:rsidR="009F6209" w:rsidRPr="00F56D4C">
        <w:rPr>
          <w:rFonts w:eastAsiaTheme="majorEastAsia"/>
          <w:b/>
          <w:sz w:val="19"/>
          <w:highlight w:val="lightGray"/>
          <w:bdr w:val="single" w:sz="4" w:space="0" w:color="auto"/>
          <w:shd w:val="clear" w:color="auto" w:fill="BFBFBF" w:themeFill="background1" w:themeFillShade="BF"/>
        </w:rPr>
        <w:t>o</w:t>
      </w:r>
      <w:r w:rsidRPr="00F56D4C">
        <w:rPr>
          <w:rFonts w:eastAsiaTheme="majorEastAsia"/>
          <w:b/>
          <w:sz w:val="19"/>
          <w:highlight w:val="lightGray"/>
          <w:bdr w:val="single" w:sz="4" w:space="0" w:color="auto"/>
          <w:shd w:val="clear" w:color="auto" w:fill="BFBFBF" w:themeFill="background1" w:themeFillShade="BF"/>
        </w:rPr>
        <w:t>gólne</w:t>
      </w:r>
    </w:p>
    <w:p w14:paraId="7C54ABA3" w14:textId="77777777" w:rsidR="00D82D92" w:rsidRPr="00F56D4C" w:rsidRDefault="00142A1B"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Tryb udzielenia zamówienia</w:t>
      </w:r>
    </w:p>
    <w:p w14:paraId="574992DC"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Wykonawcy/podwykonawcy/podmioty trzecie udostępniające wykonawcy swój potencjał</w:t>
      </w:r>
    </w:p>
    <w:p w14:paraId="3C93EB7F"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Komunikacja w postępowaniu</w:t>
      </w:r>
    </w:p>
    <w:p w14:paraId="11BE3E5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Wizja lokalna</w:t>
      </w:r>
    </w:p>
    <w:p w14:paraId="4A6AED05"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Podział zamówienia na części</w:t>
      </w:r>
    </w:p>
    <w:p w14:paraId="0313A8FE"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Oferty wariantowe</w:t>
      </w:r>
    </w:p>
    <w:p w14:paraId="2446D96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 xml:space="preserve">Katalogi elektroniczne </w:t>
      </w:r>
    </w:p>
    <w:p w14:paraId="4D0E7EE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Umowa ramowa</w:t>
      </w:r>
    </w:p>
    <w:p w14:paraId="4026A5BA"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Aukcja elektroniczna</w:t>
      </w:r>
    </w:p>
    <w:p w14:paraId="25B0B38D"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Zamówienia, o których mowa w art. 214 ust. 1 pkt 7 i 8 ustawy </w:t>
      </w:r>
      <w:proofErr w:type="spellStart"/>
      <w:r w:rsidRPr="00F56D4C">
        <w:rPr>
          <w:sz w:val="19"/>
        </w:rPr>
        <w:t>Pzp</w:t>
      </w:r>
      <w:proofErr w:type="spellEnd"/>
    </w:p>
    <w:p w14:paraId="06E5000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Rozliczenia w walutach obcych</w:t>
      </w:r>
    </w:p>
    <w:p w14:paraId="1A3F54F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Zwrot kosztów udziału w postępowaniu</w:t>
      </w:r>
    </w:p>
    <w:p w14:paraId="0AABD06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Zaliczki na poczet udzielenia zamówienia</w:t>
      </w:r>
    </w:p>
    <w:p w14:paraId="7C66506F" w14:textId="77777777" w:rsidR="00D82D92" w:rsidRPr="00F56D4C" w:rsidRDefault="00DE2041"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Unieważnienie postępowania</w:t>
      </w:r>
    </w:p>
    <w:p w14:paraId="7C28B6C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Pouczenie o środkach ochrony prawnej</w:t>
      </w:r>
    </w:p>
    <w:p w14:paraId="40F98F58"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Ochrona danych osobowych zebranych przez </w:t>
      </w:r>
      <w:r w:rsidR="00773D17" w:rsidRPr="00F56D4C">
        <w:rPr>
          <w:sz w:val="19"/>
        </w:rPr>
        <w:t>z</w:t>
      </w:r>
      <w:r w:rsidRPr="00F56D4C">
        <w:rPr>
          <w:sz w:val="19"/>
        </w:rPr>
        <w:t>amawiającego w toku postępowania</w:t>
      </w:r>
    </w:p>
    <w:p w14:paraId="40FCF7B7" w14:textId="77777777" w:rsidR="001A131C" w:rsidRPr="00F56D4C" w:rsidRDefault="00773D17" w:rsidP="005F3EED">
      <w:pPr>
        <w:spacing w:after="200" w:line="276" w:lineRule="auto"/>
        <w:rPr>
          <w:rFonts w:eastAsiaTheme="majorEastAsia"/>
          <w:b/>
          <w:sz w:val="19"/>
        </w:rPr>
      </w:pPr>
      <w:r w:rsidRPr="00F56D4C">
        <w:rPr>
          <w:rFonts w:eastAsiaTheme="majorEastAsia"/>
          <w:sz w:val="19"/>
        </w:rPr>
        <w:br/>
      </w:r>
      <w:r w:rsidR="00D03518" w:rsidRPr="00F56D4C">
        <w:rPr>
          <w:rFonts w:eastAsiaTheme="majorEastAsia"/>
          <w:b/>
          <w:sz w:val="19"/>
          <w:highlight w:val="lightGray"/>
          <w:bdr w:val="single" w:sz="4" w:space="0" w:color="auto"/>
          <w:shd w:val="clear" w:color="auto" w:fill="BFBFBF" w:themeFill="background1" w:themeFillShade="BF"/>
        </w:rPr>
        <w:t xml:space="preserve">Rozdział II </w:t>
      </w:r>
      <w:r w:rsidRPr="00F56D4C">
        <w:rPr>
          <w:rFonts w:eastAsiaTheme="majorEastAsia"/>
          <w:b/>
          <w:sz w:val="19"/>
          <w:highlight w:val="lightGray"/>
          <w:bdr w:val="single" w:sz="4" w:space="0" w:color="auto"/>
          <w:shd w:val="clear" w:color="auto" w:fill="BFBFBF" w:themeFill="background1" w:themeFillShade="BF"/>
        </w:rPr>
        <w:t>–</w:t>
      </w:r>
      <w:r w:rsidR="001A131C" w:rsidRPr="00F56D4C">
        <w:rPr>
          <w:rFonts w:eastAsiaTheme="majorEastAsia"/>
          <w:b/>
          <w:sz w:val="19"/>
          <w:highlight w:val="lightGray"/>
          <w:bdr w:val="single" w:sz="4" w:space="0" w:color="auto"/>
          <w:shd w:val="clear" w:color="auto" w:fill="BFBFBF" w:themeFill="background1" w:themeFillShade="BF"/>
        </w:rPr>
        <w:t xml:space="preserve"> Wymagania stawiane </w:t>
      </w:r>
      <w:r w:rsidRPr="00F56D4C">
        <w:rPr>
          <w:rFonts w:eastAsiaTheme="majorEastAsia"/>
          <w:b/>
          <w:sz w:val="19"/>
          <w:highlight w:val="lightGray"/>
          <w:bdr w:val="single" w:sz="4" w:space="0" w:color="auto"/>
          <w:shd w:val="clear" w:color="auto" w:fill="BFBFBF" w:themeFill="background1" w:themeFillShade="BF"/>
        </w:rPr>
        <w:t>w</w:t>
      </w:r>
      <w:r w:rsidR="001A131C" w:rsidRPr="00F56D4C">
        <w:rPr>
          <w:rFonts w:eastAsiaTheme="majorEastAsia"/>
          <w:b/>
          <w:sz w:val="19"/>
          <w:highlight w:val="lightGray"/>
          <w:bdr w:val="single" w:sz="4" w:space="0" w:color="auto"/>
          <w:shd w:val="clear" w:color="auto" w:fill="BFBFBF" w:themeFill="background1" w:themeFillShade="BF"/>
        </w:rPr>
        <w:t>ykonawcy</w:t>
      </w:r>
    </w:p>
    <w:p w14:paraId="43B7EBA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Przedmiot zamówienia</w:t>
      </w:r>
    </w:p>
    <w:p w14:paraId="01D8BDD7"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Rozwiązania równoważne</w:t>
      </w:r>
    </w:p>
    <w:p w14:paraId="72F795D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zatrudniania</w:t>
      </w:r>
      <w:r w:rsidR="009B1DB2">
        <w:rPr>
          <w:sz w:val="19"/>
        </w:rPr>
        <w:t xml:space="preserve"> </w:t>
      </w:r>
      <w:r w:rsidRPr="00F56D4C">
        <w:rPr>
          <w:sz w:val="19"/>
        </w:rPr>
        <w:t>przez wykonawcę lub podwykonawcę osób na podstawie stosunku pracy</w:t>
      </w:r>
    </w:p>
    <w:p w14:paraId="1F3CC7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zatrudnienia osób, o których mowa</w:t>
      </w:r>
      <w:r w:rsidR="009B1DB2">
        <w:rPr>
          <w:sz w:val="19"/>
        </w:rPr>
        <w:t xml:space="preserve"> </w:t>
      </w:r>
      <w:r w:rsidRPr="00F56D4C">
        <w:rPr>
          <w:sz w:val="19"/>
        </w:rPr>
        <w:t xml:space="preserve">w art. 96 ust. 2 pkt 2 ustawy </w:t>
      </w:r>
      <w:proofErr w:type="spellStart"/>
      <w:r w:rsidRPr="00F56D4C">
        <w:rPr>
          <w:sz w:val="19"/>
        </w:rPr>
        <w:t>Pzp</w:t>
      </w:r>
      <w:proofErr w:type="spellEnd"/>
    </w:p>
    <w:p w14:paraId="79C2560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przedmiotowych środkach dowodowych</w:t>
      </w:r>
    </w:p>
    <w:p w14:paraId="2F6A564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Termin wykonania zamówienia </w:t>
      </w:r>
    </w:p>
    <w:p w14:paraId="1D7BD90D"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warunkach udziału w postępowaniu o udzielenie zamówienia</w:t>
      </w:r>
    </w:p>
    <w:p w14:paraId="33428E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Podstawy wykluczenia</w:t>
      </w:r>
    </w:p>
    <w:p w14:paraId="1B65A3B5"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Wykaz podmiotowych środków dowodowych</w:t>
      </w:r>
    </w:p>
    <w:p w14:paraId="2546109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dotyczące wadium</w:t>
      </w:r>
    </w:p>
    <w:p w14:paraId="0BF7A01E"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przygotowania ofert</w:t>
      </w:r>
    </w:p>
    <w:p w14:paraId="35C64CE8" w14:textId="77777777" w:rsidR="00D82D92" w:rsidRPr="00F56D4C" w:rsidRDefault="00744809"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sposobu obliczenia ceny</w:t>
      </w:r>
    </w:p>
    <w:p w14:paraId="138127FE" w14:textId="77777777" w:rsidR="007B6AA5" w:rsidRPr="00F56D4C" w:rsidRDefault="00773D17" w:rsidP="005F3EED">
      <w:pPr>
        <w:spacing w:after="200" w:line="276" w:lineRule="auto"/>
        <w:rPr>
          <w:rFonts w:eastAsiaTheme="majorEastAsia"/>
          <w:b/>
          <w:sz w:val="19"/>
        </w:rPr>
      </w:pPr>
      <w:r w:rsidRPr="00F56D4C">
        <w:rPr>
          <w:rFonts w:eastAsiaTheme="majorEastAsia"/>
          <w:sz w:val="19"/>
        </w:rPr>
        <w:br/>
      </w:r>
      <w:r w:rsidR="00C54BC6" w:rsidRPr="00F56D4C">
        <w:rPr>
          <w:rFonts w:eastAsiaTheme="majorEastAsia"/>
          <w:b/>
          <w:sz w:val="19"/>
          <w:highlight w:val="lightGray"/>
          <w:bdr w:val="single" w:sz="4" w:space="0" w:color="auto"/>
          <w:shd w:val="clear" w:color="auto" w:fill="BFBFBF" w:themeFill="background1" w:themeFillShade="BF"/>
        </w:rPr>
        <w:t xml:space="preserve">Rozdział III </w:t>
      </w:r>
      <w:r w:rsidRPr="00F56D4C">
        <w:rPr>
          <w:rFonts w:eastAsiaTheme="majorEastAsia"/>
          <w:b/>
          <w:sz w:val="19"/>
          <w:highlight w:val="lightGray"/>
          <w:bdr w:val="single" w:sz="4" w:space="0" w:color="auto"/>
          <w:shd w:val="clear" w:color="auto" w:fill="BFBFBF" w:themeFill="background1" w:themeFillShade="BF"/>
        </w:rPr>
        <w:t>–</w:t>
      </w:r>
      <w:r w:rsidR="00C54BC6" w:rsidRPr="00F56D4C">
        <w:rPr>
          <w:rFonts w:eastAsiaTheme="majorEastAsia"/>
          <w:b/>
          <w:sz w:val="19"/>
          <w:highlight w:val="lightGray"/>
          <w:bdr w:val="single" w:sz="4" w:space="0" w:color="auto"/>
          <w:shd w:val="clear" w:color="auto" w:fill="BFBFBF" w:themeFill="background1" w:themeFillShade="BF"/>
        </w:rPr>
        <w:t xml:space="preserve"> Informacje o przebiegu postępowania</w:t>
      </w:r>
    </w:p>
    <w:p w14:paraId="5CE7E83B"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Sposób porozumiewania się </w:t>
      </w:r>
      <w:r w:rsidR="00773D17" w:rsidRPr="00F56D4C">
        <w:rPr>
          <w:sz w:val="19"/>
        </w:rPr>
        <w:t>z</w:t>
      </w:r>
      <w:r w:rsidRPr="00F56D4C">
        <w:rPr>
          <w:sz w:val="19"/>
        </w:rPr>
        <w:t xml:space="preserve">amawiającego z </w:t>
      </w:r>
      <w:r w:rsidR="00773D17" w:rsidRPr="00F56D4C">
        <w:rPr>
          <w:sz w:val="19"/>
        </w:rPr>
        <w:t>w</w:t>
      </w:r>
      <w:r w:rsidRPr="00F56D4C">
        <w:rPr>
          <w:sz w:val="19"/>
        </w:rPr>
        <w:t>ykonawcami</w:t>
      </w:r>
    </w:p>
    <w:p w14:paraId="47C4F8AC"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oraz termin składania ofert</w:t>
      </w:r>
      <w:r w:rsidR="008F6EE1" w:rsidRPr="00F56D4C">
        <w:rPr>
          <w:sz w:val="19"/>
        </w:rPr>
        <w:t>. Termin otwarcia ofert</w:t>
      </w:r>
    </w:p>
    <w:p w14:paraId="6A84C522"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Termin związania ofertą</w:t>
      </w:r>
    </w:p>
    <w:p w14:paraId="028BA3B7"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kryteriów oceny ofert wraz z podaniem wag tych kryteriów i sposobu oceny ofert</w:t>
      </w:r>
    </w:p>
    <w:p w14:paraId="42144858" w14:textId="77777777" w:rsidR="00D82D92" w:rsidRPr="00F56D4C" w:rsidRDefault="0073581F"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73581F">
        <w:rPr>
          <w:bCs/>
          <w:sz w:val="19"/>
          <w:szCs w:val="19"/>
          <w:lang w:eastAsia="en-US"/>
        </w:rPr>
        <w:t>Wzór</w:t>
      </w:r>
      <w:r w:rsidR="007B6AA5" w:rsidRPr="00F56D4C">
        <w:rPr>
          <w:sz w:val="19"/>
        </w:rPr>
        <w:t xml:space="preserve"> umowy w sprawie zamówienia publicznego</w:t>
      </w:r>
    </w:p>
    <w:p w14:paraId="1F283FE6"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Zabezpieczenie należytego wykonania umowy </w:t>
      </w:r>
    </w:p>
    <w:p w14:paraId="6628228F" w14:textId="77777777" w:rsidR="00D82D92" w:rsidRPr="00F56D4C" w:rsidRDefault="00773D17"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20"/>
        </w:rPr>
      </w:pPr>
      <w:r w:rsidRPr="00F56D4C">
        <w:rPr>
          <w:sz w:val="19"/>
        </w:rPr>
        <w:t>I</w:t>
      </w:r>
      <w:r w:rsidR="007B6AA5" w:rsidRPr="00F56D4C">
        <w:rPr>
          <w:sz w:val="19"/>
        </w:rPr>
        <w:t>nformacje o formalnościach, jakie muszą zostać dopełnione po wyborze oferty w celu zawarcia umowy w</w:t>
      </w:r>
      <w:r w:rsidR="006573EE">
        <w:rPr>
          <w:bCs/>
          <w:sz w:val="20"/>
          <w:szCs w:val="20"/>
          <w:lang w:eastAsia="en-US"/>
        </w:rPr>
        <w:t> </w:t>
      </w:r>
      <w:r w:rsidR="007B6AA5" w:rsidRPr="00F56D4C">
        <w:rPr>
          <w:sz w:val="20"/>
        </w:rPr>
        <w:t>sprawie zamówienia publicznego</w:t>
      </w:r>
    </w:p>
    <w:p w14:paraId="2CC2B725" w14:textId="77777777" w:rsidR="0073581F" w:rsidRDefault="0073581F" w:rsidP="00F56D4C">
      <w:pPr>
        <w:rPr>
          <w:color w:val="333333"/>
        </w:rPr>
      </w:pPr>
      <w:r>
        <w:rPr>
          <w:color w:val="333333"/>
        </w:rPr>
        <w:br w:type="page"/>
      </w:r>
    </w:p>
    <w:p w14:paraId="44F8CF32"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Informacje ogólne</w:t>
      </w:r>
    </w:p>
    <w:p w14:paraId="18319951" w14:textId="77777777" w:rsidR="00371DCD" w:rsidRDefault="00371DCD" w:rsidP="005F3EED">
      <w:pPr>
        <w:spacing w:after="200" w:line="276" w:lineRule="auto"/>
        <w:contextualSpacing/>
        <w:jc w:val="both"/>
        <w:rPr>
          <w:rFonts w:eastAsiaTheme="majorEastAsia"/>
          <w:b/>
          <w:lang w:eastAsia="en-US"/>
        </w:rPr>
      </w:pPr>
    </w:p>
    <w:p w14:paraId="41D37E56" w14:textId="77777777" w:rsidR="00142A1B" w:rsidRPr="00420C32" w:rsidRDefault="00142A1B"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9A26EC6" w14:textId="77777777" w:rsidR="00962CBB" w:rsidRPr="00420C32" w:rsidRDefault="00962CBB" w:rsidP="005F3EED">
      <w:pPr>
        <w:spacing w:line="276" w:lineRule="auto"/>
        <w:jc w:val="both"/>
        <w:rPr>
          <w:rFonts w:eastAsiaTheme="majorEastAsia"/>
          <w:lang w:eastAsia="en-US"/>
        </w:rPr>
      </w:pPr>
    </w:p>
    <w:p w14:paraId="1780915A"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3A54E0FE" w14:textId="77777777" w:rsidR="00AB0104" w:rsidRPr="00420C32" w:rsidRDefault="00AB0104" w:rsidP="005F3EED">
      <w:pPr>
        <w:spacing w:line="276" w:lineRule="auto"/>
        <w:jc w:val="both"/>
        <w:rPr>
          <w:rFonts w:eastAsiaTheme="majorEastAsia"/>
          <w:lang w:eastAsia="en-US"/>
        </w:rPr>
      </w:pPr>
    </w:p>
    <w:p w14:paraId="65484C0F" w14:textId="77777777" w:rsidR="009C4529" w:rsidRPr="00420C32" w:rsidRDefault="009C4529"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219AC8D9"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4A17E7CD"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12247B71"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1CA05AF8"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4ECEA96B" w14:textId="6044057E" w:rsidR="00A85EAD" w:rsidRPr="00CC1ADF" w:rsidRDefault="00B174FF" w:rsidP="00CC1ADF">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r w:rsidR="00CC1ADF">
        <w:rPr>
          <w:rFonts w:eastAsiaTheme="majorEastAsia"/>
          <w:bCs/>
          <w:lang w:eastAsia="en-US"/>
        </w:rPr>
        <w:t xml:space="preserve"> oraz art. </w:t>
      </w:r>
      <w:r w:rsidR="00CC1ADF" w:rsidRPr="00CC1ADF">
        <w:rPr>
          <w:rFonts w:eastAsiaTheme="majorEastAsia"/>
          <w:bCs/>
          <w:lang w:eastAsia="en-US"/>
        </w:rPr>
        <w:t xml:space="preserve">7 ust. 1 ustawy o szczególnych rozwiązaniach w zakresie przeciwdziałania wspieraniu agresji na Ukrainę oraz służących ochronie bezpieczeństwa narodowego. </w:t>
      </w:r>
    </w:p>
    <w:p w14:paraId="69465917"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4AD4C4C9"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5F8E2F68"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6CBD8132"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3D1241E4"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0076A2DF" w14:textId="77777777" w:rsidR="00C4221C" w:rsidRPr="00420C32" w:rsidRDefault="00C4221C"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 xml:space="preserve">Potencjał podmiotu trzeciego </w:t>
      </w:r>
    </w:p>
    <w:p w14:paraId="50345533" w14:textId="2FD4D7DD" w:rsidR="00CC1ADF" w:rsidRPr="00CC1ADF" w:rsidRDefault="009C4529" w:rsidP="00CC1ADF">
      <w:pPr>
        <w:spacing w:after="200" w:line="276" w:lineRule="auto"/>
        <w:ind w:left="360"/>
        <w:contextualSpacing/>
        <w:jc w:val="both"/>
        <w:rPr>
          <w:rFonts w:eastAsiaTheme="majorEastAsia"/>
          <w:lang w:eastAsia="en-US"/>
        </w:rPr>
      </w:pPr>
      <w:r w:rsidRPr="00420C32">
        <w:rPr>
          <w:rFonts w:eastAsiaTheme="majorEastAsia"/>
          <w:lang w:eastAsia="en-US"/>
        </w:rPr>
        <w:t xml:space="preserve">W celu </w:t>
      </w:r>
      <w:r w:rsidR="00E90B9E" w:rsidRPr="00420C32">
        <w:rPr>
          <w:rFonts w:eastAsiaTheme="majorEastAsia"/>
          <w:lang w:eastAsia="en-US"/>
        </w:rPr>
        <w:t xml:space="preserve">potwierdzenia </w:t>
      </w:r>
      <w:r w:rsidRPr="00420C32">
        <w:rPr>
          <w:rFonts w:eastAsiaTheme="majorEastAsia"/>
          <w:lang w:eastAsia="en-US"/>
        </w:rPr>
        <w:t>spełnienia wa</w:t>
      </w:r>
      <w:r w:rsidR="00D03518" w:rsidRPr="00420C32">
        <w:rPr>
          <w:rFonts w:eastAsiaTheme="majorEastAsia"/>
          <w:lang w:eastAsia="en-US"/>
        </w:rPr>
        <w:t>runków udziału w postępowaniu, w</w:t>
      </w:r>
      <w:r w:rsidRPr="00420C32">
        <w:rPr>
          <w:rFonts w:eastAsiaTheme="majorEastAsia"/>
          <w:lang w:eastAsia="en-US"/>
        </w:rPr>
        <w:t>ykonawca może polegać na potencjale podmiotu trzeciego na zasadach opisanych w art.</w:t>
      </w:r>
      <w:r w:rsidR="000C4A01">
        <w:rPr>
          <w:rFonts w:eastAsiaTheme="majorEastAsia"/>
          <w:lang w:eastAsia="en-US"/>
        </w:rPr>
        <w:t xml:space="preserve"> </w:t>
      </w:r>
      <w:r w:rsidR="009F6209" w:rsidRPr="00420C32">
        <w:rPr>
          <w:rFonts w:eastAsiaTheme="majorEastAsia"/>
          <w:lang w:eastAsia="en-US"/>
        </w:rPr>
        <w:t>118</w:t>
      </w:r>
      <w:r w:rsidR="00851C92">
        <w:rPr>
          <w:rFonts w:eastAsiaTheme="majorEastAsia"/>
          <w:lang w:eastAsia="en-US"/>
        </w:rPr>
        <w:t>-</w:t>
      </w:r>
      <w:r w:rsidR="009F6209" w:rsidRPr="00420C32">
        <w:rPr>
          <w:rFonts w:eastAsiaTheme="majorEastAsia"/>
          <w:lang w:eastAsia="en-US"/>
        </w:rPr>
        <w:t xml:space="preserve">123 </w:t>
      </w:r>
      <w:r w:rsidR="00B174FF" w:rsidRPr="00420C32">
        <w:rPr>
          <w:rFonts w:eastAsiaTheme="majorEastAsia"/>
          <w:lang w:eastAsia="en-US"/>
        </w:rPr>
        <w:t xml:space="preserve">ustawy </w:t>
      </w:r>
      <w:proofErr w:type="spellStart"/>
      <w:r w:rsidR="00B174FF" w:rsidRPr="00420C32">
        <w:rPr>
          <w:rFonts w:eastAsiaTheme="majorEastAsia"/>
          <w:lang w:eastAsia="en-US"/>
        </w:rPr>
        <w:t>Pzp</w:t>
      </w:r>
      <w:proofErr w:type="spellEnd"/>
      <w:r w:rsidR="00B174FF" w:rsidRPr="00420C32">
        <w:rPr>
          <w:rFonts w:eastAsiaTheme="majorEastAsia"/>
          <w:lang w:eastAsia="en-US"/>
        </w:rPr>
        <w:t xml:space="preserve">. </w:t>
      </w:r>
      <w:r w:rsidRPr="00420C32">
        <w:rPr>
          <w:rFonts w:eastAsiaTheme="majorEastAsia"/>
          <w:lang w:eastAsia="en-US"/>
        </w:rPr>
        <w:t>Podmio</w:t>
      </w:r>
      <w:r w:rsidR="009F6209" w:rsidRPr="00420C32">
        <w:rPr>
          <w:rFonts w:eastAsiaTheme="majorEastAsia"/>
          <w:lang w:eastAsia="en-US"/>
        </w:rPr>
        <w:t xml:space="preserve">t trzeci, na </w:t>
      </w:r>
      <w:r w:rsidR="0010106D" w:rsidRPr="00420C32">
        <w:rPr>
          <w:rFonts w:eastAsiaTheme="majorEastAsia"/>
          <w:lang w:eastAsia="en-US"/>
        </w:rPr>
        <w:t xml:space="preserve">którego </w:t>
      </w:r>
      <w:r w:rsidR="009F6209" w:rsidRPr="00420C32">
        <w:rPr>
          <w:rFonts w:eastAsiaTheme="majorEastAsia"/>
          <w:lang w:eastAsia="en-US"/>
        </w:rPr>
        <w:t>potencjał w</w:t>
      </w:r>
      <w:r w:rsidRPr="00420C32">
        <w:rPr>
          <w:rFonts w:eastAsiaTheme="majorEastAsia"/>
          <w:lang w:eastAsia="en-US"/>
        </w:rPr>
        <w:t xml:space="preserve">ykonawca powołuje się w celu wykazania </w:t>
      </w:r>
      <w:r w:rsidRPr="00CC78AC">
        <w:rPr>
          <w:rFonts w:eastAsiaTheme="majorEastAsia"/>
          <w:lang w:eastAsia="en-US"/>
        </w:rPr>
        <w:t xml:space="preserve">spełnienia warunków udziału w postępowaniu, nie może podlegać wykluczeniu na podstawie </w:t>
      </w:r>
      <w:r w:rsidR="00EA76F3" w:rsidRPr="00CC78AC">
        <w:rPr>
          <w:rFonts w:eastAsiaTheme="majorEastAsia"/>
          <w:lang w:eastAsia="en-US"/>
        </w:rPr>
        <w:t>art. 108 ust. 1</w:t>
      </w:r>
      <w:r w:rsidR="007707C9">
        <w:rPr>
          <w:rFonts w:eastAsiaTheme="majorEastAsia"/>
          <w:lang w:eastAsia="en-US"/>
        </w:rPr>
        <w:t xml:space="preserve">, </w:t>
      </w:r>
      <w:r w:rsidR="007707C9" w:rsidRPr="00CC78AC">
        <w:rPr>
          <w:rFonts w:eastAsiaTheme="majorEastAsia"/>
          <w:lang w:eastAsia="en-US"/>
        </w:rPr>
        <w:t xml:space="preserve">a także art. 109 ust. 1 pkt 4) ustawy </w:t>
      </w:r>
      <w:proofErr w:type="spellStart"/>
      <w:r w:rsidR="007707C9" w:rsidRPr="00CC78AC">
        <w:rPr>
          <w:rFonts w:eastAsiaTheme="majorEastAsia"/>
          <w:lang w:eastAsia="en-US"/>
        </w:rPr>
        <w:t>Pz</w:t>
      </w:r>
      <w:r w:rsidR="007707C9" w:rsidRPr="007707C9">
        <w:rPr>
          <w:rFonts w:eastAsiaTheme="majorEastAsia"/>
          <w:lang w:eastAsia="en-US"/>
        </w:rPr>
        <w:t>p</w:t>
      </w:r>
      <w:proofErr w:type="spellEnd"/>
      <w:r w:rsidR="00CC1ADF">
        <w:rPr>
          <w:rFonts w:eastAsiaTheme="majorEastAsia"/>
          <w:lang w:eastAsia="en-US"/>
        </w:rPr>
        <w:t xml:space="preserve"> oraz art. </w:t>
      </w:r>
      <w:r w:rsidR="00CC1ADF" w:rsidRPr="00CC1ADF">
        <w:rPr>
          <w:rFonts w:eastAsiaTheme="majorEastAsia"/>
          <w:lang w:eastAsia="en-US"/>
        </w:rPr>
        <w:t xml:space="preserve">7 ust. 1 ustawy o szczególnych rozwiązaniach w zakresie przeciwdziałania wspieraniu agresji na Ukrainę oraz służących ochronie bezpieczeństwa narodowego. </w:t>
      </w:r>
    </w:p>
    <w:p w14:paraId="6252ECB9" w14:textId="3184D6E1" w:rsidR="00E90B9E" w:rsidRPr="00EA76F3" w:rsidRDefault="00E90B9E" w:rsidP="005F3EED">
      <w:pPr>
        <w:spacing w:after="200" w:line="276" w:lineRule="auto"/>
        <w:ind w:left="360"/>
        <w:contextualSpacing/>
        <w:jc w:val="both"/>
        <w:rPr>
          <w:rFonts w:eastAsiaTheme="majorEastAsia"/>
          <w:i/>
          <w:iCs/>
          <w:lang w:eastAsia="en-US"/>
        </w:rPr>
      </w:pPr>
    </w:p>
    <w:p w14:paraId="22505964"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lastRenderedPageBreak/>
        <w:t>Podwykonawstwo</w:t>
      </w:r>
    </w:p>
    <w:p w14:paraId="7F820AA5" w14:textId="77777777" w:rsidR="00C1289A" w:rsidRPr="00FE76B9" w:rsidRDefault="00587F52" w:rsidP="00D60611">
      <w:pPr>
        <w:pStyle w:val="Akapitzlist"/>
        <w:numPr>
          <w:ilvl w:val="0"/>
          <w:numId w:val="29"/>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259CAC17" w14:textId="72749994" w:rsidR="00282787" w:rsidRPr="00AC5925" w:rsidRDefault="00C1289A" w:rsidP="005F3EED">
      <w:pPr>
        <w:pStyle w:val="Akapitzlist"/>
        <w:numPr>
          <w:ilvl w:val="0"/>
          <w:numId w:val="29"/>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w:t>
      </w:r>
      <w:r w:rsidR="00CE0B23">
        <w:rPr>
          <w:rFonts w:eastAsiaTheme="majorEastAsia"/>
          <w:b/>
          <w:highlight w:val="lightGray"/>
        </w:rPr>
        <w:t>1</w:t>
      </w:r>
      <w:r w:rsidR="001575DA" w:rsidRPr="001575DA">
        <w:rPr>
          <w:rFonts w:eastAsiaTheme="majorEastAsia"/>
          <w:b/>
          <w:highlight w:val="lightGray"/>
        </w:rPr>
        <w:t xml:space="preserve"> do 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0682B371" w14:textId="77777777" w:rsidR="00962CBB" w:rsidRPr="008B6B52"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8B6B52">
        <w:rPr>
          <w:rFonts w:eastAsiaTheme="majorEastAsia"/>
          <w:b/>
          <w:lang w:eastAsia="en-US"/>
        </w:rPr>
        <w:t xml:space="preserve">Komunikacja </w:t>
      </w:r>
      <w:r w:rsidR="00B174FF" w:rsidRPr="008B6B52">
        <w:rPr>
          <w:rFonts w:eastAsiaTheme="majorEastAsia"/>
          <w:b/>
          <w:lang w:eastAsia="en-US"/>
        </w:rPr>
        <w:t>w postępowaniu</w:t>
      </w:r>
    </w:p>
    <w:p w14:paraId="1CE4DA9A" w14:textId="4C70AC99"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Komunikacja między Zamawiającym a Wykonawcami odbywa się wyłącznie przy użyciu środków komunikacji elektronicznej zgodnie z art. 61 ustawy, za pośrednictwem elektronicznej platformy zakupowej (dalej: „Platforma”) pod adresem: </w:t>
      </w:r>
      <w:hyperlink r:id="rId9" w:history="1">
        <w:r w:rsidR="009E5858">
          <w:rPr>
            <w:rStyle w:val="Hipercze"/>
          </w:rPr>
          <w:t>https://platformazakupowa.pl/pn/straz</w:t>
        </w:r>
      </w:hyperlink>
      <w:r w:rsidRPr="00EC7E09">
        <w:rPr>
          <w:rFonts w:eastAsiaTheme="majorEastAsia"/>
          <w:bCs/>
          <w:color w:val="000000" w:themeColor="text1"/>
          <w:lang w:eastAsia="en-US"/>
        </w:rPr>
        <w:t xml:space="preserve"> lub </w:t>
      </w:r>
      <w:hyperlink r:id="rId10">
        <w:r w:rsidR="009E5858" w:rsidRPr="009E5858">
          <w:rPr>
            <w:rStyle w:val="Hipercze"/>
            <w:lang w:val="pl"/>
          </w:rPr>
          <w:t>platformazakupowa.pl</w:t>
        </w:r>
      </w:hyperlink>
      <w:r w:rsidRPr="00EC7E09">
        <w:rPr>
          <w:rFonts w:eastAsiaTheme="majorEastAsia"/>
          <w:bCs/>
          <w:color w:val="000000" w:themeColor="text1"/>
          <w:lang w:eastAsia="en-US"/>
        </w:rPr>
        <w:t xml:space="preserve">  która spełnia wymagania opisane w art. 64 ustawy.</w:t>
      </w:r>
    </w:p>
    <w:p w14:paraId="12A2FAC6" w14:textId="41EDA7AD"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Wykonawca zamierzający wziąć udział w postępowaniu o udzielenie zamówienia publicznego, musi posiadać konto na Platformie Zakupowej. Zarejestrowanie </w:t>
      </w:r>
      <w:r>
        <w:rPr>
          <w:rFonts w:eastAsiaTheme="majorEastAsia"/>
          <w:bCs/>
          <w:color w:val="000000" w:themeColor="text1"/>
          <w:lang w:eastAsia="en-US"/>
        </w:rPr>
        <w:br/>
      </w:r>
      <w:r w:rsidRPr="00EC7E09">
        <w:rPr>
          <w:rFonts w:eastAsiaTheme="majorEastAsia"/>
          <w:bCs/>
          <w:color w:val="000000" w:themeColor="text1"/>
          <w:lang w:eastAsia="en-US"/>
        </w:rPr>
        <w:t>i utrzymywanie konta na Platformie Zakupowej oraz korzystanie z Platformy jest bezpłatne.</w:t>
      </w:r>
    </w:p>
    <w:p w14:paraId="117B3395" w14:textId="2EE3CD3D" w:rsid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Wymagania techniczne i organizacyjne korzystania z Platformy Zakupowej określa Regulamin Platformy Zakupowej (dostępny pod adresem internetowym </w:t>
      </w:r>
      <w:hyperlink r:id="rId11">
        <w:r w:rsidR="009E5858" w:rsidRPr="009E5858">
          <w:rPr>
            <w:rStyle w:val="Hipercze"/>
            <w:lang w:val="pl" w:eastAsia="en-US"/>
          </w:rPr>
          <w:t>https://platformazakupowa.pl/strona/45-instrukcje</w:t>
        </w:r>
      </w:hyperlink>
      <w:r w:rsidRPr="00EC7E09">
        <w:rPr>
          <w:rFonts w:eastAsiaTheme="majorEastAsia"/>
          <w:bCs/>
          <w:color w:val="000000" w:themeColor="text1"/>
          <w:lang w:eastAsia="en-US"/>
        </w:rPr>
        <w:t xml:space="preserve"> </w:t>
      </w:r>
      <w:r w:rsidR="009E5858">
        <w:rPr>
          <w:rFonts w:eastAsiaTheme="majorEastAsia"/>
          <w:bCs/>
          <w:color w:val="000000" w:themeColor="text1"/>
          <w:lang w:eastAsia="en-US"/>
        </w:rPr>
        <w:br/>
      </w:r>
      <w:r w:rsidRPr="00EC7E09">
        <w:rPr>
          <w:rFonts w:eastAsiaTheme="majorEastAsia"/>
          <w:bCs/>
          <w:color w:val="000000" w:themeColor="text1"/>
          <w:lang w:eastAsia="en-US"/>
        </w:rPr>
        <w:t>lub</w:t>
      </w:r>
      <w:r w:rsidR="009E5858">
        <w:rPr>
          <w:rFonts w:eastAsiaTheme="majorEastAsia"/>
          <w:bCs/>
          <w:color w:val="000000" w:themeColor="text1"/>
          <w:lang w:eastAsia="en-US"/>
        </w:rPr>
        <w:t xml:space="preserve"> </w:t>
      </w:r>
      <w:hyperlink r:id="rId12" w:history="1">
        <w:r w:rsidR="009E5858" w:rsidRPr="00375B2E">
          <w:rPr>
            <w:rStyle w:val="Hipercze"/>
            <w:rFonts w:eastAsiaTheme="majorEastAsia"/>
            <w:bCs/>
            <w:lang w:eastAsia="en-US"/>
          </w:rPr>
          <w:t>https://platformazakupowa.pl/strona/1-regulamin</w:t>
        </w:r>
      </w:hyperlink>
      <w:r w:rsidRPr="00EC7E09">
        <w:rPr>
          <w:rFonts w:eastAsiaTheme="majorEastAsia"/>
          <w:bCs/>
          <w:color w:val="000000" w:themeColor="text1"/>
          <w:lang w:eastAsia="en-US"/>
        </w:rPr>
        <w:t xml:space="preserve">). Wykonawca przystępując </w:t>
      </w:r>
      <w:r w:rsidR="008B6B52">
        <w:rPr>
          <w:rFonts w:eastAsiaTheme="majorEastAsia"/>
          <w:bCs/>
          <w:color w:val="000000" w:themeColor="text1"/>
          <w:lang w:eastAsia="en-US"/>
        </w:rPr>
        <w:br/>
      </w:r>
      <w:r w:rsidRPr="00EC7E09">
        <w:rPr>
          <w:rFonts w:eastAsiaTheme="majorEastAsia"/>
          <w:bCs/>
          <w:color w:val="000000" w:themeColor="text1"/>
          <w:lang w:eastAsia="en-US"/>
        </w:rPr>
        <w:t>do postępowania o udzielenie zamówienia publicznego</w:t>
      </w:r>
      <w:r>
        <w:rPr>
          <w:rFonts w:eastAsiaTheme="majorEastAsia"/>
          <w:bCs/>
          <w:color w:val="000000" w:themeColor="text1"/>
          <w:lang w:eastAsia="en-US"/>
        </w:rPr>
        <w:t>,</w:t>
      </w:r>
      <w:r w:rsidRPr="00EC7E09">
        <w:rPr>
          <w:rFonts w:eastAsiaTheme="majorEastAsia"/>
          <w:bCs/>
          <w:color w:val="000000" w:themeColor="text1"/>
          <w:lang w:eastAsia="en-US"/>
        </w:rPr>
        <w:t xml:space="preserve"> tj. bezpłatnie rejestrując się lub logując (w przypadku posiadania konta w Platformie Zakupowej), akceptuje warunki korzystania z Platformy, określone w Regulaminie oraz uznaje go za wiążący.</w:t>
      </w:r>
    </w:p>
    <w:p w14:paraId="3F9C74C1" w14:textId="4D64BDA5" w:rsidR="00500E98" w:rsidRDefault="00440ED0"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t>W celu skrócenia czasu udzielenia odpowiedzi na pytania komunikacja między Zamawiającym a Wykonawcami w zakresie:</w:t>
      </w:r>
    </w:p>
    <w:p w14:paraId="2CCC3FDB" w14:textId="21B1014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Zamawiającemu pytań do treści SWZ;</w:t>
      </w:r>
    </w:p>
    <w:p w14:paraId="1E8A9A45" w14:textId="4FD4C088"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podmiotowych środków dowodowych;</w:t>
      </w:r>
    </w:p>
    <w:p w14:paraId="2FEAF8B3" w14:textId="1A9BF30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6BC6F987" w14:textId="56AC55D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wyjaśnień dot. treści przedmiotowych środków dowodowych;</w:t>
      </w:r>
    </w:p>
    <w:p w14:paraId="2C65925D" w14:textId="08084CA9"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przesłania odpowiedzi na inne wezwania Zamawiającego wynikające z ustawy – Prawo zamówień publicznych</w:t>
      </w:r>
    </w:p>
    <w:p w14:paraId="4171A15F" w14:textId="2E2B0F1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wniosków, informacji, oświadczeń Wykonawcy;</w:t>
      </w:r>
    </w:p>
    <w:p w14:paraId="44EE95E9" w14:textId="053E489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odwołania/inne</w:t>
      </w:r>
    </w:p>
    <w:p w14:paraId="41731634" w14:textId="0DB72F2E" w:rsidR="00440ED0" w:rsidRDefault="00440ED0" w:rsidP="007216CE">
      <w:pPr>
        <w:spacing w:line="320" w:lineRule="auto"/>
        <w:ind w:left="709"/>
        <w:jc w:val="both"/>
        <w:rPr>
          <w:rFonts w:eastAsiaTheme="majorEastAsia"/>
          <w:bCs/>
          <w:color w:val="000000" w:themeColor="text1"/>
          <w:lang w:eastAsia="en-US"/>
        </w:rPr>
      </w:pPr>
      <w:r>
        <w:rPr>
          <w:rFonts w:eastAsiaTheme="majorEastAsia"/>
          <w:bCs/>
          <w:color w:val="000000" w:themeColor="text1"/>
          <w:lang w:eastAsia="en-US"/>
        </w:rPr>
        <w:t xml:space="preserve">odbywa się za pośrednictwem </w:t>
      </w:r>
      <w:hyperlink r:id="rId13">
        <w:r w:rsidR="007216CE" w:rsidRPr="007216CE">
          <w:rPr>
            <w:rStyle w:val="Hipercze"/>
            <w:rFonts w:eastAsiaTheme="majorEastAsia"/>
            <w:bCs/>
            <w:lang w:val="pl" w:eastAsia="en-US"/>
          </w:rPr>
          <w:t>platformazakupowa.pl</w:t>
        </w:r>
      </w:hyperlink>
      <w:r w:rsidR="007216CE">
        <w:rPr>
          <w:rFonts w:eastAsiaTheme="majorEastAsia"/>
          <w:bCs/>
          <w:color w:val="000000" w:themeColor="text1"/>
          <w:lang w:eastAsia="en-US"/>
        </w:rPr>
        <w:t xml:space="preserve"> i formularza „Wyślij wiadomość do Zamawiającego”.</w:t>
      </w:r>
    </w:p>
    <w:p w14:paraId="3506E8E6" w14:textId="26D78911" w:rsidR="007216CE" w:rsidRPr="007216CE" w:rsidRDefault="007216CE" w:rsidP="007216CE">
      <w:pPr>
        <w:spacing w:line="320" w:lineRule="auto"/>
        <w:ind w:left="709"/>
        <w:jc w:val="both"/>
        <w:rPr>
          <w:rFonts w:eastAsia="Calibri"/>
        </w:rPr>
      </w:pPr>
      <w:r w:rsidRPr="007216CE">
        <w:rPr>
          <w:rFonts w:eastAsia="Calibri"/>
        </w:rPr>
        <w:lastRenderedPageBreak/>
        <w:t xml:space="preserve">Za datę przekazania (wpływu) oświadczeń wniosków, zawiadomień oraz informacji przyjmuje się datę ich przesłania za pośrednictwem </w:t>
      </w:r>
      <w:hyperlink r:id="rId14">
        <w:r w:rsidRPr="007216CE">
          <w:rPr>
            <w:rStyle w:val="Hipercze"/>
            <w:rFonts w:eastAsia="Calibri"/>
            <w:lang w:val="pl"/>
          </w:rPr>
          <w:t>platformazakupowa.pl</w:t>
        </w:r>
      </w:hyperlink>
      <w:r w:rsidRPr="007216CE">
        <w:rPr>
          <w:rFonts w:eastAsia="Calibri"/>
        </w:rPr>
        <w:t xml:space="preserve"> poprzez kliknięcie przycisku „Wyślij wiadomość do Zamawiającego” po których pojawi się komunikat, że wiadomość została wysłana do Zamawiającego.</w:t>
      </w:r>
    </w:p>
    <w:p w14:paraId="4799AFC2" w14:textId="74455F52" w:rsidR="007216CE" w:rsidRDefault="007216CE" w:rsidP="00536011">
      <w:pPr>
        <w:pStyle w:val="Akapitzlist"/>
        <w:numPr>
          <w:ilvl w:val="0"/>
          <w:numId w:val="44"/>
        </w:numPr>
        <w:spacing w:line="320" w:lineRule="auto"/>
        <w:ind w:left="709" w:hanging="425"/>
        <w:jc w:val="both"/>
        <w:rPr>
          <w:rFonts w:eastAsia="Calibri"/>
        </w:rPr>
      </w:pPr>
      <w:r w:rsidRPr="007216CE">
        <w:rPr>
          <w:rFonts w:eastAsia="Calibri"/>
        </w:rPr>
        <w:t xml:space="preserve">Zamawiający </w:t>
      </w:r>
      <w:r>
        <w:rPr>
          <w:rFonts w:eastAsia="Calibri"/>
        </w:rPr>
        <w:t xml:space="preserve">będzie przekazywał Wykonawcom informacje za pośrednictwem </w:t>
      </w:r>
      <w:hyperlink r:id="rId15">
        <w:r w:rsidRPr="007216CE">
          <w:rPr>
            <w:rStyle w:val="Hipercze"/>
            <w:rFonts w:eastAsia="Calibri"/>
            <w:lang w:val="pl"/>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w:t>
      </w:r>
      <w:r w:rsidR="005C6905">
        <w:rPr>
          <w:rFonts w:eastAsia="Calibri"/>
        </w:rPr>
        <w:br/>
      </w:r>
      <w:r>
        <w:rPr>
          <w:rFonts w:eastAsia="Calibri"/>
        </w:rPr>
        <w:t xml:space="preserve">z obowiązującymi przepisami adresatem jest konkretny Wykonawca, będzie przekazywana za pośrednictwem </w:t>
      </w:r>
      <w:hyperlink r:id="rId16">
        <w:r w:rsidRPr="007216CE">
          <w:rPr>
            <w:rStyle w:val="Hipercze"/>
            <w:rFonts w:eastAsia="Calibri"/>
            <w:lang w:val="pl"/>
          </w:rPr>
          <w:t>platformazakupowa.pl</w:t>
        </w:r>
      </w:hyperlink>
      <w:r>
        <w:rPr>
          <w:rFonts w:eastAsia="Calibri"/>
        </w:rPr>
        <w:t xml:space="preserve"> do konkretnego Wykonawcy.</w:t>
      </w:r>
    </w:p>
    <w:p w14:paraId="41D5938C" w14:textId="2466B58A" w:rsidR="007216CE" w:rsidRDefault="007216CE" w:rsidP="00536011">
      <w:pPr>
        <w:pStyle w:val="Akapitzlist"/>
        <w:numPr>
          <w:ilvl w:val="0"/>
          <w:numId w:val="44"/>
        </w:numPr>
        <w:spacing w:line="320" w:lineRule="auto"/>
        <w:ind w:left="709" w:hanging="425"/>
        <w:jc w:val="both"/>
        <w:rPr>
          <w:rFonts w:eastAsia="Calibri"/>
        </w:rPr>
      </w:pPr>
      <w:r>
        <w:rPr>
          <w:rFonts w:eastAsia="Calibri"/>
        </w:rPr>
        <w:t xml:space="preserve">Wykonawca jako podmiot profesjonalny ma obowiązek sprawdzania komunikatów </w:t>
      </w:r>
      <w:r w:rsidR="005C6905">
        <w:rPr>
          <w:rFonts w:eastAsia="Calibri"/>
        </w:rPr>
        <w:br/>
      </w:r>
      <w:r>
        <w:rPr>
          <w:rFonts w:eastAsia="Calibri"/>
        </w:rPr>
        <w:t xml:space="preserve">i wiadomości bezpośrednio na </w:t>
      </w:r>
      <w:hyperlink r:id="rId17">
        <w:r w:rsidRPr="007216CE">
          <w:rPr>
            <w:rStyle w:val="Hipercze"/>
            <w:rFonts w:eastAsia="Calibri"/>
            <w:lang w:val="pl"/>
          </w:rPr>
          <w:t>platformazakupowa.pl</w:t>
        </w:r>
      </w:hyperlink>
      <w:r>
        <w:rPr>
          <w:rFonts w:eastAsia="Calibri"/>
        </w:rPr>
        <w:t xml:space="preserve"> przesłanych przez Zamawiającego, gdyż system powiadomień może ulec awarii lub powiadomienie może trafić do folderu SPAM.</w:t>
      </w:r>
    </w:p>
    <w:p w14:paraId="41563C39" w14:textId="7D5E25CD" w:rsidR="000926FA" w:rsidRDefault="000926FA" w:rsidP="00536011">
      <w:pPr>
        <w:pStyle w:val="Akapitzlist"/>
        <w:numPr>
          <w:ilvl w:val="0"/>
          <w:numId w:val="44"/>
        </w:numPr>
        <w:spacing w:line="320" w:lineRule="auto"/>
        <w:ind w:left="709" w:hanging="425"/>
        <w:jc w:val="both"/>
        <w:rPr>
          <w:rFonts w:eastAsia="Calibri"/>
        </w:rPr>
      </w:pPr>
      <w:r>
        <w:rPr>
          <w:rFonts w:eastAsia="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18">
        <w:r w:rsidRPr="007216CE">
          <w:rPr>
            <w:rStyle w:val="Hipercze"/>
            <w:rFonts w:eastAsia="Calibri"/>
            <w:lang w:val="pl"/>
          </w:rPr>
          <w:t>platformazakupowa.pl</w:t>
        </w:r>
      </w:hyperlink>
      <w:r>
        <w:rPr>
          <w:rFonts w:eastAsia="Calibri"/>
        </w:rPr>
        <w:t>, tj.:</w:t>
      </w:r>
    </w:p>
    <w:p w14:paraId="1EF803A5" w14:textId="79003AE1" w:rsidR="000926FA" w:rsidRDefault="000926FA" w:rsidP="000926FA">
      <w:pPr>
        <w:pStyle w:val="Akapitzlist"/>
        <w:spacing w:line="320" w:lineRule="auto"/>
        <w:ind w:left="709"/>
        <w:jc w:val="both"/>
        <w:rPr>
          <w:rFonts w:eastAsia="Calibri"/>
        </w:rPr>
      </w:pPr>
      <w:r>
        <w:rPr>
          <w:rFonts w:eastAsia="Calibri"/>
        </w:rPr>
        <w:t xml:space="preserve">a) stały dostęp do sieci Internet o gwarantowanej przepustowości nie mniejszej niż </w:t>
      </w:r>
      <w:r>
        <w:rPr>
          <w:rFonts w:eastAsia="Calibri"/>
        </w:rPr>
        <w:br/>
        <w:t xml:space="preserve">512 </w:t>
      </w:r>
      <w:proofErr w:type="spellStart"/>
      <w:r>
        <w:rPr>
          <w:rFonts w:eastAsia="Calibri"/>
        </w:rPr>
        <w:t>kb</w:t>
      </w:r>
      <w:proofErr w:type="spellEnd"/>
      <w:r>
        <w:rPr>
          <w:rFonts w:eastAsia="Calibri"/>
        </w:rPr>
        <w:t>/s,</w:t>
      </w:r>
    </w:p>
    <w:p w14:paraId="5F1BA102" w14:textId="18DFBC88" w:rsidR="000926FA" w:rsidRDefault="000926FA" w:rsidP="000926FA">
      <w:pPr>
        <w:pStyle w:val="Akapitzlist"/>
        <w:spacing w:line="320" w:lineRule="auto"/>
        <w:ind w:left="709"/>
        <w:jc w:val="both"/>
        <w:rPr>
          <w:rFonts w:eastAsia="Calibri"/>
        </w:rPr>
      </w:pPr>
      <w:r>
        <w:rPr>
          <w:rFonts w:eastAsia="Calibri"/>
        </w:rPr>
        <w:t>b) komputer klasy PC lub MAC o następującej konfiguracji: pamięć min. 2 GB Ram, procesor Intel IV 2 GHZ lub jego nowsza wersja, jeden z systemów operacyjnych – MS Windows 1, MAC Os x 10 4, Linux, lub ich nowsze wersje,</w:t>
      </w:r>
    </w:p>
    <w:p w14:paraId="5A506B5F" w14:textId="2468B6C1" w:rsidR="000926FA" w:rsidRDefault="000926FA" w:rsidP="000926FA">
      <w:pPr>
        <w:pStyle w:val="Akapitzlist"/>
        <w:spacing w:line="320" w:lineRule="auto"/>
        <w:ind w:left="709"/>
        <w:jc w:val="both"/>
        <w:rPr>
          <w:rFonts w:eastAsia="Calibri"/>
        </w:rPr>
      </w:pPr>
      <w:r>
        <w:rPr>
          <w:rFonts w:eastAsia="Calibri"/>
        </w:rPr>
        <w:t>c) zainstalowana dowolna, inna przeglądarka internetowa niż Internet Explorer,</w:t>
      </w:r>
    </w:p>
    <w:p w14:paraId="6037C934" w14:textId="3C99E837" w:rsidR="000926FA" w:rsidRDefault="000926FA" w:rsidP="000926FA">
      <w:pPr>
        <w:pStyle w:val="Akapitzlist"/>
        <w:spacing w:line="320" w:lineRule="auto"/>
        <w:ind w:left="709"/>
        <w:jc w:val="both"/>
        <w:rPr>
          <w:rFonts w:eastAsia="Calibri"/>
        </w:rPr>
      </w:pPr>
      <w:r>
        <w:rPr>
          <w:rFonts w:eastAsia="Calibri"/>
        </w:rPr>
        <w:t>d) włączona obsługa JavaScript,</w:t>
      </w:r>
    </w:p>
    <w:p w14:paraId="776E673C" w14:textId="7CAB34A8" w:rsidR="000926FA" w:rsidRDefault="000926FA" w:rsidP="000926FA">
      <w:pPr>
        <w:pStyle w:val="Akapitzlist"/>
        <w:spacing w:line="320" w:lineRule="auto"/>
        <w:ind w:left="709"/>
        <w:jc w:val="both"/>
        <w:rPr>
          <w:rFonts w:eastAsia="Calibri"/>
        </w:rPr>
      </w:pPr>
      <w:r>
        <w:rPr>
          <w:rFonts w:eastAsia="Calibri"/>
        </w:rPr>
        <w:t xml:space="preserve">e) zainstalowany program Adobe </w:t>
      </w:r>
      <w:proofErr w:type="spellStart"/>
      <w:r>
        <w:rPr>
          <w:rFonts w:eastAsia="Calibri"/>
        </w:rPr>
        <w:t>Acrobat</w:t>
      </w:r>
      <w:proofErr w:type="spellEnd"/>
      <w:r>
        <w:rPr>
          <w:rFonts w:eastAsia="Calibri"/>
        </w:rPr>
        <w:t xml:space="preserve"> Reader lub inny obsługujący format plików .pdf,</w:t>
      </w:r>
    </w:p>
    <w:p w14:paraId="6B2B715F" w14:textId="17797C9B" w:rsidR="000926FA" w:rsidRDefault="000926FA" w:rsidP="000926FA">
      <w:pPr>
        <w:pStyle w:val="Akapitzlist"/>
        <w:spacing w:line="320" w:lineRule="auto"/>
        <w:ind w:left="709"/>
        <w:jc w:val="both"/>
        <w:rPr>
          <w:rFonts w:eastAsia="Calibri"/>
        </w:rPr>
      </w:pPr>
      <w:r>
        <w:rPr>
          <w:rFonts w:eastAsia="Calibri"/>
        </w:rPr>
        <w:t xml:space="preserve">f) szyfrowanie na </w:t>
      </w:r>
      <w:hyperlink r:id="rId19">
        <w:r w:rsidRPr="007216CE">
          <w:rPr>
            <w:rStyle w:val="Hipercze"/>
            <w:rFonts w:eastAsia="Calibri"/>
            <w:lang w:val="pl"/>
          </w:rPr>
          <w:t>platformazakupowa.pl</w:t>
        </w:r>
      </w:hyperlink>
      <w:r>
        <w:rPr>
          <w:rFonts w:eastAsia="Calibri"/>
        </w:rPr>
        <w:t xml:space="preserve"> odbywa się za pomocą protokołu TLS 1.3,</w:t>
      </w:r>
    </w:p>
    <w:p w14:paraId="2AADF54A" w14:textId="78089A50" w:rsidR="000926FA" w:rsidRDefault="000926FA" w:rsidP="000926FA">
      <w:pPr>
        <w:pStyle w:val="Akapitzlist"/>
        <w:spacing w:line="320" w:lineRule="auto"/>
        <w:ind w:left="709"/>
        <w:jc w:val="both"/>
        <w:rPr>
          <w:rFonts w:eastAsia="Calibri"/>
        </w:rPr>
      </w:pPr>
      <w:r>
        <w:rPr>
          <w:rFonts w:eastAsia="Calibri"/>
        </w:rPr>
        <w:t>g) oznaczenie czasu odbioru danych przez Platformę zakupową stanowi datę oraz dokładny czas (</w:t>
      </w:r>
      <w:proofErr w:type="spellStart"/>
      <w:r>
        <w:rPr>
          <w:rFonts w:eastAsia="Calibri"/>
        </w:rPr>
        <w:t>hh:mm:ss</w:t>
      </w:r>
      <w:proofErr w:type="spellEnd"/>
      <w:r>
        <w:rPr>
          <w:rFonts w:eastAsia="Calibri"/>
        </w:rPr>
        <w:t>) generowany wg. Czasu loka</w:t>
      </w:r>
      <w:r w:rsidR="003A6A2E">
        <w:rPr>
          <w:rFonts w:eastAsia="Calibri"/>
        </w:rPr>
        <w:t>l</w:t>
      </w:r>
      <w:r>
        <w:rPr>
          <w:rFonts w:eastAsia="Calibri"/>
        </w:rPr>
        <w:t xml:space="preserve">nego serwera synchronizowanego z zegarem </w:t>
      </w:r>
      <w:r w:rsidR="003A6A2E">
        <w:rPr>
          <w:rFonts w:eastAsia="Calibri"/>
        </w:rPr>
        <w:t>Głównego Urzędu Miar.</w:t>
      </w:r>
    </w:p>
    <w:p w14:paraId="3C9775B9" w14:textId="016C2684" w:rsidR="003A6A2E" w:rsidRDefault="003A6A2E" w:rsidP="00536011">
      <w:pPr>
        <w:pStyle w:val="Akapitzlist"/>
        <w:numPr>
          <w:ilvl w:val="0"/>
          <w:numId w:val="45"/>
        </w:numPr>
        <w:spacing w:line="320" w:lineRule="auto"/>
        <w:ind w:left="709" w:hanging="425"/>
        <w:jc w:val="both"/>
        <w:rPr>
          <w:rFonts w:eastAsia="Calibri"/>
        </w:rPr>
      </w:pPr>
      <w:r>
        <w:rPr>
          <w:rFonts w:eastAsia="Calibri"/>
        </w:rPr>
        <w:t>Wykonawca, przystępując do niniejszego postępowania o udzielenie zamówienia publicznego:</w:t>
      </w:r>
    </w:p>
    <w:p w14:paraId="2D0E56FE" w14:textId="1F0C86F2" w:rsidR="003A6A2E" w:rsidRDefault="003A6A2E" w:rsidP="003A6A2E">
      <w:pPr>
        <w:pStyle w:val="Akapitzlist"/>
        <w:spacing w:line="320" w:lineRule="auto"/>
        <w:ind w:left="993" w:hanging="284"/>
        <w:jc w:val="both"/>
        <w:rPr>
          <w:rFonts w:eastAsia="Calibri"/>
        </w:rPr>
      </w:pPr>
      <w:r>
        <w:rPr>
          <w:rFonts w:eastAsia="Calibri"/>
        </w:rPr>
        <w:t xml:space="preserve">a) akceptuje warunki korzystania z </w:t>
      </w:r>
      <w:hyperlink r:id="rId20">
        <w:r w:rsidRPr="007216CE">
          <w:rPr>
            <w:rStyle w:val="Hipercze"/>
            <w:rFonts w:eastAsia="Calibri"/>
            <w:lang w:val="pl"/>
          </w:rPr>
          <w:t>platformazakupowa.pl</w:t>
        </w:r>
      </w:hyperlink>
      <w:r>
        <w:rPr>
          <w:rFonts w:eastAsia="Calibri"/>
        </w:rPr>
        <w:t xml:space="preserve"> określone w Regulaminie zamieszczonym na stronie internetowej pod linkiem w zakładce „Regulamin” oraz uznaje go za wiążący,</w:t>
      </w:r>
    </w:p>
    <w:p w14:paraId="3EA1AB03" w14:textId="307CF10E" w:rsidR="003A6A2E" w:rsidRDefault="003A6A2E" w:rsidP="003A6A2E">
      <w:pPr>
        <w:pStyle w:val="Akapitzlist"/>
        <w:spacing w:line="320" w:lineRule="auto"/>
        <w:ind w:left="993" w:hanging="284"/>
        <w:jc w:val="both"/>
        <w:rPr>
          <w:rFonts w:eastAsia="Calibri"/>
        </w:rPr>
      </w:pPr>
      <w:r>
        <w:rPr>
          <w:rFonts w:eastAsia="Calibri"/>
        </w:rPr>
        <w:lastRenderedPageBreak/>
        <w:t>b) zapoznał i stosuje się do Instrukcji składania ofert/wniosków dostępnej pod linkiem powyżej.</w:t>
      </w:r>
    </w:p>
    <w:p w14:paraId="44387E20" w14:textId="184CAF93" w:rsidR="003A6A2E"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nie ponosi odpowiedzialności za złożenie oferty w sposób niezgodny </w:t>
      </w:r>
      <w:r w:rsidR="00536011">
        <w:rPr>
          <w:rFonts w:eastAsia="Calibri"/>
        </w:rPr>
        <w:br/>
      </w:r>
      <w:r>
        <w:rPr>
          <w:rFonts w:eastAsia="Calibri"/>
        </w:rPr>
        <w:t xml:space="preserve">z Instrukcją korzystania z </w:t>
      </w:r>
      <w:hyperlink r:id="rId21">
        <w:r w:rsidRPr="007216CE">
          <w:rPr>
            <w:rStyle w:val="Hipercze"/>
            <w:rFonts w:eastAsia="Calibri"/>
            <w:lang w:val="pl"/>
          </w:rPr>
          <w:t>platformazakupowa.pl</w:t>
        </w:r>
      </w:hyperlink>
      <w:r>
        <w:rPr>
          <w:rFonts w:eastAsia="Calibri"/>
        </w:rPr>
        <w:t xml:space="preserve">, w szczególności za sytuację, gdy Zamawiający zapozna się z treścią oferty przed upływem terminu składania ofert </w:t>
      </w:r>
      <w:r w:rsidR="00536011">
        <w:rPr>
          <w:rFonts w:eastAsia="Calibri"/>
        </w:rPr>
        <w:br/>
      </w:r>
      <w:r>
        <w:rPr>
          <w:rFonts w:eastAsia="Calibri"/>
        </w:rPr>
        <w:t>(np.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63B6B6" w14:textId="35A78609" w:rsidR="003A6A2E" w:rsidRPr="00955E2F"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informuje, że instrukcje korzystania z </w:t>
      </w:r>
      <w:hyperlink r:id="rId22">
        <w:r w:rsidRPr="007216CE">
          <w:rPr>
            <w:rStyle w:val="Hipercze"/>
            <w:rFonts w:eastAsia="Calibri"/>
            <w:lang w:val="pl"/>
          </w:rPr>
          <w:t>platformazakupowa.pl</w:t>
        </w:r>
      </w:hyperlink>
      <w:r>
        <w:rPr>
          <w:rFonts w:eastAsia="Calibri"/>
        </w:rPr>
        <w:t xml:space="preserve"> dotyczące </w:t>
      </w:r>
      <w:r w:rsidR="00955E2F">
        <w:rPr>
          <w:rFonts w:eastAsia="Calibri"/>
        </w:rPr>
        <w:br/>
      </w:r>
      <w:r>
        <w:rPr>
          <w:rFonts w:eastAsia="Calibri"/>
        </w:rPr>
        <w:t xml:space="preserve">w szczególności logowania, składania wniosków o wyjaśnienie treści SWZ, składania ofert oraz innych czynności podejmowanych w niniejszym postępowaniu przy użyciu </w:t>
      </w:r>
      <w:hyperlink r:id="rId23">
        <w:r w:rsidRPr="007216CE">
          <w:rPr>
            <w:rStyle w:val="Hipercze"/>
            <w:rFonts w:eastAsia="Calibri"/>
            <w:lang w:val="pl"/>
          </w:rPr>
          <w:t>platformazakupowa.pl</w:t>
        </w:r>
      </w:hyperlink>
      <w:r>
        <w:rPr>
          <w:rFonts w:eastAsia="Calibri"/>
        </w:rPr>
        <w:t xml:space="preserve"> znajdują się w zakładce „Instrukcje dla Wykonawców” na stornie internetowej pod adresem:  </w:t>
      </w:r>
      <w:hyperlink r:id="rId24">
        <w:r w:rsidRPr="009E5858">
          <w:rPr>
            <w:rStyle w:val="Hipercze"/>
            <w:lang w:val="pl" w:eastAsia="en-US"/>
          </w:rPr>
          <w:t>https://platformazakupowa.pl/strona/45-instrukcje</w:t>
        </w:r>
      </w:hyperlink>
      <w:r w:rsidR="00955E2F">
        <w:rPr>
          <w:rFonts w:eastAsiaTheme="majorEastAsia"/>
          <w:bCs/>
          <w:color w:val="000000" w:themeColor="text1"/>
          <w:lang w:eastAsia="en-US"/>
        </w:rPr>
        <w:t>.</w:t>
      </w:r>
    </w:p>
    <w:p w14:paraId="76CDD411" w14:textId="2846291B" w:rsidR="00955E2F" w:rsidRDefault="00955E2F" w:rsidP="00955E2F">
      <w:pPr>
        <w:spacing w:line="320" w:lineRule="auto"/>
        <w:jc w:val="both"/>
        <w:rPr>
          <w:rFonts w:eastAsia="Calibri"/>
        </w:rPr>
      </w:pPr>
    </w:p>
    <w:p w14:paraId="26A3C029" w14:textId="7C00161B" w:rsidR="00955E2F" w:rsidRPr="00536011" w:rsidRDefault="00955E2F" w:rsidP="00955E2F">
      <w:pPr>
        <w:spacing w:line="320" w:lineRule="auto"/>
        <w:jc w:val="both"/>
        <w:rPr>
          <w:rFonts w:eastAsia="Calibri"/>
          <w:b/>
        </w:rPr>
      </w:pPr>
      <w:r w:rsidRPr="00536011">
        <w:rPr>
          <w:rFonts w:eastAsia="Calibri"/>
          <w:b/>
        </w:rPr>
        <w:t xml:space="preserve">Zalecenia </w:t>
      </w:r>
    </w:p>
    <w:p w14:paraId="2A5D0D29" w14:textId="0B4171B7" w:rsidR="00955E2F" w:rsidRDefault="00955E2F" w:rsidP="00955E2F">
      <w:pPr>
        <w:spacing w:line="320" w:lineRule="auto"/>
        <w:jc w:val="both"/>
        <w:rPr>
          <w:rFonts w:eastAsia="Calibri"/>
        </w:rPr>
      </w:pPr>
      <w:r>
        <w:rPr>
          <w:rFonts w:eastAsia="Calibri"/>
        </w:rPr>
        <w:t xml:space="preserve">Formaty plików wykorzystywanych przez wykonawców powinny być zgodne </w:t>
      </w:r>
      <w:r>
        <w:rPr>
          <w:rFonts w:eastAsia="Calibri"/>
        </w:rPr>
        <w:br/>
        <w:t xml:space="preserve">z „OBWIESZCZENIEM PREZESA RADY MINISTRÓW z dnia 9 listopada 2017 r. w sprawie ogłoszenia jednolitego rozporządzenia Rady Ministrów w sprawie Krajowych Ram Interoperacyjności, minimalnych wymagań dla rejestrów publicznych i wymiany informacji </w:t>
      </w:r>
      <w:r>
        <w:rPr>
          <w:rFonts w:eastAsia="Calibri"/>
        </w:rPr>
        <w:br/>
        <w:t>w postaci elektronicznej oraz minimalnych wymagań dla systemów teleinformatycznych.”</w:t>
      </w:r>
    </w:p>
    <w:p w14:paraId="66E01A8A"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Zamawiający rekomenduje wykorzystanie formatów: .pdf .</w:t>
      </w:r>
      <w:proofErr w:type="spellStart"/>
      <w:r>
        <w:rPr>
          <w:rFonts w:eastAsia="Calibri"/>
        </w:rPr>
        <w:t>doc</w:t>
      </w:r>
      <w:proofErr w:type="spellEnd"/>
      <w:r>
        <w:rPr>
          <w:rFonts w:eastAsia="Calibri"/>
        </w:rPr>
        <w:t xml:space="preserve"> .xls .jpg (</w:t>
      </w:r>
      <w:proofErr w:type="spellStart"/>
      <w:r>
        <w:rPr>
          <w:rFonts w:eastAsia="Calibri"/>
        </w:rPr>
        <w:t>jpeg</w:t>
      </w:r>
      <w:proofErr w:type="spellEnd"/>
      <w:r>
        <w:rPr>
          <w:rFonts w:eastAsia="Calibri"/>
        </w:rPr>
        <w:t>) ze szczególnym wskazaniem na .pdf</w:t>
      </w:r>
    </w:p>
    <w:p w14:paraId="44E2B82C"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W celu ewentualnej kompresji danych Zamawiający rekomenduje wykorzystanie jednego z formatów:</w:t>
      </w:r>
    </w:p>
    <w:p w14:paraId="68B42756" w14:textId="2EF308FD" w:rsidR="00955E2F" w:rsidRDefault="00955E2F" w:rsidP="00536011">
      <w:pPr>
        <w:pStyle w:val="Akapitzlist"/>
        <w:numPr>
          <w:ilvl w:val="0"/>
          <w:numId w:val="48"/>
        </w:numPr>
        <w:spacing w:line="320" w:lineRule="auto"/>
        <w:ind w:firstLine="633"/>
        <w:jc w:val="both"/>
        <w:rPr>
          <w:rFonts w:eastAsia="Calibri"/>
        </w:rPr>
      </w:pPr>
      <w:r>
        <w:rPr>
          <w:rFonts w:eastAsia="Calibri"/>
        </w:rPr>
        <w:t>.zip</w:t>
      </w:r>
    </w:p>
    <w:p w14:paraId="3CAC8B75" w14:textId="519C2E69" w:rsidR="00955E2F" w:rsidRDefault="00955E2F" w:rsidP="00536011">
      <w:pPr>
        <w:pStyle w:val="Akapitzlist"/>
        <w:numPr>
          <w:ilvl w:val="0"/>
          <w:numId w:val="48"/>
        </w:numPr>
        <w:spacing w:line="320" w:lineRule="auto"/>
        <w:ind w:firstLine="633"/>
        <w:jc w:val="both"/>
        <w:rPr>
          <w:rFonts w:eastAsia="Calibri"/>
        </w:rPr>
      </w:pPr>
      <w:r>
        <w:rPr>
          <w:rFonts w:eastAsia="Calibri"/>
        </w:rPr>
        <w:t>.7Z</w:t>
      </w:r>
    </w:p>
    <w:p w14:paraId="6FAD5113" w14:textId="4546A5DC" w:rsidR="00955E2F" w:rsidRDefault="00955E2F" w:rsidP="00536011">
      <w:pPr>
        <w:pStyle w:val="Akapitzlist"/>
        <w:numPr>
          <w:ilvl w:val="0"/>
          <w:numId w:val="49"/>
        </w:numPr>
        <w:spacing w:line="320" w:lineRule="auto"/>
        <w:ind w:left="709" w:hanging="283"/>
        <w:jc w:val="both"/>
        <w:rPr>
          <w:rFonts w:eastAsia="Calibri"/>
        </w:rPr>
      </w:pPr>
      <w:r>
        <w:rPr>
          <w:rFonts w:eastAsia="Calibri"/>
        </w:rPr>
        <w:t>Wśród formatów powszechnych, a nie występujących w rozporządzeniu występują: .</w:t>
      </w:r>
      <w:proofErr w:type="spellStart"/>
      <w:r>
        <w:rPr>
          <w:rFonts w:eastAsia="Calibri"/>
        </w:rPr>
        <w:t>rar</w:t>
      </w:r>
      <w:proofErr w:type="spellEnd"/>
      <w:r>
        <w:rPr>
          <w:rFonts w:eastAsia="Calibri"/>
        </w:rPr>
        <w:t xml:space="preserve"> .gif .</w:t>
      </w:r>
      <w:proofErr w:type="spellStart"/>
      <w:r>
        <w:rPr>
          <w:rFonts w:eastAsia="Calibri"/>
        </w:rPr>
        <w:t>bmp</w:t>
      </w:r>
      <w:proofErr w:type="spellEnd"/>
      <w:r>
        <w:rPr>
          <w:rFonts w:eastAsia="Calibri"/>
        </w:rPr>
        <w:t xml:space="preserve"> .</w:t>
      </w:r>
      <w:proofErr w:type="spellStart"/>
      <w:r>
        <w:rPr>
          <w:rFonts w:eastAsia="Calibri"/>
        </w:rPr>
        <w:t>numbers</w:t>
      </w:r>
      <w:proofErr w:type="spellEnd"/>
      <w:r>
        <w:rPr>
          <w:rFonts w:eastAsia="Calibri"/>
        </w:rPr>
        <w:t xml:space="preserve"> .</w:t>
      </w:r>
      <w:proofErr w:type="spellStart"/>
      <w:r>
        <w:rPr>
          <w:rFonts w:eastAsia="Calibri"/>
        </w:rPr>
        <w:t>pages</w:t>
      </w:r>
      <w:proofErr w:type="spellEnd"/>
      <w:r>
        <w:rPr>
          <w:rFonts w:eastAsia="Calibri"/>
        </w:rPr>
        <w:t>. Dokumenty złożone w takich plikach zostaną uznane za złożone nieskutecznie.</w:t>
      </w:r>
    </w:p>
    <w:p w14:paraId="4255B7E5" w14:textId="7A7D0FF7"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Zamawiający zwraca uwagę na ograniczenia wielkości plików podpisywanych profilem zaufanym, który wynosi mac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max 5 MB.</w:t>
      </w:r>
    </w:p>
    <w:p w14:paraId="2ADA6600" w14:textId="23E50A0E"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24BF856B" w14:textId="294F5ECB" w:rsidR="00955E2F" w:rsidRDefault="00955E2F" w:rsidP="00536011">
      <w:pPr>
        <w:pStyle w:val="Akapitzlist"/>
        <w:numPr>
          <w:ilvl w:val="0"/>
          <w:numId w:val="49"/>
        </w:numPr>
        <w:spacing w:line="320" w:lineRule="auto"/>
        <w:ind w:left="709" w:hanging="283"/>
        <w:jc w:val="both"/>
        <w:rPr>
          <w:rFonts w:eastAsia="Calibri"/>
        </w:rPr>
      </w:pPr>
      <w:r>
        <w:rPr>
          <w:rFonts w:eastAsia="Calibri"/>
        </w:rPr>
        <w:lastRenderedPageBreak/>
        <w:t xml:space="preserve">Pliki w innych formatach niż PDF zaleca się opatrzyć się zewnętrznym </w:t>
      </w:r>
      <w:r w:rsidR="00536011">
        <w:rPr>
          <w:rFonts w:eastAsia="Calibri"/>
        </w:rPr>
        <w:t xml:space="preserve">podpisem </w:t>
      </w:r>
      <w:proofErr w:type="spellStart"/>
      <w:r w:rsidR="00536011">
        <w:rPr>
          <w:rFonts w:eastAsia="Calibri"/>
        </w:rPr>
        <w:t>XAdES</w:t>
      </w:r>
      <w:proofErr w:type="spellEnd"/>
      <w:r w:rsidR="00536011">
        <w:rPr>
          <w:rFonts w:eastAsia="Calibri"/>
        </w:rPr>
        <w:t>. Wykonawca powinien pamiętać, aby plik z podpisem przekazywać łącznie z dokumentem podpisywanym.</w:t>
      </w:r>
    </w:p>
    <w:p w14:paraId="64F46836" w14:textId="422ED8AD"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1A3B4AC1" w14:textId="742A69FC"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Wykonawca z odpowiednim wyprzedzeniem przetestował możliwość prawidłowego wykorzystania wybranej metody podpisania plików oferty.</w:t>
      </w:r>
    </w:p>
    <w:p w14:paraId="27D2D9FC" w14:textId="797510A8" w:rsidR="00536011" w:rsidRDefault="00536011" w:rsidP="00536011">
      <w:pPr>
        <w:pStyle w:val="Akapitzlist"/>
        <w:numPr>
          <w:ilvl w:val="0"/>
          <w:numId w:val="49"/>
        </w:numPr>
        <w:spacing w:line="320" w:lineRule="auto"/>
        <w:ind w:left="709" w:hanging="283"/>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1B0CE496" w14:textId="1836288D" w:rsidR="00536011" w:rsidRDefault="00536011" w:rsidP="00536011">
      <w:pPr>
        <w:pStyle w:val="Akapitzlist"/>
        <w:numPr>
          <w:ilvl w:val="0"/>
          <w:numId w:val="49"/>
        </w:numPr>
        <w:spacing w:line="320" w:lineRule="auto"/>
        <w:ind w:left="709" w:hanging="425"/>
        <w:jc w:val="both"/>
        <w:rPr>
          <w:rFonts w:eastAsia="Calibri"/>
        </w:rPr>
      </w:pPr>
      <w:r>
        <w:rPr>
          <w:rFonts w:eastAsia="Calibri"/>
        </w:rPr>
        <w:t>Podczas podpisywania plików zaleca się stosowanie algorytmu skrótu SHA2 zamiast SHA1.</w:t>
      </w:r>
    </w:p>
    <w:p w14:paraId="70BE7379" w14:textId="479B0FD7" w:rsidR="00536011" w:rsidRDefault="00536011" w:rsidP="00536011">
      <w:pPr>
        <w:pStyle w:val="Akapitzlist"/>
        <w:numPr>
          <w:ilvl w:val="0"/>
          <w:numId w:val="49"/>
        </w:numPr>
        <w:spacing w:line="320" w:lineRule="auto"/>
        <w:ind w:left="709" w:hanging="425"/>
        <w:jc w:val="both"/>
        <w:rPr>
          <w:rFonts w:eastAsia="Calibri"/>
        </w:rPr>
      </w:pPr>
      <w:r>
        <w:rPr>
          <w:rFonts w:eastAsia="Calibri"/>
        </w:rPr>
        <w:t>Jeśli Wykonawca pakuje dokumenty np. w plik ZIP zalecamy wcześniejszej podpisanie każdego ze skompresowanych plików.</w:t>
      </w:r>
    </w:p>
    <w:p w14:paraId="22BB973B" w14:textId="04E8DCBB" w:rsid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rekomenduje wykorzystanie podpisu z kwalifikowanym znacznikiem czasu.</w:t>
      </w:r>
    </w:p>
    <w:p w14:paraId="7468B644" w14:textId="12572ED1" w:rsidR="00536011" w:rsidRP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zaleca aby nie wprowadzać jakichkolwiek zmian w plikach po podpisaniu ich podpisem kwalifikowanym. Może to skutkować naruszeniem integralności plików co równoważne będzie z koniecznością odrzucenia oferty w postępowaniu.</w:t>
      </w:r>
    </w:p>
    <w:p w14:paraId="4BBD0193" w14:textId="77777777" w:rsidR="00FE361A" w:rsidRPr="00686357" w:rsidRDefault="00FE361A" w:rsidP="005F3EED">
      <w:pPr>
        <w:spacing w:after="200" w:line="276" w:lineRule="auto"/>
        <w:contextualSpacing/>
        <w:jc w:val="both"/>
        <w:rPr>
          <w:rFonts w:eastAsiaTheme="majorEastAsia"/>
          <w:b/>
          <w:lang w:eastAsia="en-US"/>
        </w:rPr>
      </w:pPr>
    </w:p>
    <w:p w14:paraId="2CF24B21"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66390BF3" w14:textId="77777777" w:rsidR="00962CBB" w:rsidRPr="00420C32" w:rsidRDefault="00962CBB" w:rsidP="005F3EED">
      <w:pPr>
        <w:spacing w:after="200" w:line="276" w:lineRule="auto"/>
        <w:ind w:left="360"/>
        <w:contextualSpacing/>
        <w:jc w:val="both"/>
        <w:rPr>
          <w:rFonts w:eastAsiaTheme="majorEastAsia"/>
          <w:lang w:eastAsia="en-US"/>
        </w:rPr>
      </w:pPr>
    </w:p>
    <w:p w14:paraId="358C56C0" w14:textId="77777777" w:rsidR="00CA1E7D" w:rsidRPr="0061455C"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xml:space="preserve">. Każdy z Wykonawców ma możliwość dokonania wizji lokalnej w celu sprawdzenia warunków związanych </w:t>
      </w:r>
      <w:r w:rsidRPr="0061455C">
        <w:rPr>
          <w:rFonts w:eastAsia="Lucida Sans Unicode"/>
          <w:lang w:eastAsia="hi-IN" w:bidi="hi-IN"/>
        </w:rPr>
        <w:t>z</w:t>
      </w:r>
      <w:r w:rsidR="006573EE" w:rsidRPr="0061455C">
        <w:rPr>
          <w:rFonts w:eastAsia="Lucida Sans Unicode"/>
          <w:lang w:eastAsia="hi-IN" w:bidi="hi-IN"/>
        </w:rPr>
        <w:t> </w:t>
      </w:r>
      <w:r w:rsidRPr="0061455C">
        <w:rPr>
          <w:rFonts w:eastAsia="Lucida Sans Unicode"/>
          <w:lang w:eastAsia="hi-IN" w:bidi="hi-IN"/>
        </w:rPr>
        <w:t>wykonaniem robót budowlanych będących przedmiotem zamówienia.</w:t>
      </w:r>
    </w:p>
    <w:p w14:paraId="63E8C5AF" w14:textId="68C8A310" w:rsidR="00CA1E7D" w:rsidRPr="009E5023" w:rsidRDefault="00CA1E7D" w:rsidP="00CA1E7D">
      <w:pPr>
        <w:widowControl w:val="0"/>
        <w:tabs>
          <w:tab w:val="left" w:pos="28254"/>
        </w:tabs>
        <w:jc w:val="both"/>
        <w:rPr>
          <w:rFonts w:eastAsia="Lucida Sans Unicode"/>
          <w:lang w:eastAsia="hi-IN" w:bidi="hi-IN"/>
        </w:rPr>
      </w:pPr>
      <w:r w:rsidRPr="005A751C">
        <w:rPr>
          <w:rFonts w:eastAsia="Lucida Sans Unicode"/>
        </w:rPr>
        <w:t xml:space="preserve">Termin wizji ustala się </w:t>
      </w:r>
      <w:r w:rsidR="00D7443A" w:rsidRPr="005A751C">
        <w:rPr>
          <w:rFonts w:eastAsia="Lucida Sans Unicode"/>
        </w:rPr>
        <w:t xml:space="preserve">na </w:t>
      </w:r>
      <w:r w:rsidR="00D7443A" w:rsidRPr="005A751C">
        <w:rPr>
          <w:rFonts w:eastAsia="Lucida Sans Unicode"/>
          <w:b/>
        </w:rPr>
        <w:t>d</w:t>
      </w:r>
      <w:r w:rsidR="001613B2" w:rsidRPr="005A751C">
        <w:rPr>
          <w:rFonts w:eastAsia="Lucida Sans Unicode"/>
          <w:b/>
        </w:rPr>
        <w:t xml:space="preserve">zień </w:t>
      </w:r>
      <w:r w:rsidR="00C906F3" w:rsidRPr="005A751C">
        <w:rPr>
          <w:rFonts w:eastAsia="Lucida Sans Unicode"/>
          <w:b/>
        </w:rPr>
        <w:t>2</w:t>
      </w:r>
      <w:r w:rsidR="008B3E03" w:rsidRPr="005A751C">
        <w:rPr>
          <w:rFonts w:eastAsia="Lucida Sans Unicode"/>
          <w:b/>
        </w:rPr>
        <w:t>9</w:t>
      </w:r>
      <w:r w:rsidR="001613B2" w:rsidRPr="005A751C">
        <w:rPr>
          <w:rFonts w:eastAsia="Lucida Sans Unicode"/>
          <w:b/>
        </w:rPr>
        <w:t>.0</w:t>
      </w:r>
      <w:r w:rsidR="008B3E03" w:rsidRPr="005A751C">
        <w:rPr>
          <w:rFonts w:eastAsia="Lucida Sans Unicode"/>
          <w:b/>
        </w:rPr>
        <w:t>2</w:t>
      </w:r>
      <w:r w:rsidR="001613B2" w:rsidRPr="005A751C">
        <w:rPr>
          <w:rFonts w:eastAsia="Lucida Sans Unicode"/>
          <w:b/>
        </w:rPr>
        <w:t>.202</w:t>
      </w:r>
      <w:r w:rsidR="00EC3D6C" w:rsidRPr="005A751C">
        <w:rPr>
          <w:rFonts w:eastAsia="Lucida Sans Unicode"/>
          <w:b/>
        </w:rPr>
        <w:t>4</w:t>
      </w:r>
      <w:r w:rsidR="001613B2" w:rsidRPr="005A751C">
        <w:rPr>
          <w:rFonts w:eastAsia="Lucida Sans Unicode"/>
        </w:rPr>
        <w:t xml:space="preserve"> </w:t>
      </w:r>
      <w:r w:rsidR="001613B2" w:rsidRPr="005A751C">
        <w:rPr>
          <w:rFonts w:eastAsia="Lucida Sans Unicode"/>
          <w:b/>
        </w:rPr>
        <w:t>r.</w:t>
      </w:r>
      <w:r w:rsidR="007E6C71" w:rsidRPr="005A751C">
        <w:rPr>
          <w:rFonts w:eastAsia="Lucida Sans Unicode"/>
          <w:b/>
          <w:bCs/>
        </w:rPr>
        <w:t xml:space="preserve"> </w:t>
      </w:r>
      <w:r w:rsidR="00AF5307" w:rsidRPr="005A751C">
        <w:rPr>
          <w:rFonts w:eastAsia="Lucida Sans Unicode"/>
          <w:b/>
          <w:bCs/>
        </w:rPr>
        <w:t xml:space="preserve">w </w:t>
      </w:r>
      <w:r w:rsidRPr="005A751C">
        <w:rPr>
          <w:rFonts w:eastAsia="Lucida Sans Unicode"/>
          <w:b/>
          <w:bCs/>
        </w:rPr>
        <w:t>godz.</w:t>
      </w:r>
      <w:r w:rsidR="00295636" w:rsidRPr="005A751C">
        <w:rPr>
          <w:rFonts w:eastAsia="Lucida Sans Unicode"/>
          <w:b/>
          <w:bCs/>
        </w:rPr>
        <w:t xml:space="preserve"> </w:t>
      </w:r>
      <w:r w:rsidR="00AD5EC3" w:rsidRPr="005A751C">
        <w:rPr>
          <w:rFonts w:eastAsia="Lucida Sans Unicode"/>
          <w:b/>
          <w:bCs/>
        </w:rPr>
        <w:t>09</w:t>
      </w:r>
      <w:r w:rsidR="008B3E03" w:rsidRPr="005A751C">
        <w:rPr>
          <w:rFonts w:eastAsia="Lucida Sans Unicode"/>
          <w:b/>
          <w:bCs/>
          <w:lang w:eastAsia="hi-IN" w:bidi="hi-IN"/>
        </w:rPr>
        <w:t>:</w:t>
      </w:r>
      <w:r w:rsidRPr="005A751C">
        <w:rPr>
          <w:rFonts w:eastAsia="Lucida Sans Unicode"/>
          <w:b/>
          <w:bCs/>
        </w:rPr>
        <w:t>00</w:t>
      </w:r>
      <w:r w:rsidR="00E023EF" w:rsidRPr="005A751C">
        <w:rPr>
          <w:rFonts w:eastAsia="Lucida Sans Unicode"/>
          <w:b/>
          <w:bCs/>
        </w:rPr>
        <w:t xml:space="preserve"> </w:t>
      </w:r>
      <w:r w:rsidR="00AF5307" w:rsidRPr="005A751C">
        <w:rPr>
          <w:rFonts w:eastAsia="Lucida Sans Unicode"/>
          <w:b/>
          <w:bCs/>
        </w:rPr>
        <w:t>–</w:t>
      </w:r>
      <w:r w:rsidR="00E023EF" w:rsidRPr="005A751C">
        <w:rPr>
          <w:rFonts w:eastAsia="Lucida Sans Unicode"/>
          <w:b/>
          <w:bCs/>
        </w:rPr>
        <w:t xml:space="preserve"> </w:t>
      </w:r>
      <w:r w:rsidR="00AD5EC3" w:rsidRPr="005A751C">
        <w:rPr>
          <w:rFonts w:eastAsia="Lucida Sans Unicode"/>
          <w:b/>
          <w:bCs/>
        </w:rPr>
        <w:t>1</w:t>
      </w:r>
      <w:r w:rsidR="00C906F3" w:rsidRPr="005A751C">
        <w:rPr>
          <w:rFonts w:eastAsia="Lucida Sans Unicode"/>
          <w:b/>
          <w:bCs/>
        </w:rPr>
        <w:t>3</w:t>
      </w:r>
      <w:r w:rsidR="008B3E03" w:rsidRPr="005A751C">
        <w:rPr>
          <w:rFonts w:eastAsia="Lucida Sans Unicode"/>
          <w:b/>
          <w:bCs/>
        </w:rPr>
        <w:t>:</w:t>
      </w:r>
      <w:r w:rsidR="00AF5307" w:rsidRPr="005A751C">
        <w:rPr>
          <w:rFonts w:eastAsia="Lucida Sans Unicode"/>
          <w:b/>
          <w:bCs/>
        </w:rPr>
        <w:t>00</w:t>
      </w:r>
      <w:r w:rsidRPr="005A751C">
        <w:rPr>
          <w:rFonts w:eastAsia="Lucida Sans Unicode"/>
        </w:rPr>
        <w:t>. Wykonawca zobowiązany jest do</w:t>
      </w:r>
      <w:r w:rsidR="009E5023" w:rsidRPr="005A751C">
        <w:rPr>
          <w:rFonts w:eastAsia="Lucida Sans Unicode"/>
        </w:rPr>
        <w:t xml:space="preserve"> </w:t>
      </w:r>
      <w:r w:rsidR="008B3E03" w:rsidRPr="005A751C">
        <w:rPr>
          <w:rFonts w:eastAsia="Lucida Sans Unicode"/>
          <w:b/>
        </w:rPr>
        <w:t>28</w:t>
      </w:r>
      <w:r w:rsidR="001460D3" w:rsidRPr="005A751C">
        <w:rPr>
          <w:rFonts w:eastAsia="Lucida Sans Unicode"/>
          <w:b/>
          <w:bCs/>
        </w:rPr>
        <w:t>.0</w:t>
      </w:r>
      <w:r w:rsidR="008B3E03" w:rsidRPr="005A751C">
        <w:rPr>
          <w:rFonts w:eastAsia="Lucida Sans Unicode"/>
          <w:b/>
          <w:bCs/>
        </w:rPr>
        <w:t>2</w:t>
      </w:r>
      <w:r w:rsidR="001460D3" w:rsidRPr="005A751C">
        <w:rPr>
          <w:rFonts w:eastAsia="Lucida Sans Unicode"/>
          <w:b/>
          <w:bCs/>
        </w:rPr>
        <w:t>.</w:t>
      </w:r>
      <w:r w:rsidR="0035394A" w:rsidRPr="005A751C">
        <w:rPr>
          <w:rFonts w:eastAsia="Lucida Sans Unicode"/>
          <w:b/>
          <w:bCs/>
        </w:rPr>
        <w:t>202</w:t>
      </w:r>
      <w:r w:rsidR="00EC3D6C" w:rsidRPr="005A751C">
        <w:rPr>
          <w:rFonts w:eastAsia="Lucida Sans Unicode"/>
          <w:b/>
          <w:bCs/>
        </w:rPr>
        <w:t>4</w:t>
      </w:r>
      <w:r w:rsidR="0035394A" w:rsidRPr="005A751C">
        <w:rPr>
          <w:rFonts w:eastAsia="Lucida Sans Unicode"/>
          <w:b/>
          <w:bCs/>
        </w:rPr>
        <w:t xml:space="preserve"> r.</w:t>
      </w:r>
      <w:r w:rsidRPr="005A751C">
        <w:rPr>
          <w:rFonts w:eastAsia="Lucida Sans Unicode"/>
          <w:b/>
          <w:bCs/>
        </w:rPr>
        <w:t xml:space="preserve"> </w:t>
      </w:r>
      <w:r w:rsidR="00293701" w:rsidRPr="005A751C">
        <w:rPr>
          <w:rFonts w:eastAsia="Lucida Sans Unicode"/>
          <w:b/>
          <w:bCs/>
        </w:rPr>
        <w:t>do</w:t>
      </w:r>
      <w:r w:rsidRPr="005A751C">
        <w:rPr>
          <w:rFonts w:eastAsia="Lucida Sans Unicode"/>
          <w:b/>
          <w:bCs/>
        </w:rPr>
        <w:t xml:space="preserve"> godz. </w:t>
      </w:r>
      <w:r w:rsidR="009A1F1F" w:rsidRPr="005A751C">
        <w:rPr>
          <w:rFonts w:eastAsia="Lucida Sans Unicode"/>
          <w:b/>
          <w:bCs/>
        </w:rPr>
        <w:t>1</w:t>
      </w:r>
      <w:r w:rsidR="008B3E03" w:rsidRPr="005A751C">
        <w:rPr>
          <w:rFonts w:eastAsia="Lucida Sans Unicode"/>
          <w:b/>
          <w:bCs/>
        </w:rPr>
        <w:t>5:00</w:t>
      </w:r>
      <w:r w:rsidRPr="005A751C">
        <w:rPr>
          <w:rFonts w:eastAsia="Lucida Sans Unicode"/>
        </w:rPr>
        <w:t xml:space="preserve"> przesłać </w:t>
      </w:r>
      <w:r w:rsidR="006514A0" w:rsidRPr="005A751C">
        <w:rPr>
          <w:rFonts w:eastAsia="Lucida Sans Unicode"/>
        </w:rPr>
        <w:t xml:space="preserve">za pośrednictwem Platformy </w:t>
      </w:r>
      <w:r w:rsidR="006514A0" w:rsidRPr="009E5023">
        <w:rPr>
          <w:rFonts w:eastAsia="Lucida Sans Unicode"/>
        </w:rPr>
        <w:t>Zakupowej</w:t>
      </w:r>
      <w:r w:rsidRPr="009E5023">
        <w:rPr>
          <w:rFonts w:eastAsia="Lucida Sans Unicode"/>
        </w:rPr>
        <w:t xml:space="preserve"> wykaz osób (imię i nazwisko), które mają wziąć udział w wizji</w:t>
      </w:r>
      <w:r w:rsidRPr="009E5023">
        <w:rPr>
          <w:rFonts w:eastAsia="Lucida Sans Unicode"/>
          <w:lang w:eastAsia="hi-IN" w:bidi="hi-IN"/>
        </w:rPr>
        <w:t>.</w:t>
      </w:r>
    </w:p>
    <w:p w14:paraId="73F4C4C8" w14:textId="77777777" w:rsidR="00282787" w:rsidRPr="002512FF" w:rsidRDefault="00282787" w:rsidP="005F3EED">
      <w:pPr>
        <w:spacing w:after="200" w:line="276" w:lineRule="auto"/>
        <w:contextualSpacing/>
        <w:jc w:val="both"/>
        <w:rPr>
          <w:rFonts w:eastAsiaTheme="majorEastAsia"/>
          <w:iCs/>
          <w:color w:val="002060"/>
          <w:lang w:eastAsia="en-US"/>
        </w:rPr>
      </w:pPr>
    </w:p>
    <w:p w14:paraId="102E1050"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2349704" w14:textId="77777777" w:rsidR="00962CBB" w:rsidRPr="00420C32" w:rsidRDefault="00962CBB" w:rsidP="005F3EED">
      <w:pPr>
        <w:spacing w:after="200" w:line="276" w:lineRule="auto"/>
        <w:contextualSpacing/>
        <w:jc w:val="both"/>
        <w:rPr>
          <w:rFonts w:eastAsiaTheme="majorEastAsia"/>
          <w:lang w:eastAsia="en-US"/>
        </w:rPr>
      </w:pPr>
    </w:p>
    <w:p w14:paraId="46925902" w14:textId="00BC446C" w:rsidR="00E81866" w:rsidRDefault="00227C5F" w:rsidP="005F3EED">
      <w:pPr>
        <w:spacing w:after="200" w:line="276" w:lineRule="auto"/>
        <w:contextualSpacing/>
        <w:jc w:val="both"/>
        <w:rPr>
          <w:rFonts w:eastAsiaTheme="majorEastAsia"/>
          <w:lang w:eastAsia="en-US"/>
        </w:rPr>
      </w:pPr>
      <w:r w:rsidRPr="00345EF0">
        <w:rPr>
          <w:rFonts w:eastAsiaTheme="majorEastAsia"/>
          <w:lang w:eastAsia="en-US"/>
        </w:rPr>
        <w:t xml:space="preserve">Zamawiający </w:t>
      </w:r>
      <w:r w:rsidR="00CE0B23">
        <w:rPr>
          <w:rFonts w:eastAsiaTheme="majorEastAsia"/>
          <w:lang w:eastAsia="en-US"/>
        </w:rPr>
        <w:t xml:space="preserve">nie </w:t>
      </w:r>
      <w:r w:rsidR="00345EF0" w:rsidRPr="00345EF0">
        <w:rPr>
          <w:rFonts w:eastAsiaTheme="majorEastAsia"/>
          <w:lang w:eastAsia="en-US"/>
        </w:rPr>
        <w:t>d</w:t>
      </w:r>
      <w:r w:rsidR="00C75797" w:rsidRPr="00345EF0">
        <w:rPr>
          <w:rFonts w:eastAsiaTheme="majorEastAsia"/>
          <w:lang w:eastAsia="en-US"/>
        </w:rPr>
        <w:t>okonuje podział</w:t>
      </w:r>
      <w:r w:rsidR="00B804AD">
        <w:rPr>
          <w:rFonts w:eastAsiaTheme="majorEastAsia"/>
          <w:lang w:eastAsia="en-US"/>
        </w:rPr>
        <w:t>u</w:t>
      </w:r>
      <w:r w:rsidR="00C75797" w:rsidRPr="00345EF0">
        <w:rPr>
          <w:rFonts w:eastAsiaTheme="majorEastAsia"/>
          <w:lang w:eastAsia="en-US"/>
        </w:rPr>
        <w:t xml:space="preserve"> zamówienia</w:t>
      </w:r>
      <w:r w:rsidR="004E0E28" w:rsidRPr="00345EF0">
        <w:rPr>
          <w:rFonts w:eastAsiaTheme="majorEastAsia"/>
          <w:lang w:eastAsia="en-US"/>
        </w:rPr>
        <w:t xml:space="preserve">, o którym mowa w art. 91 ustawy </w:t>
      </w:r>
      <w:proofErr w:type="spellStart"/>
      <w:r w:rsidR="004E0E28" w:rsidRPr="00345EF0">
        <w:rPr>
          <w:rFonts w:eastAsiaTheme="majorEastAsia"/>
          <w:lang w:eastAsia="en-US"/>
        </w:rPr>
        <w:t>Pzp</w:t>
      </w:r>
      <w:proofErr w:type="spellEnd"/>
      <w:r w:rsidR="004E0E28" w:rsidRPr="00345EF0">
        <w:rPr>
          <w:rFonts w:eastAsiaTheme="majorEastAsia"/>
          <w:lang w:eastAsia="en-US"/>
        </w:rPr>
        <w:t>,</w:t>
      </w:r>
      <w:r w:rsidR="00C75797" w:rsidRPr="00345EF0">
        <w:rPr>
          <w:rFonts w:eastAsiaTheme="majorEastAsia"/>
          <w:lang w:eastAsia="en-US"/>
        </w:rPr>
        <w:t xml:space="preserve"> </w:t>
      </w:r>
      <w:r w:rsidR="00CE0B23">
        <w:rPr>
          <w:rFonts w:eastAsiaTheme="majorEastAsia"/>
          <w:lang w:eastAsia="en-US"/>
        </w:rPr>
        <w:br/>
      </w:r>
      <w:r w:rsidR="00C75797" w:rsidRPr="00345EF0">
        <w:rPr>
          <w:rFonts w:eastAsiaTheme="majorEastAsia"/>
          <w:lang w:eastAsia="en-US"/>
        </w:rPr>
        <w:t>na</w:t>
      </w:r>
      <w:r w:rsidR="00345EF0" w:rsidRPr="00345EF0">
        <w:rPr>
          <w:rFonts w:eastAsiaTheme="majorEastAsia"/>
          <w:lang w:eastAsia="en-US"/>
        </w:rPr>
        <w:t xml:space="preserve"> </w:t>
      </w:r>
      <w:r w:rsidR="00C75797" w:rsidRPr="00420C32">
        <w:rPr>
          <w:rFonts w:eastAsiaTheme="majorEastAsia"/>
          <w:lang w:eastAsia="en-US"/>
        </w:rPr>
        <w:t>c</w:t>
      </w:r>
      <w:r>
        <w:rPr>
          <w:rFonts w:eastAsiaTheme="majorEastAsia"/>
          <w:lang w:eastAsia="en-US"/>
        </w:rPr>
        <w:t>zęści.</w:t>
      </w:r>
      <w:r w:rsidR="00E53176">
        <w:rPr>
          <w:rFonts w:eastAsiaTheme="majorEastAsia"/>
          <w:lang w:eastAsia="en-US"/>
        </w:rPr>
        <w:t xml:space="preserve"> </w:t>
      </w:r>
      <w:r w:rsidR="00C75797" w:rsidRPr="00420C32">
        <w:rPr>
          <w:rFonts w:eastAsiaTheme="majorEastAsia"/>
          <w:lang w:eastAsia="en-US"/>
        </w:rPr>
        <w:t xml:space="preserve">Tym samym zamawiający </w:t>
      </w:r>
      <w:r w:rsidR="00CE0B23">
        <w:rPr>
          <w:rFonts w:eastAsiaTheme="majorEastAsia"/>
          <w:lang w:eastAsia="en-US"/>
        </w:rPr>
        <w:t xml:space="preserve">nie </w:t>
      </w:r>
      <w:r w:rsidR="001575DA" w:rsidRPr="007D31A5">
        <w:rPr>
          <w:rFonts w:eastAsiaTheme="majorEastAsia"/>
        </w:rPr>
        <w:t>dopuszcza</w:t>
      </w:r>
      <w:r w:rsidR="006A62FC">
        <w:rPr>
          <w:rFonts w:eastAsiaTheme="majorEastAsia"/>
        </w:rPr>
        <w:t xml:space="preserve"> </w:t>
      </w:r>
      <w:r w:rsidR="00C75797" w:rsidRPr="00420C32">
        <w:rPr>
          <w:rFonts w:eastAsiaTheme="majorEastAsia"/>
          <w:lang w:eastAsia="en-US"/>
        </w:rPr>
        <w:t>składani</w:t>
      </w:r>
      <w:r w:rsidR="00CE0B23">
        <w:rPr>
          <w:rFonts w:eastAsiaTheme="majorEastAsia"/>
          <w:lang w:eastAsia="en-US"/>
        </w:rPr>
        <w:t>a</w:t>
      </w:r>
      <w:r w:rsidR="00C75797" w:rsidRPr="00420C32">
        <w:rPr>
          <w:rFonts w:eastAsiaTheme="majorEastAsia"/>
          <w:lang w:eastAsia="en-US"/>
        </w:rPr>
        <w:t xml:space="preserve"> ofert częściowych, o których mowa w art. </w:t>
      </w:r>
      <w:r w:rsidR="000530B3" w:rsidRPr="00420C32">
        <w:rPr>
          <w:rFonts w:eastAsiaTheme="majorEastAsia"/>
          <w:lang w:eastAsia="en-US"/>
        </w:rPr>
        <w:t xml:space="preserve">7 pkt 15 ustawy </w:t>
      </w:r>
      <w:proofErr w:type="spellStart"/>
      <w:r w:rsidR="000530B3" w:rsidRPr="00420C32">
        <w:rPr>
          <w:rFonts w:eastAsiaTheme="majorEastAsia"/>
          <w:lang w:eastAsia="en-US"/>
        </w:rPr>
        <w:t>Pzp</w:t>
      </w:r>
      <w:proofErr w:type="spellEnd"/>
      <w:r w:rsidR="000530B3" w:rsidRPr="00420C32">
        <w:rPr>
          <w:rFonts w:eastAsiaTheme="majorEastAsia"/>
          <w:lang w:eastAsia="en-US"/>
        </w:rPr>
        <w:t>.</w:t>
      </w:r>
      <w:r w:rsidR="00A922DF">
        <w:rPr>
          <w:rFonts w:eastAsiaTheme="majorEastAsia"/>
          <w:lang w:eastAsia="en-US"/>
        </w:rPr>
        <w:t xml:space="preserve"> </w:t>
      </w:r>
    </w:p>
    <w:p w14:paraId="602346FD" w14:textId="77777777" w:rsidR="002D3183" w:rsidRPr="00420C32" w:rsidRDefault="002D3183" w:rsidP="005F3EED">
      <w:pPr>
        <w:spacing w:after="200" w:line="276" w:lineRule="auto"/>
        <w:contextualSpacing/>
        <w:jc w:val="both"/>
        <w:rPr>
          <w:rFonts w:eastAsiaTheme="majorEastAsia"/>
          <w:lang w:eastAsia="en-US"/>
        </w:rPr>
      </w:pPr>
    </w:p>
    <w:p w14:paraId="5766E40F" w14:textId="77777777" w:rsidR="00C75797" w:rsidRPr="00355FD8"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4A4D71FC" w14:textId="77777777" w:rsidR="002D3183" w:rsidRDefault="002D3183" w:rsidP="005F3EED">
      <w:pPr>
        <w:spacing w:after="200" w:line="276" w:lineRule="auto"/>
        <w:contextualSpacing/>
        <w:jc w:val="both"/>
        <w:rPr>
          <w:rFonts w:eastAsiaTheme="majorEastAsia"/>
          <w:lang w:eastAsia="en-US"/>
        </w:rPr>
      </w:pPr>
    </w:p>
    <w:p w14:paraId="2B14A6AF" w14:textId="2260D937" w:rsidR="00C75797" w:rsidRPr="00DF0D2B" w:rsidRDefault="00C75797" w:rsidP="00DF0D2B">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nie 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524B4F48" w14:textId="77777777" w:rsidR="00C75797" w:rsidRPr="00355FD8" w:rsidRDefault="007B6AA5"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lastRenderedPageBreak/>
        <w:t>Katalogi elektroniczne</w:t>
      </w:r>
    </w:p>
    <w:p w14:paraId="2E2D507A" w14:textId="77777777" w:rsidR="00A73B0F" w:rsidRPr="00420C32" w:rsidRDefault="00A73B0F" w:rsidP="005F3EED">
      <w:pPr>
        <w:spacing w:after="200" w:line="276" w:lineRule="auto"/>
        <w:contextualSpacing/>
        <w:jc w:val="both"/>
        <w:rPr>
          <w:rFonts w:eastAsiaTheme="majorEastAsia"/>
          <w:i/>
          <w:lang w:eastAsia="en-US"/>
        </w:rPr>
      </w:pPr>
    </w:p>
    <w:p w14:paraId="1B753190" w14:textId="77777777" w:rsidR="009050E2" w:rsidRPr="00420C32"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79FB2199" w14:textId="77777777" w:rsidR="00C75797" w:rsidRPr="00420C32" w:rsidRDefault="00C75797" w:rsidP="005F3EED">
      <w:pPr>
        <w:spacing w:after="200" w:line="276" w:lineRule="auto"/>
        <w:contextualSpacing/>
        <w:jc w:val="both"/>
        <w:rPr>
          <w:rFonts w:eastAsiaTheme="majorEastAsia"/>
          <w:lang w:eastAsia="en-US"/>
        </w:rPr>
      </w:pPr>
    </w:p>
    <w:p w14:paraId="3244E4F1" w14:textId="77777777" w:rsidR="007C0085"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Umowa ramowa</w:t>
      </w:r>
    </w:p>
    <w:p w14:paraId="180FBCDB" w14:textId="77777777" w:rsidR="00962CBB" w:rsidRPr="00420C32" w:rsidRDefault="00962CBB" w:rsidP="005F3EED">
      <w:pPr>
        <w:spacing w:after="200" w:line="276" w:lineRule="auto"/>
        <w:contextualSpacing/>
        <w:jc w:val="both"/>
        <w:rPr>
          <w:rFonts w:eastAsiaTheme="majorEastAsia"/>
          <w:lang w:eastAsia="en-US"/>
        </w:rPr>
      </w:pPr>
    </w:p>
    <w:p w14:paraId="2ECCE617"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05A3D39B" w14:textId="77777777" w:rsidR="00BD5A6F" w:rsidRPr="00420C32" w:rsidRDefault="00BD5A6F" w:rsidP="005F3EED">
      <w:pPr>
        <w:shd w:val="clear" w:color="auto" w:fill="FFFFFF"/>
        <w:spacing w:line="276" w:lineRule="auto"/>
        <w:rPr>
          <w:rFonts w:eastAsiaTheme="majorEastAsia"/>
          <w:i/>
          <w:color w:val="002060"/>
          <w:lang w:eastAsia="en-US"/>
        </w:rPr>
      </w:pPr>
    </w:p>
    <w:p w14:paraId="78F98D37" w14:textId="77777777" w:rsidR="00BD5A6F"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18AB61C2" w14:textId="77777777" w:rsidR="00BD5A6F" w:rsidRPr="00420C32" w:rsidRDefault="00BD5A6F" w:rsidP="005F3EED">
      <w:pPr>
        <w:spacing w:after="200" w:line="276" w:lineRule="auto"/>
        <w:contextualSpacing/>
        <w:jc w:val="both"/>
        <w:rPr>
          <w:rFonts w:eastAsiaTheme="majorEastAsia"/>
          <w:lang w:eastAsia="en-US"/>
        </w:rPr>
      </w:pPr>
    </w:p>
    <w:p w14:paraId="01D1FCD0"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6FDC66EA" w14:textId="77777777" w:rsidR="00BD5A6F" w:rsidRPr="00420C32" w:rsidRDefault="00BD5A6F" w:rsidP="005F3EED">
      <w:pPr>
        <w:shd w:val="clear" w:color="auto" w:fill="FFFFFF"/>
        <w:spacing w:line="276" w:lineRule="auto"/>
        <w:rPr>
          <w:rFonts w:eastAsiaTheme="majorEastAsia"/>
          <w:i/>
          <w:color w:val="002060"/>
          <w:lang w:eastAsia="en-US"/>
        </w:rPr>
      </w:pPr>
    </w:p>
    <w:p w14:paraId="7565176B" w14:textId="77777777" w:rsidR="00324D72"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424050BE" w14:textId="77777777" w:rsidR="00962CBB" w:rsidRPr="00420C32" w:rsidRDefault="00962CBB" w:rsidP="005F3EED">
      <w:pPr>
        <w:spacing w:after="200" w:line="276" w:lineRule="auto"/>
        <w:contextualSpacing/>
        <w:jc w:val="both"/>
        <w:rPr>
          <w:rFonts w:eastAsiaTheme="majorEastAsia"/>
          <w:lang w:eastAsia="en-US"/>
        </w:rPr>
      </w:pPr>
    </w:p>
    <w:p w14:paraId="38666004" w14:textId="178D9F35" w:rsidR="00D2716F" w:rsidRPr="00A448F3" w:rsidRDefault="00BD5A6F" w:rsidP="005F3EED">
      <w:pPr>
        <w:spacing w:after="200" w:line="276" w:lineRule="auto"/>
        <w:contextualSpacing/>
        <w:jc w:val="both"/>
        <w:rPr>
          <w:rFonts w:eastAsiaTheme="majorEastAsia"/>
          <w:lang w:eastAsia="en-US"/>
        </w:rPr>
      </w:pPr>
      <w:r w:rsidRPr="00A448F3">
        <w:rPr>
          <w:rFonts w:eastAsiaTheme="majorEastAsia"/>
          <w:lang w:eastAsia="en-US"/>
        </w:rPr>
        <w:t xml:space="preserve">Zamawiający </w:t>
      </w:r>
      <w:r w:rsidR="00655350" w:rsidRPr="00655350">
        <w:rPr>
          <w:rFonts w:eastAsiaTheme="majorEastAsia"/>
          <w:b/>
          <w:lang w:eastAsia="en-US"/>
        </w:rPr>
        <w:t>nie</w:t>
      </w:r>
      <w:r w:rsidR="00655350">
        <w:rPr>
          <w:rFonts w:eastAsiaTheme="majorEastAsia"/>
          <w:lang w:eastAsia="en-US"/>
        </w:rPr>
        <w:t xml:space="preserve"> </w:t>
      </w:r>
      <w:r w:rsidR="001575DA" w:rsidRPr="00A448F3">
        <w:rPr>
          <w:rFonts w:eastAsiaTheme="majorEastAsia"/>
          <w:b/>
          <w:bCs/>
        </w:rPr>
        <w:t xml:space="preserve">przewiduje </w:t>
      </w:r>
      <w:r w:rsidR="001575DA" w:rsidRPr="00A448F3">
        <w:rPr>
          <w:rFonts w:eastAsiaTheme="majorEastAsia"/>
          <w:bCs/>
        </w:rPr>
        <w:t>udziel</w:t>
      </w:r>
      <w:r w:rsidR="00AA6FE5" w:rsidRPr="00A448F3">
        <w:rPr>
          <w:rFonts w:eastAsiaTheme="majorEastAsia"/>
          <w:bCs/>
        </w:rPr>
        <w:t>enie</w:t>
      </w:r>
      <w:r w:rsidR="00FE361A" w:rsidRPr="00A448F3">
        <w:rPr>
          <w:rFonts w:eastAsiaTheme="majorEastAsia"/>
          <w:lang w:eastAsia="en-US"/>
        </w:rPr>
        <w:t xml:space="preserve"> zamówie</w:t>
      </w:r>
      <w:r w:rsidR="00AA6FE5" w:rsidRPr="00A448F3">
        <w:rPr>
          <w:rFonts w:eastAsiaTheme="majorEastAsia"/>
          <w:lang w:eastAsia="en-US"/>
        </w:rPr>
        <w:t>nia</w:t>
      </w:r>
      <w:r w:rsidR="00324D72" w:rsidRPr="00A448F3">
        <w:rPr>
          <w:rFonts w:eastAsiaTheme="majorEastAsia"/>
          <w:lang w:eastAsia="en-US"/>
        </w:rPr>
        <w:t xml:space="preserve"> na podstawie</w:t>
      </w:r>
      <w:r w:rsidR="00E53176" w:rsidRPr="00A448F3">
        <w:rPr>
          <w:rFonts w:eastAsiaTheme="majorEastAsia"/>
          <w:lang w:eastAsia="en-US"/>
        </w:rPr>
        <w:t xml:space="preserve"> </w:t>
      </w:r>
      <w:r w:rsidR="00324D72" w:rsidRPr="00A448F3">
        <w:rPr>
          <w:rFonts w:eastAsiaTheme="majorEastAsia"/>
          <w:lang w:eastAsia="en-US"/>
        </w:rPr>
        <w:t>a</w:t>
      </w:r>
      <w:r w:rsidR="00667596" w:rsidRPr="00A448F3">
        <w:rPr>
          <w:rFonts w:eastAsiaTheme="majorEastAsia"/>
          <w:lang w:eastAsia="en-US"/>
        </w:rPr>
        <w:t>rt.</w:t>
      </w:r>
      <w:r w:rsidR="00D2716F" w:rsidRPr="00A448F3">
        <w:rPr>
          <w:rFonts w:eastAsiaTheme="majorEastAsia"/>
          <w:lang w:eastAsia="en-US"/>
        </w:rPr>
        <w:t> </w:t>
      </w:r>
      <w:r w:rsidR="00667596" w:rsidRPr="00A448F3">
        <w:rPr>
          <w:rFonts w:eastAsiaTheme="majorEastAsia"/>
          <w:lang w:eastAsia="en-US"/>
        </w:rPr>
        <w:t xml:space="preserve">214 ust. 1 pkt 7 </w:t>
      </w:r>
      <w:r w:rsidR="007E7360">
        <w:rPr>
          <w:rFonts w:eastAsiaTheme="majorEastAsia"/>
          <w:lang w:eastAsia="en-US"/>
        </w:rPr>
        <w:t xml:space="preserve">i 8 </w:t>
      </w:r>
      <w:r w:rsidR="00655350">
        <w:rPr>
          <w:rFonts w:eastAsiaTheme="majorEastAsia"/>
          <w:lang w:eastAsia="en-US"/>
        </w:rPr>
        <w:t xml:space="preserve">ustawy </w:t>
      </w:r>
      <w:proofErr w:type="spellStart"/>
      <w:r w:rsidR="00655350">
        <w:rPr>
          <w:rFonts w:eastAsiaTheme="majorEastAsia"/>
          <w:lang w:eastAsia="en-US"/>
        </w:rPr>
        <w:t>Pzp</w:t>
      </w:r>
      <w:proofErr w:type="spellEnd"/>
      <w:r w:rsidR="00655350">
        <w:rPr>
          <w:rFonts w:eastAsiaTheme="majorEastAsia"/>
          <w:lang w:eastAsia="en-US"/>
        </w:rPr>
        <w:t>.</w:t>
      </w:r>
    </w:p>
    <w:p w14:paraId="4A7E4EDF" w14:textId="77777777" w:rsidR="00D2716F" w:rsidRPr="00420C32" w:rsidRDefault="00D2716F" w:rsidP="005F3EED">
      <w:pPr>
        <w:spacing w:after="200" w:line="276" w:lineRule="auto"/>
        <w:contextualSpacing/>
        <w:jc w:val="both"/>
        <w:rPr>
          <w:rFonts w:eastAsiaTheme="majorEastAsia"/>
          <w:lang w:eastAsia="en-US"/>
        </w:rPr>
      </w:pPr>
    </w:p>
    <w:p w14:paraId="6AA49D8C" w14:textId="77777777" w:rsidR="00FE361A" w:rsidRPr="00355FD8" w:rsidRDefault="00B63974"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Theme="majorEastAsia"/>
          <w:lang w:eastAsia="en-US"/>
        </w:rPr>
      </w:pPr>
    </w:p>
    <w:p w14:paraId="63F1F81A"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54C7D928" w14:textId="77777777" w:rsidR="00723C5C" w:rsidRPr="00420C32" w:rsidRDefault="00723C5C" w:rsidP="005F3EED">
      <w:pPr>
        <w:spacing w:after="200" w:line="276" w:lineRule="auto"/>
        <w:contextualSpacing/>
        <w:jc w:val="both"/>
        <w:rPr>
          <w:rFonts w:eastAsiaTheme="majorEastAsia"/>
          <w:lang w:eastAsia="en-US"/>
        </w:rPr>
      </w:pPr>
    </w:p>
    <w:p w14:paraId="11E2B9F6"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4204D175" w14:textId="77777777" w:rsidR="00962CBB" w:rsidRPr="00420C32" w:rsidRDefault="00962CBB" w:rsidP="005F3EED">
      <w:pPr>
        <w:spacing w:after="200" w:line="276" w:lineRule="auto"/>
        <w:contextualSpacing/>
        <w:jc w:val="both"/>
        <w:rPr>
          <w:rFonts w:eastAsiaTheme="majorEastAsia"/>
          <w:lang w:eastAsia="en-US"/>
        </w:rPr>
      </w:pPr>
    </w:p>
    <w:p w14:paraId="4DE44D18"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4A6E7885" w14:textId="77777777" w:rsidR="00AD13F0" w:rsidRPr="00420C32" w:rsidRDefault="00AD13F0" w:rsidP="005F3EED">
      <w:pPr>
        <w:shd w:val="clear" w:color="auto" w:fill="FFFFFF"/>
        <w:spacing w:line="276" w:lineRule="auto"/>
        <w:rPr>
          <w:rFonts w:eastAsiaTheme="majorEastAsia"/>
          <w:i/>
          <w:color w:val="002060"/>
          <w:lang w:eastAsia="en-US"/>
        </w:rPr>
      </w:pPr>
    </w:p>
    <w:p w14:paraId="0B126840"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5C36223C" w14:textId="77777777" w:rsidR="00962CBB" w:rsidRPr="00420C32" w:rsidRDefault="00962CBB" w:rsidP="005F3EED">
      <w:pPr>
        <w:spacing w:after="200" w:line="276" w:lineRule="auto"/>
        <w:contextualSpacing/>
        <w:jc w:val="both"/>
        <w:rPr>
          <w:rFonts w:eastAsiaTheme="majorEastAsia"/>
          <w:lang w:eastAsia="en-US"/>
        </w:rPr>
      </w:pPr>
    </w:p>
    <w:p w14:paraId="23CC4079"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6DD23247" w14:textId="77777777" w:rsidR="00581F72" w:rsidRPr="00420C32" w:rsidRDefault="00581F72" w:rsidP="005F3EED">
      <w:pPr>
        <w:spacing w:after="200" w:line="276" w:lineRule="auto"/>
        <w:contextualSpacing/>
        <w:jc w:val="both"/>
        <w:rPr>
          <w:rFonts w:eastAsiaTheme="majorEastAsia"/>
          <w:i/>
          <w:color w:val="002060"/>
          <w:lang w:eastAsia="en-US"/>
        </w:rPr>
      </w:pPr>
    </w:p>
    <w:p w14:paraId="33DFC335" w14:textId="77777777" w:rsidR="00DE2041" w:rsidRPr="00355FD8" w:rsidRDefault="00DE2041"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2A509402" w14:textId="77777777" w:rsidR="00962CBB" w:rsidRPr="00420C32" w:rsidRDefault="00962CBB" w:rsidP="005F3EED">
      <w:pPr>
        <w:spacing w:after="200" w:line="276" w:lineRule="auto"/>
        <w:contextualSpacing/>
        <w:jc w:val="both"/>
        <w:rPr>
          <w:rFonts w:eastAsiaTheme="majorEastAsia"/>
          <w:lang w:eastAsia="en-US"/>
        </w:rPr>
      </w:pPr>
    </w:p>
    <w:p w14:paraId="704ADCB4" w14:textId="77777777" w:rsidR="00DE2041" w:rsidRPr="00420C32"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0301C647" w14:textId="77777777" w:rsidR="00DE2041" w:rsidRPr="00420C32" w:rsidRDefault="00DE2041" w:rsidP="005F3EED">
      <w:pPr>
        <w:spacing w:after="200" w:line="276" w:lineRule="auto"/>
        <w:contextualSpacing/>
        <w:jc w:val="both"/>
        <w:rPr>
          <w:rFonts w:eastAsiaTheme="majorEastAsia"/>
          <w:lang w:eastAsia="en-US"/>
        </w:rPr>
      </w:pPr>
    </w:p>
    <w:p w14:paraId="76204005" w14:textId="77777777" w:rsidR="00581F72" w:rsidRPr="00355FD8" w:rsidRDefault="00581F7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4E4502CB" w14:textId="77777777" w:rsidR="00962CBB" w:rsidRPr="00420C32" w:rsidRDefault="00962CBB" w:rsidP="005F3EED">
      <w:pPr>
        <w:spacing w:after="200" w:line="276" w:lineRule="auto"/>
        <w:contextualSpacing/>
        <w:jc w:val="both"/>
        <w:rPr>
          <w:rFonts w:eastAsiaTheme="majorEastAsia"/>
          <w:lang w:eastAsia="en-US"/>
        </w:rPr>
      </w:pPr>
    </w:p>
    <w:p w14:paraId="7867DF43" w14:textId="77777777" w:rsidR="004F38EE" w:rsidRPr="004F38EE" w:rsidRDefault="00581F72" w:rsidP="004F38EE">
      <w:pPr>
        <w:spacing w:after="200" w:line="276" w:lineRule="auto"/>
        <w:contextualSpacing/>
        <w:jc w:val="both"/>
        <w:rPr>
          <w:rFonts w:eastAsiaTheme="majorEastAsia"/>
          <w:lang w:eastAsia="en-US"/>
        </w:rPr>
      </w:pPr>
      <w:r w:rsidRPr="00420C32">
        <w:rPr>
          <w:rFonts w:eastAsiaTheme="majorEastAsia"/>
          <w:lang w:eastAsia="en-US"/>
        </w:rPr>
        <w:t xml:space="preserve">Wykonawcom, a także innemu podmiotowi, jeżeli ma lub miał interes w uzyskaniu zamówienia oraz poniósł lub może ponieść szkodę w wyniku naruszenia przez zamawiającego przepisów </w:t>
      </w:r>
      <w:r w:rsidRPr="00420C32">
        <w:rPr>
          <w:rFonts w:eastAsiaTheme="majorEastAsia"/>
          <w:lang w:eastAsia="en-US"/>
        </w:rPr>
        <w:lastRenderedPageBreak/>
        <w:t xml:space="preserve">ustawy, przysługują środki ochrony prawnej na zasadach przewidzianych w </w:t>
      </w:r>
      <w:r w:rsidR="00F77A1B" w:rsidRPr="00420C32">
        <w:rPr>
          <w:rFonts w:eastAsiaTheme="majorEastAsia"/>
          <w:lang w:eastAsia="en-US"/>
        </w:rPr>
        <w:t>d</w:t>
      </w:r>
      <w:r w:rsidRPr="00420C32">
        <w:rPr>
          <w:rFonts w:eastAsiaTheme="majorEastAsia"/>
          <w:lang w:eastAsia="en-US"/>
        </w:rPr>
        <w:t xml:space="preserve">ziale </w:t>
      </w:r>
      <w:r w:rsidR="009F62A5" w:rsidRPr="00420C32">
        <w:rPr>
          <w:rFonts w:eastAsiaTheme="majorEastAsia"/>
          <w:lang w:eastAsia="en-US"/>
        </w:rPr>
        <w:t xml:space="preserve">IX ustawy </w:t>
      </w:r>
      <w:proofErr w:type="spellStart"/>
      <w:r w:rsidR="009F62A5" w:rsidRPr="00420C32">
        <w:rPr>
          <w:rFonts w:eastAsiaTheme="majorEastAsia"/>
          <w:lang w:eastAsia="en-US"/>
        </w:rPr>
        <w:t>Pzp</w:t>
      </w:r>
      <w:proofErr w:type="spellEnd"/>
      <w:r w:rsidR="009F62A5" w:rsidRPr="00420C32">
        <w:rPr>
          <w:rFonts w:eastAsiaTheme="majorEastAsia"/>
          <w:lang w:eastAsia="en-US"/>
        </w:rPr>
        <w:t xml:space="preserve"> (art. 505</w:t>
      </w:r>
      <w:r w:rsidR="00064321">
        <w:rPr>
          <w:rFonts w:eastAsiaTheme="majorEastAsia"/>
          <w:lang w:eastAsia="en-US"/>
        </w:rPr>
        <w:t>-</w:t>
      </w:r>
      <w:r w:rsidR="009F62A5" w:rsidRPr="00420C32">
        <w:rPr>
          <w:rFonts w:eastAsiaTheme="majorEastAsia"/>
          <w:lang w:eastAsia="en-US"/>
        </w:rPr>
        <w:t>590)</w:t>
      </w:r>
      <w:r w:rsidR="004F38EE">
        <w:rPr>
          <w:rFonts w:eastAsiaTheme="majorEastAsia"/>
          <w:lang w:eastAsia="en-US"/>
        </w:rPr>
        <w:t xml:space="preserve"> </w:t>
      </w:r>
      <w:r w:rsidR="004F38EE" w:rsidRPr="004F38EE">
        <w:rPr>
          <w:rFonts w:eastAsiaTheme="majorEastAsia"/>
          <w:lang w:eastAsia="en-US"/>
        </w:rPr>
        <w:t>oraz w poniższych Rozporządzeniach:</w:t>
      </w:r>
    </w:p>
    <w:p w14:paraId="43ED0A78" w14:textId="77777777" w:rsidR="004F38EE" w:rsidRPr="004F38EE" w:rsidRDefault="004F38EE" w:rsidP="004F38EE">
      <w:pPr>
        <w:spacing w:after="200" w:line="276" w:lineRule="auto"/>
        <w:contextualSpacing/>
        <w:jc w:val="both"/>
        <w:rPr>
          <w:rFonts w:eastAsiaTheme="majorEastAsia"/>
          <w:lang w:eastAsia="en-US"/>
        </w:rPr>
      </w:pPr>
      <w:r w:rsidRPr="004F38EE">
        <w:rPr>
          <w:rFonts w:eastAsiaTheme="majorEastAsia"/>
          <w:lang w:eastAsia="en-US"/>
        </w:rPr>
        <w:t xml:space="preserve">1) Rozporządzenie Prezesa Rady Ministrów z 30 grudnia 2020 r. w sprawie postępowania przy rozpoznawaniu </w:t>
      </w:r>
      <w:proofErr w:type="spellStart"/>
      <w:r w:rsidRPr="004F38EE">
        <w:rPr>
          <w:rFonts w:eastAsiaTheme="majorEastAsia"/>
          <w:lang w:eastAsia="en-US"/>
        </w:rPr>
        <w:t>odwołań</w:t>
      </w:r>
      <w:proofErr w:type="spellEnd"/>
      <w:r w:rsidRPr="004F38EE">
        <w:rPr>
          <w:rFonts w:eastAsiaTheme="majorEastAsia"/>
          <w:lang w:eastAsia="en-US"/>
        </w:rPr>
        <w:t xml:space="preserve"> przez Krajową Izbę Odwoławczą (Dz. U. z 2020 r., poz. 2453);</w:t>
      </w:r>
    </w:p>
    <w:p w14:paraId="488903C8" w14:textId="77B7849E" w:rsidR="00581F72" w:rsidRPr="00420C32" w:rsidRDefault="004F38EE" w:rsidP="004F38EE">
      <w:pPr>
        <w:spacing w:after="200" w:line="276" w:lineRule="auto"/>
        <w:contextualSpacing/>
        <w:jc w:val="both"/>
        <w:rPr>
          <w:rFonts w:eastAsiaTheme="majorEastAsia"/>
          <w:lang w:eastAsia="en-US"/>
        </w:rPr>
      </w:pPr>
      <w:r w:rsidRPr="004F38EE">
        <w:rPr>
          <w:rFonts w:eastAsiaTheme="majorEastAsia"/>
          <w:lang w:eastAsia="en-US"/>
        </w:rPr>
        <w:t>2) Rozporządzenie Prezesa Rady Ministrów z 30 grudnia 2020 r. w sprawie szczegółowych kosztów postępowania odwoławczego, ich rozliczania oraz wysokości i sposobu pobierania wpisu od odwołania (Dz. U. z 2020 r., poz. 2437).</w:t>
      </w:r>
    </w:p>
    <w:p w14:paraId="4B62E7EC" w14:textId="77777777" w:rsidR="00DE2041" w:rsidRPr="00420C32" w:rsidRDefault="00DE2041" w:rsidP="005F3EED">
      <w:pPr>
        <w:spacing w:after="200" w:line="276" w:lineRule="auto"/>
        <w:contextualSpacing/>
        <w:jc w:val="both"/>
        <w:rPr>
          <w:rFonts w:eastAsiaTheme="majorEastAsia"/>
          <w:lang w:eastAsia="en-US"/>
        </w:rPr>
      </w:pPr>
    </w:p>
    <w:p w14:paraId="2C682187" w14:textId="77777777" w:rsidR="00587F52" w:rsidRPr="00355FD8"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31DAF4E3" w14:textId="77777777" w:rsidR="00723C5C" w:rsidRDefault="00723C5C" w:rsidP="005F3EED">
      <w:pPr>
        <w:spacing w:after="200" w:line="276" w:lineRule="auto"/>
        <w:ind w:left="360"/>
        <w:contextualSpacing/>
        <w:jc w:val="both"/>
        <w:rPr>
          <w:rFonts w:eastAsiaTheme="majorEastAsia"/>
          <w:lang w:eastAsia="en-US"/>
        </w:rPr>
      </w:pPr>
    </w:p>
    <w:p w14:paraId="37F16ED3" w14:textId="77777777" w:rsidR="00DE75B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44355DA2" w14:textId="60C1F145" w:rsidR="00587F52" w:rsidRPr="008F0CE3" w:rsidRDefault="00587F52" w:rsidP="00D60611">
      <w:pPr>
        <w:numPr>
          <w:ilvl w:val="0"/>
          <w:numId w:val="15"/>
        </w:numPr>
        <w:spacing w:after="200" w:line="276" w:lineRule="auto"/>
        <w:contextualSpacing/>
        <w:jc w:val="both"/>
        <w:rPr>
          <w:rFonts w:eastAsiaTheme="majorEastAsia"/>
          <w:color w:val="FF0000"/>
          <w:lang w:eastAsia="en-US"/>
        </w:rPr>
      </w:pPr>
      <w:r w:rsidRPr="005C6905">
        <w:rPr>
          <w:rFonts w:eastAsiaTheme="majorEastAsia"/>
          <w:lang w:eastAsia="en-US"/>
        </w:rPr>
        <w:t xml:space="preserve">Dane osobowe </w:t>
      </w:r>
      <w:r w:rsidR="00962CBB" w:rsidRPr="005C6905">
        <w:rPr>
          <w:rFonts w:eastAsiaTheme="majorEastAsia"/>
          <w:lang w:eastAsia="en-US"/>
        </w:rPr>
        <w:t>w</w:t>
      </w:r>
      <w:r w:rsidRPr="005C6905">
        <w:rPr>
          <w:rFonts w:eastAsiaTheme="majorEastAsia"/>
          <w:lang w:eastAsia="en-US"/>
        </w:rPr>
        <w:t xml:space="preserve">ykonawcy </w:t>
      </w:r>
      <w:r w:rsidR="00962CBB" w:rsidRPr="005C6905">
        <w:rPr>
          <w:rFonts w:eastAsiaTheme="majorEastAsia"/>
          <w:lang w:eastAsia="en-US"/>
        </w:rPr>
        <w:t xml:space="preserve">będą </w:t>
      </w:r>
      <w:r w:rsidRPr="005C6905">
        <w:rPr>
          <w:rFonts w:eastAsiaTheme="majorEastAsia"/>
          <w:lang w:eastAsia="en-US"/>
        </w:rPr>
        <w:t xml:space="preserve">przetwarzane na podstawie art. 6 </w:t>
      </w:r>
      <w:r w:rsidR="00A723A1" w:rsidRPr="005C6905">
        <w:rPr>
          <w:rFonts w:eastAsiaTheme="majorEastAsia"/>
          <w:lang w:eastAsia="en-US"/>
        </w:rPr>
        <w:t>ust. 1 lit. c</w:t>
      </w:r>
      <w:r w:rsidR="00A714C2" w:rsidRPr="005C6905">
        <w:rPr>
          <w:rFonts w:eastAsiaTheme="majorEastAsia"/>
          <w:lang w:eastAsia="en-US"/>
        </w:rPr>
        <w:t>)</w:t>
      </w:r>
      <w:r w:rsidR="00A723A1" w:rsidRPr="005C6905">
        <w:rPr>
          <w:rFonts w:eastAsiaTheme="majorEastAsia"/>
          <w:lang w:eastAsia="en-US"/>
        </w:rPr>
        <w:t xml:space="preserve"> RODO </w:t>
      </w:r>
      <w:r w:rsidR="005F3A08" w:rsidRPr="0035394A">
        <w:rPr>
          <w:rFonts w:eastAsiaTheme="majorEastAsia"/>
          <w:lang w:eastAsia="en-US"/>
        </w:rPr>
        <w:t>w </w:t>
      </w:r>
      <w:r w:rsidRPr="0035394A">
        <w:rPr>
          <w:rFonts w:eastAsiaTheme="majorEastAsia"/>
          <w:lang w:eastAsia="en-US"/>
        </w:rPr>
        <w:t>celu związanym z przedmiotowym postępowaniem o udzielenie zamówienia publicznego pn.</w:t>
      </w:r>
      <w:r w:rsidR="005F3A08" w:rsidRPr="0035394A">
        <w:rPr>
          <w:rFonts w:eastAsiaTheme="majorEastAsia"/>
          <w:lang w:eastAsia="en-US"/>
        </w:rPr>
        <w:t>:</w:t>
      </w:r>
      <w:r w:rsidR="00DB3E4F" w:rsidRPr="0035394A">
        <w:rPr>
          <w:rFonts w:eastAsiaTheme="majorEastAsia"/>
          <w:lang w:eastAsia="en-US"/>
        </w:rPr>
        <w:t xml:space="preserve"> </w:t>
      </w:r>
      <w:r w:rsidR="005F3A08" w:rsidRPr="0035394A">
        <w:rPr>
          <w:rFonts w:eastAsiaTheme="majorEastAsia"/>
          <w:b/>
          <w:bCs/>
          <w:lang w:eastAsia="en-US"/>
        </w:rPr>
        <w:t>„</w:t>
      </w:r>
      <w:r w:rsidR="008B035F" w:rsidRPr="008B035F">
        <w:rPr>
          <w:b/>
          <w:bCs/>
          <w:kern w:val="2"/>
          <w:szCs w:val="22"/>
        </w:rPr>
        <w:t>Rewitalizacja obiektu P</w:t>
      </w:r>
      <w:r w:rsidR="00012C59">
        <w:rPr>
          <w:b/>
          <w:bCs/>
          <w:kern w:val="2"/>
          <w:szCs w:val="22"/>
        </w:rPr>
        <w:t xml:space="preserve">aństwowej </w:t>
      </w:r>
      <w:r w:rsidR="008B035F" w:rsidRPr="008B035F">
        <w:rPr>
          <w:b/>
          <w:bCs/>
          <w:kern w:val="2"/>
          <w:szCs w:val="22"/>
        </w:rPr>
        <w:t>S</w:t>
      </w:r>
      <w:r w:rsidR="00012C59">
        <w:rPr>
          <w:b/>
          <w:bCs/>
          <w:kern w:val="2"/>
          <w:szCs w:val="22"/>
        </w:rPr>
        <w:t xml:space="preserve">traży </w:t>
      </w:r>
      <w:r w:rsidR="008B035F" w:rsidRPr="008B035F">
        <w:rPr>
          <w:b/>
          <w:bCs/>
          <w:kern w:val="2"/>
          <w:szCs w:val="22"/>
        </w:rPr>
        <w:t>P</w:t>
      </w:r>
      <w:r w:rsidR="00012C59">
        <w:rPr>
          <w:b/>
          <w:bCs/>
          <w:kern w:val="2"/>
          <w:szCs w:val="22"/>
        </w:rPr>
        <w:t>ożarnej</w:t>
      </w:r>
      <w:r w:rsidR="008B035F" w:rsidRPr="008B035F">
        <w:rPr>
          <w:b/>
          <w:bCs/>
          <w:kern w:val="2"/>
          <w:szCs w:val="22"/>
        </w:rPr>
        <w:t xml:space="preserve"> przy ul. Chłodnej 3 </w:t>
      </w:r>
      <w:r w:rsidR="00012C59">
        <w:rPr>
          <w:b/>
          <w:bCs/>
          <w:kern w:val="2"/>
          <w:szCs w:val="22"/>
        </w:rPr>
        <w:br/>
      </w:r>
      <w:r w:rsidR="008B035F" w:rsidRPr="008B035F">
        <w:rPr>
          <w:b/>
          <w:bCs/>
          <w:kern w:val="2"/>
          <w:szCs w:val="22"/>
        </w:rPr>
        <w:t>w Warszawie</w:t>
      </w:r>
      <w:r w:rsidR="008B035F">
        <w:rPr>
          <w:b/>
          <w:bCs/>
          <w:kern w:val="2"/>
          <w:szCs w:val="22"/>
        </w:rPr>
        <w:t xml:space="preserve">” </w:t>
      </w:r>
      <w:r w:rsidR="008C50CA" w:rsidRPr="0035394A">
        <w:rPr>
          <w:rFonts w:eastAsiaTheme="majorEastAsia"/>
          <w:lang w:eastAsia="en-US"/>
        </w:rPr>
        <w:t>znak sprawy</w:t>
      </w:r>
      <w:r w:rsidR="008C50CA" w:rsidRPr="00711FB0">
        <w:rPr>
          <w:rFonts w:eastAsiaTheme="majorEastAsia"/>
          <w:lang w:eastAsia="en-US"/>
        </w:rPr>
        <w:t xml:space="preserve">: </w:t>
      </w:r>
      <w:r w:rsidR="00295636" w:rsidRPr="00711FB0">
        <w:rPr>
          <w:rFonts w:eastAsiaTheme="majorEastAsia"/>
          <w:b/>
          <w:bCs/>
          <w:lang w:eastAsia="en-US"/>
        </w:rPr>
        <w:t>WL</w:t>
      </w:r>
      <w:r w:rsidR="0035394A" w:rsidRPr="00711FB0">
        <w:rPr>
          <w:rFonts w:eastAsiaTheme="majorEastAsia"/>
          <w:b/>
          <w:bCs/>
          <w:lang w:eastAsia="en-US"/>
        </w:rPr>
        <w:t>.2370.</w:t>
      </w:r>
      <w:r w:rsidR="00711FB0" w:rsidRPr="00711FB0">
        <w:rPr>
          <w:rFonts w:eastAsiaTheme="majorEastAsia"/>
          <w:b/>
          <w:bCs/>
          <w:lang w:eastAsia="en-US"/>
        </w:rPr>
        <w:t>2</w:t>
      </w:r>
      <w:r w:rsidR="008F0CE3" w:rsidRPr="00711FB0">
        <w:rPr>
          <w:rFonts w:eastAsiaTheme="majorEastAsia"/>
          <w:b/>
          <w:bCs/>
          <w:lang w:eastAsia="en-US"/>
        </w:rPr>
        <w:t>.</w:t>
      </w:r>
      <w:r w:rsidR="0035394A" w:rsidRPr="00711FB0">
        <w:rPr>
          <w:rFonts w:eastAsiaTheme="majorEastAsia"/>
          <w:b/>
          <w:bCs/>
          <w:lang w:eastAsia="en-US"/>
        </w:rPr>
        <w:t>202</w:t>
      </w:r>
      <w:r w:rsidR="008F0CE3" w:rsidRPr="00711FB0">
        <w:rPr>
          <w:rFonts w:eastAsiaTheme="majorEastAsia"/>
          <w:b/>
          <w:bCs/>
          <w:lang w:eastAsia="en-US"/>
        </w:rPr>
        <w:t>4</w:t>
      </w:r>
      <w:r w:rsidR="0035394A" w:rsidRPr="00711FB0">
        <w:rPr>
          <w:rFonts w:eastAsiaTheme="majorEastAsia"/>
          <w:b/>
          <w:bCs/>
          <w:lang w:eastAsia="en-US"/>
        </w:rPr>
        <w:t>.</w:t>
      </w:r>
    </w:p>
    <w:p w14:paraId="4E55E68B" w14:textId="77777777" w:rsidR="00587F52" w:rsidRPr="00F56D4C" w:rsidRDefault="00587F52" w:rsidP="00D60611">
      <w:pPr>
        <w:numPr>
          <w:ilvl w:val="0"/>
          <w:numId w:val="15"/>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507A4267" w14:textId="77777777" w:rsidR="00352806"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7D52566F" w14:textId="77777777" w:rsidR="00587F52" w:rsidRPr="00420C32" w:rsidRDefault="00587F52" w:rsidP="00D60611">
      <w:pPr>
        <w:numPr>
          <w:ilvl w:val="0"/>
          <w:numId w:val="15"/>
        </w:numPr>
        <w:spacing w:after="200" w:line="276" w:lineRule="auto"/>
        <w:contextualSpacing/>
        <w:jc w:val="both"/>
        <w:rPr>
          <w:rFonts w:eastAsiaTheme="majorEastAsia"/>
          <w:b/>
          <w:lang w:eastAsia="en-US"/>
        </w:rPr>
      </w:pPr>
      <w:r w:rsidRPr="00AE775A">
        <w:rPr>
          <w:rFonts w:eastAsiaTheme="majorEastAsia"/>
          <w:lang w:eastAsia="en-US"/>
        </w:rPr>
        <w:t>Klauzula informacyjna, o której mowa w art. 13 ust. 1 i 2 ROD</w:t>
      </w:r>
      <w:r w:rsidR="00A87297" w:rsidRPr="00AE775A">
        <w:rPr>
          <w:rFonts w:eastAsiaTheme="majorEastAsia"/>
          <w:lang w:eastAsia="en-US"/>
        </w:rPr>
        <w:t>O znajdu</w:t>
      </w:r>
      <w:r w:rsidR="00814EB5" w:rsidRPr="00AE775A">
        <w:rPr>
          <w:rFonts w:eastAsiaTheme="majorEastAsia"/>
          <w:lang w:eastAsia="en-US"/>
        </w:rPr>
        <w:t xml:space="preserve">je się </w:t>
      </w:r>
      <w:r w:rsidR="00814EB5" w:rsidRPr="00AE775A">
        <w:rPr>
          <w:rFonts w:eastAsiaTheme="majorEastAsia"/>
          <w:b/>
          <w:lang w:eastAsia="en-US"/>
        </w:rPr>
        <w:t>w</w:t>
      </w:r>
      <w:r w:rsidR="00710044">
        <w:rPr>
          <w:rFonts w:eastAsiaTheme="majorEastAsia"/>
          <w:b/>
          <w:lang w:eastAsia="en-US"/>
        </w:rPr>
        <w:t> </w:t>
      </w:r>
      <w:r w:rsidR="001575DA" w:rsidRPr="008C50CA">
        <w:rPr>
          <w:rFonts w:eastAsiaTheme="majorEastAsia"/>
          <w:b/>
          <w:highlight w:val="lightGray"/>
          <w:shd w:val="clear" w:color="auto" w:fill="A6A6A6" w:themeFill="background1" w:themeFillShade="A6"/>
        </w:rPr>
        <w:t xml:space="preserve">załączniku nr </w:t>
      </w:r>
      <w:r w:rsidR="009A1165" w:rsidRPr="008C50CA">
        <w:rPr>
          <w:rFonts w:eastAsiaTheme="majorEastAsia"/>
          <w:b/>
          <w:highlight w:val="lightGray"/>
          <w:shd w:val="clear" w:color="auto" w:fill="A6A6A6" w:themeFill="background1" w:themeFillShade="A6"/>
          <w:lang w:eastAsia="en-US"/>
        </w:rPr>
        <w:t>6</w:t>
      </w:r>
      <w:r w:rsidR="001575DA" w:rsidRPr="008C50CA">
        <w:rPr>
          <w:rFonts w:eastAsiaTheme="majorEastAsia"/>
          <w:b/>
          <w:highlight w:val="lightGray"/>
          <w:shd w:val="clear" w:color="auto" w:fill="A6A6A6" w:themeFill="background1" w:themeFillShade="A6"/>
        </w:rPr>
        <w:t xml:space="preserve"> do SWZ</w:t>
      </w:r>
      <w:r w:rsidR="00962CBB" w:rsidRPr="00420C32">
        <w:rPr>
          <w:rFonts w:eastAsiaTheme="majorEastAsia"/>
          <w:b/>
          <w:lang w:eastAsia="en-US"/>
        </w:rPr>
        <w:t>.</w:t>
      </w:r>
    </w:p>
    <w:p w14:paraId="5ACAEB8A"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35BAF9DB"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61100F89"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4030F7D3"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lastRenderedPageBreak/>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31A03990" w14:textId="0CDE4E4B" w:rsidR="00814EB5" w:rsidRPr="00420C32" w:rsidRDefault="00587F52" w:rsidP="00D60611">
      <w:pPr>
        <w:numPr>
          <w:ilvl w:val="0"/>
          <w:numId w:val="15"/>
        </w:numPr>
        <w:spacing w:after="200" w:line="276" w:lineRule="auto"/>
        <w:contextualSpacing/>
        <w:jc w:val="both"/>
        <w:rPr>
          <w:rFonts w:eastAsiaTheme="majorEastAsia"/>
          <w:b/>
          <w:lang w:eastAsia="en-US"/>
        </w:rPr>
      </w:pPr>
      <w:r w:rsidRPr="00420C32">
        <w:rPr>
          <w:rFonts w:eastAsiaTheme="majorEastAsia"/>
          <w:lang w:eastAsia="en-US"/>
        </w:rPr>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 xml:space="preserve">załącznik nr </w:t>
      </w:r>
      <w:r w:rsidR="00CE0B23">
        <w:rPr>
          <w:rFonts w:eastAsiaTheme="majorEastAsia"/>
          <w:b/>
          <w:highlight w:val="lightGray"/>
          <w:shd w:val="clear" w:color="auto" w:fill="A6A6A6" w:themeFill="background1" w:themeFillShade="A6"/>
        </w:rPr>
        <w:t>1</w:t>
      </w:r>
      <w:r w:rsidR="001575DA" w:rsidRPr="008C50CA">
        <w:rPr>
          <w:rFonts w:eastAsiaTheme="majorEastAsia"/>
          <w:b/>
          <w:highlight w:val="lightGray"/>
          <w:shd w:val="clear" w:color="auto" w:fill="A6A6A6" w:themeFill="background1" w:themeFillShade="A6"/>
        </w:rPr>
        <w:t xml:space="preserve"> do SWZ</w:t>
      </w:r>
      <w:r w:rsidR="000448B8" w:rsidRPr="00260A3C">
        <w:rPr>
          <w:rFonts w:eastAsiaTheme="majorEastAsia"/>
          <w:lang w:eastAsia="en-US"/>
        </w:rPr>
        <w:t>)</w:t>
      </w:r>
      <w:r w:rsidR="00814EB5" w:rsidRPr="00260A3C">
        <w:rPr>
          <w:rFonts w:eastAsiaTheme="majorEastAsia"/>
          <w:lang w:eastAsia="en-US"/>
        </w:rPr>
        <w:t>.</w:t>
      </w:r>
    </w:p>
    <w:p w14:paraId="6ACD0FF8" w14:textId="77777777" w:rsidR="00587F52" w:rsidRPr="00420C32" w:rsidRDefault="009303A8"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7EA81F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5A880DA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FEF32"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h podlegających przetwarzaniu), zamawiający może żądać od osoby występującej z żądaniem wskazania dodatkowych informacji, 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70827DB"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4EEDDC77"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162FAE41"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protokole postępowania lub załącznikach do tego protokołu, od dnia zakończenia postępowania o udzielenie zamówienia zamawiający nie udostępnia tych danych, chyba że zachodzą przesłanki, o których mowa w art. 18 ust. 2 rozporządzenia 2016/679.</w:t>
      </w:r>
    </w:p>
    <w:p w14:paraId="3E3CB21B" w14:textId="77777777" w:rsidR="007205A0" w:rsidRDefault="007205A0" w:rsidP="005F3EED">
      <w:pPr>
        <w:shd w:val="clear" w:color="auto" w:fill="FFFFFF" w:themeFill="background1"/>
        <w:spacing w:after="200" w:line="276" w:lineRule="auto"/>
        <w:contextualSpacing/>
        <w:jc w:val="both"/>
        <w:rPr>
          <w:b/>
          <w:lang w:eastAsia="en-US"/>
        </w:rPr>
      </w:pPr>
    </w:p>
    <w:p w14:paraId="39897C04" w14:textId="210EA641" w:rsidR="00493561" w:rsidRPr="00316E0D" w:rsidRDefault="00412BC8" w:rsidP="005F3EED">
      <w:pPr>
        <w:shd w:val="clear" w:color="auto" w:fill="FFFFFF" w:themeFill="background1"/>
        <w:spacing w:after="200" w:line="276" w:lineRule="auto"/>
        <w:contextualSpacing/>
        <w:jc w:val="both"/>
        <w:rPr>
          <w:b/>
          <w:lang w:eastAsia="en-US"/>
        </w:rPr>
      </w:pPr>
      <w:r w:rsidRPr="00540069">
        <w:rPr>
          <w:b/>
          <w:lang w:eastAsia="en-US"/>
        </w:rPr>
        <w:lastRenderedPageBreak/>
        <w:t>Do spraw nieuregulowanych w S</w:t>
      </w:r>
      <w:r w:rsidR="00FE361A" w:rsidRPr="00540069">
        <w:rPr>
          <w:b/>
          <w:lang w:eastAsia="en-US"/>
        </w:rPr>
        <w:t xml:space="preserve">WZ mają zastosowanie przepisy </w:t>
      </w:r>
      <w:r w:rsidRPr="00540069">
        <w:rPr>
          <w:b/>
          <w:lang w:eastAsia="en-US"/>
        </w:rPr>
        <w:t>ustawy z 11 września 2019 r</w:t>
      </w:r>
      <w:r w:rsidR="001C6A9E" w:rsidRPr="00540069">
        <w:rPr>
          <w:b/>
          <w:lang w:eastAsia="en-US"/>
        </w:rPr>
        <w:t xml:space="preserve">. – </w:t>
      </w:r>
      <w:r w:rsidRPr="00540069">
        <w:rPr>
          <w:b/>
          <w:lang w:eastAsia="en-US"/>
        </w:rPr>
        <w:t>Prawo zamówień publicznych (</w:t>
      </w:r>
      <w:r w:rsidR="008F0CE3">
        <w:rPr>
          <w:b/>
          <w:lang w:eastAsia="en-US"/>
        </w:rPr>
        <w:t xml:space="preserve">j.t. </w:t>
      </w:r>
      <w:r w:rsidRPr="00540069">
        <w:rPr>
          <w:b/>
          <w:lang w:eastAsia="en-US"/>
        </w:rPr>
        <w:t>Dz.</w:t>
      </w:r>
      <w:r w:rsidR="0004172C">
        <w:rPr>
          <w:b/>
          <w:lang w:eastAsia="en-US"/>
        </w:rPr>
        <w:t xml:space="preserve"> </w:t>
      </w:r>
      <w:r w:rsidRPr="00540069">
        <w:rPr>
          <w:b/>
          <w:lang w:eastAsia="en-US"/>
        </w:rPr>
        <w:t>U</w:t>
      </w:r>
      <w:r w:rsidR="0004172C">
        <w:rPr>
          <w:b/>
          <w:lang w:eastAsia="en-US"/>
        </w:rPr>
        <w:t>. z 202</w:t>
      </w:r>
      <w:r w:rsidR="008F0CE3">
        <w:rPr>
          <w:b/>
          <w:lang w:eastAsia="en-US"/>
        </w:rPr>
        <w:t>3</w:t>
      </w:r>
      <w:r w:rsidR="0032068B">
        <w:rPr>
          <w:b/>
          <w:lang w:eastAsia="en-US"/>
        </w:rPr>
        <w:t xml:space="preserve"> r.</w:t>
      </w:r>
      <w:r w:rsidR="0032068B" w:rsidRPr="00540069">
        <w:rPr>
          <w:b/>
          <w:lang w:eastAsia="en-US"/>
        </w:rPr>
        <w:t xml:space="preserve"> </w:t>
      </w:r>
      <w:r w:rsidRPr="00540069">
        <w:rPr>
          <w:b/>
          <w:lang w:eastAsia="en-US"/>
        </w:rPr>
        <w:t xml:space="preserve">poz. </w:t>
      </w:r>
      <w:r w:rsidR="0004172C">
        <w:rPr>
          <w:b/>
          <w:lang w:eastAsia="en-US"/>
        </w:rPr>
        <w:t>1</w:t>
      </w:r>
      <w:r w:rsidR="008F0CE3">
        <w:rPr>
          <w:b/>
          <w:lang w:eastAsia="en-US"/>
        </w:rPr>
        <w:t>605</w:t>
      </w:r>
      <w:r w:rsidR="0004172C">
        <w:rPr>
          <w:b/>
          <w:lang w:eastAsia="en-US"/>
        </w:rPr>
        <w:t xml:space="preserve"> ze zm.</w:t>
      </w:r>
      <w:r w:rsidR="00CA7E3A">
        <w:rPr>
          <w:b/>
          <w:lang w:eastAsia="en-US"/>
        </w:rPr>
        <w:t>).</w:t>
      </w:r>
    </w:p>
    <w:p w14:paraId="2E9390CB" w14:textId="77777777" w:rsidR="00A63BAA" w:rsidRPr="00420C32" w:rsidRDefault="00A63BAA" w:rsidP="005F3EED">
      <w:pPr>
        <w:spacing w:after="200" w:line="276" w:lineRule="auto"/>
        <w:contextualSpacing/>
        <w:jc w:val="both"/>
        <w:rPr>
          <w:rFonts w:eastAsiaTheme="majorEastAsia"/>
          <w:b/>
          <w:u w:val="single"/>
          <w:lang w:eastAsia="en-US"/>
        </w:rPr>
      </w:pPr>
    </w:p>
    <w:p w14:paraId="20AD84DC" w14:textId="77777777" w:rsidR="00AA4F20" w:rsidRPr="00420C32" w:rsidRDefault="00FE361A"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3BCEA4B8" w14:textId="77777777" w:rsidR="00316E0D" w:rsidRPr="00AB6BA9" w:rsidRDefault="00316E0D" w:rsidP="005F3EED">
      <w:pPr>
        <w:spacing w:after="200" w:line="276" w:lineRule="auto"/>
        <w:ind w:left="360"/>
        <w:contextualSpacing/>
        <w:jc w:val="both"/>
        <w:rPr>
          <w:b/>
          <w:lang w:eastAsia="en-US"/>
        </w:rPr>
      </w:pPr>
    </w:p>
    <w:p w14:paraId="0191F48C" w14:textId="77777777" w:rsidR="00D82D92" w:rsidRPr="00D57803" w:rsidRDefault="00FE361A"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57803">
        <w:rPr>
          <w:b/>
          <w:lang w:eastAsia="en-US"/>
        </w:rPr>
        <w:t>Przedmiot zamówienia</w:t>
      </w:r>
    </w:p>
    <w:p w14:paraId="575F6032" w14:textId="5AA57058" w:rsidR="000B4D68" w:rsidRPr="00D57803" w:rsidRDefault="000B4D68" w:rsidP="007C5399">
      <w:pPr>
        <w:autoSpaceDE w:val="0"/>
        <w:jc w:val="both"/>
        <w:rPr>
          <w:kern w:val="2"/>
        </w:rPr>
      </w:pPr>
    </w:p>
    <w:p w14:paraId="78F14BDD" w14:textId="6BDEFF28" w:rsidR="00042C8B" w:rsidRPr="00042C8B" w:rsidRDefault="00DF0D2B" w:rsidP="00E1356F">
      <w:pPr>
        <w:numPr>
          <w:ilvl w:val="0"/>
          <w:numId w:val="41"/>
        </w:numPr>
        <w:autoSpaceDE w:val="0"/>
        <w:jc w:val="both"/>
        <w:rPr>
          <w:kern w:val="2"/>
        </w:rPr>
      </w:pPr>
      <w:r w:rsidRPr="00042C8B">
        <w:rPr>
          <w:kern w:val="2"/>
        </w:rPr>
        <w:t xml:space="preserve">Przedmiotem zamówienia </w:t>
      </w:r>
      <w:r w:rsidR="00042C8B" w:rsidRPr="00042C8B">
        <w:rPr>
          <w:kern w:val="2"/>
        </w:rPr>
        <w:t>jest wykonanie robót konstrukcyjno-budowlanych wraz</w:t>
      </w:r>
      <w:r w:rsidR="00042C8B" w:rsidRPr="00042C8B">
        <w:rPr>
          <w:kern w:val="2"/>
        </w:rPr>
        <w:br/>
        <w:t xml:space="preserve">z towarzyszącymi robotami instalacyjnymi w budynku biurowo-usługowym </w:t>
      </w:r>
      <w:r w:rsidR="00042C8B" w:rsidRPr="00042C8B">
        <w:rPr>
          <w:kern w:val="2"/>
        </w:rPr>
        <w:br/>
        <w:t>przy ul. Chłodnej 3 w Warszawie w ramach</w:t>
      </w:r>
      <w:r w:rsidRPr="00042C8B">
        <w:rPr>
          <w:kern w:val="2"/>
        </w:rPr>
        <w:t xml:space="preserve"> </w:t>
      </w:r>
      <w:r w:rsidR="008B035F" w:rsidRPr="00042C8B">
        <w:rPr>
          <w:kern w:val="2"/>
        </w:rPr>
        <w:t>rewitalizacj</w:t>
      </w:r>
      <w:r w:rsidR="00042C8B" w:rsidRPr="00042C8B">
        <w:rPr>
          <w:kern w:val="2"/>
        </w:rPr>
        <w:t>i</w:t>
      </w:r>
      <w:r w:rsidR="008B035F" w:rsidRPr="00042C8B">
        <w:rPr>
          <w:kern w:val="2"/>
        </w:rPr>
        <w:t xml:space="preserve"> obiektu P</w:t>
      </w:r>
      <w:r w:rsidR="00012C59" w:rsidRPr="00042C8B">
        <w:rPr>
          <w:kern w:val="2"/>
        </w:rPr>
        <w:t xml:space="preserve">aństwowej </w:t>
      </w:r>
      <w:r w:rsidR="008B035F" w:rsidRPr="00042C8B">
        <w:rPr>
          <w:kern w:val="2"/>
        </w:rPr>
        <w:t>S</w:t>
      </w:r>
      <w:r w:rsidR="00012C59" w:rsidRPr="00042C8B">
        <w:rPr>
          <w:kern w:val="2"/>
        </w:rPr>
        <w:t xml:space="preserve">traży </w:t>
      </w:r>
      <w:r w:rsidR="008B035F" w:rsidRPr="00042C8B">
        <w:rPr>
          <w:kern w:val="2"/>
        </w:rPr>
        <w:t>P</w:t>
      </w:r>
      <w:r w:rsidR="00012C59" w:rsidRPr="00042C8B">
        <w:rPr>
          <w:kern w:val="2"/>
        </w:rPr>
        <w:t>ożarnej</w:t>
      </w:r>
      <w:r w:rsidR="008B035F" w:rsidRPr="00042C8B">
        <w:rPr>
          <w:kern w:val="2"/>
        </w:rPr>
        <w:t xml:space="preserve"> przy ul. Chłodnej 3 w Warszawie.</w:t>
      </w:r>
      <w:r w:rsidR="00042C8B" w:rsidRPr="00042C8B">
        <w:rPr>
          <w:kern w:val="2"/>
        </w:rPr>
        <w:t xml:space="preserve">  </w:t>
      </w:r>
    </w:p>
    <w:p w14:paraId="5906FE01" w14:textId="77777777" w:rsidR="00DF0D2B" w:rsidRPr="00DF0D2B" w:rsidRDefault="00DF0D2B" w:rsidP="00DF0D2B">
      <w:pPr>
        <w:autoSpaceDE w:val="0"/>
        <w:ind w:left="426"/>
        <w:jc w:val="both"/>
        <w:rPr>
          <w:kern w:val="2"/>
        </w:rPr>
      </w:pPr>
    </w:p>
    <w:p w14:paraId="1D06F3DF" w14:textId="12D40FEF" w:rsidR="009E41DB" w:rsidRPr="00042C8B" w:rsidRDefault="009E41DB" w:rsidP="00042C8B">
      <w:pPr>
        <w:pStyle w:val="Akapitzlist"/>
        <w:numPr>
          <w:ilvl w:val="0"/>
          <w:numId w:val="41"/>
        </w:numPr>
        <w:autoSpaceDE w:val="0"/>
        <w:jc w:val="both"/>
        <w:rPr>
          <w:b/>
          <w:kern w:val="2"/>
        </w:rPr>
      </w:pPr>
      <w:r w:rsidRPr="00042C8B">
        <w:rPr>
          <w:b/>
          <w:kern w:val="2"/>
        </w:rPr>
        <w:t>Wspólny Słownik Zamówień (CPV):</w:t>
      </w:r>
    </w:p>
    <w:p w14:paraId="41847D9F" w14:textId="77777777" w:rsidR="00042C8B" w:rsidRPr="00042C8B" w:rsidRDefault="00042C8B" w:rsidP="00042C8B">
      <w:pPr>
        <w:pStyle w:val="Akapitzlist"/>
        <w:autoSpaceDE w:val="0"/>
        <w:ind w:left="360"/>
        <w:jc w:val="both"/>
        <w:rPr>
          <w:b/>
          <w:kern w:val="2"/>
        </w:rPr>
      </w:pPr>
    </w:p>
    <w:p w14:paraId="26BBE604" w14:textId="77777777" w:rsidR="00042C8B" w:rsidRDefault="00042C8B" w:rsidP="00042C8B">
      <w:pPr>
        <w:autoSpaceDE w:val="0"/>
        <w:ind w:firstLine="708"/>
        <w:jc w:val="both"/>
      </w:pPr>
      <w:r>
        <w:t>45000000-7 Roboty budowlane</w:t>
      </w:r>
    </w:p>
    <w:p w14:paraId="1173EEB7" w14:textId="77777777" w:rsidR="00042C8B" w:rsidRDefault="00042C8B" w:rsidP="00042C8B">
      <w:pPr>
        <w:autoSpaceDE w:val="0"/>
        <w:ind w:firstLine="708"/>
        <w:jc w:val="both"/>
      </w:pPr>
      <w:r>
        <w:t>45212350-4 Budynki o szczególnej wartości historycznej lub architektonicznej</w:t>
      </w:r>
    </w:p>
    <w:p w14:paraId="27998BFE" w14:textId="77777777" w:rsidR="00042C8B" w:rsidRDefault="00042C8B" w:rsidP="00042C8B">
      <w:pPr>
        <w:autoSpaceDE w:val="0"/>
        <w:ind w:firstLine="708"/>
        <w:jc w:val="both"/>
      </w:pPr>
      <w:r>
        <w:t>45453000-7 Roboty remontowe i renowacyjne</w:t>
      </w:r>
    </w:p>
    <w:p w14:paraId="489C5AE0" w14:textId="77777777" w:rsidR="00042C8B" w:rsidRDefault="00042C8B" w:rsidP="00042C8B">
      <w:pPr>
        <w:autoSpaceDE w:val="0"/>
        <w:ind w:firstLine="708"/>
        <w:jc w:val="both"/>
      </w:pPr>
      <w:r>
        <w:t>45111300-1 Roboty rozbiórkowe</w:t>
      </w:r>
    </w:p>
    <w:p w14:paraId="315727C8" w14:textId="77777777" w:rsidR="00042C8B" w:rsidRDefault="00042C8B" w:rsidP="00042C8B">
      <w:pPr>
        <w:autoSpaceDE w:val="0"/>
        <w:ind w:firstLine="708"/>
        <w:jc w:val="both"/>
      </w:pPr>
      <w:r>
        <w:t>45223210-1 Roboty konstrukcyjne z wykorzystaniem stali</w:t>
      </w:r>
    </w:p>
    <w:p w14:paraId="779DE66A" w14:textId="77777777" w:rsidR="00042C8B" w:rsidRDefault="00042C8B" w:rsidP="00042C8B">
      <w:pPr>
        <w:autoSpaceDE w:val="0"/>
        <w:ind w:firstLine="708"/>
        <w:jc w:val="both"/>
      </w:pPr>
      <w:r>
        <w:t>45223500-1 Konstrukcje z betonu zbrojonego</w:t>
      </w:r>
    </w:p>
    <w:p w14:paraId="7F9D6AA3" w14:textId="77777777" w:rsidR="00042C8B" w:rsidRDefault="00042C8B" w:rsidP="00042C8B">
      <w:pPr>
        <w:autoSpaceDE w:val="0"/>
        <w:ind w:firstLine="708"/>
        <w:jc w:val="both"/>
      </w:pPr>
      <w:r>
        <w:t>45262500-6 Roboty murarskie i murowe</w:t>
      </w:r>
    </w:p>
    <w:p w14:paraId="5510F26A" w14:textId="77777777" w:rsidR="00042C8B" w:rsidRDefault="00042C8B" w:rsidP="00042C8B">
      <w:pPr>
        <w:autoSpaceDE w:val="0"/>
        <w:ind w:firstLine="708"/>
        <w:jc w:val="both"/>
      </w:pPr>
      <w:r>
        <w:t>45320000-6 Roboty izolacyjne</w:t>
      </w:r>
    </w:p>
    <w:p w14:paraId="0630A873" w14:textId="77777777" w:rsidR="00042C8B" w:rsidRDefault="00042C8B" w:rsidP="00042C8B">
      <w:pPr>
        <w:autoSpaceDE w:val="0"/>
        <w:ind w:firstLine="708"/>
        <w:jc w:val="both"/>
      </w:pPr>
      <w:r>
        <w:t>45410000-4 Tynkowanie</w:t>
      </w:r>
    </w:p>
    <w:p w14:paraId="13BAF263" w14:textId="59A9F7CD" w:rsidR="00042C8B" w:rsidRDefault="004F6647" w:rsidP="00042C8B">
      <w:pPr>
        <w:autoSpaceDE w:val="0"/>
        <w:ind w:firstLine="708"/>
        <w:jc w:val="both"/>
      </w:pPr>
      <w:r>
        <w:t>4</w:t>
      </w:r>
      <w:r w:rsidR="00042C8B">
        <w:t>5421100-5 Instalowanie drzwi i okien, i podobnych elementów</w:t>
      </w:r>
    </w:p>
    <w:p w14:paraId="05F172B2" w14:textId="77777777" w:rsidR="00042C8B" w:rsidRDefault="00042C8B" w:rsidP="00042C8B">
      <w:pPr>
        <w:autoSpaceDE w:val="0"/>
        <w:ind w:firstLine="708"/>
        <w:jc w:val="both"/>
      </w:pPr>
      <w:r>
        <w:t>45450000-6 Roboty budowlane wykończeniowe, pozostałe</w:t>
      </w:r>
    </w:p>
    <w:p w14:paraId="1AC9C905" w14:textId="77777777" w:rsidR="00042C8B" w:rsidRDefault="00042C8B" w:rsidP="00042C8B">
      <w:pPr>
        <w:autoSpaceDE w:val="0"/>
        <w:ind w:firstLine="708"/>
        <w:jc w:val="both"/>
      </w:pPr>
      <w:r>
        <w:t>45300000-0 Roboty instalacyjne w budynkach</w:t>
      </w:r>
    </w:p>
    <w:p w14:paraId="4A317AB1" w14:textId="77777777" w:rsidR="00042C8B" w:rsidRDefault="00042C8B" w:rsidP="00042C8B">
      <w:pPr>
        <w:autoSpaceDE w:val="0"/>
        <w:ind w:firstLine="708"/>
        <w:jc w:val="both"/>
      </w:pPr>
      <w:r>
        <w:t>45330000-9 Hydraulika i roboty sanitarne,</w:t>
      </w:r>
    </w:p>
    <w:p w14:paraId="673CA2C7" w14:textId="77777777" w:rsidR="00042C8B" w:rsidRDefault="00042C8B" w:rsidP="00042C8B">
      <w:pPr>
        <w:autoSpaceDE w:val="0"/>
        <w:ind w:firstLine="708"/>
        <w:jc w:val="both"/>
      </w:pPr>
      <w:r>
        <w:t>45331000-6 Instalowanie urządzeń grzewczych, wentylacyjnych i klimatyzacyjnych</w:t>
      </w:r>
    </w:p>
    <w:p w14:paraId="1C3D9B44" w14:textId="77777777" w:rsidR="00042C8B" w:rsidRDefault="00042C8B" w:rsidP="00042C8B">
      <w:pPr>
        <w:autoSpaceDE w:val="0"/>
        <w:ind w:firstLine="708"/>
        <w:jc w:val="both"/>
      </w:pPr>
      <w:r>
        <w:t>45332400-7 Roboty instalacyjne w zakresie urządzeń sanitarnych</w:t>
      </w:r>
    </w:p>
    <w:p w14:paraId="027A338F" w14:textId="77777777" w:rsidR="00042C8B" w:rsidRDefault="00042C8B" w:rsidP="00042C8B">
      <w:pPr>
        <w:autoSpaceDE w:val="0"/>
        <w:ind w:firstLine="708"/>
        <w:jc w:val="both"/>
      </w:pPr>
      <w:r>
        <w:t>45400000-1 Roboty wykończeniowe w zakresie obiektów budowlanych</w:t>
      </w:r>
    </w:p>
    <w:p w14:paraId="25189CBD" w14:textId="77777777" w:rsidR="00042C8B" w:rsidRDefault="00042C8B" w:rsidP="00042C8B">
      <w:pPr>
        <w:autoSpaceDE w:val="0"/>
        <w:ind w:firstLine="708"/>
        <w:jc w:val="both"/>
      </w:pPr>
      <w:r>
        <w:t>45315300-1 Instalacje zasilania elektrycznego</w:t>
      </w:r>
    </w:p>
    <w:p w14:paraId="3C458842" w14:textId="05C7698F" w:rsidR="000D7059" w:rsidRDefault="00042C8B" w:rsidP="00042C8B">
      <w:pPr>
        <w:autoSpaceDE w:val="0"/>
        <w:ind w:firstLine="708"/>
        <w:jc w:val="both"/>
      </w:pPr>
      <w:r>
        <w:t>45311200-2 Roboty w zakresie instalacji elektrycznych</w:t>
      </w:r>
    </w:p>
    <w:p w14:paraId="4E2956C2" w14:textId="77777777" w:rsidR="00042C8B" w:rsidRPr="00042C8B" w:rsidRDefault="00042C8B" w:rsidP="00042C8B">
      <w:pPr>
        <w:autoSpaceDE w:val="0"/>
        <w:ind w:firstLine="708"/>
        <w:jc w:val="both"/>
      </w:pPr>
    </w:p>
    <w:p w14:paraId="52892464" w14:textId="21F2E2C9" w:rsidR="00DB107E" w:rsidRPr="005C12C6" w:rsidRDefault="009E41DB" w:rsidP="009E41DB">
      <w:pPr>
        <w:autoSpaceDE w:val="0"/>
        <w:jc w:val="both"/>
        <w:rPr>
          <w:kern w:val="2"/>
        </w:rPr>
      </w:pPr>
      <w:r w:rsidRPr="005C12C6">
        <w:rPr>
          <w:kern w:val="2"/>
        </w:rPr>
        <w:t xml:space="preserve">3) </w:t>
      </w:r>
      <w:r w:rsidR="0069386F" w:rsidRPr="005C12C6">
        <w:rPr>
          <w:kern w:val="2"/>
        </w:rPr>
        <w:t>P</w:t>
      </w:r>
      <w:r w:rsidR="00A5440B" w:rsidRPr="005C12C6">
        <w:rPr>
          <w:kern w:val="2"/>
        </w:rPr>
        <w:t>rzedmiot</w:t>
      </w:r>
      <w:r w:rsidR="009F7A56" w:rsidRPr="005C12C6">
        <w:rPr>
          <w:kern w:val="2"/>
        </w:rPr>
        <w:t xml:space="preserve"> zamówienia określa dokumentacja projektowa</w:t>
      </w:r>
      <w:r w:rsidR="002836C4" w:rsidRPr="005C12C6">
        <w:rPr>
          <w:kern w:val="2"/>
        </w:rPr>
        <w:t xml:space="preserve"> (</w:t>
      </w:r>
      <w:r w:rsidR="002836C4" w:rsidRPr="005C12C6">
        <w:rPr>
          <w:b/>
          <w:kern w:val="2"/>
          <w:highlight w:val="lightGray"/>
        </w:rPr>
        <w:t xml:space="preserve">załącznik nr </w:t>
      </w:r>
      <w:r w:rsidR="000243EC" w:rsidRPr="005C12C6">
        <w:rPr>
          <w:b/>
          <w:kern w:val="2"/>
          <w:highlight w:val="lightGray"/>
        </w:rPr>
        <w:t>10</w:t>
      </w:r>
      <w:r w:rsidR="002836C4" w:rsidRPr="005C12C6">
        <w:rPr>
          <w:b/>
          <w:kern w:val="2"/>
          <w:highlight w:val="lightGray"/>
        </w:rPr>
        <w:t xml:space="preserve"> do SWZ</w:t>
      </w:r>
      <w:r w:rsidR="002836C4" w:rsidRPr="005C12C6">
        <w:rPr>
          <w:kern w:val="2"/>
        </w:rPr>
        <w:t>)</w:t>
      </w:r>
      <w:r w:rsidR="009F7A56" w:rsidRPr="005C12C6">
        <w:rPr>
          <w:kern w:val="2"/>
        </w:rPr>
        <w:t xml:space="preserve">, </w:t>
      </w:r>
      <w:r w:rsidR="00026A59" w:rsidRPr="005C12C6">
        <w:rPr>
          <w:kern w:val="2"/>
        </w:rPr>
        <w:br/>
      </w:r>
      <w:r w:rsidR="009F7A56" w:rsidRPr="005C12C6">
        <w:rPr>
          <w:kern w:val="2"/>
        </w:rPr>
        <w:t>oraz specyfikacja techniczna wykonania</w:t>
      </w:r>
      <w:r w:rsidR="00026A59" w:rsidRPr="005C12C6">
        <w:rPr>
          <w:kern w:val="2"/>
        </w:rPr>
        <w:t xml:space="preserve"> </w:t>
      </w:r>
      <w:r w:rsidR="009F7A56" w:rsidRPr="005C12C6">
        <w:rPr>
          <w:kern w:val="2"/>
        </w:rPr>
        <w:t>i odbioru robót budowlanych</w:t>
      </w:r>
      <w:r w:rsidR="002836C4" w:rsidRPr="005C12C6">
        <w:rPr>
          <w:kern w:val="2"/>
        </w:rPr>
        <w:t xml:space="preserve"> (</w:t>
      </w:r>
      <w:r w:rsidR="002836C4" w:rsidRPr="005C12C6">
        <w:rPr>
          <w:b/>
          <w:kern w:val="2"/>
          <w:highlight w:val="lightGray"/>
        </w:rPr>
        <w:t>załącznik nr 1</w:t>
      </w:r>
      <w:r w:rsidR="000243EC" w:rsidRPr="005C12C6">
        <w:rPr>
          <w:b/>
          <w:kern w:val="2"/>
          <w:highlight w:val="lightGray"/>
        </w:rPr>
        <w:t>1</w:t>
      </w:r>
      <w:r w:rsidR="002836C4" w:rsidRPr="005C12C6">
        <w:rPr>
          <w:b/>
          <w:kern w:val="2"/>
          <w:highlight w:val="lightGray"/>
        </w:rPr>
        <w:t xml:space="preserve"> do SWZ</w:t>
      </w:r>
      <w:r w:rsidR="002836C4" w:rsidRPr="005C12C6">
        <w:rPr>
          <w:kern w:val="2"/>
        </w:rPr>
        <w:t>)</w:t>
      </w:r>
      <w:r w:rsidR="00AF39EB" w:rsidRPr="005C12C6">
        <w:rPr>
          <w:kern w:val="2"/>
        </w:rPr>
        <w:t xml:space="preserve"> oraz</w:t>
      </w:r>
      <w:r w:rsidR="002836C4" w:rsidRPr="005C12C6">
        <w:rPr>
          <w:kern w:val="2"/>
        </w:rPr>
        <w:t xml:space="preserve"> </w:t>
      </w:r>
      <w:r w:rsidR="00AF39EB" w:rsidRPr="005C12C6">
        <w:rPr>
          <w:kern w:val="2"/>
        </w:rPr>
        <w:t>wyodrębniony zakres robót (</w:t>
      </w:r>
      <w:r w:rsidR="00AF39EB" w:rsidRPr="005C12C6">
        <w:rPr>
          <w:b/>
          <w:kern w:val="2"/>
          <w:highlight w:val="lightGray"/>
        </w:rPr>
        <w:t>załącznik nr 12 do SWZ</w:t>
      </w:r>
      <w:r w:rsidR="00AF39EB" w:rsidRPr="005C12C6">
        <w:rPr>
          <w:kern w:val="2"/>
        </w:rPr>
        <w:t>)</w:t>
      </w:r>
    </w:p>
    <w:p w14:paraId="7245F70D" w14:textId="77777777" w:rsidR="002C6245" w:rsidRPr="00040BBC" w:rsidRDefault="002C6245" w:rsidP="002C6245">
      <w:pPr>
        <w:autoSpaceDE w:val="0"/>
        <w:jc w:val="both"/>
        <w:rPr>
          <w:kern w:val="2"/>
        </w:rPr>
      </w:pPr>
    </w:p>
    <w:p w14:paraId="485741A1" w14:textId="111ED179" w:rsidR="00447382" w:rsidRPr="000E4DFD" w:rsidRDefault="009E41DB" w:rsidP="000E4DFD">
      <w:pPr>
        <w:autoSpaceDE w:val="0"/>
        <w:jc w:val="both"/>
        <w:rPr>
          <w:kern w:val="2"/>
        </w:rPr>
      </w:pPr>
      <w:r w:rsidRPr="00040BBC">
        <w:rPr>
          <w:kern w:val="2"/>
        </w:rPr>
        <w:t xml:space="preserve">4) </w:t>
      </w:r>
      <w:r w:rsidR="00B14C8E">
        <w:rPr>
          <w:kern w:val="2"/>
        </w:rPr>
        <w:t>Przedmiot zamówienia określa</w:t>
      </w:r>
      <w:r w:rsidR="0069386F" w:rsidRPr="00040BBC">
        <w:rPr>
          <w:kern w:val="2"/>
        </w:rPr>
        <w:t xml:space="preserve"> także wzór umowy – </w:t>
      </w:r>
      <w:r w:rsidR="0069386F" w:rsidRPr="007758C4">
        <w:rPr>
          <w:b/>
          <w:kern w:val="2"/>
          <w:highlight w:val="lightGray"/>
        </w:rPr>
        <w:t>załącznik nr 9 do SWZ</w:t>
      </w:r>
      <w:r w:rsidR="00D35FF6" w:rsidRPr="00040BBC">
        <w:rPr>
          <w:kern w:val="2"/>
        </w:rPr>
        <w:t>.</w:t>
      </w:r>
    </w:p>
    <w:p w14:paraId="567DA44A" w14:textId="77777777" w:rsidR="00CC323E" w:rsidRPr="009E41DB" w:rsidRDefault="00CC323E" w:rsidP="005F3EED">
      <w:pPr>
        <w:spacing w:line="276" w:lineRule="auto"/>
        <w:ind w:left="-142"/>
        <w:jc w:val="both"/>
        <w:rPr>
          <w:b/>
        </w:rPr>
      </w:pPr>
      <w:r w:rsidRPr="009E41DB">
        <w:rPr>
          <w:rFonts w:eastAsia="Calibri"/>
          <w:bCs/>
        </w:rPr>
        <w:t xml:space="preserve">Jeśli dokumentacja techniczna wskazywałaby w odniesieniu do niektórych materiałów lub urządzeń znaki towarowe, patenty lub pochodzenie – Zamawiający, zgodnie z art. 99 ust. 5 ustawy </w:t>
      </w:r>
      <w:proofErr w:type="spellStart"/>
      <w:r w:rsidRPr="009E41DB">
        <w:rPr>
          <w:rFonts w:eastAsia="Calibri"/>
          <w:bCs/>
        </w:rPr>
        <w:t>Pzp</w:t>
      </w:r>
      <w:proofErr w:type="spellEnd"/>
      <w:r w:rsidRPr="009E41DB">
        <w:rPr>
          <w:rFonts w:eastAsia="Calibri"/>
          <w:bCs/>
        </w:rPr>
        <w:t xml:space="preserve">, dopuszcza oferowanie rozwiązań równoważnych. Materiały lub urządzenia pochodzące od konkretnych producentów określają </w:t>
      </w:r>
      <w:r w:rsidRPr="009E41DB">
        <w:rPr>
          <w:rFonts w:eastAsia="Calibri"/>
          <w:bCs/>
          <w:u w:val="single"/>
        </w:rPr>
        <w:t>minimalne parametry jakościowe i cechy użytkowe</w:t>
      </w:r>
      <w:r w:rsidRPr="009E41DB">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9E41DB">
        <w:rPr>
          <w:rFonts w:eastAsia="Calibri"/>
          <w:bCs/>
          <w:u w:val="single"/>
        </w:rPr>
        <w:t>wzorzec jakościowy</w:t>
      </w:r>
      <w:r w:rsidRPr="009E41DB">
        <w:rPr>
          <w:rFonts w:eastAsia="Calibri"/>
          <w:bCs/>
        </w:rPr>
        <w:t xml:space="preserve"> przedmiotu zamówienia. Operowanie przykładowymi nazwami producenta nie ma zatem na celu naruszenia art. 99 ust. 4 ustawy </w:t>
      </w:r>
      <w:proofErr w:type="spellStart"/>
      <w:r w:rsidRPr="009E41DB">
        <w:rPr>
          <w:rFonts w:eastAsia="Calibri"/>
          <w:bCs/>
        </w:rPr>
        <w:t>Pzp</w:t>
      </w:r>
      <w:proofErr w:type="spellEnd"/>
      <w:r w:rsidRPr="009E41DB">
        <w:rPr>
          <w:rFonts w:eastAsia="Calibri"/>
          <w:bCs/>
        </w:rPr>
        <w:t xml:space="preserve">, ale doprecyzowanie poziomu oczekiwań Zamawiającego w stosunku </w:t>
      </w:r>
      <w:r w:rsidRPr="009E41DB">
        <w:rPr>
          <w:rFonts w:eastAsia="Calibri"/>
          <w:bCs/>
        </w:rPr>
        <w:lastRenderedPageBreak/>
        <w:t>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w:t>
      </w:r>
    </w:p>
    <w:p w14:paraId="2D148CD1" w14:textId="77777777" w:rsidR="00CC323E" w:rsidRPr="001C1F6D" w:rsidRDefault="00CC323E" w:rsidP="005F3EED">
      <w:pPr>
        <w:spacing w:line="276" w:lineRule="auto"/>
        <w:ind w:left="-142"/>
        <w:jc w:val="both"/>
        <w:rPr>
          <w:b/>
          <w:highlight w:val="green"/>
        </w:rPr>
      </w:pPr>
    </w:p>
    <w:p w14:paraId="086AF0EA" w14:textId="77777777" w:rsidR="00731512" w:rsidRPr="009E41DB" w:rsidRDefault="00731512" w:rsidP="005F3EED">
      <w:pPr>
        <w:spacing w:line="276" w:lineRule="auto"/>
        <w:ind w:left="-142"/>
        <w:jc w:val="both"/>
        <w:rPr>
          <w:bCs/>
        </w:rPr>
      </w:pPr>
      <w:r w:rsidRPr="009E41DB">
        <w:rPr>
          <w:bCs/>
        </w:rPr>
        <w:t xml:space="preserve">Wszystkie wymagania określone w dokumentach wskazanych powyżej stanowią </w:t>
      </w:r>
      <w:r w:rsidRPr="009E41DB">
        <w:rPr>
          <w:b/>
        </w:rPr>
        <w:t>wymagania minimalne, a ich spełnienie jest obligatoryjne</w:t>
      </w:r>
      <w:r w:rsidRPr="009E41DB">
        <w:rPr>
          <w:bCs/>
        </w:rPr>
        <w:t>. Niespełnienie ww. wymagań minimalnych będzie skutkować odrzuceniem oferty jako niezgodnej z</w:t>
      </w:r>
      <w:r w:rsidR="008C4C39" w:rsidRPr="009E41DB">
        <w:rPr>
          <w:bCs/>
        </w:rPr>
        <w:t xml:space="preserve"> </w:t>
      </w:r>
      <w:r w:rsidRPr="009E41DB">
        <w:rPr>
          <w:bCs/>
        </w:rPr>
        <w:t xml:space="preserve">warunkami zamówienia na podstawie art. 226 ust. 1 pkt 5 ustawy </w:t>
      </w:r>
      <w:proofErr w:type="spellStart"/>
      <w:r w:rsidRPr="009E41DB">
        <w:rPr>
          <w:bCs/>
        </w:rPr>
        <w:t>Pzp</w:t>
      </w:r>
      <w:proofErr w:type="spellEnd"/>
      <w:r w:rsidRPr="009E41DB">
        <w:rPr>
          <w:bCs/>
        </w:rPr>
        <w:t>.</w:t>
      </w:r>
    </w:p>
    <w:p w14:paraId="09A90353" w14:textId="77777777" w:rsidR="00731512" w:rsidRPr="001C1F6D" w:rsidRDefault="00731512" w:rsidP="005F3EED">
      <w:pPr>
        <w:spacing w:line="276" w:lineRule="auto"/>
        <w:ind w:left="-142"/>
        <w:jc w:val="both"/>
        <w:rPr>
          <w:b/>
          <w:highlight w:val="green"/>
        </w:rPr>
      </w:pPr>
    </w:p>
    <w:p w14:paraId="33F1311D" w14:textId="77777777" w:rsidR="00447382" w:rsidRPr="00DD2FCB" w:rsidRDefault="0044738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 xml:space="preserve">Rozwiązania równoważne </w:t>
      </w:r>
    </w:p>
    <w:p w14:paraId="46F5F496" w14:textId="77777777" w:rsidR="00447382" w:rsidRPr="00DD2FCB" w:rsidRDefault="00447382" w:rsidP="005F3EED">
      <w:pPr>
        <w:spacing w:after="200" w:line="276" w:lineRule="auto"/>
        <w:contextualSpacing/>
        <w:jc w:val="both"/>
        <w:rPr>
          <w:rFonts w:eastAsiaTheme="majorEastAsia"/>
          <w:lang w:eastAsia="en-US"/>
        </w:rPr>
      </w:pPr>
    </w:p>
    <w:p w14:paraId="6D8655AE" w14:textId="1B1D042A" w:rsidR="000D5D15" w:rsidRDefault="000D5D15" w:rsidP="000D5D15">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58226118" w14:textId="56D3EC4C" w:rsidR="000D5D15" w:rsidRDefault="000D5D15" w:rsidP="000D5D15">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0B885EFF" w14:textId="409FD6C1" w:rsidR="008C4C39" w:rsidRPr="00C734DF" w:rsidRDefault="007F4E72" w:rsidP="005F3EED">
      <w:pPr>
        <w:spacing w:line="276" w:lineRule="auto"/>
        <w:jc w:val="both"/>
      </w:pPr>
      <w:r w:rsidRPr="00DD2FCB">
        <w:t xml:space="preserve">Wykonawca, który powołuje się na rozwiązania równoważne, jest zobowiązany wykazać, </w:t>
      </w:r>
      <w:r w:rsidR="000D5D15">
        <w:br/>
      </w:r>
      <w:r w:rsidRPr="00DD2FCB">
        <w:t>że oferowane przez niego rozwiązanie spełnia wymagania określone przez zamawiającego.</w:t>
      </w:r>
      <w:r w:rsidR="00DE449C" w:rsidRPr="00DD2FCB">
        <w:t xml:space="preserve"> </w:t>
      </w:r>
      <w:r w:rsidR="000C78A7" w:rsidRPr="00DD2FCB">
        <w:t>W </w:t>
      </w:r>
      <w:r w:rsidRPr="00DD2FCB">
        <w:t xml:space="preserve">takim przypadku, wykonawca załącza do oferty wykaz rozwiązań równoważnych wraz </w:t>
      </w:r>
      <w:r w:rsidR="00BF4BD9" w:rsidRPr="00DD2FCB">
        <w:t>z </w:t>
      </w:r>
      <w:r w:rsidRPr="00DD2FCB">
        <w:t>jego opisem lub normami.</w:t>
      </w:r>
    </w:p>
    <w:p w14:paraId="09B11B48" w14:textId="77777777" w:rsidR="007515D3" w:rsidRPr="00DD2FCB"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W</w:t>
      </w:r>
      <w:r w:rsidR="007C0085" w:rsidRPr="00DD2FCB">
        <w:rPr>
          <w:b/>
          <w:lang w:eastAsia="en-US"/>
        </w:rPr>
        <w:t xml:space="preserve">ymagania w zakresie </w:t>
      </w:r>
      <w:r w:rsidRPr="00DD2FCB">
        <w:rPr>
          <w:b/>
          <w:lang w:eastAsia="en-US"/>
        </w:rPr>
        <w:t>zatrudniania przez wykonawcę lub podwykonawcę osób na podstawie stosunku pracy</w:t>
      </w:r>
    </w:p>
    <w:p w14:paraId="6A7046EF" w14:textId="77777777" w:rsidR="000B4D68" w:rsidRPr="001922DE" w:rsidRDefault="0089169E" w:rsidP="000B4D68">
      <w:pPr>
        <w:spacing w:line="276" w:lineRule="auto"/>
        <w:ind w:left="-142"/>
        <w:jc w:val="both"/>
        <w:rPr>
          <w:b/>
        </w:rPr>
      </w:pPr>
      <w:r w:rsidRPr="001C1F6D">
        <w:rPr>
          <w:highlight w:val="green"/>
        </w:rPr>
        <w:br/>
      </w:r>
      <w:r w:rsidR="00E62944" w:rsidRPr="001922DE">
        <w:rPr>
          <w:bCs/>
        </w:rPr>
        <w:t xml:space="preserve">Na podstawie art. 95 ust. 1 ustawy </w:t>
      </w:r>
      <w:proofErr w:type="spellStart"/>
      <w:r w:rsidR="00E62944" w:rsidRPr="001922DE">
        <w:rPr>
          <w:bCs/>
        </w:rPr>
        <w:t>Pzp</w:t>
      </w:r>
      <w:proofErr w:type="spellEnd"/>
      <w:r w:rsidR="00E62944" w:rsidRPr="001922DE">
        <w:rPr>
          <w:b/>
        </w:rPr>
        <w:t xml:space="preserve"> </w:t>
      </w:r>
      <w:r w:rsidR="000B4D68" w:rsidRPr="001922DE">
        <w:rPr>
          <w:b/>
        </w:rPr>
        <w:t>Zamawiający stawia wymóg w zakresie zatrudnienia przez wykonawcę lub podwykonawcę na podstawie stosunku pracy osób wykonujących niżej wskazane czynności w zakresie realizacji zamówienia.</w:t>
      </w:r>
    </w:p>
    <w:p w14:paraId="705E3E59" w14:textId="77777777" w:rsidR="000B4D68" w:rsidRPr="001922DE" w:rsidRDefault="000B4D68" w:rsidP="000B4D68">
      <w:pPr>
        <w:spacing w:line="276" w:lineRule="auto"/>
        <w:ind w:left="-142"/>
        <w:jc w:val="both"/>
      </w:pPr>
      <w:r w:rsidRPr="001922DE">
        <w:t>Rodzaj czynności niezbędnych do realizacji zamówienia, których dotyczą wymagania zatrudnienia na podstawie stosunku pracy przez wykonawcę lub podwykonawcę osób wykonujących czynności w trakcie realizacji zamówienia:</w:t>
      </w:r>
    </w:p>
    <w:p w14:paraId="6A8AE260" w14:textId="00ED7524" w:rsidR="00F51644" w:rsidRPr="001922DE" w:rsidRDefault="000B4D68" w:rsidP="00D60611">
      <w:pPr>
        <w:pStyle w:val="Akapitzlist"/>
        <w:numPr>
          <w:ilvl w:val="0"/>
          <w:numId w:val="32"/>
        </w:numPr>
        <w:spacing w:line="276" w:lineRule="auto"/>
        <w:jc w:val="both"/>
      </w:pPr>
      <w:r w:rsidRPr="001922DE">
        <w:lastRenderedPageBreak/>
        <w:t>Zamawiający wymaga, by czynności polegające na faktycznym wykonywaniu robót budowlanych, o ile nie będą wykonywane przez daną osobę w ramach prowadzonej przez nią działalności gospodarczej, były wykonywane przez osoby zatrudnione (przez Wykonawcę lub podwykonawcę) na podstawie umowy o pracę, w sposób określony w art.</w:t>
      </w:r>
      <w:r w:rsidR="00AA7E4E" w:rsidRPr="001922DE">
        <w:t> </w:t>
      </w:r>
      <w:r w:rsidRPr="001922DE">
        <w:t>22 § 1 ustawy z dnia 26 stycznia 1974</w:t>
      </w:r>
      <w:r w:rsidR="000451B8" w:rsidRPr="001922DE">
        <w:t xml:space="preserve"> </w:t>
      </w:r>
      <w:r w:rsidRPr="001922DE">
        <w:t>r. – Kodeks pracy (</w:t>
      </w:r>
      <w:proofErr w:type="spellStart"/>
      <w:r w:rsidRPr="001922DE">
        <w:t>t.j</w:t>
      </w:r>
      <w:proofErr w:type="spellEnd"/>
      <w:r w:rsidRPr="001922DE">
        <w:t>. Dz. U. z 202</w:t>
      </w:r>
      <w:r w:rsidR="001D0BF6">
        <w:t>3</w:t>
      </w:r>
      <w:r w:rsidRPr="001922DE">
        <w:t> r. poz. 1</w:t>
      </w:r>
      <w:r w:rsidR="001D0BF6">
        <w:t>465</w:t>
      </w:r>
      <w:r w:rsidRPr="001922DE">
        <w:t xml:space="preserve"> ze zm.).</w:t>
      </w:r>
    </w:p>
    <w:p w14:paraId="148E1975" w14:textId="7F69AA08" w:rsidR="00FE7C4F" w:rsidRPr="001922DE" w:rsidRDefault="00FE7C4F" w:rsidP="00FE7C4F">
      <w:pPr>
        <w:pStyle w:val="Akapitzlist"/>
        <w:spacing w:line="276" w:lineRule="auto"/>
        <w:ind w:left="218"/>
        <w:jc w:val="both"/>
      </w:pPr>
      <w:r w:rsidRPr="001922DE">
        <w:t xml:space="preserve">Zakres czynności obejmuje: </w:t>
      </w:r>
    </w:p>
    <w:p w14:paraId="13ACEC6B" w14:textId="6F6F8A8E" w:rsidR="00FE7C4F" w:rsidRPr="001613B2" w:rsidRDefault="00EC3D6C" w:rsidP="00FE7C4F">
      <w:pPr>
        <w:pStyle w:val="Akapitzlist"/>
        <w:numPr>
          <w:ilvl w:val="1"/>
          <w:numId w:val="1"/>
        </w:numPr>
        <w:spacing w:line="276" w:lineRule="auto"/>
        <w:jc w:val="both"/>
      </w:pPr>
      <w:r>
        <w:t>Roboty konstrukcyjne</w:t>
      </w:r>
      <w:r w:rsidR="00FE7C4F" w:rsidRPr="001613B2">
        <w:t xml:space="preserve"> – roboty budowlane</w:t>
      </w:r>
    </w:p>
    <w:p w14:paraId="273DDE00" w14:textId="66179F71" w:rsidR="00FE7C4F" w:rsidRPr="001613B2" w:rsidRDefault="00AB6BA9" w:rsidP="00FE7C4F">
      <w:pPr>
        <w:pStyle w:val="Akapitzlist"/>
        <w:numPr>
          <w:ilvl w:val="1"/>
          <w:numId w:val="1"/>
        </w:numPr>
        <w:spacing w:line="276" w:lineRule="auto"/>
        <w:jc w:val="both"/>
      </w:pPr>
      <w:r w:rsidRPr="001613B2">
        <w:t>Tynkowanie</w:t>
      </w:r>
      <w:r w:rsidR="00FE7C4F" w:rsidRPr="001613B2">
        <w:t xml:space="preserve"> – roboty budowlane</w:t>
      </w:r>
    </w:p>
    <w:p w14:paraId="14098D19" w14:textId="6E266081" w:rsidR="00FE7C4F" w:rsidRPr="001613B2" w:rsidRDefault="00FE7C4F" w:rsidP="00FE7C4F">
      <w:pPr>
        <w:pStyle w:val="Akapitzlist"/>
        <w:numPr>
          <w:ilvl w:val="1"/>
          <w:numId w:val="1"/>
        </w:numPr>
        <w:spacing w:line="276" w:lineRule="auto"/>
        <w:jc w:val="both"/>
      </w:pPr>
      <w:r w:rsidRPr="001613B2">
        <w:t>Malowanie – roboty budowlane</w:t>
      </w:r>
    </w:p>
    <w:p w14:paraId="6D1B7B6D" w14:textId="77777777" w:rsidR="000B4D68" w:rsidRPr="007758C4" w:rsidRDefault="000B4D68" w:rsidP="00D60611">
      <w:pPr>
        <w:pStyle w:val="Akapitzlist"/>
        <w:numPr>
          <w:ilvl w:val="0"/>
          <w:numId w:val="32"/>
        </w:numPr>
        <w:spacing w:line="276" w:lineRule="auto"/>
        <w:jc w:val="both"/>
      </w:pPr>
      <w:r w:rsidRPr="007758C4">
        <w:t>Sposób weryfikacji zatrudnienia tych osób:</w:t>
      </w:r>
    </w:p>
    <w:p w14:paraId="525AFCC8" w14:textId="77777777" w:rsidR="000B4D68" w:rsidRPr="001922DE" w:rsidRDefault="000B4D68" w:rsidP="000B4D68">
      <w:pPr>
        <w:pStyle w:val="Akapitzlist"/>
        <w:spacing w:line="276" w:lineRule="auto"/>
        <w:ind w:left="218"/>
        <w:jc w:val="both"/>
      </w:pPr>
      <w:r w:rsidRPr="001922DE">
        <w:t>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w:t>
      </w:r>
    </w:p>
    <w:p w14:paraId="07A06BFC" w14:textId="77777777" w:rsidR="000B4D68" w:rsidRPr="001922DE" w:rsidRDefault="000B4D68" w:rsidP="00D60611">
      <w:pPr>
        <w:pStyle w:val="Akapitzlist"/>
        <w:numPr>
          <w:ilvl w:val="0"/>
          <w:numId w:val="35"/>
        </w:numPr>
        <w:spacing w:line="276" w:lineRule="auto"/>
        <w:ind w:left="709"/>
        <w:jc w:val="both"/>
      </w:pPr>
      <w:r w:rsidRPr="001922DE">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05B6888" w14:textId="77777777" w:rsidR="000B4D68" w:rsidRPr="001922DE" w:rsidRDefault="000B4D68" w:rsidP="00D60611">
      <w:pPr>
        <w:pStyle w:val="Akapitzlist"/>
        <w:numPr>
          <w:ilvl w:val="0"/>
          <w:numId w:val="35"/>
        </w:numPr>
        <w:spacing w:line="276" w:lineRule="auto"/>
        <w:ind w:left="709"/>
        <w:jc w:val="both"/>
      </w:pPr>
      <w:r w:rsidRPr="001922DE">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w:t>
      </w:r>
      <w:r w:rsidR="000451B8" w:rsidRPr="001922DE">
        <w:t> </w:t>
      </w:r>
      <w:r w:rsidRPr="001922DE">
        <w:t>szczególności bez adresów, PESEL pracowników); informacje takie jak: imię i nazwisko, data zawarcia umowy, rodzaj umowy o pracę i wymiar etatu powinny być możliwe do zidentyfikowania,</w:t>
      </w:r>
    </w:p>
    <w:p w14:paraId="3DC5F5E9" w14:textId="77777777" w:rsidR="000B4D68" w:rsidRPr="001922DE" w:rsidRDefault="000B4D68" w:rsidP="00D60611">
      <w:pPr>
        <w:pStyle w:val="Akapitzlist"/>
        <w:numPr>
          <w:ilvl w:val="0"/>
          <w:numId w:val="35"/>
        </w:numPr>
        <w:spacing w:line="276" w:lineRule="auto"/>
        <w:ind w:left="709"/>
        <w:jc w:val="both"/>
      </w:pPr>
      <w:r w:rsidRPr="001922DE">
        <w:t xml:space="preserve">poświadczoną „za zgodność z oryginałem” przez Wykonawcę lub podwykonawcę kopię zaświadczenia właściwego oddziału ZUS, potwierdzającego opłacanie przez Wykonawcę lub podwykonawcę składek na ubezpieczenie społeczne i zdrowotne z tytułu zatrudnienia na podstawie umów o pracę za ostatni okres rozliczeniowy, imiona i nazwiska osób nie podlegają </w:t>
      </w:r>
      <w:proofErr w:type="spellStart"/>
      <w:r w:rsidRPr="001922DE">
        <w:t>anonimizacji</w:t>
      </w:r>
      <w:proofErr w:type="spellEnd"/>
      <w:r w:rsidRPr="001922DE">
        <w:t>,</w:t>
      </w:r>
    </w:p>
    <w:p w14:paraId="6E77B093" w14:textId="23735919" w:rsidR="000B4D68" w:rsidRDefault="000B4D68" w:rsidP="00D60611">
      <w:pPr>
        <w:pStyle w:val="Akapitzlist"/>
        <w:numPr>
          <w:ilvl w:val="0"/>
          <w:numId w:val="35"/>
        </w:numPr>
        <w:spacing w:line="276" w:lineRule="auto"/>
        <w:ind w:left="709"/>
        <w:jc w:val="both"/>
      </w:pPr>
      <w:r w:rsidRPr="00380E27">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380E27">
        <w:t>anonimiza</w:t>
      </w:r>
      <w:r w:rsidR="00A263E3">
        <w:t>cji</w:t>
      </w:r>
      <w:proofErr w:type="spellEnd"/>
      <w:r w:rsidR="00A263E3">
        <w:t>,</w:t>
      </w:r>
    </w:p>
    <w:p w14:paraId="23F7184B" w14:textId="2E09276A" w:rsidR="00A263E3" w:rsidRPr="007758C4" w:rsidRDefault="00A263E3" w:rsidP="00D60611">
      <w:pPr>
        <w:pStyle w:val="Akapitzlist"/>
        <w:numPr>
          <w:ilvl w:val="0"/>
          <w:numId w:val="35"/>
        </w:numPr>
        <w:spacing w:line="276" w:lineRule="auto"/>
        <w:ind w:left="709"/>
        <w:jc w:val="both"/>
      </w:pPr>
      <w:r w:rsidRPr="007758C4">
        <w:t>oświadczenie zat</w:t>
      </w:r>
      <w:r w:rsidR="007758C4" w:rsidRPr="007758C4">
        <w:t>rudnionego pracownika zawierające w szczególności imię i nazwisko, datę zawarcia umowy, rodzaj umowy o pracę, wymiar etatu oraz podpis osoby składającej oświadczenie.</w:t>
      </w:r>
    </w:p>
    <w:p w14:paraId="00BDFBCE" w14:textId="77777777" w:rsidR="000B4D68" w:rsidRDefault="000B4D68" w:rsidP="00D60611">
      <w:pPr>
        <w:pStyle w:val="Akapitzlist"/>
        <w:numPr>
          <w:ilvl w:val="0"/>
          <w:numId w:val="32"/>
        </w:numPr>
        <w:spacing w:line="276" w:lineRule="auto"/>
        <w:jc w:val="both"/>
      </w:pPr>
      <w:r w:rsidRPr="00380E27">
        <w:lastRenderedPageBreak/>
        <w:t>Uprawnienia zamawiającego w zakresie kontroli spełniania przez wykonawcę wymagań</w:t>
      </w:r>
      <w:r w:rsidRPr="00420C32">
        <w:t xml:space="preserve"> związanych z zatrudnianiem osób</w:t>
      </w:r>
      <w:r w:rsidR="000451B8">
        <w:t xml:space="preserve"> </w:t>
      </w:r>
      <w:r w:rsidRPr="00A9651C">
        <w:t>wykonujących wskazane w pkt 1) czynności</w:t>
      </w:r>
      <w:r w:rsidRPr="00420C32">
        <w:t>:</w:t>
      </w:r>
    </w:p>
    <w:p w14:paraId="1371BFD1" w14:textId="77777777" w:rsidR="000B4D68" w:rsidRDefault="000B4D68" w:rsidP="00D60611">
      <w:pPr>
        <w:pStyle w:val="Akapitzlist"/>
        <w:numPr>
          <w:ilvl w:val="1"/>
          <w:numId w:val="33"/>
        </w:numPr>
        <w:spacing w:line="276" w:lineRule="auto"/>
        <w:ind w:left="709" w:hanging="425"/>
        <w:jc w:val="both"/>
      </w:pPr>
      <w:r>
        <w:t xml:space="preserve">możliwość żądania oświadczeń i dokumentów w zakresie potwierdzenia spełniania </w:t>
      </w:r>
      <w:r w:rsidR="0063250D">
        <w:br/>
      </w:r>
      <w:r>
        <w:t>ww. wymogu,</w:t>
      </w:r>
    </w:p>
    <w:p w14:paraId="0DD86E53" w14:textId="77777777" w:rsidR="000B4D68" w:rsidRDefault="000B4D68" w:rsidP="00D60611">
      <w:pPr>
        <w:pStyle w:val="Akapitzlist"/>
        <w:numPr>
          <w:ilvl w:val="1"/>
          <w:numId w:val="33"/>
        </w:numPr>
        <w:spacing w:line="276" w:lineRule="auto"/>
        <w:ind w:left="709" w:hanging="425"/>
        <w:jc w:val="both"/>
      </w:pPr>
      <w:r>
        <w:t>możliwość żądania wyjaśnień w przypadku wątpliwości potwierdzenia ww. wymogu,</w:t>
      </w:r>
    </w:p>
    <w:p w14:paraId="430D2A60" w14:textId="77777777" w:rsidR="000B4D68" w:rsidRPr="00420C32" w:rsidRDefault="000B4D68" w:rsidP="00D60611">
      <w:pPr>
        <w:pStyle w:val="Akapitzlist"/>
        <w:numPr>
          <w:ilvl w:val="1"/>
          <w:numId w:val="33"/>
        </w:numPr>
        <w:spacing w:line="276" w:lineRule="auto"/>
        <w:ind w:left="709" w:hanging="425"/>
        <w:jc w:val="both"/>
      </w:pPr>
      <w:r>
        <w:t>możliwość przeprowadzania kontroli na miejscu wykonywania świadczenia;</w:t>
      </w:r>
    </w:p>
    <w:p w14:paraId="6B1F7A41" w14:textId="77777777" w:rsidR="000B4D68" w:rsidRDefault="000B4D68" w:rsidP="00D60611">
      <w:pPr>
        <w:pStyle w:val="Akapitzlist"/>
        <w:numPr>
          <w:ilvl w:val="0"/>
          <w:numId w:val="32"/>
        </w:numPr>
        <w:spacing w:line="276" w:lineRule="auto"/>
        <w:jc w:val="both"/>
      </w:pPr>
      <w:r w:rsidRPr="00420C32">
        <w:t>Sankcje z tytułu niespełnienia wymagań związanych z zatrudnianiem osób:</w:t>
      </w:r>
    </w:p>
    <w:p w14:paraId="31A1FBD0" w14:textId="21B2A7B3" w:rsidR="000B4D68" w:rsidRDefault="000B4D68" w:rsidP="00D60611">
      <w:pPr>
        <w:pStyle w:val="Akapitzlist"/>
        <w:numPr>
          <w:ilvl w:val="0"/>
          <w:numId w:val="34"/>
        </w:numPr>
        <w:spacing w:line="276" w:lineRule="auto"/>
        <w:jc w:val="both"/>
      </w:pPr>
      <w:r w:rsidRPr="00D05B1B">
        <w:t xml:space="preserve">Z tytułu niespełnienia przez Wykonawcę lub podwykonawcę wymogu zatrudnienia na podstawie umowy o pracę osób wykonujących wskazane w </w:t>
      </w:r>
      <w:r>
        <w:t>pkt</w:t>
      </w:r>
      <w:r w:rsidRPr="00D05B1B">
        <w:t xml:space="preserve"> 1</w:t>
      </w:r>
      <w:r>
        <w:t>)</w:t>
      </w:r>
      <w:r w:rsidRPr="00D05B1B">
        <w:t xml:space="preserve"> czynności, Zamawiający przewiduje sankcję w postaci obowiązku zapłaty przez Wykonawcę kary umownej w wysokości określonej w </w:t>
      </w:r>
      <w:r w:rsidRPr="008C159C">
        <w:t>§ 1</w:t>
      </w:r>
      <w:r w:rsidR="00BA6DA3" w:rsidRPr="008C159C">
        <w:t>4</w:t>
      </w:r>
      <w:r w:rsidRPr="008C159C">
        <w:t xml:space="preserve"> umowy.</w:t>
      </w:r>
    </w:p>
    <w:p w14:paraId="2E461921" w14:textId="77777777" w:rsidR="000B4D68" w:rsidRDefault="000B4D68" w:rsidP="00D60611">
      <w:pPr>
        <w:pStyle w:val="Akapitzlist"/>
        <w:numPr>
          <w:ilvl w:val="0"/>
          <w:numId w:val="34"/>
        </w:numPr>
        <w:spacing w:line="276" w:lineRule="auto"/>
        <w:jc w:val="both"/>
      </w:pPr>
      <w:r w:rsidRPr="0054751D">
        <w:t>Niezłożenie przez Wykonawcę lub podwykonawcę w wyznaczonym przez Zamawiającego terminie żądanych dowodów, w celu potwierdzenia spełnienia przez Wykonawcę lub podwykonawcę wymogu zatrudnienia na podstawie umowy o pracę będzie traktowane jako niespełnienie przez Wykonawcę lub podwykonawcę wymogu zatrudnienia na podstawie umowy o pracę osób wykonujących wskazane w pkt 1</w:t>
      </w:r>
      <w:r>
        <w:t>)</w:t>
      </w:r>
      <w:r w:rsidRPr="0054751D">
        <w:t xml:space="preserve"> czynności oraz </w:t>
      </w:r>
      <w:r w:rsidRPr="000C69E2">
        <w:t>będzie stanowić podstawę do naliczenia kary umownej, o której mowa we wzorze umowy.</w:t>
      </w:r>
    </w:p>
    <w:p w14:paraId="523ED42A" w14:textId="77777777" w:rsidR="000B4D68" w:rsidRPr="00420C32" w:rsidRDefault="000B4D68" w:rsidP="000B4D68">
      <w:pPr>
        <w:spacing w:line="276" w:lineRule="auto"/>
        <w:ind w:left="-142"/>
        <w:jc w:val="both"/>
      </w:pPr>
      <w:r w:rsidRPr="008C777B">
        <w:t>W przypadku uzasadnionych wątpliwości co do przestrzegania prawa pracy przez Wykonawcę lub podwykonawcę, Zamawiający może zwrócić się o przeprowadzenie kontroli przez Państwową Inspekcję Pracy</w:t>
      </w:r>
      <w:r>
        <w:t>.</w:t>
      </w:r>
    </w:p>
    <w:p w14:paraId="4F5E2C8B" w14:textId="77777777" w:rsidR="007C0085" w:rsidRPr="00420C32" w:rsidRDefault="007C0085" w:rsidP="005F3EED">
      <w:pPr>
        <w:spacing w:line="276" w:lineRule="auto"/>
        <w:jc w:val="both"/>
      </w:pPr>
    </w:p>
    <w:p w14:paraId="6ADFAFCD" w14:textId="77777777" w:rsidR="0089169E" w:rsidRPr="000B4D68"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22684D7A" w14:textId="77777777" w:rsidR="007C0085" w:rsidRPr="000B4D68" w:rsidRDefault="007C0085" w:rsidP="005F3EED">
      <w:pPr>
        <w:spacing w:line="276" w:lineRule="auto"/>
        <w:ind w:left="-142"/>
        <w:jc w:val="both"/>
      </w:pPr>
    </w:p>
    <w:p w14:paraId="1670FA7E" w14:textId="77777777" w:rsidR="004572F4" w:rsidRDefault="00B07F86" w:rsidP="005F3EED">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07467DF5" w14:textId="77777777" w:rsidR="00F04C1F" w:rsidRPr="00420C32" w:rsidRDefault="00F04C1F" w:rsidP="005F3EED">
      <w:pPr>
        <w:spacing w:line="276" w:lineRule="auto"/>
        <w:jc w:val="both"/>
      </w:pPr>
    </w:p>
    <w:p w14:paraId="365ACCBD" w14:textId="77777777" w:rsidR="00F04C1F" w:rsidRPr="00420C32" w:rsidRDefault="00F04C1F"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546D32FE" w14:textId="77777777" w:rsidR="00F04C1F" w:rsidRPr="00420C32" w:rsidRDefault="00F04C1F" w:rsidP="005F3EED">
      <w:pPr>
        <w:spacing w:line="276" w:lineRule="auto"/>
        <w:ind w:left="-142"/>
        <w:jc w:val="both"/>
        <w:rPr>
          <w:i/>
          <w:color w:val="C00000"/>
        </w:rPr>
      </w:pPr>
    </w:p>
    <w:p w14:paraId="7C4A2D49" w14:textId="3982FB84"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0939C1">
        <w:t xml:space="preserve"> </w:t>
      </w:r>
      <w:r w:rsidR="00447382" w:rsidRPr="00567A64">
        <w:t>przedmiotow</w:t>
      </w:r>
      <w:r w:rsidR="00CC323E">
        <w:t>ych</w:t>
      </w:r>
      <w:r w:rsidR="00447382" w:rsidRPr="00567A64">
        <w:t xml:space="preserve"> środk</w:t>
      </w:r>
      <w:r w:rsidR="00CC323E">
        <w:t>ów</w:t>
      </w:r>
      <w:r w:rsidR="000939C1">
        <w:t xml:space="preserve"> </w:t>
      </w:r>
      <w:r w:rsidR="00447382" w:rsidRPr="00567A64">
        <w:t>dowodow</w:t>
      </w:r>
      <w:r w:rsidR="00CC323E">
        <w:t>ych</w:t>
      </w:r>
      <w:r w:rsidR="006863C4" w:rsidRPr="00567A64">
        <w:t>.</w:t>
      </w:r>
    </w:p>
    <w:p w14:paraId="44B842C1" w14:textId="77777777" w:rsidR="00EC45FB" w:rsidRPr="00420C32" w:rsidRDefault="00EC45FB" w:rsidP="005F3EED">
      <w:pPr>
        <w:spacing w:line="276" w:lineRule="auto"/>
        <w:jc w:val="both"/>
        <w:rPr>
          <w:color w:val="FF0000"/>
        </w:rPr>
      </w:pPr>
    </w:p>
    <w:p w14:paraId="6BE5BC0E" w14:textId="77777777" w:rsidR="00AA4F20" w:rsidRPr="00420C32" w:rsidRDefault="00EC45FB"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Termin </w:t>
      </w:r>
      <w:r w:rsidR="00F04C1F" w:rsidRPr="00420C32">
        <w:rPr>
          <w:b/>
          <w:lang w:eastAsia="en-US"/>
        </w:rPr>
        <w:t xml:space="preserve">wykonania zamówienia </w:t>
      </w:r>
    </w:p>
    <w:p w14:paraId="676C4C09" w14:textId="77777777" w:rsidR="00EC45FB" w:rsidRPr="003F3163" w:rsidRDefault="00EC45FB" w:rsidP="005F3EED">
      <w:pPr>
        <w:spacing w:line="276" w:lineRule="auto"/>
        <w:jc w:val="both"/>
        <w:rPr>
          <w:rFonts w:eastAsiaTheme="majorEastAsia"/>
          <w:lang w:eastAsia="en-US"/>
        </w:rPr>
      </w:pPr>
    </w:p>
    <w:p w14:paraId="40ADE54A" w14:textId="17197AA5" w:rsidR="00C465C8" w:rsidRPr="00E4140E" w:rsidRDefault="00C465C8" w:rsidP="005F3EED">
      <w:pPr>
        <w:spacing w:line="276" w:lineRule="auto"/>
        <w:jc w:val="both"/>
        <w:rPr>
          <w:rFonts w:eastAsiaTheme="majorEastAsia"/>
          <w:lang w:eastAsia="en-US"/>
        </w:rPr>
      </w:pPr>
      <w:r w:rsidRPr="00E4140E">
        <w:rPr>
          <w:rFonts w:eastAsiaTheme="majorEastAsia"/>
          <w:lang w:eastAsia="en-US"/>
        </w:rPr>
        <w:t xml:space="preserve">Termin wykonania </w:t>
      </w:r>
      <w:r w:rsidR="00997D2E" w:rsidRPr="00E4140E">
        <w:rPr>
          <w:rFonts w:eastAsiaTheme="majorEastAsia"/>
          <w:lang w:eastAsia="en-US"/>
        </w:rPr>
        <w:t>zamówienia</w:t>
      </w:r>
      <w:r w:rsidRPr="00E4140E">
        <w:rPr>
          <w:rFonts w:eastAsiaTheme="majorEastAsia"/>
          <w:lang w:eastAsia="en-US"/>
        </w:rPr>
        <w:t>:</w:t>
      </w:r>
    </w:p>
    <w:p w14:paraId="6A421090" w14:textId="303360A7" w:rsidR="00C465C8" w:rsidRPr="001460D3" w:rsidRDefault="00C465C8" w:rsidP="000A5503">
      <w:pPr>
        <w:pStyle w:val="Akapitzlist"/>
        <w:numPr>
          <w:ilvl w:val="0"/>
          <w:numId w:val="30"/>
        </w:numPr>
        <w:spacing w:line="276" w:lineRule="auto"/>
        <w:ind w:left="284" w:hanging="284"/>
        <w:jc w:val="both"/>
        <w:rPr>
          <w:rFonts w:eastAsiaTheme="majorEastAsia"/>
          <w:lang w:eastAsia="en-US"/>
        </w:rPr>
      </w:pPr>
      <w:r w:rsidRPr="001460D3">
        <w:rPr>
          <w:rFonts w:eastAsiaTheme="majorEastAsia"/>
          <w:lang w:eastAsia="en-US"/>
        </w:rPr>
        <w:t xml:space="preserve">rozpoczęcie wykonywania przedmiotu zamówienia – </w:t>
      </w:r>
      <w:r w:rsidR="00F1288E" w:rsidRPr="001460D3">
        <w:rPr>
          <w:rFonts w:eastAsia="Lucida Sans Unicode"/>
          <w:lang w:eastAsia="hi-IN" w:bidi="hi-IN"/>
        </w:rPr>
        <w:t>od przekazania</w:t>
      </w:r>
      <w:r w:rsidR="007C5399" w:rsidRPr="001460D3">
        <w:rPr>
          <w:rFonts w:eastAsia="Lucida Sans Unicode"/>
        </w:rPr>
        <w:t xml:space="preserve"> placu w terminie </w:t>
      </w:r>
      <w:r w:rsidR="001C1F6D" w:rsidRPr="001460D3">
        <w:rPr>
          <w:rFonts w:eastAsia="Lucida Sans Unicode"/>
          <w:b/>
        </w:rPr>
        <w:t>7</w:t>
      </w:r>
      <w:r w:rsidR="0067721F" w:rsidRPr="001460D3">
        <w:rPr>
          <w:rFonts w:eastAsia="Lucida Sans Unicode"/>
          <w:b/>
        </w:rPr>
        <w:t> </w:t>
      </w:r>
      <w:r w:rsidR="007C5399" w:rsidRPr="001460D3">
        <w:rPr>
          <w:rFonts w:eastAsia="Lucida Sans Unicode"/>
          <w:b/>
        </w:rPr>
        <w:t>dni roboczych od dnia zawarcia umowy</w:t>
      </w:r>
      <w:r w:rsidR="001D7CAC" w:rsidRPr="001460D3">
        <w:rPr>
          <w:rFonts w:eastAsiaTheme="majorEastAsia"/>
          <w:lang w:eastAsia="en-US"/>
        </w:rPr>
        <w:t>;</w:t>
      </w:r>
    </w:p>
    <w:p w14:paraId="03824580" w14:textId="66B2E58E" w:rsidR="00C465C8" w:rsidRPr="005C6905" w:rsidRDefault="00C465C8" w:rsidP="000A5503">
      <w:pPr>
        <w:pStyle w:val="Akapitzlist"/>
        <w:numPr>
          <w:ilvl w:val="0"/>
          <w:numId w:val="30"/>
        </w:numPr>
        <w:spacing w:line="276" w:lineRule="auto"/>
        <w:ind w:left="284" w:hanging="284"/>
        <w:jc w:val="both"/>
        <w:rPr>
          <w:rFonts w:eastAsiaTheme="majorEastAsia"/>
          <w:lang w:eastAsia="en-US"/>
        </w:rPr>
      </w:pPr>
      <w:r w:rsidRPr="00DF0D2B">
        <w:rPr>
          <w:rFonts w:eastAsiaTheme="majorEastAsia"/>
          <w:lang w:eastAsia="en-US"/>
        </w:rPr>
        <w:t xml:space="preserve">zakończenie wykonywania przedmiotu zamówienia </w:t>
      </w:r>
      <w:r w:rsidR="000B3F0F" w:rsidRPr="00DF0D2B">
        <w:rPr>
          <w:rFonts w:eastAsiaTheme="majorEastAsia"/>
          <w:lang w:eastAsia="en-US"/>
        </w:rPr>
        <w:t xml:space="preserve">– </w:t>
      </w:r>
      <w:r w:rsidR="00717818" w:rsidRPr="005C6905">
        <w:rPr>
          <w:rFonts w:eastAsiaTheme="majorEastAsia"/>
          <w:b/>
          <w:lang w:eastAsia="en-US"/>
        </w:rPr>
        <w:t>do</w:t>
      </w:r>
      <w:r w:rsidR="00717818" w:rsidRPr="005C6905">
        <w:rPr>
          <w:rFonts w:eastAsiaTheme="majorEastAsia"/>
          <w:lang w:eastAsia="en-US"/>
        </w:rPr>
        <w:t xml:space="preserve"> </w:t>
      </w:r>
      <w:r w:rsidR="00BD4F74">
        <w:rPr>
          <w:rFonts w:eastAsiaTheme="majorEastAsia"/>
          <w:b/>
          <w:bCs/>
          <w:lang w:eastAsia="en-US"/>
        </w:rPr>
        <w:t>182 dni</w:t>
      </w:r>
      <w:r w:rsidR="000870DF" w:rsidRPr="005C6905">
        <w:rPr>
          <w:rFonts w:eastAsiaTheme="majorEastAsia"/>
          <w:b/>
          <w:bCs/>
          <w:lang w:eastAsia="en-US"/>
        </w:rPr>
        <w:t xml:space="preserve"> od dnia podpisania umowy</w:t>
      </w:r>
      <w:r w:rsidR="00580863" w:rsidRPr="005C6905">
        <w:rPr>
          <w:rFonts w:eastAsiaTheme="majorEastAsia"/>
          <w:b/>
          <w:bCs/>
          <w:lang w:eastAsia="en-US"/>
        </w:rPr>
        <w:t>.</w:t>
      </w:r>
    </w:p>
    <w:p w14:paraId="3114AFF5" w14:textId="77777777" w:rsidR="0080009F" w:rsidRPr="001613B2" w:rsidRDefault="0080009F" w:rsidP="00AF39EB">
      <w:pPr>
        <w:pStyle w:val="Akapitzlist"/>
        <w:spacing w:line="276" w:lineRule="auto"/>
        <w:ind w:left="284"/>
        <w:jc w:val="both"/>
        <w:rPr>
          <w:rFonts w:eastAsiaTheme="majorEastAsia"/>
          <w:lang w:eastAsia="en-US"/>
        </w:rPr>
      </w:pPr>
    </w:p>
    <w:p w14:paraId="67D0ED4C" w14:textId="77777777" w:rsidR="00AC014A" w:rsidRPr="00F1288E" w:rsidRDefault="00AC014A" w:rsidP="00AC014A">
      <w:pPr>
        <w:pStyle w:val="Akapitzlist"/>
        <w:spacing w:line="276" w:lineRule="auto"/>
        <w:ind w:left="284"/>
        <w:jc w:val="both"/>
        <w:rPr>
          <w:rFonts w:eastAsiaTheme="majorEastAsia"/>
          <w:b/>
          <w:color w:val="FF0000"/>
          <w:lang w:eastAsia="en-US"/>
        </w:rPr>
      </w:pPr>
    </w:p>
    <w:p w14:paraId="79A29E3B" w14:textId="43221073" w:rsidR="000F0283" w:rsidRPr="005C6905" w:rsidRDefault="00F04C1F" w:rsidP="005F3EED">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6E9D2FB2" w14:textId="13311CE7" w:rsidR="009E019E" w:rsidRPr="00E13FD0" w:rsidRDefault="00587B32" w:rsidP="00F56D4C">
      <w:pPr>
        <w:spacing w:line="276" w:lineRule="auto"/>
        <w:jc w:val="both"/>
        <w:rPr>
          <w:rFonts w:eastAsiaTheme="majorEastAsia"/>
          <w:lang w:eastAsia="en-US"/>
        </w:rPr>
      </w:pPr>
      <w:r w:rsidRPr="00587B32">
        <w:rPr>
          <w:rFonts w:eastAsiaTheme="majorEastAsia"/>
          <w:lang w:eastAsia="en-US"/>
        </w:rPr>
        <w:lastRenderedPageBreak/>
        <w:t xml:space="preserve">Na podstawie art. 112 ustawy </w:t>
      </w:r>
      <w:proofErr w:type="spellStart"/>
      <w:r w:rsidRPr="00587B32">
        <w:rPr>
          <w:rFonts w:eastAsiaTheme="majorEastAsia"/>
          <w:lang w:eastAsia="en-US"/>
        </w:rPr>
        <w:t>Pzp</w:t>
      </w:r>
      <w:proofErr w:type="spellEnd"/>
      <w:r w:rsidRPr="00587B32">
        <w:rPr>
          <w:rFonts w:eastAsiaTheme="majorEastAsia"/>
          <w:lang w:eastAsia="en-US"/>
        </w:rPr>
        <w:t xml:space="preserve"> </w:t>
      </w:r>
      <w:r w:rsidR="00237127">
        <w:rPr>
          <w:rFonts w:eastAsiaTheme="majorEastAsia"/>
          <w:lang w:eastAsia="en-US"/>
        </w:rPr>
        <w:t>Z</w:t>
      </w:r>
      <w:r w:rsidRPr="00587B32">
        <w:rPr>
          <w:rFonts w:eastAsiaTheme="majorEastAsia"/>
          <w:lang w:eastAsia="en-US"/>
        </w:rPr>
        <w:t>amawiający określa warunk</w:t>
      </w:r>
      <w:r>
        <w:rPr>
          <w:rFonts w:eastAsiaTheme="majorEastAsia"/>
          <w:lang w:eastAsia="en-US"/>
        </w:rPr>
        <w:t>i</w:t>
      </w:r>
      <w:r w:rsidRPr="00587B32">
        <w:rPr>
          <w:rFonts w:eastAsiaTheme="majorEastAsia"/>
          <w:lang w:eastAsia="en-US"/>
        </w:rPr>
        <w:t xml:space="preserve"> udziału w postępowaniu </w:t>
      </w:r>
      <w:r w:rsidRPr="00E13FD0">
        <w:rPr>
          <w:rFonts w:eastAsiaTheme="majorEastAsia"/>
          <w:lang w:eastAsia="en-US"/>
        </w:rPr>
        <w:t>dotyczące</w:t>
      </w:r>
      <w:r w:rsidR="009E019E" w:rsidRPr="00E13FD0">
        <w:rPr>
          <w:rFonts w:eastAsiaTheme="majorEastAsia"/>
          <w:lang w:eastAsia="en-US"/>
        </w:rPr>
        <w:t xml:space="preserve"> zdolności technicznej</w:t>
      </w:r>
      <w:r w:rsidR="00DE1386">
        <w:rPr>
          <w:rFonts w:eastAsiaTheme="majorEastAsia"/>
          <w:lang w:eastAsia="en-US"/>
        </w:rPr>
        <w:t>,</w:t>
      </w:r>
      <w:r w:rsidR="009E019E" w:rsidRPr="00E13FD0">
        <w:rPr>
          <w:rFonts w:eastAsiaTheme="majorEastAsia"/>
          <w:lang w:eastAsia="en-US"/>
        </w:rPr>
        <w:t xml:space="preserve"> zawodowej</w:t>
      </w:r>
      <w:r w:rsidR="00DE1386">
        <w:rPr>
          <w:rFonts w:eastAsiaTheme="majorEastAsia"/>
          <w:lang w:eastAsia="en-US"/>
        </w:rPr>
        <w:t xml:space="preserve"> lub ekonomicznej lub finansowej.</w:t>
      </w:r>
    </w:p>
    <w:p w14:paraId="1F3BC005" w14:textId="77777777" w:rsidR="007F4E72" w:rsidRPr="00E13FD0" w:rsidRDefault="009E019E" w:rsidP="00587B32">
      <w:pPr>
        <w:spacing w:line="276" w:lineRule="auto"/>
        <w:jc w:val="both"/>
      </w:pPr>
      <w:r w:rsidRPr="00E13FD0">
        <w:rPr>
          <w:rFonts w:eastAsiaTheme="majorEastAsia"/>
          <w:lang w:eastAsia="en-US"/>
        </w:rPr>
        <w:t>Zamawiający uzna, że wykonawca spełnia warunek w zakresie</w:t>
      </w:r>
      <w:r w:rsidRPr="00E13FD0">
        <w:t>:</w:t>
      </w:r>
    </w:p>
    <w:p w14:paraId="52423923" w14:textId="77777777" w:rsidR="00587B32" w:rsidRPr="008B3E03" w:rsidRDefault="00587B32" w:rsidP="00F56D4C">
      <w:pPr>
        <w:pStyle w:val="Akapitzlist"/>
        <w:numPr>
          <w:ilvl w:val="2"/>
          <w:numId w:val="1"/>
        </w:numPr>
        <w:spacing w:line="276" w:lineRule="auto"/>
        <w:ind w:left="426"/>
        <w:jc w:val="both"/>
        <w:rPr>
          <w:b/>
        </w:rPr>
      </w:pPr>
      <w:r w:rsidRPr="008B3E03">
        <w:rPr>
          <w:b/>
        </w:rPr>
        <w:t>zdolnoś</w:t>
      </w:r>
      <w:r w:rsidR="009E019E" w:rsidRPr="008B3E03">
        <w:rPr>
          <w:b/>
        </w:rPr>
        <w:t>ci</w:t>
      </w:r>
      <w:r w:rsidRPr="008B3E03">
        <w:rPr>
          <w:b/>
        </w:rPr>
        <w:t xml:space="preserve"> techniczn</w:t>
      </w:r>
      <w:r w:rsidR="009E019E" w:rsidRPr="008B3E03">
        <w:rPr>
          <w:b/>
        </w:rPr>
        <w:t>ej</w:t>
      </w:r>
    </w:p>
    <w:p w14:paraId="32ECBB74" w14:textId="03A7E16B" w:rsidR="00EC3D6C" w:rsidRPr="008B3E03" w:rsidRDefault="00D61F49" w:rsidP="00EC3D6C">
      <w:pPr>
        <w:pStyle w:val="Akapitzlist"/>
        <w:spacing w:line="276" w:lineRule="auto"/>
        <w:ind w:left="426"/>
        <w:jc w:val="both"/>
      </w:pPr>
      <w:r w:rsidRPr="008B3E03">
        <w:t xml:space="preserve">jeżeli Wykonawca wykaże, że nie wcześniej niż w okresie ostatnich pięciu lat przed upływem składania ofert, a jeżeli okres prowadzenia działalności jest krótszy – w tym okresie, wykonał co najmniej jedno zadanie polegające na wykonaniu </w:t>
      </w:r>
      <w:r w:rsidR="00EC3D6C" w:rsidRPr="008B3E03">
        <w:t xml:space="preserve">robót budowlanych </w:t>
      </w:r>
      <w:r w:rsidRPr="008B3E03">
        <w:t>w obiekcie wpisanym do rejestru zabytków</w:t>
      </w:r>
      <w:r w:rsidR="00EC3D6C" w:rsidRPr="008B3E03">
        <w:t xml:space="preserve"> </w:t>
      </w:r>
      <w:r w:rsidRPr="008B3E03">
        <w:t xml:space="preserve">o wartości </w:t>
      </w:r>
      <w:r w:rsidR="008B3E03" w:rsidRPr="008B3E03">
        <w:t>minimum</w:t>
      </w:r>
      <w:r w:rsidRPr="008B3E03">
        <w:t xml:space="preserve"> </w:t>
      </w:r>
      <w:r w:rsidR="00EC3D6C" w:rsidRPr="008B3E03">
        <w:t>50</w:t>
      </w:r>
      <w:r w:rsidRPr="008B3E03">
        <w:t>0 000,00 zł brutto</w:t>
      </w:r>
      <w:r w:rsidR="00EC3D6C" w:rsidRPr="008B3E03">
        <w:t>.</w:t>
      </w:r>
    </w:p>
    <w:p w14:paraId="2388EDB4" w14:textId="1D5CE8D8" w:rsidR="00D61F49" w:rsidRPr="008F0CE3" w:rsidRDefault="00D61F49" w:rsidP="00683071">
      <w:pPr>
        <w:pStyle w:val="Akapitzlist"/>
        <w:spacing w:line="276" w:lineRule="auto"/>
        <w:ind w:left="426"/>
        <w:jc w:val="both"/>
        <w:rPr>
          <w:color w:val="FF0000"/>
        </w:rPr>
      </w:pPr>
      <w:r w:rsidRPr="008F0CE3">
        <w:rPr>
          <w:color w:val="FF0000"/>
        </w:rPr>
        <w:tab/>
      </w:r>
      <w:r w:rsidRPr="008F0CE3">
        <w:rPr>
          <w:color w:val="FF0000"/>
        </w:rPr>
        <w:tab/>
      </w:r>
      <w:r w:rsidRPr="008F0CE3">
        <w:rPr>
          <w:color w:val="FF0000"/>
        </w:rPr>
        <w:tab/>
      </w:r>
      <w:r w:rsidRPr="008F0CE3">
        <w:rPr>
          <w:color w:val="FF0000"/>
        </w:rPr>
        <w:tab/>
      </w:r>
    </w:p>
    <w:p w14:paraId="2116753C" w14:textId="68179A93" w:rsidR="00587B32" w:rsidRDefault="00587B32" w:rsidP="00F56D4C">
      <w:pPr>
        <w:pStyle w:val="Akapitzlist"/>
        <w:spacing w:line="276" w:lineRule="auto"/>
        <w:ind w:left="426"/>
        <w:jc w:val="both"/>
      </w:pPr>
      <w:r w:rsidRPr="009E5023">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r w:rsidR="00D2722A" w:rsidRPr="009E5023">
        <w:t>.</w:t>
      </w:r>
    </w:p>
    <w:p w14:paraId="6C91D5B6" w14:textId="77777777" w:rsidR="00683071" w:rsidRPr="009E5023" w:rsidRDefault="00683071" w:rsidP="00F56D4C">
      <w:pPr>
        <w:pStyle w:val="Akapitzlist"/>
        <w:spacing w:line="276" w:lineRule="auto"/>
        <w:ind w:left="426"/>
        <w:jc w:val="both"/>
        <w:rPr>
          <w:b/>
        </w:rPr>
      </w:pPr>
    </w:p>
    <w:p w14:paraId="759C43E1" w14:textId="77777777" w:rsidR="00587B32" w:rsidRPr="00071DFD" w:rsidRDefault="00587B32" w:rsidP="00587B32">
      <w:pPr>
        <w:pStyle w:val="Akapitzlist"/>
        <w:numPr>
          <w:ilvl w:val="2"/>
          <w:numId w:val="1"/>
        </w:numPr>
        <w:spacing w:line="276" w:lineRule="auto"/>
        <w:ind w:left="426"/>
        <w:jc w:val="both"/>
        <w:rPr>
          <w:b/>
          <w:bCs/>
        </w:rPr>
      </w:pPr>
      <w:r w:rsidRPr="00071DFD">
        <w:rPr>
          <w:b/>
          <w:bCs/>
        </w:rPr>
        <w:t>zdolnoś</w:t>
      </w:r>
      <w:r w:rsidR="009E019E" w:rsidRPr="00071DFD">
        <w:rPr>
          <w:b/>
          <w:bCs/>
        </w:rPr>
        <w:t>ci</w:t>
      </w:r>
      <w:r w:rsidRPr="00071DFD">
        <w:rPr>
          <w:b/>
          <w:bCs/>
        </w:rPr>
        <w:t xml:space="preserve"> zawodow</w:t>
      </w:r>
      <w:r w:rsidR="009E019E" w:rsidRPr="00071DFD">
        <w:rPr>
          <w:b/>
          <w:bCs/>
        </w:rPr>
        <w:t>ej</w:t>
      </w:r>
    </w:p>
    <w:p w14:paraId="06E4FAB7" w14:textId="45C43B66" w:rsidR="007F4E72" w:rsidRPr="00071DFD" w:rsidRDefault="009E019E" w:rsidP="00F56D4C">
      <w:pPr>
        <w:pStyle w:val="Akapitzlist"/>
        <w:spacing w:line="276" w:lineRule="auto"/>
        <w:ind w:left="426"/>
        <w:jc w:val="both"/>
      </w:pPr>
      <w:r w:rsidRPr="00071DFD">
        <w:rPr>
          <w:rFonts w:eastAsia="Lucida Sans Unicode"/>
        </w:rPr>
        <w:t xml:space="preserve">jeżeli </w:t>
      </w:r>
      <w:r w:rsidR="007F4E72" w:rsidRPr="00071DFD">
        <w:rPr>
          <w:rFonts w:eastAsia="Lucida Sans Unicode"/>
        </w:rPr>
        <w:t xml:space="preserve">Wykonawca </w:t>
      </w:r>
      <w:r w:rsidR="00587B32" w:rsidRPr="00071DFD">
        <w:rPr>
          <w:rFonts w:eastAsia="Lucida Sans Unicode"/>
        </w:rPr>
        <w:t>wykaże</w:t>
      </w:r>
      <w:r w:rsidR="007F4E72" w:rsidRPr="00071DFD">
        <w:rPr>
          <w:rFonts w:eastAsia="Lucida Sans Unicode"/>
        </w:rPr>
        <w:t>, że dyspon</w:t>
      </w:r>
      <w:r w:rsidR="00587B32" w:rsidRPr="00071DFD">
        <w:rPr>
          <w:rFonts w:eastAsia="Lucida Sans Unicode"/>
        </w:rPr>
        <w:t>uje</w:t>
      </w:r>
      <w:r w:rsidR="007F4E72" w:rsidRPr="00071DFD">
        <w:rPr>
          <w:rFonts w:eastAsia="Lucida Sans Unicode"/>
        </w:rPr>
        <w:t xml:space="preserve"> osobami zdolnymi do wykonania zamówienia, które będą</w:t>
      </w:r>
      <w:r w:rsidR="007F4E72" w:rsidRPr="00071DFD">
        <w:rPr>
          <w:rFonts w:eastAsia="Lucida Sans Unicode"/>
          <w:bCs/>
        </w:rPr>
        <w:t xml:space="preserve"> skierowane przez wykonawcę do realizacji zamówienia,</w:t>
      </w:r>
      <w:r w:rsidR="007F4E72" w:rsidRPr="00071DFD">
        <w:rPr>
          <w:rFonts w:eastAsia="Lucida Sans Unicode"/>
        </w:rPr>
        <w:t xml:space="preserve"> tj. </w:t>
      </w:r>
    </w:p>
    <w:p w14:paraId="5686E3D0" w14:textId="77777777" w:rsidR="00EC3D6C" w:rsidRDefault="00D61F49" w:rsidP="00E1356F">
      <w:pPr>
        <w:pStyle w:val="Akapitzlist"/>
        <w:numPr>
          <w:ilvl w:val="0"/>
          <w:numId w:val="36"/>
        </w:num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jc w:val="both"/>
        <w:rPr>
          <w:rFonts w:eastAsia="Lucida Sans Unicode"/>
        </w:rPr>
      </w:pPr>
      <w:bookmarkStart w:id="0" w:name="_Hlk156481435"/>
      <w:r w:rsidRPr="00EC3D6C">
        <w:rPr>
          <w:rFonts w:eastAsia="Lucida Sans Unicode"/>
        </w:rPr>
        <w:t>osobą, która będzie pełnić funkcję kierownika budowy</w:t>
      </w:r>
      <w:r w:rsidR="00683071" w:rsidRPr="00EC3D6C">
        <w:rPr>
          <w:rFonts w:eastAsia="Lucida Sans Unicode"/>
        </w:rPr>
        <w:t xml:space="preserve"> lub kierownika robót</w:t>
      </w:r>
      <w:r w:rsidRPr="00EC3D6C">
        <w:rPr>
          <w:rFonts w:eastAsia="Lucida Sans Unicode"/>
        </w:rPr>
        <w:t>, posiadając</w:t>
      </w:r>
      <w:r w:rsidR="00EC3D6C" w:rsidRPr="00EC3D6C">
        <w:rPr>
          <w:rFonts w:eastAsia="Lucida Sans Unicode"/>
        </w:rPr>
        <w:t>ą</w:t>
      </w:r>
      <w:r w:rsidRPr="00EC3D6C">
        <w:rPr>
          <w:rFonts w:eastAsia="Lucida Sans Unicode"/>
        </w:rPr>
        <w:t xml:space="preserve"> uprawnienia do kierowania robotami budowlanymi w specjalności  </w:t>
      </w:r>
      <w:bookmarkEnd w:id="0"/>
      <w:r w:rsidRPr="00EC3D6C">
        <w:rPr>
          <w:rFonts w:eastAsia="Lucida Sans Unicode"/>
        </w:rPr>
        <w:t xml:space="preserve">konstrukcyjno-budowlanej bez ograniczeń oraz posiadać kwalifikacje określone </w:t>
      </w:r>
      <w:r w:rsidR="006658B8" w:rsidRPr="00EC3D6C">
        <w:rPr>
          <w:rFonts w:eastAsia="Lucida Sans Unicode"/>
        </w:rPr>
        <w:br/>
      </w:r>
      <w:r w:rsidRPr="00EC3D6C">
        <w:rPr>
          <w:rFonts w:eastAsia="Lucida Sans Unicode"/>
        </w:rPr>
        <w:t xml:space="preserve">w art. 37c ustawy o ochronie zabytków i opiece nad zabytkami z dn. 16.04.2021 r. </w:t>
      </w:r>
      <w:r w:rsidR="00012C59" w:rsidRPr="00EC3D6C">
        <w:rPr>
          <w:rFonts w:eastAsia="Lucida Sans Unicode"/>
        </w:rPr>
        <w:br/>
      </w:r>
      <w:r w:rsidRPr="00EC3D6C">
        <w:rPr>
          <w:rFonts w:eastAsia="Lucida Sans Unicode"/>
        </w:rPr>
        <w:t>(Dz.</w:t>
      </w:r>
      <w:r w:rsidR="001D0BF6" w:rsidRPr="00EC3D6C">
        <w:rPr>
          <w:rFonts w:eastAsia="Lucida Sans Unicode"/>
        </w:rPr>
        <w:t xml:space="preserve"> </w:t>
      </w:r>
      <w:r w:rsidRPr="00EC3D6C">
        <w:rPr>
          <w:rFonts w:eastAsia="Lucida Sans Unicode"/>
        </w:rPr>
        <w:t>U. 2021 poz. 710),</w:t>
      </w:r>
      <w:r w:rsidR="00683071" w:rsidRPr="00EC3D6C">
        <w:rPr>
          <w:rFonts w:eastAsia="Lucida Sans Unicode"/>
        </w:rPr>
        <w:t xml:space="preserve"> </w:t>
      </w:r>
      <w:r w:rsidRPr="00EC3D6C">
        <w:rPr>
          <w:rFonts w:eastAsia="Lucida Sans Unicode"/>
        </w:rPr>
        <w:t>tj.: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34A2884E" w14:textId="5A758F28" w:rsidR="00EC3D6C" w:rsidRPr="00064A86" w:rsidRDefault="00EC3D6C" w:rsidP="00064A86">
      <w:pPr>
        <w:pStyle w:val="Akapitzlist"/>
        <w:numPr>
          <w:ilvl w:val="0"/>
          <w:numId w:val="36"/>
        </w:num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jc w:val="both"/>
        <w:rPr>
          <w:rFonts w:eastAsia="Lucida Sans Unicode"/>
        </w:rPr>
      </w:pPr>
      <w:r w:rsidRPr="00EC3D6C">
        <w:rPr>
          <w:rFonts w:eastAsia="Lucida Sans Unicode"/>
        </w:rPr>
        <w:t xml:space="preserve">osobą, która będzie pełnić funkcję kierownika robót sanitarnych, posiadającą uprawnienia do kierowania robotami budowlanymi </w:t>
      </w:r>
      <w:r>
        <w:rPr>
          <w:rFonts w:eastAsia="Lucida Sans Unicode"/>
        </w:rPr>
        <w:t xml:space="preserve">w specjalności </w:t>
      </w:r>
      <w:r w:rsidRPr="00EC3D6C">
        <w:rPr>
          <w:rFonts w:eastAsia="Lucida Sans Unicode"/>
        </w:rPr>
        <w:t xml:space="preserve">instalacyjnej </w:t>
      </w:r>
      <w:r w:rsidR="00064A86">
        <w:rPr>
          <w:rFonts w:eastAsia="Lucida Sans Unicode"/>
        </w:rPr>
        <w:br/>
      </w:r>
      <w:r w:rsidRPr="00EC3D6C">
        <w:rPr>
          <w:rFonts w:eastAsia="Lucida Sans Unicode"/>
        </w:rPr>
        <w:t xml:space="preserve">w zakresie sieci, instalacji i urządzeń cieplnych, wentylacyjnych, wodociągowych </w:t>
      </w:r>
      <w:r w:rsidR="00064A86">
        <w:rPr>
          <w:rFonts w:eastAsia="Lucida Sans Unicode"/>
        </w:rPr>
        <w:br/>
      </w:r>
      <w:r w:rsidRPr="00EC3D6C">
        <w:rPr>
          <w:rFonts w:eastAsia="Lucida Sans Unicode"/>
        </w:rPr>
        <w:t>i kanalizacyjnych.</w:t>
      </w:r>
    </w:p>
    <w:p w14:paraId="1A601811" w14:textId="6B01E5E5" w:rsidR="00EC3D6C" w:rsidRPr="00EC3D6C" w:rsidRDefault="00EC3D6C" w:rsidP="00EC3D6C">
      <w:pPr>
        <w:pStyle w:val="Akapitzlist"/>
        <w:numPr>
          <w:ilvl w:val="0"/>
          <w:numId w:val="36"/>
        </w:num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jc w:val="both"/>
        <w:rPr>
          <w:rFonts w:eastAsia="Lucida Sans Unicode"/>
        </w:rPr>
      </w:pPr>
      <w:r w:rsidRPr="00EC3D6C">
        <w:rPr>
          <w:rFonts w:eastAsia="Lucida Sans Unicode"/>
        </w:rPr>
        <w:t>osobą, która będzie pełnić funkcję kierownika robót</w:t>
      </w:r>
      <w:r>
        <w:rPr>
          <w:rFonts w:eastAsia="Lucida Sans Unicode"/>
        </w:rPr>
        <w:t xml:space="preserve"> elektrycznych</w:t>
      </w:r>
      <w:r w:rsidRPr="00EC3D6C">
        <w:rPr>
          <w:rFonts w:eastAsia="Lucida Sans Unicode"/>
        </w:rPr>
        <w:t>, posiadając</w:t>
      </w:r>
      <w:r>
        <w:rPr>
          <w:rFonts w:eastAsia="Lucida Sans Unicode"/>
        </w:rPr>
        <w:t>ą</w:t>
      </w:r>
      <w:r w:rsidRPr="00EC3D6C">
        <w:rPr>
          <w:rFonts w:eastAsia="Lucida Sans Unicode"/>
        </w:rPr>
        <w:t xml:space="preserve"> uprawnienia do kierowania robotami budowlanymi w specjalności instalacyjnej </w:t>
      </w:r>
      <w:r w:rsidR="00064A86">
        <w:rPr>
          <w:rFonts w:eastAsia="Lucida Sans Unicode"/>
        </w:rPr>
        <w:br/>
      </w:r>
      <w:bookmarkStart w:id="1" w:name="_GoBack"/>
      <w:bookmarkEnd w:id="1"/>
      <w:r w:rsidRPr="00EC3D6C">
        <w:rPr>
          <w:rFonts w:eastAsia="Lucida Sans Unicode"/>
        </w:rPr>
        <w:t>w zakresie sieci, instalacji i urządzeń elektrycznych i elektroenergetycznych</w:t>
      </w:r>
      <w:r>
        <w:rPr>
          <w:rFonts w:eastAsia="Lucida Sans Unicode"/>
        </w:rPr>
        <w:t>.</w:t>
      </w:r>
    </w:p>
    <w:p w14:paraId="14726C8D" w14:textId="04BB248F" w:rsidR="00EC3D6C" w:rsidRDefault="00EC3D6C" w:rsidP="00EC3D6C">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91"/>
        <w:jc w:val="both"/>
        <w:rPr>
          <w:rFonts w:eastAsia="Lucida Sans Unicode"/>
        </w:rPr>
      </w:pPr>
    </w:p>
    <w:p w14:paraId="2434A6FD" w14:textId="12F6F8BA" w:rsidR="001D0BF6" w:rsidRDefault="001D0BF6" w:rsidP="00683071">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jc w:val="both"/>
        <w:rPr>
          <w:rFonts w:eastAsia="Lucida Sans Unicode"/>
        </w:rPr>
      </w:pPr>
    </w:p>
    <w:p w14:paraId="79F80CE5" w14:textId="4EEA680A" w:rsidR="003349CA" w:rsidRPr="00BB7DD1" w:rsidRDefault="009E5B8F"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r w:rsidRPr="00BB7DD1">
        <w:rPr>
          <w:rFonts w:eastAsia="Lucida Sans Unicode"/>
          <w:bCs/>
        </w:rPr>
        <w:t xml:space="preserve">UWAGA. </w:t>
      </w:r>
    </w:p>
    <w:p w14:paraId="3C13A6BA" w14:textId="00BAD39A" w:rsidR="00B61104" w:rsidRPr="007804C7" w:rsidRDefault="00B61104"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rPr>
      </w:pPr>
      <w:r w:rsidRPr="007804C7">
        <w:rPr>
          <w:rFonts w:eastAsia="Lucida Sans Unicode"/>
        </w:rPr>
        <w:t>Kierownik budowy i kierownicy robót budowlanych powinni posiadać uprawnienia budowlane bez ograniczeń zgodnie z ustawą z dnia 07 lipca 1994 r. Prawo budowlane (</w:t>
      </w:r>
      <w:proofErr w:type="spellStart"/>
      <w:r w:rsidRPr="007804C7">
        <w:rPr>
          <w:rFonts w:eastAsia="Lucida Sans Unicode"/>
        </w:rPr>
        <w:t>t.j</w:t>
      </w:r>
      <w:proofErr w:type="spellEnd"/>
      <w:r w:rsidRPr="007804C7">
        <w:rPr>
          <w:rFonts w:eastAsia="Lucida Sans Unicode"/>
        </w:rPr>
        <w:t>. Dz. U. z 202</w:t>
      </w:r>
      <w:r w:rsidR="00543834">
        <w:rPr>
          <w:rFonts w:eastAsia="Lucida Sans Unicode"/>
        </w:rPr>
        <w:t>3</w:t>
      </w:r>
      <w:r w:rsidRPr="007804C7">
        <w:rPr>
          <w:rFonts w:eastAsia="Lucida Sans Unicode"/>
        </w:rPr>
        <w:t xml:space="preserve"> poz. </w:t>
      </w:r>
      <w:r w:rsidR="00543834">
        <w:rPr>
          <w:rFonts w:eastAsia="Lucida Sans Unicode"/>
        </w:rPr>
        <w:t>682</w:t>
      </w:r>
      <w:r w:rsidRPr="007804C7">
        <w:rPr>
          <w:rFonts w:eastAsia="Lucida Sans Unicode"/>
        </w:rPr>
        <w:t xml:space="preserve"> ze zm.) oraz rozporządzeniem Ministra Inwestycji i </w:t>
      </w:r>
      <w:r w:rsidR="00A448F3">
        <w:rPr>
          <w:rFonts w:eastAsia="Lucida Sans Unicode"/>
        </w:rPr>
        <w:t xml:space="preserve">Rozwoju z dnia 29 kwietnia </w:t>
      </w:r>
      <w:r w:rsidR="00D2722A">
        <w:rPr>
          <w:rFonts w:eastAsia="Lucida Sans Unicode"/>
        </w:rPr>
        <w:br/>
      </w:r>
      <w:r w:rsidR="00A448F3">
        <w:rPr>
          <w:rFonts w:eastAsia="Lucida Sans Unicode"/>
        </w:rPr>
        <w:t xml:space="preserve">2019 </w:t>
      </w:r>
      <w:r w:rsidRPr="007804C7">
        <w:rPr>
          <w:rFonts w:eastAsia="Lucida Sans Unicode"/>
        </w:rPr>
        <w:t>r. w sprawie przygotowania zawodowego do wykonywania samodzielnych funkcji technicznych w budownictwie (</w:t>
      </w:r>
      <w:proofErr w:type="spellStart"/>
      <w:r w:rsidRPr="007804C7">
        <w:rPr>
          <w:rFonts w:eastAsia="Lucida Sans Unicode"/>
        </w:rPr>
        <w:t>t.j</w:t>
      </w:r>
      <w:proofErr w:type="spellEnd"/>
      <w:r w:rsidRPr="007804C7">
        <w:rPr>
          <w:rFonts w:eastAsia="Lucida Sans Unicode"/>
        </w:rPr>
        <w:t>. Dz. U. z 2019 r. poz. 831) lub odpowiadające im ważne uprawnienia budowlane, które zostały wydane na podstawie wcześniej obowiązujących przepisów.</w:t>
      </w:r>
    </w:p>
    <w:p w14:paraId="58EFF906" w14:textId="5A255E3E" w:rsidR="007F4E72" w:rsidRDefault="007F4E72" w:rsidP="00F56D4C">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9"/>
          <w:tab w:val="left" w:pos="3119"/>
          <w:tab w:val="left" w:pos="6074"/>
          <w:tab w:val="left" w:pos="9014"/>
          <w:tab w:val="left" w:pos="11939"/>
          <w:tab w:val="left" w:pos="11984"/>
        </w:tabs>
        <w:autoSpaceDE w:val="0"/>
        <w:spacing w:line="276" w:lineRule="auto"/>
        <w:jc w:val="both"/>
        <w:rPr>
          <w:rFonts w:eastAsia="Lucida Sans Unicode"/>
        </w:rPr>
      </w:pPr>
      <w:r w:rsidRPr="007804C7">
        <w:rPr>
          <w:rFonts w:eastAsia="Lucida Sans Unicode"/>
        </w:rPr>
        <w:lastRenderedPageBreak/>
        <w:t>Zgodnie z art. 12a ustawy Prawo budowlane samodzielne funkcje techniczne w</w:t>
      </w:r>
      <w:r w:rsidR="009E234E" w:rsidRPr="007804C7">
        <w:rPr>
          <w:rFonts w:eastAsia="Lucida Sans Unicode"/>
        </w:rPr>
        <w:t> </w:t>
      </w:r>
      <w:r w:rsidRPr="007804C7">
        <w:rPr>
          <w:rFonts w:eastAsia="Lucida Sans Unicode"/>
        </w:rPr>
        <w:t xml:space="preserve">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D2722A">
        <w:rPr>
          <w:rFonts w:eastAsia="Lucida Sans Unicode"/>
        </w:rPr>
        <w:br/>
      </w:r>
      <w:r w:rsidRPr="007804C7">
        <w:rPr>
          <w:rFonts w:eastAsia="Lucida Sans Unicode"/>
        </w:rPr>
        <w:t>(</w:t>
      </w:r>
      <w:proofErr w:type="spellStart"/>
      <w:r w:rsidRPr="007804C7">
        <w:rPr>
          <w:rFonts w:eastAsia="Lucida Sans Unicode"/>
        </w:rPr>
        <w:t>t</w:t>
      </w:r>
      <w:r w:rsidR="003349CA" w:rsidRPr="007804C7">
        <w:rPr>
          <w:rFonts w:eastAsia="Lucida Sans Unicode"/>
        </w:rPr>
        <w:t>.j</w:t>
      </w:r>
      <w:proofErr w:type="spellEnd"/>
      <w:r w:rsidRPr="007804C7">
        <w:rPr>
          <w:rFonts w:eastAsia="Lucida Sans Unicode"/>
        </w:rPr>
        <w:t>. Dz.</w:t>
      </w:r>
      <w:r w:rsidR="00CC323E" w:rsidRPr="007804C7">
        <w:rPr>
          <w:rFonts w:eastAsia="Lucida Sans Unicode"/>
        </w:rPr>
        <w:t xml:space="preserve"> </w:t>
      </w:r>
      <w:r w:rsidRPr="007804C7">
        <w:rPr>
          <w:rFonts w:eastAsia="Lucida Sans Unicode"/>
        </w:rPr>
        <w:t>U. z 202</w:t>
      </w:r>
      <w:r w:rsidR="00543834">
        <w:rPr>
          <w:rFonts w:eastAsia="Lucida Sans Unicode"/>
        </w:rPr>
        <w:t>3</w:t>
      </w:r>
      <w:r w:rsidR="003349CA" w:rsidRPr="007804C7">
        <w:rPr>
          <w:rFonts w:eastAsia="Lucida Sans Unicode"/>
        </w:rPr>
        <w:t xml:space="preserve"> r.</w:t>
      </w:r>
      <w:r w:rsidRPr="007804C7">
        <w:rPr>
          <w:rFonts w:eastAsia="Lucida Sans Unicode"/>
        </w:rPr>
        <w:t xml:space="preserve"> poz. </w:t>
      </w:r>
      <w:r w:rsidR="00543834">
        <w:rPr>
          <w:rFonts w:eastAsia="Lucida Sans Unicode"/>
        </w:rPr>
        <w:t>334</w:t>
      </w:r>
      <w:r w:rsidRPr="007804C7">
        <w:rPr>
          <w:rFonts w:eastAsia="Lucida Sans Unicode"/>
        </w:rPr>
        <w:t>).</w:t>
      </w:r>
    </w:p>
    <w:p w14:paraId="093131A7" w14:textId="77777777" w:rsidR="007F4E72" w:rsidRPr="00420C32" w:rsidRDefault="007F4E72" w:rsidP="007F4E72">
      <w:pPr>
        <w:spacing w:line="276" w:lineRule="auto"/>
        <w:jc w:val="both"/>
        <w:rPr>
          <w:rFonts w:eastAsiaTheme="majorEastAsia"/>
          <w:lang w:eastAsia="en-US"/>
        </w:rPr>
      </w:pPr>
    </w:p>
    <w:p w14:paraId="3F4A784F" w14:textId="77777777" w:rsidR="00AA4F20" w:rsidRPr="00420C32"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Podstawy wykluczenia</w:t>
      </w:r>
    </w:p>
    <w:p w14:paraId="26F641B9" w14:textId="5F9F4AE7" w:rsidR="00BB233C" w:rsidRDefault="00902490" w:rsidP="00BB233C">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D580A">
        <w:t xml:space="preserve">miejsca wszczęcia tej procedury oraz na podstawie art. </w:t>
      </w:r>
      <w:r w:rsidR="007D580A" w:rsidRPr="007D580A">
        <w:t xml:space="preserve">7 ust. 1 ustawy o szczególnych rozwiązaniach w zakresie przeciwdziałania wspieraniu agresji na Ukrainę oraz służących ochronie bezpieczeństwa narodowego. </w:t>
      </w:r>
    </w:p>
    <w:p w14:paraId="50441393" w14:textId="78D17962" w:rsidR="00B40D1F" w:rsidRDefault="00B40D1F" w:rsidP="005F3EED">
      <w:pPr>
        <w:shd w:val="clear" w:color="auto" w:fill="FFFFFF"/>
        <w:tabs>
          <w:tab w:val="left" w:pos="3236"/>
        </w:tabs>
        <w:spacing w:line="276" w:lineRule="auto"/>
        <w:rPr>
          <w:rFonts w:eastAsiaTheme="majorEastAsia"/>
          <w:b/>
          <w:color w:val="002060"/>
          <w:lang w:eastAsia="en-US"/>
        </w:rPr>
      </w:pPr>
    </w:p>
    <w:p w14:paraId="03809343" w14:textId="77777777" w:rsidR="006658B8" w:rsidRPr="00564578" w:rsidRDefault="006658B8" w:rsidP="005F3EED">
      <w:pPr>
        <w:shd w:val="clear" w:color="auto" w:fill="FFFFFF"/>
        <w:tabs>
          <w:tab w:val="left" w:pos="3236"/>
        </w:tabs>
        <w:spacing w:line="276" w:lineRule="auto"/>
        <w:rPr>
          <w:rFonts w:eastAsiaTheme="majorEastAsia"/>
          <w:b/>
          <w:color w:val="002060"/>
          <w:lang w:eastAsia="en-US"/>
        </w:rPr>
      </w:pPr>
    </w:p>
    <w:p w14:paraId="5EAFBF2C" w14:textId="77777777" w:rsidR="0075295E" w:rsidRPr="0075295E" w:rsidRDefault="009D4DA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Wykaz podmiotowych środków dowodowych</w:t>
      </w:r>
    </w:p>
    <w:p w14:paraId="1745F3D9" w14:textId="77777777" w:rsidR="009615B1" w:rsidRPr="00983B1A" w:rsidRDefault="009615B1" w:rsidP="00D60611">
      <w:pPr>
        <w:numPr>
          <w:ilvl w:val="0"/>
          <w:numId w:val="11"/>
        </w:numPr>
        <w:shd w:val="clear" w:color="auto" w:fill="BFBFBF" w:themeFill="background1" w:themeFillShade="BF"/>
        <w:spacing w:before="240" w:line="276" w:lineRule="auto"/>
        <w:jc w:val="both"/>
        <w:rPr>
          <w:b/>
          <w:highlight w:val="lightGray"/>
        </w:rPr>
      </w:pPr>
      <w:r w:rsidRPr="00340533">
        <w:rPr>
          <w:b/>
        </w:rPr>
        <w:t>DOKUMENTY SKŁADANE RAZEM Z OFERTĄ</w:t>
      </w:r>
    </w:p>
    <w:p w14:paraId="71A87EC8" w14:textId="77777777" w:rsidR="00015B95" w:rsidRPr="00420C32" w:rsidRDefault="00E14DCB" w:rsidP="00D60611">
      <w:pPr>
        <w:numPr>
          <w:ilvl w:val="0"/>
          <w:numId w:val="22"/>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14AC46" w14:textId="77777777" w:rsidR="00AC1CD8" w:rsidRPr="00420C32" w:rsidRDefault="008B58DE" w:rsidP="00D60611">
      <w:pPr>
        <w:numPr>
          <w:ilvl w:val="0"/>
          <w:numId w:val="22"/>
        </w:numPr>
        <w:autoSpaceDE w:val="0"/>
        <w:autoSpaceDN w:val="0"/>
        <w:spacing w:before="120" w:after="120" w:line="276" w:lineRule="auto"/>
        <w:jc w:val="both"/>
      </w:pPr>
      <w:r w:rsidRPr="00420C32">
        <w:t>W</w:t>
      </w:r>
      <w:r w:rsidR="00E14DCB" w:rsidRPr="00420C32">
        <w:t xml:space="preserve">ykonawca dołącza </w:t>
      </w:r>
      <w:r w:rsidRPr="00420C32">
        <w:t xml:space="preserve">do oferty </w:t>
      </w:r>
      <w:r w:rsidR="00CA7F03" w:rsidRPr="0064567D">
        <w:rPr>
          <w:b/>
        </w:rPr>
        <w:t>oświadczenie o spełnianiu warunków udziału w postępowaniu oraz</w:t>
      </w:r>
      <w:r w:rsidR="00A35509" w:rsidRPr="00A35509">
        <w:rPr>
          <w:b/>
        </w:rPr>
        <w:t xml:space="preserve"> </w:t>
      </w:r>
      <w:r w:rsidR="00E14DCB" w:rsidRPr="00A35509">
        <w:rPr>
          <w:b/>
        </w:rPr>
        <w:t>o niepodleganiu</w:t>
      </w:r>
      <w:r w:rsidR="00E14DCB" w:rsidRPr="00095737">
        <w:rPr>
          <w:b/>
        </w:rPr>
        <w:t xml:space="preserve"> wykluczeniu </w:t>
      </w:r>
      <w:r w:rsidR="00E14DCB" w:rsidRPr="00420C32">
        <w:t>w zakresie wskazanym w rozdziale II podrozdział</w:t>
      </w:r>
      <w:r w:rsidR="00065D2D" w:rsidRPr="00420C32">
        <w:t>ach</w:t>
      </w:r>
      <w:r w:rsidR="00E14DCB" w:rsidRPr="00420C32">
        <w:t xml:space="preserve"> 7 i 8 SWZ</w:t>
      </w:r>
      <w:r w:rsidR="002F4426">
        <w:t xml:space="preserve"> – </w:t>
      </w:r>
      <w:r w:rsidR="001575DA" w:rsidRPr="0064567D">
        <w:rPr>
          <w:b/>
          <w:highlight w:val="lightGray"/>
        </w:rPr>
        <w:t xml:space="preserve">załącznik </w:t>
      </w:r>
      <w:r w:rsidR="00CA7F03" w:rsidRPr="0064567D">
        <w:rPr>
          <w:b/>
          <w:highlight w:val="lightGray"/>
        </w:rPr>
        <w:t>nr 2 i</w:t>
      </w:r>
      <w:r w:rsidR="00316E0D">
        <w:rPr>
          <w:b/>
          <w:highlight w:val="lightGray"/>
        </w:rPr>
        <w:t xml:space="preserve"> 3</w:t>
      </w:r>
      <w:r w:rsidR="001575DA" w:rsidRPr="00C27841">
        <w:rPr>
          <w:b/>
          <w:highlight w:val="lightGray"/>
        </w:rPr>
        <w:t xml:space="preserve"> do SWZ</w:t>
      </w:r>
      <w:r w:rsidR="00E14DCB" w:rsidRPr="00420C32">
        <w:t>. Oświadczenie to stanowi dowód potwierdzający brak podstaw wykluczenia oraz spełnianie warunków udziału w</w:t>
      </w:r>
      <w:r w:rsidR="002F4426">
        <w:t> </w:t>
      </w:r>
      <w:r w:rsidR="00E14DCB" w:rsidRPr="00420C32">
        <w:t xml:space="preserve">postępowaniu, na dzień składania ofert, tymczasowo zastępujący wymagane podmiotowe środki dowodowe, wskazane w </w:t>
      </w:r>
      <w:r w:rsidRPr="00420C32">
        <w:t>r</w:t>
      </w:r>
      <w:r w:rsidR="00E14DCB" w:rsidRPr="00420C32">
        <w:t>ozdziale II podrozdzia</w:t>
      </w:r>
      <w:r w:rsidRPr="00420C32">
        <w:t>le</w:t>
      </w:r>
      <w:r w:rsidR="00E14DCB" w:rsidRPr="00420C32">
        <w:t xml:space="preserve"> 9 pkt 2 SWZ.</w:t>
      </w:r>
    </w:p>
    <w:p w14:paraId="7C21EFBD" w14:textId="77777777" w:rsidR="0075295E" w:rsidRPr="00420C32" w:rsidRDefault="00E14DCB" w:rsidP="00D60611">
      <w:pPr>
        <w:numPr>
          <w:ilvl w:val="0"/>
          <w:numId w:val="22"/>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3CF71E98" w14:textId="77777777" w:rsidR="009615B1" w:rsidRPr="00420C32" w:rsidRDefault="00AC1CD8" w:rsidP="00D60611">
      <w:pPr>
        <w:numPr>
          <w:ilvl w:val="0"/>
          <w:numId w:val="22"/>
        </w:numPr>
        <w:autoSpaceDE w:val="0"/>
        <w:autoSpaceDN w:val="0"/>
        <w:spacing w:before="120" w:after="120" w:line="276" w:lineRule="auto"/>
        <w:jc w:val="both"/>
      </w:pPr>
      <w:r w:rsidRPr="00420C32">
        <w:t>Oświadczenie składa</w:t>
      </w:r>
      <w:r w:rsidR="005B68C9" w:rsidRPr="00420C32">
        <w:t>ją</w:t>
      </w:r>
      <w:r w:rsidR="000633D0">
        <w:t xml:space="preserve"> </w:t>
      </w:r>
      <w:r w:rsidR="009615B1" w:rsidRPr="00420C32">
        <w:rPr>
          <w:b/>
        </w:rPr>
        <w:t>odrębnie</w:t>
      </w:r>
      <w:r w:rsidR="009615B1" w:rsidRPr="00420C32">
        <w:t>:</w:t>
      </w:r>
    </w:p>
    <w:p w14:paraId="6F5D8DA6"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731010BD" w14:textId="77777777" w:rsidR="000C0411" w:rsidRPr="00420C32" w:rsidRDefault="00514BAF" w:rsidP="00D60611">
      <w:pPr>
        <w:numPr>
          <w:ilvl w:val="0"/>
          <w:numId w:val="22"/>
        </w:numPr>
        <w:autoSpaceDE w:val="0"/>
        <w:autoSpaceDN w:val="0"/>
        <w:spacing w:before="120" w:after="120" w:line="276" w:lineRule="auto"/>
        <w:jc w:val="both"/>
      </w:pPr>
      <w:r w:rsidRPr="00040BBC">
        <w:rPr>
          <w:b/>
        </w:rPr>
        <w:t>Samooczyszczenie</w:t>
      </w:r>
      <w:r w:rsidR="00D57386" w:rsidRPr="00040BBC">
        <w:rPr>
          <w:b/>
        </w:rPr>
        <w:t xml:space="preserve"> </w:t>
      </w:r>
      <w:r w:rsidR="008B58DE" w:rsidRPr="00040BBC">
        <w:t>–</w:t>
      </w:r>
      <w:r w:rsidRPr="00040BBC">
        <w:t xml:space="preserve"> w</w:t>
      </w:r>
      <w:r w:rsidR="000C0411" w:rsidRPr="00040BBC">
        <w:t xml:space="preserve"> okolicznościach określonych w art. 108 ust. 1 pkt 1, 2, 5 i 6 lub art.</w:t>
      </w:r>
      <w:r w:rsidR="00735A18" w:rsidRPr="00040BBC">
        <w:t> </w:t>
      </w:r>
      <w:r w:rsidR="000C0411" w:rsidRPr="00040BBC">
        <w:t>109 ust. 1 pkt 2</w:t>
      </w:r>
      <w:r w:rsidR="004257BD" w:rsidRPr="00040BBC">
        <w:t>-</w:t>
      </w:r>
      <w:r w:rsidR="000C0411" w:rsidRPr="00040BBC">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A5F112E" w14:textId="77777777" w:rsidR="000C0411" w:rsidRPr="00420C32" w:rsidRDefault="000C0411" w:rsidP="00D60611">
      <w:pPr>
        <w:pStyle w:val="Tekstpodstawowy"/>
        <w:numPr>
          <w:ilvl w:val="0"/>
          <w:numId w:val="25"/>
        </w:numPr>
        <w:spacing w:line="276" w:lineRule="auto"/>
        <w:ind w:right="20"/>
        <w:jc w:val="both"/>
      </w:pPr>
      <w:r w:rsidRPr="00420C32">
        <w:lastRenderedPageBreak/>
        <w:t>naprawił lub zobowiązał się do naprawienia szkody wyrządzonej przestępstwem, wykroczeniem lub swoim nieprawidłowym postępowaniem, w tym poprzez zadośćuczynienie pieniężne;</w:t>
      </w:r>
    </w:p>
    <w:p w14:paraId="3C22E88E" w14:textId="77777777" w:rsidR="000C0411" w:rsidRPr="00420C32" w:rsidRDefault="000C0411" w:rsidP="00D60611">
      <w:pPr>
        <w:pStyle w:val="Tekstpodstawowy"/>
        <w:numPr>
          <w:ilvl w:val="0"/>
          <w:numId w:val="25"/>
        </w:numPr>
        <w:spacing w:line="276" w:lineRule="auto"/>
        <w:ind w:right="20"/>
        <w:jc w:val="both"/>
      </w:pPr>
      <w:r w:rsidRPr="00420C3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2405712" w14:textId="77777777" w:rsidR="000C0411" w:rsidRPr="00420C32" w:rsidRDefault="000C0411" w:rsidP="00D60611">
      <w:pPr>
        <w:pStyle w:val="Tekstpodstawowy"/>
        <w:numPr>
          <w:ilvl w:val="0"/>
          <w:numId w:val="25"/>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19590BF5" w14:textId="77777777" w:rsidR="000C0411" w:rsidRPr="00420C32" w:rsidRDefault="000C0411" w:rsidP="00D60611">
      <w:pPr>
        <w:pStyle w:val="Tekstpodstawowy"/>
        <w:numPr>
          <w:ilvl w:val="1"/>
          <w:numId w:val="26"/>
        </w:numPr>
        <w:spacing w:line="276" w:lineRule="auto"/>
        <w:ind w:left="1134" w:right="20"/>
        <w:jc w:val="both"/>
      </w:pPr>
      <w:r w:rsidRPr="00420C32">
        <w:t>zerwał wszelkie powiązania z osobami lub podmiotami odpowiedzialnymi za nieprawidłowe postępowanie wykonawcy,</w:t>
      </w:r>
    </w:p>
    <w:p w14:paraId="082C753F" w14:textId="77777777" w:rsidR="000C0411" w:rsidRPr="00420C32" w:rsidRDefault="000C0411" w:rsidP="00D60611">
      <w:pPr>
        <w:pStyle w:val="Tekstpodstawowy"/>
        <w:numPr>
          <w:ilvl w:val="1"/>
          <w:numId w:val="26"/>
        </w:numPr>
        <w:spacing w:line="276" w:lineRule="auto"/>
        <w:ind w:left="1134" w:right="20"/>
        <w:jc w:val="both"/>
      </w:pPr>
      <w:r w:rsidRPr="00420C32">
        <w:t>zreorganizował personel,</w:t>
      </w:r>
    </w:p>
    <w:p w14:paraId="2C9AB10E" w14:textId="77777777" w:rsidR="000C0411" w:rsidRPr="00420C32" w:rsidRDefault="000C0411" w:rsidP="00D60611">
      <w:pPr>
        <w:pStyle w:val="Tekstpodstawowy"/>
        <w:numPr>
          <w:ilvl w:val="1"/>
          <w:numId w:val="26"/>
        </w:numPr>
        <w:spacing w:line="276" w:lineRule="auto"/>
        <w:ind w:left="1134" w:right="20"/>
        <w:jc w:val="both"/>
      </w:pPr>
      <w:r w:rsidRPr="00420C32">
        <w:t>wdrożył system sprawozdawczości i kontroli,</w:t>
      </w:r>
    </w:p>
    <w:p w14:paraId="45871E48" w14:textId="77777777" w:rsidR="000C0411" w:rsidRPr="00420C32" w:rsidRDefault="000C0411" w:rsidP="00D60611">
      <w:pPr>
        <w:pStyle w:val="Tekstpodstawowy"/>
        <w:numPr>
          <w:ilvl w:val="1"/>
          <w:numId w:val="26"/>
        </w:numPr>
        <w:spacing w:line="276" w:lineRule="auto"/>
        <w:ind w:left="1134" w:right="20"/>
        <w:jc w:val="both"/>
      </w:pPr>
      <w:r w:rsidRPr="00420C32">
        <w:t>utworzył struktury audytu wewnętrznego do monitorowania przestrzegania przepisów, wewnętrznych regulacji lub standardów,</w:t>
      </w:r>
    </w:p>
    <w:p w14:paraId="6BA192D6" w14:textId="77777777" w:rsidR="000C0411" w:rsidRPr="00420C32" w:rsidRDefault="000C0411" w:rsidP="00D60611">
      <w:pPr>
        <w:pStyle w:val="Tekstpodstawowy"/>
        <w:numPr>
          <w:ilvl w:val="1"/>
          <w:numId w:val="26"/>
        </w:numPr>
        <w:spacing w:line="276" w:lineRule="auto"/>
        <w:ind w:left="1134" w:right="20"/>
        <w:jc w:val="both"/>
      </w:pPr>
      <w:r w:rsidRPr="00420C32">
        <w:t>wprowadził wewnętrzne regulacje dotyczące odpowiedzialności i odszkodowań za nieprzestrzeganie przepisów, wewnętrznych regulacji lub standardów.</w:t>
      </w:r>
    </w:p>
    <w:p w14:paraId="308AFE0D" w14:textId="77777777" w:rsidR="000C0411" w:rsidRPr="00420C32" w:rsidRDefault="000C0411" w:rsidP="005F3EED">
      <w:pPr>
        <w:pStyle w:val="Tekstpodstawowy"/>
        <w:spacing w:line="276" w:lineRule="auto"/>
        <w:ind w:left="360" w:right="20"/>
        <w:jc w:val="both"/>
        <w:rPr>
          <w:b/>
        </w:rPr>
      </w:pPr>
      <w:r w:rsidRPr="00420C32">
        <w:rPr>
          <w:b/>
        </w:rPr>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5F40F82F" w14:textId="77777777" w:rsidR="0078519A" w:rsidRPr="00064321" w:rsidRDefault="0078519A" w:rsidP="00D60611">
      <w:pPr>
        <w:numPr>
          <w:ilvl w:val="0"/>
          <w:numId w:val="22"/>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5A7E1D81" w14:textId="77777777" w:rsidR="0078519A" w:rsidRPr="00420C32" w:rsidRDefault="0078519A" w:rsidP="00D60611">
      <w:pPr>
        <w:numPr>
          <w:ilvl w:val="0"/>
          <w:numId w:val="23"/>
        </w:numPr>
        <w:spacing w:before="240" w:line="276" w:lineRule="auto"/>
        <w:ind w:right="-108"/>
        <w:jc w:val="both"/>
        <w:rPr>
          <w:b/>
        </w:rPr>
      </w:pPr>
      <w:r w:rsidRPr="00420C32">
        <w:rPr>
          <w:b/>
        </w:rPr>
        <w:t>Pełnomocnictwo</w:t>
      </w:r>
      <w:r w:rsidR="00587B32">
        <w:rPr>
          <w:b/>
        </w:rPr>
        <w:t xml:space="preserve"> </w:t>
      </w:r>
    </w:p>
    <w:p w14:paraId="333ED66D" w14:textId="77777777" w:rsidR="0078519A" w:rsidRPr="00420C32" w:rsidRDefault="0078519A" w:rsidP="00D60611">
      <w:pPr>
        <w:pStyle w:val="Tekstpodstawowy"/>
        <w:numPr>
          <w:ilvl w:val="0"/>
          <w:numId w:val="12"/>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0CB4D10B" w14:textId="77777777" w:rsidR="0078519A" w:rsidRPr="00420C32" w:rsidRDefault="0078519A" w:rsidP="00D60611">
      <w:pPr>
        <w:pStyle w:val="Tekstpodstawowy"/>
        <w:numPr>
          <w:ilvl w:val="0"/>
          <w:numId w:val="12"/>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0FC4446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t>Pełnomocnictwo powinno być załączone do oferty i powinno zawierać w szczególności wskazanie:</w:t>
      </w:r>
    </w:p>
    <w:p w14:paraId="777FE53F"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08AA1F2"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61735E5C"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6C7A11E6" w14:textId="77777777" w:rsidR="005A751C" w:rsidRDefault="005A751C" w:rsidP="005F3EED">
      <w:pPr>
        <w:pStyle w:val="Tekstpodstawowy"/>
        <w:spacing w:after="0" w:line="276" w:lineRule="auto"/>
        <w:ind w:left="426" w:right="20"/>
        <w:jc w:val="both"/>
        <w:rPr>
          <w:b/>
        </w:rPr>
      </w:pPr>
    </w:p>
    <w:p w14:paraId="00AA35E6" w14:textId="77777777" w:rsidR="005A751C" w:rsidRDefault="005A751C" w:rsidP="005F3EED">
      <w:pPr>
        <w:pStyle w:val="Tekstpodstawowy"/>
        <w:spacing w:after="0" w:line="276" w:lineRule="auto"/>
        <w:ind w:left="426" w:right="20"/>
        <w:jc w:val="both"/>
        <w:rPr>
          <w:b/>
        </w:rPr>
      </w:pPr>
    </w:p>
    <w:p w14:paraId="21F7D806" w14:textId="220DA61C" w:rsidR="005A7BEC" w:rsidRPr="00420C32" w:rsidRDefault="0078519A" w:rsidP="005F3EED">
      <w:pPr>
        <w:pStyle w:val="Tekstpodstawowy"/>
        <w:spacing w:after="0" w:line="276" w:lineRule="auto"/>
        <w:ind w:left="426" w:right="20"/>
        <w:jc w:val="both"/>
        <w:rPr>
          <w:b/>
        </w:rPr>
      </w:pPr>
      <w:r w:rsidRPr="00420C32">
        <w:rPr>
          <w:b/>
        </w:rPr>
        <w:lastRenderedPageBreak/>
        <w:t>Wymagana forma:</w:t>
      </w:r>
    </w:p>
    <w:p w14:paraId="3C273300"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46DC5227" w14:textId="77777777" w:rsidR="003554CF" w:rsidRPr="003554CF" w:rsidRDefault="00DC3711" w:rsidP="003554CF">
      <w:pPr>
        <w:pStyle w:val="Tekstpodstawowy"/>
        <w:spacing w:after="0" w:line="276" w:lineRule="auto"/>
        <w:ind w:left="426" w:right="20"/>
        <w:jc w:val="both"/>
      </w:pPr>
      <w:r w:rsidRPr="00420C32">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0D488321" w14:textId="77777777" w:rsidR="0078519A" w:rsidRPr="00420C32" w:rsidRDefault="0078519A" w:rsidP="00D60611">
      <w:pPr>
        <w:numPr>
          <w:ilvl w:val="0"/>
          <w:numId w:val="23"/>
        </w:numPr>
        <w:spacing w:before="240" w:line="276" w:lineRule="auto"/>
        <w:ind w:right="-108"/>
        <w:jc w:val="both"/>
        <w:rPr>
          <w:b/>
        </w:rPr>
      </w:pPr>
      <w:r w:rsidRPr="00420C32">
        <w:rPr>
          <w:b/>
        </w:rPr>
        <w:t>Oświadczenie wykonawców wspólnie ubiegających się o udzielenie zamówienia</w:t>
      </w:r>
    </w:p>
    <w:p w14:paraId="31DB3E1D"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42EAB00F" w14:textId="77777777" w:rsidR="005F74F8" w:rsidRPr="0075295E" w:rsidRDefault="0078519A" w:rsidP="006C2AE5">
      <w:pPr>
        <w:pStyle w:val="Tekstpodstawowy"/>
        <w:numPr>
          <w:ilvl w:val="0"/>
          <w:numId w:val="8"/>
        </w:numPr>
        <w:spacing w:after="0" w:line="276" w:lineRule="auto"/>
        <w:ind w:right="20"/>
        <w:jc w:val="both"/>
      </w:pPr>
      <w:r w:rsidRPr="00420C32">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9CC01DC" w14:textId="77777777" w:rsidR="00D2722A" w:rsidRDefault="00D2722A" w:rsidP="005F3EED">
      <w:pPr>
        <w:pStyle w:val="Tekstpodstawowy"/>
        <w:spacing w:after="0" w:line="276" w:lineRule="auto"/>
        <w:ind w:left="426" w:right="20"/>
        <w:jc w:val="both"/>
        <w:rPr>
          <w:b/>
        </w:rPr>
      </w:pPr>
    </w:p>
    <w:p w14:paraId="4070FAE7" w14:textId="24AA715F" w:rsidR="00887365" w:rsidRPr="00420C32" w:rsidRDefault="00887365" w:rsidP="005F3EED">
      <w:pPr>
        <w:pStyle w:val="Tekstpodstawowy"/>
        <w:spacing w:after="0" w:line="276" w:lineRule="auto"/>
        <w:ind w:left="426" w:right="20"/>
        <w:jc w:val="both"/>
        <w:rPr>
          <w:b/>
        </w:rPr>
      </w:pPr>
      <w:r w:rsidRPr="00420C32">
        <w:rPr>
          <w:b/>
        </w:rPr>
        <w:t>Wymagana forma:</w:t>
      </w:r>
    </w:p>
    <w:p w14:paraId="49564663"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D70EF9" w14:textId="77777777" w:rsidR="0078519A" w:rsidRPr="00420C32" w:rsidRDefault="0078519A" w:rsidP="00D60611">
      <w:pPr>
        <w:numPr>
          <w:ilvl w:val="0"/>
          <w:numId w:val="23"/>
        </w:numPr>
        <w:spacing w:before="240" w:line="276" w:lineRule="auto"/>
        <w:ind w:right="-108"/>
        <w:jc w:val="both"/>
        <w:rPr>
          <w:b/>
        </w:rPr>
      </w:pPr>
      <w:r w:rsidRPr="00420C32">
        <w:rPr>
          <w:b/>
        </w:rPr>
        <w:t>Zobowiązanie podmiotu trzeciego</w:t>
      </w:r>
      <w:r w:rsidR="00F4270F">
        <w:rPr>
          <w:b/>
        </w:rPr>
        <w:t xml:space="preserve"> (</w:t>
      </w:r>
      <w:r w:rsidR="001575DA" w:rsidRPr="00C27841">
        <w:rPr>
          <w:b/>
          <w:highlight w:val="lightGray"/>
        </w:rPr>
        <w:t xml:space="preserve">załącznik nr </w:t>
      </w:r>
      <w:r w:rsidR="009A1165">
        <w:rPr>
          <w:b/>
          <w:highlight w:val="lightGray"/>
        </w:rPr>
        <w:t>4</w:t>
      </w:r>
      <w:r w:rsidR="001575DA" w:rsidRPr="00C27841">
        <w:rPr>
          <w:b/>
          <w:highlight w:val="lightGray"/>
        </w:rPr>
        <w:t xml:space="preserve"> do SWZ</w:t>
      </w:r>
      <w:r w:rsidR="00F4270F">
        <w:rPr>
          <w:b/>
        </w:rPr>
        <w:t>)</w:t>
      </w:r>
    </w:p>
    <w:p w14:paraId="0E66131E" w14:textId="77777777" w:rsidR="0078519A" w:rsidRPr="00420C32" w:rsidRDefault="0078519A" w:rsidP="00D60611">
      <w:pPr>
        <w:pStyle w:val="Tekstpodstawowy"/>
        <w:numPr>
          <w:ilvl w:val="0"/>
          <w:numId w:val="12"/>
        </w:numPr>
        <w:spacing w:line="276" w:lineRule="auto"/>
        <w:ind w:right="20"/>
        <w:jc w:val="both"/>
      </w:pPr>
      <w:r w:rsidRPr="00420C32">
        <w:t>Zobowiązanie podmiotu udostępniającego zasoby lub inny podmiotowy środek dowodowy potwierdza, że stosunek łączący wykonawcę z podmiotami udostępniającymi zasoby gwarantuje rzeczywisty dostęp do tych zasobów oraz określa w szczególności:</w:t>
      </w:r>
    </w:p>
    <w:p w14:paraId="7CF82343" w14:textId="77777777" w:rsidR="00D82D92" w:rsidRDefault="0078519A" w:rsidP="00D60611">
      <w:pPr>
        <w:pStyle w:val="Tekstpodstawowy"/>
        <w:numPr>
          <w:ilvl w:val="0"/>
          <w:numId w:val="16"/>
        </w:numPr>
        <w:spacing w:line="276" w:lineRule="auto"/>
        <w:ind w:left="851" w:right="20"/>
        <w:jc w:val="both"/>
      </w:pPr>
      <w:r w:rsidRPr="00420C32">
        <w:t>zakres dostępnych wykonawcy zasobów podmiotu udostępniającego zasoby;</w:t>
      </w:r>
    </w:p>
    <w:p w14:paraId="566DB87A" w14:textId="77777777" w:rsidR="00D82D92" w:rsidRDefault="0078519A" w:rsidP="00D60611">
      <w:pPr>
        <w:pStyle w:val="Tekstpodstawowy"/>
        <w:numPr>
          <w:ilvl w:val="0"/>
          <w:numId w:val="16"/>
        </w:numPr>
        <w:spacing w:line="276" w:lineRule="auto"/>
        <w:ind w:left="851" w:right="20"/>
        <w:jc w:val="both"/>
      </w:pPr>
      <w:r w:rsidRPr="00420C32">
        <w:t>sposób i okres udostępnienia wykonawcy i wykorzystania przez niego zasobów podmiotu udostępniającego te zasoby przy wykonywaniu zamówienia;</w:t>
      </w:r>
    </w:p>
    <w:p w14:paraId="4A4AF2F7" w14:textId="77777777" w:rsidR="00D82D92" w:rsidRDefault="0078519A" w:rsidP="00D60611">
      <w:pPr>
        <w:pStyle w:val="Tekstpodstawowy"/>
        <w:numPr>
          <w:ilvl w:val="0"/>
          <w:numId w:val="16"/>
        </w:numPr>
        <w:spacing w:line="276" w:lineRule="auto"/>
        <w:ind w:left="851" w:right="20"/>
        <w:jc w:val="both"/>
      </w:pPr>
      <w:r w:rsidRPr="00420C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9B03A0" w14:textId="77777777" w:rsidR="00C734DF" w:rsidRDefault="00C734DF" w:rsidP="005F3EED">
      <w:pPr>
        <w:pStyle w:val="Tekstpodstawowy"/>
        <w:spacing w:after="0" w:line="276" w:lineRule="auto"/>
        <w:ind w:left="426" w:right="20"/>
        <w:jc w:val="both"/>
        <w:rPr>
          <w:b/>
        </w:rPr>
      </w:pPr>
    </w:p>
    <w:p w14:paraId="3857D4FC" w14:textId="05E7FB29" w:rsidR="0078519A" w:rsidRPr="00420C32" w:rsidRDefault="0078519A" w:rsidP="005F3EED">
      <w:pPr>
        <w:pStyle w:val="Tekstpodstawowy"/>
        <w:spacing w:after="0" w:line="276" w:lineRule="auto"/>
        <w:ind w:left="426" w:right="20"/>
        <w:jc w:val="both"/>
        <w:rPr>
          <w:b/>
        </w:rPr>
      </w:pPr>
      <w:r w:rsidRPr="00420C32">
        <w:rPr>
          <w:b/>
        </w:rPr>
        <w:t>Wymagana forma:</w:t>
      </w:r>
    </w:p>
    <w:p w14:paraId="1C928690" w14:textId="77777777" w:rsidR="00887365" w:rsidRPr="003554CF" w:rsidRDefault="0078519A" w:rsidP="003554CF">
      <w:pPr>
        <w:pStyle w:val="Tekstpodstawowy"/>
        <w:spacing w:after="0" w:line="276" w:lineRule="auto"/>
        <w:ind w:left="426" w:right="20"/>
        <w:jc w:val="both"/>
      </w:pPr>
      <w:r w:rsidRPr="00420C32">
        <w:t xml:space="preserve">Zobowiązanie musi być złożone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4112F0" w14:textId="77777777" w:rsidR="003554CF" w:rsidRPr="0075295E" w:rsidRDefault="00887365" w:rsidP="00D60611">
      <w:pPr>
        <w:numPr>
          <w:ilvl w:val="0"/>
          <w:numId w:val="23"/>
        </w:numPr>
        <w:spacing w:before="240" w:line="276" w:lineRule="auto"/>
        <w:ind w:right="-108"/>
        <w:jc w:val="both"/>
      </w:pPr>
      <w:r w:rsidRPr="00420C32">
        <w:rPr>
          <w:b/>
        </w:rPr>
        <w:lastRenderedPageBreak/>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278045C0" w14:textId="77777777" w:rsidR="00DC6E39" w:rsidRPr="00420C32" w:rsidRDefault="00DC6E39" w:rsidP="003554CF">
      <w:pPr>
        <w:pStyle w:val="Tekstpodstawowy"/>
        <w:spacing w:after="0" w:line="276" w:lineRule="auto"/>
        <w:ind w:left="426" w:right="20"/>
        <w:jc w:val="both"/>
        <w:rPr>
          <w:b/>
        </w:rPr>
      </w:pPr>
      <w:r w:rsidRPr="00420C32">
        <w:rPr>
          <w:b/>
        </w:rPr>
        <w:t>Wymagana forma:</w:t>
      </w:r>
    </w:p>
    <w:p w14:paraId="1252D18E" w14:textId="3B523B4C" w:rsidR="00E116C6" w:rsidRPr="00420C32" w:rsidRDefault="00DC6E39" w:rsidP="009654A6">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2F99F6" w14:textId="54BA57C9" w:rsidR="00E116C6" w:rsidRPr="00E116C6" w:rsidRDefault="009F01BF" w:rsidP="00E116C6">
      <w:pPr>
        <w:numPr>
          <w:ilvl w:val="0"/>
          <w:numId w:val="11"/>
        </w:numPr>
        <w:shd w:val="clear" w:color="auto" w:fill="A6A6A6" w:themeFill="background1" w:themeFillShade="A6"/>
        <w:spacing w:before="240" w:line="276" w:lineRule="auto"/>
        <w:jc w:val="both"/>
        <w:rPr>
          <w:b/>
        </w:rPr>
      </w:pPr>
      <w:r w:rsidRPr="00CC323E">
        <w:rPr>
          <w:b/>
        </w:rPr>
        <w:t xml:space="preserve">DOKUMENTY SKŁADANE NA WEZWANIE </w:t>
      </w:r>
    </w:p>
    <w:p w14:paraId="36B2637D" w14:textId="77777777" w:rsidR="009615B1" w:rsidRPr="00420C32" w:rsidRDefault="009F01BF" w:rsidP="005F3EED">
      <w:pPr>
        <w:spacing w:before="240" w:line="276" w:lineRule="auto"/>
        <w:jc w:val="both"/>
        <w:rPr>
          <w:b/>
        </w:rPr>
      </w:pPr>
      <w:r w:rsidRPr="00420C32">
        <w:rPr>
          <w:b/>
        </w:rPr>
        <w:t>Wykaz podmiotowych środków dowodowych</w:t>
      </w:r>
    </w:p>
    <w:p w14:paraId="749F8EF2" w14:textId="77777777" w:rsidR="00256166" w:rsidRPr="00AE775A" w:rsidRDefault="00256166" w:rsidP="00256166">
      <w:pPr>
        <w:pStyle w:val="Tekstpodstawowy"/>
        <w:spacing w:after="0" w:line="276" w:lineRule="auto"/>
        <w:ind w:right="20"/>
        <w:jc w:val="both"/>
      </w:pPr>
      <w:r w:rsidRPr="00420C32">
        <w:t>Zgodnie z art. 274 u</w:t>
      </w:r>
      <w:r>
        <w:t xml:space="preserve">st. 1 ustawy </w:t>
      </w:r>
      <w:proofErr w:type="spellStart"/>
      <w:r>
        <w:t>Pzp</w:t>
      </w:r>
      <w:proofErr w:type="spellEnd"/>
      <w:r>
        <w:t xml:space="preserve"> Z</w:t>
      </w:r>
      <w:r w:rsidRPr="00420C32">
        <w:t>amawiający przed wyborem na</w:t>
      </w:r>
      <w:r>
        <w:t>jkorzystniejszej oferty wezwie W</w:t>
      </w:r>
      <w:r w:rsidRPr="00420C32">
        <w:t>ykonawcę, którego oferta została najwyżej oceniona, do złożenia w wyznaczonym terminie, nie krótszym niż 5 dni, aktualnych na dzień złożenia, następujących podmiotowych środków dowodowych:</w:t>
      </w:r>
    </w:p>
    <w:p w14:paraId="283BC045" w14:textId="5772BED9" w:rsidR="00256166" w:rsidRPr="003A4393" w:rsidRDefault="00256166" w:rsidP="00D60611">
      <w:pPr>
        <w:pStyle w:val="Akapitzlist"/>
        <w:numPr>
          <w:ilvl w:val="1"/>
          <w:numId w:val="20"/>
        </w:numPr>
        <w:spacing w:line="276" w:lineRule="auto"/>
        <w:ind w:left="567" w:hanging="425"/>
        <w:jc w:val="both"/>
        <w:rPr>
          <w:b/>
          <w:u w:val="single"/>
        </w:rPr>
      </w:pPr>
      <w:r w:rsidRPr="00E926F8">
        <w:rPr>
          <w:b/>
        </w:rPr>
        <w:t xml:space="preserve">wykaz robót budowlanych </w:t>
      </w:r>
      <w:r w:rsidRPr="00E926F8">
        <w:t xml:space="preserve">wykonanych nie wcześniej niż w okresie ostatnich 5 lat, a jeżeli okres prowadzenia działalności jest krótszy </w:t>
      </w:r>
      <w:r w:rsidR="00D57386" w:rsidRPr="00E926F8">
        <w:t>–</w:t>
      </w:r>
      <w:r w:rsidRPr="00E926F8">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 – </w:t>
      </w:r>
      <w:r w:rsidRPr="00E926F8">
        <w:rPr>
          <w:b/>
          <w:highlight w:val="lightGray"/>
        </w:rPr>
        <w:t xml:space="preserve">załącznik nr </w:t>
      </w:r>
      <w:r w:rsidR="00E53176" w:rsidRPr="00E926F8">
        <w:rPr>
          <w:b/>
          <w:highlight w:val="lightGray"/>
        </w:rPr>
        <w:t>7</w:t>
      </w:r>
      <w:r w:rsidRPr="00E926F8">
        <w:rPr>
          <w:b/>
          <w:highlight w:val="lightGray"/>
        </w:rPr>
        <w:t xml:space="preserve"> do SWZ</w:t>
      </w:r>
      <w:r w:rsidR="00D2722A">
        <w:t>.</w:t>
      </w:r>
    </w:p>
    <w:p w14:paraId="174BCF57" w14:textId="079834F9" w:rsidR="00F14DBC" w:rsidRPr="003A4393" w:rsidRDefault="00256166" w:rsidP="00D60611">
      <w:pPr>
        <w:pStyle w:val="Akapitzlist"/>
        <w:numPr>
          <w:ilvl w:val="1"/>
          <w:numId w:val="20"/>
        </w:numPr>
        <w:spacing w:line="276" w:lineRule="auto"/>
        <w:ind w:left="567" w:hanging="425"/>
        <w:jc w:val="both"/>
        <w:rPr>
          <w:b/>
          <w:u w:val="single"/>
        </w:rPr>
      </w:pPr>
      <w:r w:rsidRPr="00E926F8">
        <w:rPr>
          <w:b/>
        </w:rPr>
        <w:t>wykaz osób skierowanych przez wykonawcę do realizacji zamówienia publicznego</w:t>
      </w:r>
      <w:r w:rsidRPr="00E926F8">
        <w:t xml:space="preserve">, </w:t>
      </w:r>
      <w:r w:rsidR="00233ABD" w:rsidRPr="00E926F8">
        <w:t xml:space="preserve">w szczególności odpowiedzialnych za świadczenie usług, kontrolę jakości </w:t>
      </w:r>
      <w:r w:rsidR="00233ABD" w:rsidRPr="00071DFD">
        <w:t>lub kierowanie robotami budowlanymi, wraz z</w:t>
      </w:r>
      <w:r w:rsidR="00233ABD" w:rsidRPr="00E926F8">
        <w:t xml:space="preserve"> informacjami na temat ich kwalifikacji zawodowych, uprawnień, doświadczenia i wykształcenia niezbędnych do wykonania zamówienia publicznego, a także zakresu wykonywanych przez nie czynności oraz informacją o podstawie do dysponowania tymi osobami </w:t>
      </w:r>
      <w:r w:rsidRPr="00E926F8">
        <w:t xml:space="preserve">– </w:t>
      </w:r>
      <w:r w:rsidRPr="00E926F8">
        <w:rPr>
          <w:b/>
          <w:highlight w:val="lightGray"/>
        </w:rPr>
        <w:t xml:space="preserve">załącznik nr </w:t>
      </w:r>
      <w:r w:rsidR="00E53176" w:rsidRPr="00E926F8">
        <w:rPr>
          <w:b/>
          <w:highlight w:val="lightGray"/>
        </w:rPr>
        <w:t>8</w:t>
      </w:r>
      <w:r w:rsidRPr="00E926F8">
        <w:rPr>
          <w:b/>
          <w:highlight w:val="lightGray"/>
        </w:rPr>
        <w:t xml:space="preserve"> do SWZ</w:t>
      </w:r>
      <w:r w:rsidR="00D2722A">
        <w:t>.</w:t>
      </w:r>
    </w:p>
    <w:p w14:paraId="525DFFE4" w14:textId="68F266C5" w:rsidR="000B3EAE" w:rsidRPr="00E926F8" w:rsidRDefault="000B3EAE" w:rsidP="00D60611">
      <w:pPr>
        <w:pStyle w:val="Akapitzlist"/>
        <w:numPr>
          <w:ilvl w:val="1"/>
          <w:numId w:val="20"/>
        </w:numPr>
        <w:spacing w:line="276" w:lineRule="auto"/>
        <w:ind w:left="567" w:hanging="425"/>
        <w:jc w:val="both"/>
      </w:pPr>
      <w:r w:rsidRPr="00E926F8">
        <w:rPr>
          <w:b/>
        </w:rPr>
        <w:t>oświadczenie wykonawcy</w:t>
      </w:r>
      <w:r w:rsidRPr="00E926F8">
        <w:t xml:space="preserve">, w zakresie art. 108 ust. 1 pkt 5) ustawy </w:t>
      </w:r>
      <w:proofErr w:type="spellStart"/>
      <w:r w:rsidRPr="00E926F8">
        <w:t>Pzp</w:t>
      </w:r>
      <w:proofErr w:type="spellEnd"/>
      <w:r w:rsidRPr="00E926F8">
        <w:t xml:space="preserve">, </w:t>
      </w:r>
      <w:r w:rsidRPr="00E926F8">
        <w:rPr>
          <w:b/>
        </w:rPr>
        <w:t xml:space="preserve">o braku przynależności do tej samej grupy kapitałowej </w:t>
      </w:r>
      <w:r w:rsidRPr="00E926F8">
        <w:t>w rozumieniu ustawy z dnia 16 lutego 2007 r. o ochronie konkurencji i konsumentów (</w:t>
      </w:r>
      <w:proofErr w:type="spellStart"/>
      <w:r w:rsidRPr="00E926F8">
        <w:t>t.j</w:t>
      </w:r>
      <w:proofErr w:type="spellEnd"/>
      <w:r w:rsidRPr="00E926F8">
        <w:t>. Dz. U. z 202</w:t>
      </w:r>
      <w:r w:rsidR="00543834">
        <w:t>3</w:t>
      </w:r>
      <w:r w:rsidRPr="00E926F8">
        <w:t xml:space="preserve"> r. poz. 1</w:t>
      </w:r>
      <w:r w:rsidR="00543834">
        <w:t>689</w:t>
      </w:r>
      <w:r w:rsidRPr="00E926F8">
        <w:t xml:space="preserve"> ze zm.), z</w:t>
      </w:r>
      <w:r w:rsidR="00203042" w:rsidRPr="00E926F8">
        <w:t> </w:t>
      </w:r>
      <w:r w:rsidRPr="00E926F8">
        <w:t>innym wykonawcą, który złożył odrębną ofertę, ofertę częściową lub wniosek o</w:t>
      </w:r>
      <w:r w:rsidR="00203042" w:rsidRPr="00E926F8">
        <w:t> </w:t>
      </w:r>
      <w:r w:rsidRPr="00E926F8">
        <w:t>dopuszczenie do udziału w postępowaniu, albo oświadczenia o przynależności do tej samej grupy kapitałowej wraz z dokumentami lub informacjami potwierdzającymi przygotowanie oferty, oferty częściowej lub wniosku o dopuszczenie do udziału w</w:t>
      </w:r>
      <w:r w:rsidR="00A35509" w:rsidRPr="00E926F8">
        <w:t> </w:t>
      </w:r>
      <w:r w:rsidRPr="00E926F8">
        <w:t xml:space="preserve">postępowaniu niezależnie od innego wykonawcy należącego do tej samej grupy kapitałowej – </w:t>
      </w:r>
      <w:r w:rsidR="001575DA" w:rsidRPr="00E926F8">
        <w:rPr>
          <w:b/>
          <w:highlight w:val="lightGray"/>
          <w:shd w:val="clear" w:color="auto" w:fill="A6A6A6" w:themeFill="background1" w:themeFillShade="A6"/>
        </w:rPr>
        <w:t xml:space="preserve">załącznik nr </w:t>
      </w:r>
      <w:r w:rsidR="00695AB3" w:rsidRPr="00E926F8">
        <w:rPr>
          <w:b/>
          <w:highlight w:val="lightGray"/>
          <w:shd w:val="clear" w:color="auto" w:fill="A6A6A6" w:themeFill="background1" w:themeFillShade="A6"/>
        </w:rPr>
        <w:t>5</w:t>
      </w:r>
      <w:r w:rsidR="001575DA" w:rsidRPr="00E926F8">
        <w:rPr>
          <w:b/>
          <w:highlight w:val="lightGray"/>
          <w:shd w:val="clear" w:color="auto" w:fill="A6A6A6" w:themeFill="background1" w:themeFillShade="A6"/>
        </w:rPr>
        <w:t xml:space="preserve"> do SWZ</w:t>
      </w:r>
      <w:r w:rsidRPr="00E926F8">
        <w:t>,</w:t>
      </w:r>
    </w:p>
    <w:p w14:paraId="7B2EAC02" w14:textId="77777777" w:rsidR="006863C4" w:rsidRPr="00E926F8" w:rsidRDefault="006D56D0" w:rsidP="00D60611">
      <w:pPr>
        <w:pStyle w:val="Akapitzlist"/>
        <w:numPr>
          <w:ilvl w:val="1"/>
          <w:numId w:val="20"/>
        </w:numPr>
        <w:spacing w:line="276" w:lineRule="auto"/>
        <w:ind w:left="567" w:hanging="425"/>
        <w:jc w:val="both"/>
      </w:pPr>
      <w:r w:rsidRPr="00E926F8">
        <w:rPr>
          <w:b/>
        </w:rPr>
        <w:t>o</w:t>
      </w:r>
      <w:r w:rsidR="006863C4" w:rsidRPr="00E926F8">
        <w:rPr>
          <w:b/>
        </w:rPr>
        <w:t>dpis z właściwego rejestru</w:t>
      </w:r>
      <w:r w:rsidR="006863C4" w:rsidRPr="00E926F8">
        <w:t xml:space="preserve"> lub z centralnej ewidencji i informacji o działalności gospodarczej (KRS, CEIDG)</w:t>
      </w:r>
      <w:r w:rsidR="005042E6" w:rsidRPr="00E926F8">
        <w:t>.</w:t>
      </w:r>
    </w:p>
    <w:p w14:paraId="4889D54B" w14:textId="77777777" w:rsidR="00E1023A" w:rsidRPr="00420C32" w:rsidRDefault="00E1023A" w:rsidP="005F3EED">
      <w:pPr>
        <w:autoSpaceDE w:val="0"/>
        <w:autoSpaceDN w:val="0"/>
        <w:spacing w:before="120" w:after="120" w:line="276" w:lineRule="auto"/>
        <w:jc w:val="both"/>
      </w:pPr>
      <w:r w:rsidRPr="00420C32">
        <w:lastRenderedPageBreak/>
        <w:t xml:space="preserve">Wykonawca nie jest zobowiązany do złożenia podmiotowych środków dowodowych, które </w:t>
      </w:r>
      <w:r w:rsidR="006731EC">
        <w:t>Z</w:t>
      </w:r>
      <w:r w:rsidRPr="00420C32">
        <w:t>amawiający posiada, jeżeli wykonawca wskaże te środki oraz potwierdzi ich prawidłowość i</w:t>
      </w:r>
      <w:r w:rsidR="00C261E1">
        <w:t> </w:t>
      </w:r>
      <w:r w:rsidRPr="00420C32">
        <w:t>aktualność.</w:t>
      </w:r>
    </w:p>
    <w:p w14:paraId="6AC86ECB" w14:textId="77777777" w:rsidR="00E1023A" w:rsidRPr="00420C32" w:rsidRDefault="00E1023A" w:rsidP="005F3EED">
      <w:pPr>
        <w:autoSpaceDE w:val="0"/>
        <w:autoSpaceDN w:val="0"/>
        <w:spacing w:before="120" w:after="120" w:line="276" w:lineRule="auto"/>
        <w:jc w:val="both"/>
      </w:pPr>
      <w:r w:rsidRPr="00420C32">
        <w:t xml:space="preserve">Wykonawca składa podmiotowe środki dowodowe </w:t>
      </w:r>
      <w:r w:rsidRPr="00C261E1">
        <w:rPr>
          <w:u w:val="single"/>
        </w:rPr>
        <w:t>aktualne na dzień ich złożenia</w:t>
      </w:r>
      <w:r w:rsidRPr="00420C32">
        <w:t>.</w:t>
      </w:r>
    </w:p>
    <w:p w14:paraId="3C86BAF6" w14:textId="77777777" w:rsidR="00A448F3" w:rsidRPr="00420C32" w:rsidRDefault="00A448F3" w:rsidP="005F3EED">
      <w:pPr>
        <w:spacing w:line="276" w:lineRule="auto"/>
        <w:jc w:val="both"/>
      </w:pPr>
    </w:p>
    <w:p w14:paraId="4A31C9DB" w14:textId="77777777" w:rsidR="00F47857" w:rsidRPr="00F47857"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Wymagania dotyczące wadium</w:t>
      </w:r>
    </w:p>
    <w:p w14:paraId="3AB3B4AF" w14:textId="38C00D16" w:rsidR="002D4753" w:rsidRPr="000028E1" w:rsidRDefault="00155549" w:rsidP="000028E1">
      <w:pPr>
        <w:autoSpaceDE w:val="0"/>
        <w:autoSpaceDN w:val="0"/>
        <w:spacing w:before="120" w:after="120" w:line="276" w:lineRule="auto"/>
        <w:jc w:val="both"/>
        <w:rPr>
          <w:bCs/>
        </w:rPr>
      </w:pPr>
      <w:r>
        <w:rPr>
          <w:bCs/>
        </w:rPr>
        <w:br/>
      </w:r>
      <w:r w:rsidR="00A35509" w:rsidRPr="00284733">
        <w:rPr>
          <w:bCs/>
        </w:rPr>
        <w:t>Zamawiający nie żąda wniesienia wadium.</w:t>
      </w:r>
    </w:p>
    <w:p w14:paraId="25D9AB0E" w14:textId="77777777" w:rsidR="00C84BD9" w:rsidRPr="00420C32" w:rsidRDefault="00C84BD9" w:rsidP="005F3EED">
      <w:pPr>
        <w:spacing w:line="276" w:lineRule="auto"/>
        <w:ind w:left="-142"/>
        <w:jc w:val="both"/>
        <w:rPr>
          <w:rFonts w:eastAsiaTheme="majorEastAsia"/>
          <w:b/>
          <w:i/>
          <w:color w:val="002060"/>
          <w:lang w:eastAsia="en-US"/>
        </w:rPr>
      </w:pPr>
    </w:p>
    <w:p w14:paraId="1B278175" w14:textId="77777777" w:rsidR="00884A69" w:rsidRPr="00420C32" w:rsidRDefault="00DA5BE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559E1DD9" w14:textId="0FC6FAD5"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2DEBFE73"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518D5BD7" w14:textId="77777777" w:rsidR="000741E0" w:rsidRDefault="005042E6" w:rsidP="006C2AE5">
      <w:pPr>
        <w:numPr>
          <w:ilvl w:val="0"/>
          <w:numId w:val="10"/>
        </w:numPr>
        <w:spacing w:before="120" w:line="276" w:lineRule="auto"/>
        <w:jc w:val="both"/>
        <w:rPr>
          <w:bCs/>
        </w:rPr>
      </w:pPr>
      <w:r w:rsidRPr="005042E6">
        <w:rPr>
          <w:bCs/>
        </w:rPr>
        <w:t>Dokumenty sporządzone w języku obcym składa się wraz z tłumaczeniem na język polski.</w:t>
      </w:r>
    </w:p>
    <w:p w14:paraId="37092DAF" w14:textId="77777777" w:rsidR="00C227FC" w:rsidRDefault="00C227FC" w:rsidP="006C2AE5">
      <w:pPr>
        <w:numPr>
          <w:ilvl w:val="0"/>
          <w:numId w:val="10"/>
        </w:numPr>
        <w:spacing w:before="120" w:line="276" w:lineRule="auto"/>
        <w:jc w:val="both"/>
        <w:rPr>
          <w:bCs/>
        </w:rPr>
      </w:pPr>
      <w:r w:rsidRPr="00C227FC">
        <w:rPr>
          <w:bCs/>
        </w:rPr>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762A5F99" w14:textId="5F13750D" w:rsidR="00DA5BE2" w:rsidRPr="00E647A7" w:rsidRDefault="00DA5BE2" w:rsidP="006C2AE5">
      <w:pPr>
        <w:numPr>
          <w:ilvl w:val="0"/>
          <w:numId w:val="10"/>
        </w:numPr>
        <w:spacing w:before="120" w:line="276" w:lineRule="auto"/>
        <w:jc w:val="both"/>
        <w:rPr>
          <w:bCs/>
        </w:rPr>
      </w:pPr>
      <w:r w:rsidRPr="00E647A7">
        <w:t>Wykonawca ma prawo zło</w:t>
      </w:r>
      <w:r w:rsidR="00E1023A" w:rsidRPr="00E647A7">
        <w:t>żyć tylko jedną ofertę</w:t>
      </w:r>
      <w:r w:rsidR="003E3375" w:rsidRPr="00E647A7">
        <w:t xml:space="preserve"> na każdą z części zamówienia</w:t>
      </w:r>
      <w:r w:rsidR="00E1023A" w:rsidRPr="00E647A7">
        <w:t>. Oferty w</w:t>
      </w:r>
      <w:r w:rsidRPr="00E647A7">
        <w:t>ykonawcy, który przedłoży więcej</w:t>
      </w:r>
      <w:r w:rsidR="00806061" w:rsidRPr="00E647A7">
        <w:t xml:space="preserve"> </w:t>
      </w:r>
      <w:r w:rsidRPr="00E647A7">
        <w:t>niż jedną ofertę</w:t>
      </w:r>
      <w:r w:rsidR="00E647A7" w:rsidRPr="00E647A7">
        <w:t xml:space="preserve"> dla danej części</w:t>
      </w:r>
      <w:r w:rsidRPr="00E647A7">
        <w:t>, zostaną odrzucone.</w:t>
      </w:r>
      <w:r w:rsidR="00C227FC" w:rsidRPr="00E647A7">
        <w:t xml:space="preserve"> Oferty składa się w jednym egzemplarzu.</w:t>
      </w:r>
    </w:p>
    <w:p w14:paraId="52A2664B" w14:textId="77777777" w:rsidR="00C227FC" w:rsidRPr="00C227FC" w:rsidRDefault="00C227FC" w:rsidP="006C2AE5">
      <w:pPr>
        <w:numPr>
          <w:ilvl w:val="0"/>
          <w:numId w:val="10"/>
        </w:numPr>
        <w:spacing w:before="120" w:line="276" w:lineRule="auto"/>
        <w:jc w:val="both"/>
        <w:rPr>
          <w:bCs/>
        </w:rPr>
      </w:pPr>
      <w:r w:rsidRPr="00E647A7">
        <w:rPr>
          <w:bCs/>
        </w:rPr>
        <w:t xml:space="preserve">Wszelkie koszty związane z opracowaniem </w:t>
      </w:r>
      <w:r w:rsidRPr="00C227FC">
        <w:rPr>
          <w:bCs/>
        </w:rPr>
        <w:t>oferty ponosi Wykonawca</w:t>
      </w:r>
      <w:r>
        <w:rPr>
          <w:bCs/>
        </w:rPr>
        <w:t>.</w:t>
      </w:r>
    </w:p>
    <w:p w14:paraId="3B3B32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691B76DE" w14:textId="21185A02" w:rsidR="003C7B82" w:rsidRPr="00C227FC" w:rsidRDefault="00967C2D" w:rsidP="006C2AE5">
      <w:pPr>
        <w:numPr>
          <w:ilvl w:val="0"/>
          <w:numId w:val="10"/>
        </w:numPr>
        <w:spacing w:before="120" w:line="276" w:lineRule="auto"/>
        <w:jc w:val="both"/>
      </w:pPr>
      <w:r w:rsidRPr="00420C32">
        <w:t>Do upływu terminu składania ofert wykonawca może wycofać ofertę.</w:t>
      </w:r>
      <w:r w:rsidR="00806061">
        <w:t xml:space="preserve"> </w:t>
      </w:r>
      <w:r w:rsidR="003E4795" w:rsidRPr="003E4795">
        <w:t>Sposób dokonywania zmiany lub wycofania oferty polega na usunięciu plików składających się na ofertę.</w:t>
      </w:r>
    </w:p>
    <w:p w14:paraId="38850726" w14:textId="77777777" w:rsidR="005C6905" w:rsidRPr="00420C32" w:rsidRDefault="005C6905" w:rsidP="008448C3">
      <w:pPr>
        <w:spacing w:before="120" w:line="276" w:lineRule="auto"/>
        <w:jc w:val="both"/>
      </w:pPr>
    </w:p>
    <w:p w14:paraId="76CD8927" w14:textId="77777777" w:rsidR="00884A69" w:rsidRPr="00420C32" w:rsidRDefault="00884A69"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25A7BEE2" w14:textId="70D6D28C" w:rsidR="00AE4973" w:rsidRDefault="00580863" w:rsidP="00DD77BD">
      <w:pPr>
        <w:numPr>
          <w:ilvl w:val="3"/>
          <w:numId w:val="24"/>
        </w:numPr>
        <w:spacing w:after="200" w:line="276" w:lineRule="auto"/>
        <w:ind w:left="284"/>
        <w:contextualSpacing/>
        <w:jc w:val="both"/>
        <w:rPr>
          <w:rFonts w:eastAsiaTheme="majorEastAsia"/>
          <w:b/>
          <w:lang w:eastAsia="en-US"/>
        </w:rPr>
      </w:pPr>
      <w:bookmarkStart w:id="2" w:name="bookmark28"/>
      <w:r w:rsidRPr="00580863">
        <w:rPr>
          <w:rFonts w:eastAsiaTheme="majorEastAsia"/>
          <w:lang w:eastAsia="en-US"/>
        </w:rPr>
        <w:t xml:space="preserve">Cena oferty jest ceną ryczałtową podaną przez Wykonawcę w Formularzu oferty (załącznik </w:t>
      </w:r>
      <w:r w:rsidRPr="00953E65">
        <w:rPr>
          <w:rFonts w:eastAsiaTheme="majorEastAsia"/>
          <w:lang w:eastAsia="en-US"/>
        </w:rPr>
        <w:t xml:space="preserve">nr 1 do SWZ) </w:t>
      </w:r>
      <w:r w:rsidRPr="00580863">
        <w:rPr>
          <w:rFonts w:eastAsiaTheme="majorEastAsia"/>
          <w:lang w:eastAsia="en-US"/>
        </w:rPr>
        <w:t xml:space="preserve">i musi uwzględniać wszystkie koszty, jakie poniesie Wykonawca z tytułu realizacji zamówienia. </w:t>
      </w:r>
      <w:r w:rsidR="00D37B6D" w:rsidRPr="00AE1E75">
        <w:rPr>
          <w:rFonts w:eastAsiaTheme="majorEastAsia"/>
          <w:lang w:eastAsia="en-US"/>
        </w:rPr>
        <w:t xml:space="preserve">W przedmiotowym zamówieniu (umowie) </w:t>
      </w:r>
      <w:r w:rsidR="00D37B6D" w:rsidRPr="00234E9F">
        <w:rPr>
          <w:rFonts w:eastAsiaTheme="majorEastAsia"/>
          <w:b/>
          <w:lang w:eastAsia="en-US"/>
        </w:rPr>
        <w:t>obowiązującym wynagrodzeniem będzie wynagrodzenie</w:t>
      </w:r>
      <w:r w:rsidR="00832B7E">
        <w:rPr>
          <w:rFonts w:eastAsiaTheme="majorEastAsia"/>
          <w:b/>
          <w:lang w:eastAsia="en-US"/>
        </w:rPr>
        <w:t xml:space="preserve"> ryczałtowe</w:t>
      </w:r>
      <w:r w:rsidR="00D37B6D" w:rsidRPr="00AE1E75">
        <w:rPr>
          <w:rFonts w:eastAsiaTheme="majorEastAsia"/>
          <w:lang w:eastAsia="en-US"/>
        </w:rPr>
        <w:t xml:space="preserve"> opisane w art. 63</w:t>
      </w:r>
      <w:r w:rsidR="00832B7E">
        <w:rPr>
          <w:rFonts w:eastAsiaTheme="majorEastAsia"/>
          <w:lang w:eastAsia="en-US"/>
        </w:rPr>
        <w:t>2</w:t>
      </w:r>
      <w:r w:rsidR="00D37B6D" w:rsidRPr="00AE1E75">
        <w:rPr>
          <w:rFonts w:eastAsiaTheme="majorEastAsia"/>
          <w:lang w:eastAsia="en-US"/>
        </w:rPr>
        <w:t xml:space="preserve"> § 1 Kodeksu cywilnego.</w:t>
      </w:r>
    </w:p>
    <w:p w14:paraId="7C584A74" w14:textId="77777777" w:rsidR="00DD77BD" w:rsidRPr="00DD77BD" w:rsidRDefault="00DD77BD" w:rsidP="00DD77BD">
      <w:pPr>
        <w:spacing w:after="200" w:line="276" w:lineRule="auto"/>
        <w:ind w:left="284"/>
        <w:contextualSpacing/>
        <w:jc w:val="both"/>
        <w:rPr>
          <w:rFonts w:eastAsiaTheme="majorEastAsia"/>
          <w:b/>
          <w:lang w:eastAsia="en-US"/>
        </w:rPr>
      </w:pPr>
    </w:p>
    <w:p w14:paraId="3019D313"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342003">
        <w:rPr>
          <w:rFonts w:eastAsiaTheme="majorEastAsia"/>
          <w:lang w:eastAsia="en-US"/>
        </w:rPr>
        <w:t xml:space="preserve">Sposób zapłaty i rozliczenia za realizację niniejszego zamówienia, określone są we wzorze umowy </w:t>
      </w:r>
      <w:r>
        <w:rPr>
          <w:rFonts w:eastAsiaTheme="majorEastAsia"/>
          <w:lang w:eastAsia="en-US"/>
        </w:rPr>
        <w:t xml:space="preserve">– </w:t>
      </w:r>
      <w:r w:rsidRPr="0064200A">
        <w:rPr>
          <w:rFonts w:eastAsiaTheme="majorEastAsia"/>
          <w:b/>
          <w:highlight w:val="lightGray"/>
          <w:lang w:eastAsia="en-US"/>
        </w:rPr>
        <w:t>załącznik nr 9 do SWZ</w:t>
      </w:r>
      <w:r w:rsidRPr="004607EB">
        <w:rPr>
          <w:rFonts w:eastAsiaTheme="majorEastAsia"/>
          <w:b/>
          <w:lang w:eastAsia="en-US"/>
        </w:rPr>
        <w:t>.</w:t>
      </w:r>
    </w:p>
    <w:p w14:paraId="69C33F70" w14:textId="77777777" w:rsidR="00D37B6D" w:rsidRPr="00342003" w:rsidRDefault="00D37B6D" w:rsidP="00D37B6D">
      <w:pPr>
        <w:spacing w:after="200" w:line="276" w:lineRule="auto"/>
        <w:ind w:left="284"/>
        <w:contextualSpacing/>
        <w:jc w:val="both"/>
        <w:rPr>
          <w:rFonts w:eastAsiaTheme="majorEastAsia"/>
          <w:lang w:eastAsia="en-US"/>
        </w:rPr>
      </w:pPr>
    </w:p>
    <w:p w14:paraId="0265AD18"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lastRenderedPageBreak/>
        <w:t xml:space="preserve">Rozliczenia będą prowadzone w złotych polskich z dokładnością do dwóch miejsc po przecinku. Tym samym, ceny jednostkowe, stanowiące podstawę do obliczenia ceny oferty, muszą być podane z dokładnością do dwóch miejsc po przecinku. </w:t>
      </w:r>
    </w:p>
    <w:p w14:paraId="11AE196F" w14:textId="77777777" w:rsidR="00D37B6D" w:rsidRDefault="00D37B6D" w:rsidP="00D37B6D">
      <w:pPr>
        <w:spacing w:after="200" w:line="276" w:lineRule="auto"/>
        <w:ind w:left="284"/>
        <w:contextualSpacing/>
        <w:jc w:val="both"/>
        <w:rPr>
          <w:rFonts w:eastAsiaTheme="majorEastAsia"/>
          <w:lang w:eastAsia="en-US"/>
        </w:rPr>
      </w:pPr>
    </w:p>
    <w:p w14:paraId="5F127524"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Wykonawca zobowiązany jest zastosować stawkę VAT zgodnie z obowiązującymi przepisami ustawy z 11 marca 2004 r. o podatku od towarów i usług.</w:t>
      </w:r>
    </w:p>
    <w:p w14:paraId="6224D14C" w14:textId="77777777" w:rsidR="00D37B6D" w:rsidRPr="004607EB" w:rsidRDefault="00D37B6D" w:rsidP="00D37B6D">
      <w:pPr>
        <w:spacing w:after="200" w:line="276" w:lineRule="auto"/>
        <w:ind w:left="284"/>
        <w:contextualSpacing/>
        <w:jc w:val="both"/>
        <w:rPr>
          <w:rFonts w:eastAsiaTheme="majorEastAsia"/>
          <w:lang w:eastAsia="en-US"/>
        </w:rPr>
      </w:pPr>
    </w:p>
    <w:p w14:paraId="397E4E0A" w14:textId="0D205F67" w:rsidR="00D37B6D" w:rsidRPr="00420A01"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Cenę oferty należy obliczyć, uwzględniając całość wynagrodzenia wykonawcy za prawidłowe wykonanie umowy. Wykonawca jest zobowiązany skalkulować cenę na podstawie wszelkich wymogów związanych z realizacją zamówienia (łącznie ze wszystkimi podatkami i opłatami oraz podatkiem VAT).</w:t>
      </w:r>
      <w:r>
        <w:rPr>
          <w:rFonts w:eastAsiaTheme="majorEastAsia"/>
          <w:lang w:eastAsia="en-US"/>
        </w:rPr>
        <w:t xml:space="preserve"> </w:t>
      </w:r>
      <w:r w:rsidRPr="004607EB">
        <w:rPr>
          <w:rFonts w:eastAsiaTheme="majorEastAsia"/>
          <w:lang w:eastAsia="en-US"/>
        </w:rPr>
        <w:t>Cena ofertowa musi obejmować wszystkie koszty związane z realizacją przedmiotu zamówienia</w:t>
      </w:r>
      <w:r>
        <w:rPr>
          <w:rFonts w:eastAsiaTheme="majorEastAsia"/>
          <w:lang w:eastAsia="en-US"/>
        </w:rPr>
        <w:t xml:space="preserve"> </w:t>
      </w:r>
      <w:r w:rsidRPr="00420A01">
        <w:rPr>
          <w:rFonts w:eastAsiaTheme="majorEastAsia"/>
          <w:lang w:eastAsia="en-US"/>
        </w:rPr>
        <w:t>odpowiada</w:t>
      </w:r>
      <w:r>
        <w:rPr>
          <w:rFonts w:eastAsiaTheme="majorEastAsia"/>
          <w:lang w:eastAsia="en-US"/>
        </w:rPr>
        <w:t>jące</w:t>
      </w:r>
      <w:r w:rsidRPr="00420A01">
        <w:rPr>
          <w:rFonts w:eastAsiaTheme="majorEastAsia"/>
          <w:lang w:eastAsia="en-US"/>
        </w:rPr>
        <w:t xml:space="preserve"> zakresowi robót przedstawionemu w </w:t>
      </w:r>
      <w:r w:rsidR="00AE4973">
        <w:rPr>
          <w:rFonts w:eastAsiaTheme="majorEastAsia"/>
          <w:lang w:eastAsia="en-US"/>
        </w:rPr>
        <w:t>dokumentacji projektowej (</w:t>
      </w:r>
      <w:r w:rsidRPr="004627EF">
        <w:rPr>
          <w:rFonts w:eastAsiaTheme="majorEastAsia"/>
          <w:b/>
          <w:highlight w:val="lightGray"/>
          <w:lang w:eastAsia="en-US"/>
        </w:rPr>
        <w:t>załączniku nr 1</w:t>
      </w:r>
      <w:r w:rsidR="004627EF">
        <w:rPr>
          <w:rFonts w:eastAsiaTheme="majorEastAsia"/>
          <w:b/>
          <w:highlight w:val="lightGray"/>
          <w:lang w:eastAsia="en-US"/>
        </w:rPr>
        <w:t>0</w:t>
      </w:r>
      <w:r w:rsidRPr="004627EF">
        <w:rPr>
          <w:rFonts w:eastAsiaTheme="majorEastAsia"/>
          <w:b/>
          <w:highlight w:val="lightGray"/>
          <w:lang w:eastAsia="en-US"/>
        </w:rPr>
        <w:t xml:space="preserve"> do SWZ</w:t>
      </w:r>
      <w:r>
        <w:rPr>
          <w:rFonts w:eastAsiaTheme="majorEastAsia"/>
          <w:b/>
          <w:lang w:eastAsia="en-US"/>
        </w:rPr>
        <w:t>)</w:t>
      </w:r>
      <w:r w:rsidR="004627EF">
        <w:rPr>
          <w:rFonts w:eastAsiaTheme="majorEastAsia"/>
          <w:b/>
          <w:lang w:eastAsia="en-US"/>
        </w:rPr>
        <w:t xml:space="preserve">, </w:t>
      </w:r>
      <w:r w:rsidR="004627EF">
        <w:rPr>
          <w:rFonts w:eastAsiaTheme="majorEastAsia"/>
          <w:b/>
          <w:lang w:eastAsia="en-US"/>
        </w:rPr>
        <w:br/>
      </w:r>
      <w:r w:rsidR="004627EF" w:rsidRPr="004627EF">
        <w:rPr>
          <w:rFonts w:eastAsiaTheme="majorEastAsia"/>
          <w:lang w:eastAsia="en-US"/>
        </w:rPr>
        <w:t>z uwzględnieniem</w:t>
      </w:r>
      <w:r w:rsidR="005C12C6">
        <w:rPr>
          <w:rFonts w:eastAsiaTheme="majorEastAsia"/>
          <w:lang w:eastAsia="en-US"/>
        </w:rPr>
        <w:t xml:space="preserve"> wyodrębnionego</w:t>
      </w:r>
      <w:r w:rsidR="004627EF" w:rsidRPr="004627EF">
        <w:rPr>
          <w:rFonts w:eastAsiaTheme="majorEastAsia"/>
          <w:lang w:eastAsia="en-US"/>
        </w:rPr>
        <w:t xml:space="preserve"> zakresu</w:t>
      </w:r>
      <w:r w:rsidR="005C12C6">
        <w:rPr>
          <w:rFonts w:eastAsiaTheme="majorEastAsia"/>
          <w:lang w:eastAsia="en-US"/>
        </w:rPr>
        <w:t xml:space="preserve"> robót</w:t>
      </w:r>
      <w:r w:rsidR="004627EF" w:rsidRPr="004627EF">
        <w:rPr>
          <w:rFonts w:eastAsiaTheme="majorEastAsia"/>
          <w:lang w:eastAsia="en-US"/>
        </w:rPr>
        <w:t xml:space="preserve"> </w:t>
      </w:r>
      <w:r w:rsidR="005C12C6">
        <w:rPr>
          <w:rFonts w:eastAsiaTheme="majorEastAsia"/>
          <w:lang w:eastAsia="en-US"/>
        </w:rPr>
        <w:t>(</w:t>
      </w:r>
      <w:r w:rsidR="004627EF" w:rsidRPr="001613B2">
        <w:rPr>
          <w:rFonts w:eastAsiaTheme="majorEastAsia"/>
          <w:b/>
          <w:lang w:eastAsia="en-US"/>
        </w:rPr>
        <w:t>załączniku nr 12 do SWZ</w:t>
      </w:r>
      <w:r w:rsidR="005C12C6">
        <w:rPr>
          <w:rFonts w:eastAsiaTheme="majorEastAsia"/>
          <w:lang w:eastAsia="en-US"/>
        </w:rPr>
        <w:t>)</w:t>
      </w:r>
      <w:r>
        <w:rPr>
          <w:rFonts w:eastAsiaTheme="majorEastAsia"/>
          <w:b/>
          <w:lang w:eastAsia="en-US"/>
        </w:rPr>
        <w:t xml:space="preserve"> </w:t>
      </w:r>
      <w:r w:rsidRPr="00420A01">
        <w:rPr>
          <w:rFonts w:eastAsiaTheme="majorEastAsia"/>
          <w:lang w:eastAsia="en-US"/>
        </w:rPr>
        <w:t xml:space="preserve">oraz </w:t>
      </w:r>
      <w:r>
        <w:rPr>
          <w:rFonts w:eastAsiaTheme="majorEastAsia"/>
          <w:lang w:eastAsia="en-US"/>
        </w:rPr>
        <w:t>z</w:t>
      </w:r>
      <w:r w:rsidRPr="00420A01">
        <w:rPr>
          <w:rFonts w:eastAsiaTheme="majorEastAsia"/>
          <w:lang w:eastAsia="en-US"/>
        </w:rPr>
        <w:t>awiera</w:t>
      </w:r>
      <w:r>
        <w:rPr>
          <w:rFonts w:eastAsiaTheme="majorEastAsia"/>
          <w:lang w:eastAsia="en-US"/>
        </w:rPr>
        <w:t>ć</w:t>
      </w:r>
      <w:r w:rsidRPr="00420A01">
        <w:rPr>
          <w:rFonts w:eastAsiaTheme="majorEastAsia"/>
          <w:lang w:eastAsia="en-US"/>
        </w:rPr>
        <w:t xml:space="preserve">  ponadto następujące koszty: projektu BIOZ, wykonania wszelkich robót przygotowawczych, demontażowych, odtworzeniowych i porządkowych, zorganizowania, zagospodarowania i późniejszej likwidacji placu budowy, ogrodzenia i zabezpieczenia placu budowy, zorganizowania i utrzymania zaplecza budowy, zajęcia pasa drogowego </w:t>
      </w:r>
      <w:r w:rsidR="004627EF">
        <w:rPr>
          <w:rFonts w:eastAsiaTheme="majorEastAsia"/>
          <w:lang w:eastAsia="en-US"/>
        </w:rPr>
        <w:br/>
      </w:r>
      <w:r w:rsidRPr="00420A01">
        <w:rPr>
          <w:rFonts w:eastAsiaTheme="majorEastAsia"/>
          <w:lang w:eastAsia="en-US"/>
        </w:rPr>
        <w:t xml:space="preserve">i organizacji ruchu na czas prowadzenia robót, zabezpieczenia i odwodnienia wykopów, ewentualnego pompowania wody, wywozu nadmiaru gruntu, zagęszczenia gruntu, wywozu materiałów pochodzących z rozbiórki, </w:t>
      </w:r>
      <w:r w:rsidR="00DF0D2B">
        <w:rPr>
          <w:rFonts w:eastAsiaTheme="majorEastAsia"/>
          <w:lang w:eastAsia="en-US"/>
        </w:rPr>
        <w:t xml:space="preserve">utylizację odpadów, </w:t>
      </w:r>
      <w:r w:rsidRPr="00420A01">
        <w:rPr>
          <w:rFonts w:eastAsiaTheme="majorEastAsia"/>
          <w:lang w:eastAsia="en-US"/>
        </w:rPr>
        <w:t xml:space="preserve">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oraz ewentualne upusty i rabaty, a także wszystkie potencjalne ryzyka ekonomiczne, jakie mogą wystąpić przy realizacji przedmiotu umowy, wynikające z okoliczności, których nie można było przewidzieć w chwili zawierania umowy. </w:t>
      </w:r>
    </w:p>
    <w:p w14:paraId="3D84B205"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Wykonawcy ponoszą wszelkie koszty związane z przygotowaniem i złożeniem oferty.</w:t>
      </w:r>
    </w:p>
    <w:p w14:paraId="26AE423C"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Zgodnie z art. 225 ustawy </w:t>
      </w:r>
      <w:proofErr w:type="spellStart"/>
      <w:r w:rsidRPr="004607EB">
        <w:rPr>
          <w:rFonts w:eastAsiaTheme="majorEastAsia"/>
          <w:lang w:eastAsia="en-US"/>
        </w:rPr>
        <w:t>Pzp</w:t>
      </w:r>
      <w:proofErr w:type="spellEnd"/>
      <w:r w:rsidRPr="004607EB">
        <w:rPr>
          <w:rFonts w:eastAsiaTheme="majorEastAsia"/>
          <w:lang w:eastAsia="en-US"/>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2FB82A"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poinformowania zamawiającego, że wybór jego oferty będzie prowadził do powstania u zamawiającego obowiązku podatkowego;</w:t>
      </w:r>
    </w:p>
    <w:p w14:paraId="6FB8D7D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213DDA08"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5CE226E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stawki podatku od towarów i usług, która zgodnie z wiedzą wykonawcy, będzie miała zastosowanie.</w:t>
      </w:r>
    </w:p>
    <w:p w14:paraId="6AFBE02F" w14:textId="77777777" w:rsidR="00D37B6D" w:rsidRPr="00420C32" w:rsidRDefault="00D37B6D" w:rsidP="00D37B6D">
      <w:pPr>
        <w:numPr>
          <w:ilvl w:val="3"/>
          <w:numId w:val="24"/>
        </w:numPr>
        <w:spacing w:after="200" w:line="276" w:lineRule="auto"/>
        <w:ind w:left="284"/>
        <w:contextualSpacing/>
        <w:jc w:val="both"/>
        <w:rPr>
          <w:rFonts w:eastAsiaTheme="majorEastAsia"/>
          <w:lang w:eastAsia="en-US"/>
        </w:rPr>
      </w:pPr>
      <w:r w:rsidRPr="00420C32">
        <w:rPr>
          <w:rFonts w:eastAsiaTheme="majorEastAsia"/>
          <w:lang w:eastAsia="en-US"/>
        </w:rPr>
        <w:lastRenderedPageBreak/>
        <w:t xml:space="preserve">Informację w powyższym zakresie wykonawca składa </w:t>
      </w:r>
      <w:r>
        <w:rPr>
          <w:rFonts w:eastAsiaTheme="majorEastAsia"/>
          <w:lang w:eastAsia="en-US"/>
        </w:rPr>
        <w:t xml:space="preserve">oświadczenie </w:t>
      </w:r>
      <w:r w:rsidRPr="00420C32">
        <w:rPr>
          <w:rFonts w:eastAsiaTheme="majorEastAsia"/>
          <w:lang w:eastAsia="en-US"/>
        </w:rPr>
        <w:t xml:space="preserve">w </w:t>
      </w:r>
      <w:r>
        <w:rPr>
          <w:rFonts w:eastAsiaTheme="majorEastAsia"/>
          <w:lang w:eastAsia="en-US"/>
        </w:rPr>
        <w:t>Formularzu oferty (</w:t>
      </w:r>
      <w:r w:rsidRPr="00040BBC">
        <w:rPr>
          <w:rFonts w:eastAsiaTheme="majorEastAsia"/>
          <w:b/>
          <w:highlight w:val="lightGray"/>
          <w:lang w:eastAsia="en-US"/>
        </w:rPr>
        <w:t>załącznik nr 1 do SWZ</w:t>
      </w:r>
      <w:r w:rsidRPr="00420A01">
        <w:rPr>
          <w:rFonts w:eastAsiaTheme="majorEastAsia"/>
          <w:b/>
          <w:lang w:eastAsia="en-US"/>
        </w:rPr>
        <w:t>).</w:t>
      </w:r>
      <w:r w:rsidRPr="00420C32">
        <w:rPr>
          <w:rFonts w:eastAsiaTheme="majorEastAsia"/>
          <w:lang w:eastAsia="en-US"/>
        </w:rPr>
        <w:t xml:space="preserve"> Brak złożenia ww. informacji będzie postrzegany jako brak powstania obowiązku podatkowego u zamawiającego.</w:t>
      </w:r>
    </w:p>
    <w:p w14:paraId="0B0CFD89" w14:textId="77777777" w:rsidR="00B2342A" w:rsidRPr="00420C32" w:rsidRDefault="00B2342A" w:rsidP="005F3EED">
      <w:pPr>
        <w:spacing w:after="200" w:line="276" w:lineRule="auto"/>
        <w:ind w:left="284"/>
        <w:contextualSpacing/>
        <w:jc w:val="both"/>
        <w:rPr>
          <w:rFonts w:eastAsiaTheme="majorEastAsia"/>
          <w:lang w:eastAsia="en-US"/>
        </w:rPr>
      </w:pPr>
    </w:p>
    <w:bookmarkEnd w:id="2"/>
    <w:p w14:paraId="0C672B38" w14:textId="77777777" w:rsidR="00EC45FB" w:rsidRPr="00706B66" w:rsidRDefault="00EB7EB9" w:rsidP="00D60611">
      <w:pP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706B66">
        <w:rPr>
          <w:rFonts w:eastAsiaTheme="majorEastAsia"/>
          <w:b/>
          <w:lang w:eastAsia="en-US"/>
        </w:rPr>
        <w:t>Informacje o przebiegu postępowania</w:t>
      </w:r>
    </w:p>
    <w:p w14:paraId="6CF1AA87" w14:textId="77777777" w:rsidR="00B15852" w:rsidRDefault="00B15852" w:rsidP="005F3EED">
      <w:pPr>
        <w:spacing w:after="200" w:line="276" w:lineRule="auto"/>
        <w:contextualSpacing/>
        <w:jc w:val="both"/>
        <w:rPr>
          <w:b/>
          <w:lang w:eastAsia="en-US"/>
        </w:rPr>
      </w:pPr>
    </w:p>
    <w:p w14:paraId="0E27FD2C" w14:textId="77777777" w:rsidR="00EB7EB9" w:rsidRPr="00420C32" w:rsidRDefault="00B2342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3A152DA0" w14:textId="2FA91245"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Oferta, wniosek oraz podmiotowe środki dowodowe (jeżeli były wymagane) składane elektronicznie muszą zostać podpisane elektronicznym kwalifikowanym podpisem </w:t>
      </w:r>
      <w:r w:rsidRPr="00D60611">
        <w:br/>
        <w:t>lub podpisem zaufanym lub podpisem osobistym.</w:t>
      </w:r>
      <w:r w:rsidR="00B533FB">
        <w:t xml:space="preserve"> Wykonawca składa bezpośrednio na dokumencie, który następnie przesyła do systemu. </w:t>
      </w:r>
    </w:p>
    <w:p w14:paraId="59843847" w14:textId="5C553151"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Poświadczenia za zgodność z oryginałem dokonuje odpowiednio wykonawca, podmiot, na którego zdolnościach lub sytuacji polega wykonawca, wyk</w:t>
      </w:r>
      <w:r>
        <w:t xml:space="preserve">onawcy wspólnie ubiegający się </w:t>
      </w:r>
      <w:r w:rsidRPr="00D60611">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6FDDE0"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rPr>
          <w:lang w:val="en-US"/>
        </w:rPr>
      </w:pPr>
      <w:proofErr w:type="spellStart"/>
      <w:r w:rsidRPr="00D60611">
        <w:rPr>
          <w:lang w:val="en-US"/>
        </w:rPr>
        <w:t>Oferta</w:t>
      </w:r>
      <w:proofErr w:type="spellEnd"/>
      <w:r w:rsidRPr="00D60611">
        <w:rPr>
          <w:lang w:val="en-US"/>
        </w:rPr>
        <w:t xml:space="preserve"> </w:t>
      </w:r>
      <w:proofErr w:type="spellStart"/>
      <w:r w:rsidRPr="00D60611">
        <w:rPr>
          <w:lang w:val="en-US"/>
        </w:rPr>
        <w:t>powinna</w:t>
      </w:r>
      <w:proofErr w:type="spellEnd"/>
      <w:r w:rsidRPr="00D60611">
        <w:rPr>
          <w:lang w:val="en-US"/>
        </w:rPr>
        <w:t xml:space="preserve"> </w:t>
      </w:r>
      <w:proofErr w:type="spellStart"/>
      <w:r w:rsidRPr="00D60611">
        <w:rPr>
          <w:lang w:val="en-US"/>
        </w:rPr>
        <w:t>być</w:t>
      </w:r>
      <w:proofErr w:type="spellEnd"/>
      <w:r w:rsidRPr="00D60611">
        <w:rPr>
          <w:lang w:val="en-US"/>
        </w:rPr>
        <w:t>:</w:t>
      </w:r>
    </w:p>
    <w:p w14:paraId="1E9FAB4D" w14:textId="77777777" w:rsidR="00D60611" w:rsidRPr="00D60611" w:rsidRDefault="00D60611" w:rsidP="00536011">
      <w:pPr>
        <w:numPr>
          <w:ilvl w:val="0"/>
          <w:numId w:val="40"/>
        </w:numPr>
        <w:spacing w:before="120" w:line="276" w:lineRule="auto"/>
        <w:ind w:right="-108"/>
        <w:jc w:val="both"/>
      </w:pPr>
      <w:r w:rsidRPr="00D60611">
        <w:t>sporządzona na podstawie załączników niniejszej SWZ w języku polskim,</w:t>
      </w:r>
    </w:p>
    <w:p w14:paraId="6E7B630A" w14:textId="7C0ADBD8" w:rsidR="00D60611" w:rsidRPr="00D60611" w:rsidRDefault="00D60611" w:rsidP="00536011">
      <w:pPr>
        <w:numPr>
          <w:ilvl w:val="0"/>
          <w:numId w:val="40"/>
        </w:numPr>
        <w:spacing w:before="120" w:line="276" w:lineRule="auto"/>
        <w:ind w:right="-108"/>
        <w:jc w:val="both"/>
      </w:pPr>
      <w:r w:rsidRPr="00D60611">
        <w:t xml:space="preserve">złożona przy użyciu środków komunikacji elektronicznej tzn. za pośrednictwem </w:t>
      </w:r>
      <w:hyperlink r:id="rId25" w:history="1">
        <w:r w:rsidR="00747A87" w:rsidRPr="00747A87">
          <w:rPr>
            <w:rStyle w:val="Hipercze"/>
          </w:rPr>
          <w:t>https://platformazakupowa.pl/pn/straz</w:t>
        </w:r>
      </w:hyperlink>
      <w:r w:rsidR="00747A87">
        <w:t>,</w:t>
      </w:r>
    </w:p>
    <w:p w14:paraId="0E936E12" w14:textId="77777777" w:rsidR="00D60611" w:rsidRPr="00D60611" w:rsidRDefault="00D60611" w:rsidP="00536011">
      <w:pPr>
        <w:numPr>
          <w:ilvl w:val="0"/>
          <w:numId w:val="40"/>
        </w:numPr>
        <w:spacing w:before="120" w:line="276" w:lineRule="auto"/>
        <w:ind w:right="-108"/>
        <w:jc w:val="both"/>
      </w:pPr>
      <w:r w:rsidRPr="00D60611">
        <w:t>podpisana kwalifikowanym podpisem elektronicznym lub podpisem zaufanym lub podpisem osobistym przez osobę/osoby upoważnioną/upoważnione.</w:t>
      </w:r>
    </w:p>
    <w:p w14:paraId="48F270B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0611">
        <w:t>eIDAS</w:t>
      </w:r>
      <w:proofErr w:type="spellEnd"/>
      <w:r w:rsidRPr="00D60611">
        <w:t>) (UE) nr 910/2014 - od 1 lipca 2016 roku”.</w:t>
      </w:r>
    </w:p>
    <w:p w14:paraId="17DA336F"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W przypadku wykorzystania formatu podpisu </w:t>
      </w:r>
      <w:proofErr w:type="spellStart"/>
      <w:r w:rsidRPr="00D60611">
        <w:t>XAdES</w:t>
      </w:r>
      <w:proofErr w:type="spellEnd"/>
      <w:r w:rsidRPr="00D60611">
        <w:t xml:space="preserve"> zewnętrzny. Zamawiający wymaga dołączenia odpowiedniej ilości plików, tj. podpisywanych plików z danymi oraz plików </w:t>
      </w:r>
      <w:proofErr w:type="spellStart"/>
      <w:r w:rsidRPr="00D60611">
        <w:t>XAdES</w:t>
      </w:r>
      <w:proofErr w:type="spellEnd"/>
      <w:r w:rsidRPr="00D60611">
        <w:t>.</w:t>
      </w:r>
    </w:p>
    <w:p w14:paraId="28F3E9D7" w14:textId="6E911128" w:rsidR="00D60611" w:rsidRPr="00D60611" w:rsidRDefault="00194647" w:rsidP="00536011">
      <w:pPr>
        <w:numPr>
          <w:ilvl w:val="0"/>
          <w:numId w:val="39"/>
        </w:numPr>
        <w:tabs>
          <w:tab w:val="clear" w:pos="720"/>
          <w:tab w:val="num" w:pos="426"/>
          <w:tab w:val="num" w:pos="502"/>
        </w:tabs>
        <w:spacing w:before="120" w:line="276" w:lineRule="auto"/>
        <w:ind w:right="-108"/>
        <w:jc w:val="both"/>
      </w:pPr>
      <w:r>
        <w:t xml:space="preserve">Zgodnie z art. 18 ust. 3 ustawy </w:t>
      </w:r>
      <w:proofErr w:type="spellStart"/>
      <w:r>
        <w:t>Pzp</w:t>
      </w:r>
      <w:proofErr w:type="spellEnd"/>
      <w:r>
        <w:t xml:space="preserve">, nie ujawnia się informacji stanowiących tajemnicy przedsiębiorstwa, w rozumieniu przepisów o zwalczeniu nieuczciwej konkurencji. Jeżeli Wykonawca, nie później niż w terminie składania ofert, w sposób niebudzący wątpliwości zastrzegł, że nie mogą być one udostępnione oraz wykazał, załączając stosowne wyjaśnienia, iż zastrzeżone informacje stanowią tajemnicę przedsiębiorstwa. Na platformie w formularzu składania oferty znajduje się miejsce wyznaczone do </w:t>
      </w:r>
      <w:r>
        <w:lastRenderedPageBreak/>
        <w:t>dołączenia części oferty stanowiącej tajemnicę przedsiębiorstwa.</w:t>
      </w:r>
      <w:r w:rsidR="00D60611" w:rsidRPr="00D60611">
        <w:t xml:space="preserve"> Wykonawca nie może zastrzec informacji, o których mowa w art. 222 ust. 5 ustawy.</w:t>
      </w:r>
    </w:p>
    <w:p w14:paraId="305E9FA5" w14:textId="001A6FB8" w:rsidR="00D60611" w:rsidRPr="00194647" w:rsidRDefault="00D60611" w:rsidP="00194647">
      <w:pPr>
        <w:spacing w:line="320" w:lineRule="auto"/>
        <w:ind w:left="720"/>
        <w:jc w:val="both"/>
        <w:rPr>
          <w:rFonts w:eastAsia="Calibri"/>
        </w:rPr>
      </w:pPr>
      <w:r w:rsidRPr="00D60611">
        <w:t xml:space="preserve">Wykonawca, za pośrednictwem Platformy może przed upływem terminu składania ofert zmienić lub wycofać ofertę. Sposób dokonywania zmiany lub wycofania oferty </w:t>
      </w:r>
      <w:r w:rsidR="00194647">
        <w:t xml:space="preserve">zamieszczono w instrukcji zamieszczonej na stronie internetowej pod adresem: </w:t>
      </w:r>
      <w:hyperlink r:id="rId26">
        <w:r w:rsidR="00194647" w:rsidRPr="00194647">
          <w:rPr>
            <w:rFonts w:eastAsia="Calibri"/>
            <w:color w:val="1155CC"/>
            <w:u w:val="single"/>
          </w:rPr>
          <w:t>https://platformazakupowa.pl/strona/45-instrukcje</w:t>
        </w:r>
      </w:hyperlink>
      <w:r w:rsidR="00194647">
        <w:rPr>
          <w:rFonts w:eastAsia="Calibri"/>
          <w:color w:val="1155CC"/>
          <w:u w:val="single"/>
        </w:rPr>
        <w:t>.</w:t>
      </w:r>
    </w:p>
    <w:p w14:paraId="391F3BCF" w14:textId="77777777" w:rsidR="00D60611" w:rsidRPr="00D60611" w:rsidRDefault="00D60611" w:rsidP="00536011">
      <w:pPr>
        <w:numPr>
          <w:ilvl w:val="0"/>
          <w:numId w:val="39"/>
        </w:numPr>
        <w:tabs>
          <w:tab w:val="num" w:pos="502"/>
        </w:tabs>
        <w:spacing w:before="120" w:line="276" w:lineRule="auto"/>
        <w:ind w:right="-108"/>
        <w:jc w:val="both"/>
      </w:pPr>
      <w:r w:rsidRPr="00D60611">
        <w:t>Wykonawca po upływie terminu do składania ofert nie może skutecznie dokonać zmiany ani wycofać złożonej oferty.</w:t>
      </w:r>
    </w:p>
    <w:p w14:paraId="7E4636E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Każdy z wykonawców może złożyć tylko jedną ofertę. Złożenie większej liczby ofert lub oferty zawierającej propozycje wariantowe spowoduje, że podlegać będzie odrzuceniu.</w:t>
      </w:r>
    </w:p>
    <w:p w14:paraId="66B46F44" w14:textId="77777777" w:rsidR="00D60611" w:rsidRPr="00D60611" w:rsidRDefault="00D60611" w:rsidP="00536011">
      <w:pPr>
        <w:numPr>
          <w:ilvl w:val="0"/>
          <w:numId w:val="39"/>
        </w:numPr>
        <w:tabs>
          <w:tab w:val="clear" w:pos="720"/>
          <w:tab w:val="left" w:pos="709"/>
        </w:tabs>
        <w:spacing w:before="120" w:line="276" w:lineRule="auto"/>
        <w:ind w:right="-108"/>
        <w:jc w:val="both"/>
      </w:pPr>
      <w:r w:rsidRPr="00D60611">
        <w:t>Ceny oferty muszą zawierać wszystkie koszty, jakie musi ponieść wykonawca, aby zrealizować zamówienie z najwyższą starannością oraz ewentualne rabaty.</w:t>
      </w:r>
    </w:p>
    <w:p w14:paraId="331D6496" w14:textId="0D7B1D29" w:rsidR="00D60611" w:rsidRPr="00D60611" w:rsidRDefault="00D60611" w:rsidP="00536011">
      <w:pPr>
        <w:numPr>
          <w:ilvl w:val="0"/>
          <w:numId w:val="39"/>
        </w:numPr>
        <w:tabs>
          <w:tab w:val="clear" w:pos="720"/>
          <w:tab w:val="left" w:pos="709"/>
        </w:tabs>
        <w:spacing w:before="120" w:line="276" w:lineRule="auto"/>
        <w:ind w:right="-108"/>
        <w:jc w:val="both"/>
      </w:pPr>
      <w:r w:rsidRPr="00D606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A8A304" w14:textId="113CA396" w:rsidR="00D60611" w:rsidRDefault="00D60611" w:rsidP="00536011">
      <w:pPr>
        <w:numPr>
          <w:ilvl w:val="0"/>
          <w:numId w:val="39"/>
        </w:numPr>
        <w:tabs>
          <w:tab w:val="clear" w:pos="720"/>
          <w:tab w:val="left" w:pos="709"/>
        </w:tabs>
        <w:spacing w:before="120" w:line="276" w:lineRule="auto"/>
        <w:ind w:right="-108"/>
        <w:jc w:val="both"/>
      </w:pPr>
      <w:r w:rsidRPr="00D60611">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D60611">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E5C7EBE" w14:textId="3D485004" w:rsidR="00194647" w:rsidRPr="00D60611" w:rsidRDefault="00194647" w:rsidP="00536011">
      <w:pPr>
        <w:numPr>
          <w:ilvl w:val="0"/>
          <w:numId w:val="39"/>
        </w:numPr>
        <w:tabs>
          <w:tab w:val="clear" w:pos="720"/>
          <w:tab w:val="left" w:pos="709"/>
        </w:tabs>
        <w:spacing w:before="120" w:line="276" w:lineRule="auto"/>
        <w:ind w:right="-108"/>
        <w:jc w:val="both"/>
      </w:pPr>
      <w:r>
        <w:t>Maksymalny rozmiar jednego pliku przesy</w:t>
      </w:r>
      <w:r w:rsidR="00D2722A">
        <w:t>ł</w:t>
      </w:r>
      <w:r>
        <w:t>anego za pośrednictwem dedykowanych formularzy do: złożenia, zmiany, wycofania oferty wynosi 150 MB natomiast przy komunikacji pliku to maksymalnie 500 MB.</w:t>
      </w:r>
    </w:p>
    <w:p w14:paraId="2BC0F33A" w14:textId="77777777" w:rsidR="000E4DFD" w:rsidRPr="00706B66" w:rsidRDefault="000E4DFD" w:rsidP="008448C3">
      <w:pPr>
        <w:spacing w:before="120" w:line="276" w:lineRule="auto"/>
        <w:ind w:right="-108"/>
        <w:jc w:val="both"/>
      </w:pPr>
    </w:p>
    <w:p w14:paraId="6B28703A" w14:textId="7F7B3B0E" w:rsidR="00795EB8" w:rsidRPr="00012C59" w:rsidRDefault="00545239" w:rsidP="00012C59">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706B66">
        <w:rPr>
          <w:b/>
          <w:lang w:eastAsia="en-US"/>
        </w:rPr>
        <w:t>S</w:t>
      </w:r>
      <w:r w:rsidR="009615B1" w:rsidRPr="00706B66">
        <w:rPr>
          <w:b/>
          <w:lang w:eastAsia="en-US"/>
        </w:rPr>
        <w:t>po</w:t>
      </w:r>
      <w:r w:rsidR="000778FB" w:rsidRPr="00706B66">
        <w:rPr>
          <w:b/>
          <w:lang w:eastAsia="en-US"/>
        </w:rPr>
        <w:t>sób oraz termin składania ofert</w:t>
      </w:r>
      <w:r w:rsidR="003247A5" w:rsidRPr="00706B66">
        <w:rPr>
          <w:b/>
          <w:lang w:eastAsia="en-US"/>
        </w:rPr>
        <w:t xml:space="preserve">. </w:t>
      </w:r>
      <w:r w:rsidR="000778FB" w:rsidRPr="00706B66">
        <w:rPr>
          <w:b/>
          <w:lang w:eastAsia="en-US"/>
        </w:rPr>
        <w:t>Termin otwarcia ofert</w:t>
      </w:r>
    </w:p>
    <w:p w14:paraId="366C9AA9" w14:textId="3A396136" w:rsidR="006929D6" w:rsidRPr="005C6905" w:rsidRDefault="00665F25" w:rsidP="005F3EED">
      <w:pPr>
        <w:spacing w:line="276" w:lineRule="auto"/>
        <w:ind w:right="-108"/>
        <w:jc w:val="both"/>
      </w:pPr>
      <w:r w:rsidRPr="005C6905">
        <w:rPr>
          <w:b/>
        </w:rPr>
        <w:t xml:space="preserve">1. </w:t>
      </w:r>
      <w:r w:rsidR="00135E48" w:rsidRPr="005C6905">
        <w:rPr>
          <w:b/>
        </w:rPr>
        <w:t>Ofertę należy złożyć w terminie do dnia</w:t>
      </w:r>
      <w:r w:rsidR="009E5023" w:rsidRPr="005C6905">
        <w:rPr>
          <w:b/>
        </w:rPr>
        <w:t xml:space="preserve"> </w:t>
      </w:r>
      <w:r w:rsidR="00220C39" w:rsidRPr="005C6905">
        <w:rPr>
          <w:b/>
        </w:rPr>
        <w:t>1</w:t>
      </w:r>
      <w:r w:rsidR="005C6905" w:rsidRPr="005C6905">
        <w:rPr>
          <w:b/>
        </w:rPr>
        <w:t>2</w:t>
      </w:r>
      <w:r w:rsidR="009E5023" w:rsidRPr="005C6905">
        <w:rPr>
          <w:b/>
        </w:rPr>
        <w:t>.0</w:t>
      </w:r>
      <w:r w:rsidR="005C6905" w:rsidRPr="005C6905">
        <w:rPr>
          <w:b/>
        </w:rPr>
        <w:t>3</w:t>
      </w:r>
      <w:r w:rsidR="009E5023" w:rsidRPr="005C6905">
        <w:rPr>
          <w:b/>
        </w:rPr>
        <w:t>.</w:t>
      </w:r>
      <w:r w:rsidR="00817594" w:rsidRPr="005C6905">
        <w:rPr>
          <w:b/>
        </w:rPr>
        <w:t>202</w:t>
      </w:r>
      <w:r w:rsidR="005C6905" w:rsidRPr="005C6905">
        <w:rPr>
          <w:b/>
        </w:rPr>
        <w:t>4</w:t>
      </w:r>
      <w:r w:rsidR="00817594" w:rsidRPr="005C6905">
        <w:rPr>
          <w:b/>
        </w:rPr>
        <w:t xml:space="preserve"> r. </w:t>
      </w:r>
      <w:r w:rsidR="001575DA" w:rsidRPr="005C6905">
        <w:rPr>
          <w:b/>
        </w:rPr>
        <w:t xml:space="preserve">do godz. </w:t>
      </w:r>
      <w:r w:rsidR="00817594" w:rsidRPr="005C6905">
        <w:rPr>
          <w:b/>
        </w:rPr>
        <w:t>09:45.</w:t>
      </w:r>
    </w:p>
    <w:p w14:paraId="6433F85E" w14:textId="6522FA73" w:rsidR="00665F25" w:rsidRPr="008B6B52" w:rsidRDefault="00665F25" w:rsidP="00665F25">
      <w:pPr>
        <w:spacing w:line="276" w:lineRule="auto"/>
        <w:ind w:right="-108"/>
        <w:jc w:val="both"/>
      </w:pPr>
      <w:r w:rsidRPr="008B6B52">
        <w:t xml:space="preserve">2. Ofertę wraz z wymaganymi dokumentami należy umieścić na </w:t>
      </w:r>
      <w:hyperlink r:id="rId27">
        <w:r w:rsidR="007E1FC6" w:rsidRPr="008B6B52">
          <w:rPr>
            <w:rFonts w:eastAsia="Calibri"/>
            <w:u w:val="single"/>
          </w:rPr>
          <w:t>platformazakupowa.pl</w:t>
        </w:r>
      </w:hyperlink>
      <w:r w:rsidR="007E1FC6" w:rsidRPr="008B6B52">
        <w:t xml:space="preserve"> </w:t>
      </w:r>
      <w:r w:rsidRPr="008B6B52">
        <w:t xml:space="preserve">pod adresem: </w:t>
      </w:r>
      <w:hyperlink r:id="rId28" w:history="1">
        <w:r w:rsidR="007E1FC6" w:rsidRPr="008B6B52">
          <w:rPr>
            <w:rStyle w:val="Hipercze"/>
            <w:color w:val="auto"/>
          </w:rPr>
          <w:t>https://platformazakupowa.pl/pn/straz</w:t>
        </w:r>
      </w:hyperlink>
      <w:r w:rsidR="007E1FC6" w:rsidRPr="008B6B52">
        <w:t xml:space="preserve">. </w:t>
      </w:r>
    </w:p>
    <w:p w14:paraId="06F95F79" w14:textId="1A80EF94" w:rsidR="00665F25" w:rsidRPr="008B6B52" w:rsidRDefault="007E1FC6" w:rsidP="00665F25">
      <w:pPr>
        <w:spacing w:line="276" w:lineRule="auto"/>
        <w:ind w:right="-108"/>
        <w:jc w:val="both"/>
      </w:pPr>
      <w:r w:rsidRPr="008B6B52">
        <w:t>3</w:t>
      </w:r>
      <w:r w:rsidR="00665F25" w:rsidRPr="008B6B52">
        <w:t>. Do oferty należy dołączyć wszystkie wymagane w SWZ dokumenty.</w:t>
      </w:r>
    </w:p>
    <w:p w14:paraId="5F73B7FC" w14:textId="287D6E73" w:rsidR="005D1624" w:rsidRPr="008B6B52" w:rsidRDefault="005D1624" w:rsidP="00665F25">
      <w:pPr>
        <w:spacing w:line="276" w:lineRule="auto"/>
        <w:ind w:right="-108"/>
        <w:jc w:val="both"/>
      </w:pPr>
      <w:r w:rsidRPr="008B6B52">
        <w:t>4. Po wypełnieniu Formularza składania oferty lub wniosku i dołączenia wszystkich wymaganych załączników należy kliknąć przycisk „Przejdź do podsumowania”’</w:t>
      </w:r>
    </w:p>
    <w:p w14:paraId="6F02F151" w14:textId="5FFA86C2" w:rsidR="005D1624" w:rsidRPr="008B6B52" w:rsidRDefault="005D1624" w:rsidP="00665F25">
      <w:pPr>
        <w:spacing w:line="276" w:lineRule="auto"/>
        <w:ind w:right="-108"/>
        <w:jc w:val="both"/>
      </w:pPr>
      <w:r w:rsidRPr="008B6B52">
        <w:t>5. Za datę złożenia oferty przyjmuje się datę jej przekazania w systemie (Platformie) w drugim kroku składania oferty poprzez kliknięcie przycisku „Złóż ofertę” i wyświetlenie się komunikatu, że oferta została zaszyfrowana i złożona.</w:t>
      </w:r>
    </w:p>
    <w:p w14:paraId="2910AC13" w14:textId="66E803EC" w:rsidR="005D1624" w:rsidRPr="008B6B52" w:rsidRDefault="005D1624" w:rsidP="00665F25">
      <w:pPr>
        <w:spacing w:line="276" w:lineRule="auto"/>
        <w:ind w:right="-108"/>
        <w:jc w:val="both"/>
        <w:rPr>
          <w:lang w:val="pl"/>
        </w:rPr>
      </w:pPr>
      <w:r w:rsidRPr="008B6B52">
        <w:lastRenderedPageBreak/>
        <w:t xml:space="preserve">6. Szczegółowa instrukcja dla Wykonawców dotycząca złożenia, zmiany i wycofania oferty znajduje się na stronie internetowej pod adresem: </w:t>
      </w:r>
      <w:hyperlink r:id="rId29">
        <w:r w:rsidRPr="008B6B52">
          <w:rPr>
            <w:rStyle w:val="Hipercze"/>
            <w:color w:val="auto"/>
            <w:lang w:val="pl"/>
          </w:rPr>
          <w:t>https://platformazakupowa.pl/strona/45-instrukcje</w:t>
        </w:r>
      </w:hyperlink>
      <w:r w:rsidRPr="008B6B52">
        <w:t>.</w:t>
      </w:r>
    </w:p>
    <w:p w14:paraId="32296831" w14:textId="673281A4" w:rsidR="00665F25" w:rsidRPr="008B6B52" w:rsidRDefault="005D1624" w:rsidP="005D1624">
      <w:pPr>
        <w:spacing w:line="276" w:lineRule="auto"/>
        <w:ind w:right="-108"/>
        <w:jc w:val="both"/>
      </w:pPr>
      <w:r w:rsidRPr="008B6B52">
        <w:t>7</w:t>
      </w:r>
      <w:r w:rsidR="00665F25" w:rsidRPr="008B6B52">
        <w:t xml:space="preserve">. Ofertę oraz wszystkie towarzyszące jej oświadczenia oraz dokumenty sporządza się </w:t>
      </w:r>
      <w:r w:rsidRPr="008B6B52">
        <w:br/>
      </w:r>
      <w:r w:rsidR="00665F25" w:rsidRPr="008B6B52">
        <w:t>z zachowaniem postaci elektronicznej w jednym z formatów danych określonych w przepisach wydanych na podstawie art. 18 ustawy z dnia 17 lutego 2005 r. o informatyzacji działalności podmiotów realizujących zadania publiczne (</w:t>
      </w:r>
      <w:proofErr w:type="spellStart"/>
      <w:r w:rsidR="00665F25" w:rsidRPr="008B6B52">
        <w:t>t.j</w:t>
      </w:r>
      <w:proofErr w:type="spellEnd"/>
      <w:r w:rsidR="00665F25" w:rsidRPr="008B6B52">
        <w:t>. Dz. U. z 20</w:t>
      </w:r>
      <w:r w:rsidR="00067B36">
        <w:t>23</w:t>
      </w:r>
      <w:r w:rsidR="00665F25" w:rsidRPr="008B6B52">
        <w:t xml:space="preserve"> r. poz. </w:t>
      </w:r>
      <w:r w:rsidR="00067B36">
        <w:t>57</w:t>
      </w:r>
      <w:r w:rsidR="00665F25" w:rsidRPr="008B6B52">
        <w:t xml:space="preserve"> z </w:t>
      </w:r>
      <w:proofErr w:type="spellStart"/>
      <w:r w:rsidR="00665F25" w:rsidRPr="008B6B52">
        <w:t>późn</w:t>
      </w:r>
      <w:proofErr w:type="spellEnd"/>
      <w:r w:rsidR="00665F25" w:rsidRPr="008B6B52">
        <w:t xml:space="preserve">. zm.), </w:t>
      </w:r>
      <w:r w:rsidRPr="008B6B52">
        <w:br/>
      </w:r>
      <w:r w:rsidR="00665F25" w:rsidRPr="008B6B52">
        <w:t xml:space="preserve">tj. rozporządzenia Rady Ministrów z dnia 12 kwietnia 2012 r. w sprawie Krajowych Ram Interoperacyjności, minimalnych wymagań dla rejestrów publicznych i wymiany informacji </w:t>
      </w:r>
      <w:r w:rsidRPr="008B6B52">
        <w:br/>
      </w:r>
      <w:r w:rsidR="00665F25" w:rsidRPr="008B6B52">
        <w:t xml:space="preserve">w postaci elektronicznej oraz minimalnych wymagań dla systemów teleinformatycznych </w:t>
      </w:r>
      <w:r w:rsidRPr="008B6B52">
        <w:br/>
      </w:r>
      <w:r w:rsidR="00665F25" w:rsidRPr="008B6B52">
        <w:t>(</w:t>
      </w:r>
      <w:proofErr w:type="spellStart"/>
      <w:r w:rsidR="00665F25" w:rsidRPr="008B6B52">
        <w:t>t.j</w:t>
      </w:r>
      <w:proofErr w:type="spellEnd"/>
      <w:r w:rsidR="00665F25" w:rsidRPr="008B6B52">
        <w:t>. Dz. U. z 2017 r. poz. 2247) – w szczególności w formatach: .pdf, .</w:t>
      </w:r>
      <w:proofErr w:type="spellStart"/>
      <w:r w:rsidR="00665F25" w:rsidRPr="008B6B52">
        <w:t>doc</w:t>
      </w:r>
      <w:proofErr w:type="spellEnd"/>
      <w:r w:rsidR="00665F25" w:rsidRPr="008B6B52">
        <w:t>, .</w:t>
      </w:r>
      <w:proofErr w:type="spellStart"/>
      <w:r w:rsidR="00665F25" w:rsidRPr="008B6B52">
        <w:t>docx</w:t>
      </w:r>
      <w:proofErr w:type="spellEnd"/>
      <w:r w:rsidR="00665F25" w:rsidRPr="008B6B52">
        <w:t>, .rtf lub .</w:t>
      </w:r>
      <w:proofErr w:type="spellStart"/>
      <w:r w:rsidR="00665F25" w:rsidRPr="008B6B52">
        <w:t>odt</w:t>
      </w:r>
      <w:proofErr w:type="spellEnd"/>
      <w:r w:rsidR="00665F25" w:rsidRPr="008B6B52">
        <w:t>.</w:t>
      </w:r>
    </w:p>
    <w:p w14:paraId="6A9A12DB" w14:textId="77777777" w:rsidR="00854D21" w:rsidRPr="008B6B52" w:rsidRDefault="00854D21" w:rsidP="005F3EED">
      <w:pPr>
        <w:spacing w:line="276" w:lineRule="auto"/>
        <w:ind w:left="431" w:right="-108"/>
        <w:jc w:val="both"/>
      </w:pPr>
    </w:p>
    <w:p w14:paraId="33D25192" w14:textId="6D1134EC" w:rsidR="00135E48" w:rsidRPr="005C6905" w:rsidRDefault="00135E48" w:rsidP="00D60611">
      <w:pPr>
        <w:numPr>
          <w:ilvl w:val="1"/>
          <w:numId w:val="13"/>
        </w:numPr>
        <w:spacing w:line="276" w:lineRule="auto"/>
        <w:ind w:left="431" w:right="-108"/>
        <w:jc w:val="both"/>
      </w:pPr>
      <w:r w:rsidRPr="00F623D2">
        <w:t xml:space="preserve">Otwarcie ofert nastąpi </w:t>
      </w:r>
      <w:r w:rsidR="001D484B" w:rsidRPr="00F623D2">
        <w:t xml:space="preserve">niezwłocznie po upływie terminu składania ofert, nie później niż następnego dnia po dniu, </w:t>
      </w:r>
      <w:r w:rsidRPr="00F623D2">
        <w:t>w</w:t>
      </w:r>
      <w:r w:rsidR="001D484B" w:rsidRPr="00F623D2">
        <w:t xml:space="preserve"> którym upłynął termin składania ofert, tj. nie później niż </w:t>
      </w:r>
      <w:r w:rsidR="00220C39" w:rsidRPr="005C6905">
        <w:rPr>
          <w:b/>
          <w:highlight w:val="lightGray"/>
        </w:rPr>
        <w:t>1</w:t>
      </w:r>
      <w:r w:rsidR="005C6905" w:rsidRPr="005C6905">
        <w:rPr>
          <w:b/>
          <w:highlight w:val="lightGray"/>
        </w:rPr>
        <w:t>2</w:t>
      </w:r>
      <w:r w:rsidR="000870DF" w:rsidRPr="005C6905">
        <w:rPr>
          <w:b/>
          <w:highlight w:val="lightGray"/>
        </w:rPr>
        <w:t>.</w:t>
      </w:r>
      <w:r w:rsidR="009E6855" w:rsidRPr="005C6905">
        <w:rPr>
          <w:b/>
          <w:highlight w:val="lightGray"/>
        </w:rPr>
        <w:t>0</w:t>
      </w:r>
      <w:r w:rsidR="005C6905" w:rsidRPr="005C6905">
        <w:rPr>
          <w:b/>
          <w:highlight w:val="lightGray"/>
        </w:rPr>
        <w:t>3</w:t>
      </w:r>
      <w:r w:rsidR="00126688" w:rsidRPr="005C6905">
        <w:rPr>
          <w:b/>
          <w:highlight w:val="lightGray"/>
        </w:rPr>
        <w:t>.</w:t>
      </w:r>
      <w:r w:rsidR="001575DA" w:rsidRPr="005C6905">
        <w:rPr>
          <w:b/>
          <w:highlight w:val="lightGray"/>
        </w:rPr>
        <w:t>202</w:t>
      </w:r>
      <w:r w:rsidR="005C6905" w:rsidRPr="005C6905">
        <w:rPr>
          <w:b/>
          <w:highlight w:val="lightGray"/>
        </w:rPr>
        <w:t>4</w:t>
      </w:r>
      <w:r w:rsidR="00126688" w:rsidRPr="005C6905">
        <w:rPr>
          <w:b/>
        </w:rPr>
        <w:t xml:space="preserve"> r.</w:t>
      </w:r>
      <w:r w:rsidR="0021358F" w:rsidRPr="005C6905">
        <w:t xml:space="preserve"> </w:t>
      </w:r>
      <w:r w:rsidR="00774D3F" w:rsidRPr="005C6905">
        <w:rPr>
          <w:b/>
        </w:rPr>
        <w:t>godz. 10:00</w:t>
      </w:r>
      <w:r w:rsidR="00F623D2" w:rsidRPr="005C6905">
        <w:rPr>
          <w:b/>
        </w:rPr>
        <w:t>.</w:t>
      </w:r>
    </w:p>
    <w:p w14:paraId="26902B1A" w14:textId="77777777" w:rsidR="009C3D39" w:rsidRDefault="009C3D39" w:rsidP="00D60611">
      <w:pPr>
        <w:pStyle w:val="Akapitzlist"/>
        <w:numPr>
          <w:ilvl w:val="1"/>
          <w:numId w:val="20"/>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3D24EDA" w14:textId="77777777" w:rsidR="009C3D39" w:rsidRDefault="009C3D39" w:rsidP="00D60611">
      <w:pPr>
        <w:pStyle w:val="Akapitzlist"/>
        <w:numPr>
          <w:ilvl w:val="1"/>
          <w:numId w:val="20"/>
        </w:numPr>
        <w:spacing w:line="276" w:lineRule="auto"/>
        <w:ind w:left="851" w:right="-108" w:hanging="425"/>
        <w:jc w:val="both"/>
      </w:pPr>
      <w:r>
        <w:t>Zamawiający poinformuje o zmianie terminu otwarcia ofert na stronie internetowej prowadzonego postępowania.</w:t>
      </w:r>
    </w:p>
    <w:p w14:paraId="3627C2D5" w14:textId="77777777" w:rsidR="009C3D39" w:rsidRPr="00420C32" w:rsidRDefault="009C3D39" w:rsidP="00D60611">
      <w:pPr>
        <w:pStyle w:val="Akapitzlist"/>
        <w:numPr>
          <w:ilvl w:val="1"/>
          <w:numId w:val="20"/>
        </w:numPr>
        <w:spacing w:line="276" w:lineRule="auto"/>
        <w:ind w:left="851" w:right="-108" w:hanging="425"/>
        <w:jc w:val="both"/>
      </w:pPr>
      <w:r>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EE11DA">
        <w:t>.</w:t>
      </w:r>
    </w:p>
    <w:p w14:paraId="2E6A43B7" w14:textId="77777777" w:rsidR="000778FB" w:rsidRPr="00420C32" w:rsidRDefault="000778FB" w:rsidP="00D60611">
      <w:pPr>
        <w:numPr>
          <w:ilvl w:val="1"/>
          <w:numId w:val="13"/>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3DB49142" w14:textId="77777777" w:rsidR="000778FB" w:rsidRPr="00420C32" w:rsidRDefault="000778FB" w:rsidP="00D60611">
      <w:pPr>
        <w:numPr>
          <w:ilvl w:val="1"/>
          <w:numId w:val="13"/>
        </w:numPr>
        <w:spacing w:line="276" w:lineRule="auto"/>
        <w:ind w:right="-108"/>
        <w:jc w:val="both"/>
      </w:pPr>
      <w:r w:rsidRPr="00420C32">
        <w:t>Zamawiający, niezwłocznie po otwarciu ofert, udostępnia na stronie internetowej prowadzonego postępowania informacje o:</w:t>
      </w:r>
    </w:p>
    <w:p w14:paraId="53355948" w14:textId="77777777" w:rsidR="000778FB" w:rsidRPr="00420C32" w:rsidRDefault="000778FB" w:rsidP="00D60611">
      <w:pPr>
        <w:pStyle w:val="Akapitzlist"/>
        <w:numPr>
          <w:ilvl w:val="0"/>
          <w:numId w:val="28"/>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40AF03DC" w14:textId="77777777" w:rsidR="00B2342A" w:rsidRDefault="000778FB" w:rsidP="00D60611">
      <w:pPr>
        <w:pStyle w:val="Akapitzlist"/>
        <w:numPr>
          <w:ilvl w:val="0"/>
          <w:numId w:val="28"/>
        </w:numPr>
        <w:spacing w:line="276" w:lineRule="auto"/>
        <w:ind w:left="851" w:right="-108"/>
        <w:jc w:val="both"/>
      </w:pPr>
      <w:r w:rsidRPr="00B459E7">
        <w:t>cenach lub kosztach zawartych w ofertach.</w:t>
      </w:r>
    </w:p>
    <w:p w14:paraId="1533ED8F" w14:textId="4DF94459" w:rsidR="00D773E8" w:rsidRPr="001D3935" w:rsidRDefault="00D773E8" w:rsidP="00D773E8">
      <w:pPr>
        <w:spacing w:line="276" w:lineRule="auto"/>
        <w:ind w:left="491" w:right="-108"/>
        <w:jc w:val="both"/>
        <w:rPr>
          <w:color w:val="FF0000"/>
        </w:rPr>
      </w:pPr>
      <w:r>
        <w:t>Informacja zostanie opublikowana na stronie postępowania</w:t>
      </w:r>
      <w:r w:rsidRPr="00706B66">
        <w:t xml:space="preserve"> na </w:t>
      </w:r>
      <w:hyperlink r:id="rId30" w:history="1">
        <w:r w:rsidR="00747A87" w:rsidRPr="00747A87">
          <w:rPr>
            <w:rStyle w:val="Hipercze"/>
          </w:rPr>
          <w:t>https://platformazakupowa.pl/pn/straz</w:t>
        </w:r>
      </w:hyperlink>
    </w:p>
    <w:p w14:paraId="042D4A3D" w14:textId="77777777" w:rsidR="00D773E8" w:rsidRPr="00B459E7" w:rsidRDefault="00D773E8" w:rsidP="00D60611">
      <w:pPr>
        <w:pStyle w:val="Akapitzlist"/>
        <w:numPr>
          <w:ilvl w:val="1"/>
          <w:numId w:val="13"/>
        </w:numPr>
        <w:spacing w:line="276" w:lineRule="auto"/>
        <w:ind w:right="-108"/>
        <w:jc w:val="both"/>
      </w:pPr>
      <w:r w:rsidRPr="00D773E8">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885BDFB" w14:textId="77777777" w:rsidR="00F9463D" w:rsidRPr="00420C32" w:rsidRDefault="00F9463D" w:rsidP="005F3EED">
      <w:pPr>
        <w:spacing w:before="120" w:line="276" w:lineRule="auto"/>
        <w:ind w:right="-108"/>
        <w:jc w:val="both"/>
      </w:pPr>
    </w:p>
    <w:p w14:paraId="1DD62C63" w14:textId="77777777" w:rsidR="00DB1A25" w:rsidRPr="00420C32" w:rsidRDefault="00DB1A25"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Termin związania ofertą</w:t>
      </w:r>
    </w:p>
    <w:p w14:paraId="3C71A283" w14:textId="77777777" w:rsidR="005C30CD" w:rsidRPr="00420C32" w:rsidRDefault="005C30CD" w:rsidP="005F3EED">
      <w:pPr>
        <w:spacing w:line="276" w:lineRule="auto"/>
        <w:ind w:right="-108"/>
        <w:jc w:val="both"/>
      </w:pPr>
    </w:p>
    <w:p w14:paraId="6E745F8B" w14:textId="1A230633" w:rsidR="00DB1A25" w:rsidRPr="00120935" w:rsidRDefault="00DB1A25" w:rsidP="005F3EED">
      <w:pPr>
        <w:spacing w:line="276" w:lineRule="auto"/>
        <w:ind w:right="-108"/>
        <w:jc w:val="both"/>
        <w:rPr>
          <w:bCs/>
        </w:rPr>
      </w:pPr>
      <w:r w:rsidRPr="00120935">
        <w:t xml:space="preserve">Wykonawca pozostaje związany ofertą </w:t>
      </w:r>
      <w:r w:rsidR="00954B9A" w:rsidRPr="00120935">
        <w:t xml:space="preserve">przez </w:t>
      </w:r>
      <w:r w:rsidR="00071EBF" w:rsidRPr="00120935">
        <w:rPr>
          <w:b/>
        </w:rPr>
        <w:t>30</w:t>
      </w:r>
      <w:r w:rsidR="00954B9A" w:rsidRPr="00120935">
        <w:rPr>
          <w:b/>
        </w:rPr>
        <w:t xml:space="preserve"> dni</w:t>
      </w:r>
      <w:r w:rsidR="00954B9A" w:rsidRPr="00120935">
        <w:t xml:space="preserve">, tj. </w:t>
      </w:r>
      <w:r w:rsidR="001575DA" w:rsidRPr="00120935">
        <w:rPr>
          <w:b/>
        </w:rPr>
        <w:t xml:space="preserve">do dnia </w:t>
      </w:r>
      <w:r w:rsidR="00220C39" w:rsidRPr="00120935">
        <w:rPr>
          <w:b/>
        </w:rPr>
        <w:t>1</w:t>
      </w:r>
      <w:r w:rsidR="00120935" w:rsidRPr="00120935">
        <w:rPr>
          <w:b/>
        </w:rPr>
        <w:t>0</w:t>
      </w:r>
      <w:r w:rsidR="009E6855" w:rsidRPr="00120935">
        <w:rPr>
          <w:b/>
        </w:rPr>
        <w:t>.0</w:t>
      </w:r>
      <w:r w:rsidR="00120935" w:rsidRPr="00120935">
        <w:rPr>
          <w:b/>
        </w:rPr>
        <w:t>4</w:t>
      </w:r>
      <w:r w:rsidR="00126688" w:rsidRPr="00120935">
        <w:rPr>
          <w:b/>
        </w:rPr>
        <w:t>.202</w:t>
      </w:r>
      <w:r w:rsidR="00120935" w:rsidRPr="00120935">
        <w:rPr>
          <w:b/>
        </w:rPr>
        <w:t>4</w:t>
      </w:r>
      <w:r w:rsidR="00126688" w:rsidRPr="00120935">
        <w:rPr>
          <w:b/>
        </w:rPr>
        <w:t xml:space="preserve"> r.</w:t>
      </w:r>
    </w:p>
    <w:p w14:paraId="01823D2E" w14:textId="77777777" w:rsidR="00DB1A25" w:rsidRPr="00420C32" w:rsidRDefault="00DB1A25" w:rsidP="005F3EED">
      <w:pPr>
        <w:spacing w:line="276" w:lineRule="auto"/>
        <w:ind w:right="-108"/>
        <w:jc w:val="both"/>
        <w:rPr>
          <w:bCs/>
        </w:rPr>
      </w:pPr>
      <w:r w:rsidRPr="00420C32">
        <w:rPr>
          <w:bCs/>
        </w:rPr>
        <w:lastRenderedPageBreak/>
        <w:t>Bieg terminu związania ofertą rozpoczyna się wraz z upływem terminu składania ofert.</w:t>
      </w:r>
    </w:p>
    <w:p w14:paraId="7CC3EEED" w14:textId="77777777" w:rsidR="008B6B52" w:rsidRPr="00420C32" w:rsidRDefault="008B6B52" w:rsidP="005F3EED">
      <w:pPr>
        <w:spacing w:line="276" w:lineRule="auto"/>
        <w:ind w:right="-108"/>
        <w:jc w:val="both"/>
        <w:rPr>
          <w:bCs/>
        </w:rPr>
      </w:pPr>
    </w:p>
    <w:p w14:paraId="301C01FF" w14:textId="77777777" w:rsidR="009615B1" w:rsidRPr="00420C32" w:rsidRDefault="000778FB"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3D8557BF" w14:textId="77777777" w:rsidR="003C7B82" w:rsidRPr="00747A87" w:rsidRDefault="00024AF6" w:rsidP="005F3EED">
      <w:pPr>
        <w:spacing w:before="240" w:line="276" w:lineRule="auto"/>
        <w:ind w:right="-108"/>
        <w:jc w:val="both"/>
        <w:rPr>
          <w:color w:val="FF0000"/>
        </w:rPr>
      </w:pPr>
      <w:r w:rsidRPr="00420C32">
        <w:br/>
      </w:r>
      <w:r w:rsidR="003C7B82" w:rsidRPr="00420C32">
        <w:t>Przy wyb</w:t>
      </w:r>
      <w:r w:rsidR="000778FB" w:rsidRPr="00420C32">
        <w:t>orze najkorzystniejszej oferty z</w:t>
      </w:r>
      <w:r w:rsidR="003C7B82" w:rsidRPr="00420C32">
        <w:t xml:space="preserve">amawiający będzie kierował się następującymi </w:t>
      </w:r>
      <w:r w:rsidR="003C7B82" w:rsidRPr="00D07C58">
        <w:t>kryteriami i odpowiadającymi im znaczeniami oraz w następujący sposób będzie oceniał 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5084"/>
        <w:gridCol w:w="3109"/>
      </w:tblGrid>
      <w:tr w:rsidR="003C7B82" w:rsidRPr="001460D3" w14:paraId="635ACC4A"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4187F" w14:textId="77777777" w:rsidR="003C7B82" w:rsidRPr="001460D3" w:rsidRDefault="003C7B82" w:rsidP="005F3EED">
            <w:pPr>
              <w:keepNext/>
              <w:spacing w:line="276" w:lineRule="auto"/>
              <w:jc w:val="both"/>
              <w:outlineLvl w:val="2"/>
            </w:pPr>
            <w:r w:rsidRPr="001460D3">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AC9F5F" w14:textId="77777777" w:rsidR="003C7B82" w:rsidRPr="001460D3" w:rsidRDefault="003C7B82" w:rsidP="005F3EED">
            <w:pPr>
              <w:keepNext/>
              <w:spacing w:line="276" w:lineRule="auto"/>
              <w:jc w:val="both"/>
              <w:outlineLvl w:val="2"/>
            </w:pPr>
            <w:r w:rsidRPr="001460D3">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AD42D" w14:textId="77777777" w:rsidR="003C7B82" w:rsidRPr="001460D3" w:rsidRDefault="003C7B82" w:rsidP="005F3EED">
            <w:pPr>
              <w:spacing w:line="276" w:lineRule="auto"/>
              <w:jc w:val="both"/>
            </w:pPr>
            <w:r w:rsidRPr="001460D3">
              <w:t>Znaczenie (%)</w:t>
            </w:r>
          </w:p>
        </w:tc>
      </w:tr>
      <w:tr w:rsidR="003C7B82" w:rsidRPr="001460D3" w14:paraId="72CD8CFB"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D5C1C29" w14:textId="77777777" w:rsidR="003C7B82" w:rsidRPr="001460D3" w:rsidRDefault="003C7B82" w:rsidP="005F3EED">
            <w:pPr>
              <w:spacing w:line="276" w:lineRule="auto"/>
              <w:jc w:val="center"/>
            </w:pPr>
            <w:r w:rsidRPr="001460D3">
              <w:t>1.</w:t>
            </w:r>
          </w:p>
        </w:tc>
        <w:tc>
          <w:tcPr>
            <w:tcW w:w="2796" w:type="pct"/>
            <w:tcBorders>
              <w:top w:val="single" w:sz="4" w:space="0" w:color="auto"/>
              <w:left w:val="single" w:sz="4" w:space="0" w:color="auto"/>
              <w:bottom w:val="single" w:sz="4" w:space="0" w:color="auto"/>
              <w:right w:val="single" w:sz="4" w:space="0" w:color="auto"/>
            </w:tcBorders>
            <w:hideMark/>
          </w:tcPr>
          <w:p w14:paraId="41B10C3D" w14:textId="77777777" w:rsidR="003C7B82" w:rsidRPr="001460D3" w:rsidRDefault="00EA398D" w:rsidP="005F3EED">
            <w:pPr>
              <w:spacing w:line="276" w:lineRule="auto"/>
              <w:jc w:val="both"/>
            </w:pPr>
            <w:r w:rsidRPr="001460D3">
              <w:t>Cena</w:t>
            </w:r>
            <w:r w:rsidR="00354D05" w:rsidRPr="001460D3">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402F549B" w14:textId="77777777" w:rsidR="003C7B82" w:rsidRPr="001460D3" w:rsidRDefault="00E5607C" w:rsidP="00D11132">
            <w:pPr>
              <w:spacing w:line="276" w:lineRule="auto"/>
              <w:jc w:val="center"/>
            </w:pPr>
            <w:r w:rsidRPr="001460D3">
              <w:t>9</w:t>
            </w:r>
            <w:r w:rsidR="003C7B82" w:rsidRPr="001460D3">
              <w:t>0%</w:t>
            </w:r>
          </w:p>
        </w:tc>
      </w:tr>
      <w:tr w:rsidR="003035D8" w:rsidRPr="001460D3" w14:paraId="4CCDDFA2"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52A66EBF" w14:textId="77777777" w:rsidR="003035D8" w:rsidRPr="001460D3" w:rsidRDefault="003035D8" w:rsidP="005F3EED">
            <w:pPr>
              <w:spacing w:line="276" w:lineRule="auto"/>
              <w:jc w:val="center"/>
            </w:pPr>
            <w:r w:rsidRPr="001460D3">
              <w:t>2.</w:t>
            </w:r>
          </w:p>
        </w:tc>
        <w:tc>
          <w:tcPr>
            <w:tcW w:w="2796" w:type="pct"/>
            <w:tcBorders>
              <w:top w:val="single" w:sz="4" w:space="0" w:color="auto"/>
              <w:left w:val="single" w:sz="4" w:space="0" w:color="auto"/>
              <w:bottom w:val="single" w:sz="4" w:space="0" w:color="auto"/>
              <w:right w:val="single" w:sz="4" w:space="0" w:color="auto"/>
            </w:tcBorders>
          </w:tcPr>
          <w:p w14:paraId="55F36F13" w14:textId="214FF699" w:rsidR="003035D8" w:rsidRPr="001460D3" w:rsidRDefault="001F4B1C" w:rsidP="005F3EED">
            <w:pPr>
              <w:spacing w:line="276" w:lineRule="auto"/>
              <w:jc w:val="both"/>
            </w:pPr>
            <w:r w:rsidRPr="001460D3">
              <w:t xml:space="preserve">Okres gwarancji </w:t>
            </w:r>
            <w:r w:rsidR="003035D8" w:rsidRPr="001460D3">
              <w:t>(</w:t>
            </w:r>
            <w:r w:rsidRPr="001460D3">
              <w:t>G</w:t>
            </w:r>
            <w:r w:rsidR="003035D8" w:rsidRPr="001460D3">
              <w:t>)</w:t>
            </w:r>
          </w:p>
        </w:tc>
        <w:tc>
          <w:tcPr>
            <w:tcW w:w="1710" w:type="pct"/>
            <w:tcBorders>
              <w:top w:val="single" w:sz="4" w:space="0" w:color="auto"/>
              <w:left w:val="single" w:sz="4" w:space="0" w:color="auto"/>
              <w:bottom w:val="single" w:sz="4" w:space="0" w:color="auto"/>
              <w:right w:val="single" w:sz="4" w:space="0" w:color="auto"/>
            </w:tcBorders>
          </w:tcPr>
          <w:p w14:paraId="76F915FF" w14:textId="581370F1" w:rsidR="003035D8" w:rsidRPr="001460D3" w:rsidRDefault="00CA7C99" w:rsidP="0064567D">
            <w:pPr>
              <w:spacing w:line="276" w:lineRule="auto"/>
              <w:jc w:val="center"/>
            </w:pPr>
            <w:r>
              <w:t>10</w:t>
            </w:r>
            <w:r w:rsidR="003035D8" w:rsidRPr="001460D3">
              <w:t>%</w:t>
            </w:r>
          </w:p>
        </w:tc>
      </w:tr>
      <w:tr w:rsidR="003C7B82" w:rsidRPr="001460D3" w14:paraId="2D28F28A" w14:textId="77777777" w:rsidTr="00D11132">
        <w:trPr>
          <w:trHeight w:val="436"/>
        </w:trPr>
        <w:tc>
          <w:tcPr>
            <w:tcW w:w="494" w:type="pct"/>
            <w:tcBorders>
              <w:top w:val="single" w:sz="4" w:space="0" w:color="auto"/>
              <w:left w:val="nil"/>
              <w:bottom w:val="nil"/>
              <w:right w:val="single" w:sz="4" w:space="0" w:color="auto"/>
            </w:tcBorders>
          </w:tcPr>
          <w:p w14:paraId="5DBCB0AF" w14:textId="77777777" w:rsidR="003C7B82" w:rsidRPr="001460D3"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2AD31F37" w14:textId="77777777" w:rsidR="003C7B82" w:rsidRPr="001460D3" w:rsidRDefault="003C7B82" w:rsidP="005F3EED">
            <w:pPr>
              <w:spacing w:line="276" w:lineRule="auto"/>
              <w:jc w:val="both"/>
              <w:rPr>
                <w:b/>
              </w:rPr>
            </w:pPr>
            <w:r w:rsidRPr="001460D3">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613B34" w14:textId="77777777" w:rsidR="003C7B82" w:rsidRPr="001460D3" w:rsidRDefault="003C7B82" w:rsidP="00D11132">
            <w:pPr>
              <w:spacing w:line="276" w:lineRule="auto"/>
              <w:jc w:val="center"/>
              <w:rPr>
                <w:b/>
              </w:rPr>
            </w:pPr>
            <w:r w:rsidRPr="001460D3">
              <w:rPr>
                <w:b/>
              </w:rPr>
              <w:t>100%</w:t>
            </w:r>
          </w:p>
        </w:tc>
      </w:tr>
    </w:tbl>
    <w:p w14:paraId="16ED57E7" w14:textId="77777777" w:rsidR="0068641E" w:rsidRPr="00642965" w:rsidRDefault="0068641E" w:rsidP="005F3EED">
      <w:pPr>
        <w:tabs>
          <w:tab w:val="left" w:pos="284"/>
        </w:tabs>
        <w:spacing w:line="276" w:lineRule="auto"/>
        <w:jc w:val="both"/>
      </w:pPr>
    </w:p>
    <w:p w14:paraId="2A51EA86" w14:textId="77777777" w:rsidR="00D46066" w:rsidRPr="00642965" w:rsidRDefault="003C7B82" w:rsidP="005F3EED">
      <w:pPr>
        <w:tabs>
          <w:tab w:val="left" w:pos="284"/>
        </w:tabs>
        <w:spacing w:line="276" w:lineRule="auto"/>
        <w:jc w:val="both"/>
      </w:pPr>
      <w:r w:rsidRPr="00642965">
        <w:t xml:space="preserve">Oferty będą oceniane </w:t>
      </w:r>
      <w:r w:rsidR="00024AF6" w:rsidRPr="00642965">
        <w:t xml:space="preserve">przez komisję przetargową </w:t>
      </w:r>
      <w:r w:rsidRPr="00642965">
        <w:t>metodą punktową w skali 100</w:t>
      </w:r>
      <w:r w:rsidR="00024AF6" w:rsidRPr="00642965">
        <w:t>-</w:t>
      </w:r>
      <w:r w:rsidRPr="00642965">
        <w:t>punktowej.</w:t>
      </w:r>
    </w:p>
    <w:p w14:paraId="239ED399" w14:textId="77777777" w:rsidR="00D82D92" w:rsidRPr="00642965" w:rsidRDefault="00D82D92" w:rsidP="005F3EED">
      <w:pPr>
        <w:tabs>
          <w:tab w:val="left" w:pos="284"/>
        </w:tabs>
        <w:spacing w:line="276" w:lineRule="auto"/>
        <w:jc w:val="both"/>
        <w:rPr>
          <w:b/>
        </w:rPr>
      </w:pPr>
    </w:p>
    <w:p w14:paraId="1F2861E9" w14:textId="77777777" w:rsidR="00354D05" w:rsidRPr="00642965" w:rsidRDefault="003C7B82" w:rsidP="00D60611">
      <w:pPr>
        <w:pStyle w:val="Akapitzlist"/>
        <w:numPr>
          <w:ilvl w:val="2"/>
          <w:numId w:val="20"/>
        </w:numPr>
        <w:spacing w:line="276" w:lineRule="auto"/>
        <w:ind w:left="426"/>
        <w:jc w:val="both"/>
        <w:rPr>
          <w:b/>
        </w:rPr>
      </w:pPr>
      <w:r w:rsidRPr="00642965">
        <w:rPr>
          <w:b/>
          <w:highlight w:val="lightGray"/>
          <w:shd w:val="clear" w:color="auto" w:fill="A6A6A6" w:themeFill="background1" w:themeFillShade="A6"/>
        </w:rPr>
        <w:t>CENA</w:t>
      </w:r>
      <w:r w:rsidR="00B11BB3" w:rsidRPr="00642965">
        <w:rPr>
          <w:b/>
          <w:highlight w:val="lightGray"/>
          <w:shd w:val="clear" w:color="auto" w:fill="A6A6A6" w:themeFill="background1" w:themeFillShade="A6"/>
        </w:rPr>
        <w:t xml:space="preserve"> (X)</w:t>
      </w:r>
      <w:r w:rsidR="00A17FE9" w:rsidRPr="00642965">
        <w:rPr>
          <w:b/>
          <w:highlight w:val="lightGray"/>
          <w:shd w:val="clear" w:color="auto" w:fill="A6A6A6" w:themeFill="background1" w:themeFillShade="A6"/>
        </w:rPr>
        <w:t xml:space="preserve"> – </w:t>
      </w:r>
      <w:r w:rsidR="00E5607C" w:rsidRPr="00642965">
        <w:rPr>
          <w:b/>
          <w:highlight w:val="lightGray"/>
          <w:shd w:val="clear" w:color="auto" w:fill="A6A6A6" w:themeFill="background1" w:themeFillShade="A6"/>
        </w:rPr>
        <w:t>9</w:t>
      </w:r>
      <w:r w:rsidR="00263B56" w:rsidRPr="00642965">
        <w:rPr>
          <w:b/>
          <w:highlight w:val="lightGray"/>
          <w:shd w:val="clear" w:color="auto" w:fill="A6A6A6" w:themeFill="background1" w:themeFillShade="A6"/>
        </w:rPr>
        <w:t>0%</w:t>
      </w:r>
    </w:p>
    <w:p w14:paraId="6B40EC80" w14:textId="77777777" w:rsidR="00354D05" w:rsidRPr="00642965" w:rsidRDefault="00354D05" w:rsidP="000B5317">
      <w:pPr>
        <w:spacing w:line="276" w:lineRule="auto"/>
        <w:ind w:left="426"/>
        <w:jc w:val="both"/>
        <w:rPr>
          <w:bCs/>
        </w:rPr>
      </w:pPr>
      <w:r w:rsidRPr="00642965">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642965">
        <w:rPr>
          <w:bCs/>
        </w:rPr>
        <w:t>SWZ</w:t>
      </w:r>
      <w:r w:rsidRPr="00642965">
        <w:rPr>
          <w:bCs/>
        </w:rPr>
        <w:t>. Jako cenę oferty przyjmuje się wartość brutto podaną w Formularzu Ofertowym.</w:t>
      </w:r>
      <w:r w:rsidR="000B5317" w:rsidRPr="00642965">
        <w:rPr>
          <w:bCs/>
        </w:rPr>
        <w:t xml:space="preserve"> </w:t>
      </w:r>
      <w:r w:rsidRPr="00642965">
        <w:rPr>
          <w:b/>
        </w:rPr>
        <w:t xml:space="preserve">Oferta może otrzymać maksymalnie </w:t>
      </w:r>
      <w:r w:rsidR="00E5607C" w:rsidRPr="00642965">
        <w:rPr>
          <w:b/>
        </w:rPr>
        <w:t>9</w:t>
      </w:r>
      <w:r w:rsidRPr="00642965">
        <w:rPr>
          <w:b/>
        </w:rPr>
        <w:t>0 pkt w</w:t>
      </w:r>
      <w:r w:rsidR="000B5317" w:rsidRPr="00642965">
        <w:rPr>
          <w:b/>
        </w:rPr>
        <w:t> </w:t>
      </w:r>
      <w:r w:rsidRPr="00642965">
        <w:rPr>
          <w:b/>
        </w:rPr>
        <w:t>kryterium „Cena”.</w:t>
      </w:r>
      <w:r w:rsidR="000B5317" w:rsidRPr="00642965">
        <w:rPr>
          <w:b/>
        </w:rPr>
        <w:t xml:space="preserve"> </w:t>
      </w:r>
      <w:r w:rsidRPr="00642965">
        <w:rPr>
          <w:b/>
        </w:rPr>
        <w:t>Punkty będą liczone według wzoru:</w:t>
      </w:r>
    </w:p>
    <w:p w14:paraId="34BDE7EE" w14:textId="77777777" w:rsidR="00B22740" w:rsidRPr="00642965"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642965">
        <w:rPr>
          <w:u w:val="single"/>
        </w:rPr>
        <w:t>C</w:t>
      </w:r>
      <w:r w:rsidRPr="00642965">
        <w:rPr>
          <w:u w:val="single"/>
          <w:vertAlign w:val="subscript"/>
        </w:rPr>
        <w:t>1</w:t>
      </w:r>
      <w:r w:rsidRPr="00642965">
        <w:rPr>
          <w:u w:val="single"/>
        </w:rPr>
        <w:t xml:space="preserve"> </w:t>
      </w:r>
      <w:r w:rsidR="00B22740" w:rsidRPr="00642965">
        <w:rPr>
          <w:u w:val="single"/>
        </w:rPr>
        <w:t>x 100</w:t>
      </w:r>
      <w:r w:rsidR="00026AFA" w:rsidRPr="00642965">
        <w:rPr>
          <w:u w:val="single"/>
        </w:rPr>
        <w:t xml:space="preserve"> </w:t>
      </w:r>
      <w:r w:rsidR="00B22740" w:rsidRPr="00642965">
        <w:rPr>
          <w:u w:val="single"/>
        </w:rPr>
        <w:t xml:space="preserve">pkt x Znaczenie kryterium </w:t>
      </w:r>
      <w:r w:rsidR="00E5607C" w:rsidRPr="00642965">
        <w:rPr>
          <w:u w:val="single"/>
        </w:rPr>
        <w:t>9</w:t>
      </w:r>
      <w:r w:rsidR="00B22740" w:rsidRPr="00642965">
        <w:rPr>
          <w:u w:val="single"/>
        </w:rPr>
        <w:t>0%</w:t>
      </w:r>
    </w:p>
    <w:p w14:paraId="747771FF" w14:textId="77777777" w:rsidR="00354D05" w:rsidRPr="00642965"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642965">
        <w:t>C</w:t>
      </w:r>
      <w:r w:rsidRPr="00642965">
        <w:rPr>
          <w:vertAlign w:val="subscript"/>
        </w:rPr>
        <w:t>2</w:t>
      </w:r>
    </w:p>
    <w:p w14:paraId="255D29FE" w14:textId="77777777" w:rsidR="00637A39" w:rsidRPr="00642965" w:rsidRDefault="00637A39" w:rsidP="00637A39">
      <w:pPr>
        <w:spacing w:line="276" w:lineRule="auto"/>
        <w:ind w:left="426"/>
        <w:jc w:val="both"/>
        <w:rPr>
          <w:bCs/>
        </w:rPr>
      </w:pPr>
      <w:r w:rsidRPr="00642965">
        <w:rPr>
          <w:bCs/>
        </w:rPr>
        <w:t>C</w:t>
      </w:r>
      <w:r w:rsidRPr="00642965">
        <w:rPr>
          <w:bCs/>
          <w:vertAlign w:val="subscript"/>
        </w:rPr>
        <w:t>1</w:t>
      </w:r>
      <w:r w:rsidRPr="00642965">
        <w:rPr>
          <w:bCs/>
        </w:rPr>
        <w:t xml:space="preserve"> – Cena najniższa ze wszystkich ofert.</w:t>
      </w:r>
    </w:p>
    <w:p w14:paraId="3AAE9725" w14:textId="769E3632" w:rsidR="00637A39" w:rsidRPr="006658B8" w:rsidRDefault="00637A39" w:rsidP="006658B8">
      <w:pPr>
        <w:spacing w:line="276" w:lineRule="auto"/>
        <w:ind w:left="426"/>
        <w:jc w:val="both"/>
        <w:rPr>
          <w:bCs/>
        </w:rPr>
      </w:pPr>
      <w:r w:rsidRPr="00642965">
        <w:rPr>
          <w:bCs/>
        </w:rPr>
        <w:t>C</w:t>
      </w:r>
      <w:r w:rsidRPr="00642965">
        <w:rPr>
          <w:bCs/>
          <w:vertAlign w:val="subscript"/>
        </w:rPr>
        <w:t>2</w:t>
      </w:r>
      <w:r w:rsidRPr="00642965">
        <w:rPr>
          <w:bCs/>
        </w:rPr>
        <w:t xml:space="preserve"> – </w:t>
      </w:r>
      <w:r w:rsidRPr="00642965">
        <w:t>Cena oferty badanej.</w:t>
      </w:r>
    </w:p>
    <w:p w14:paraId="56E944A1" w14:textId="774CF71D" w:rsidR="00354D05" w:rsidRPr="00A0036B" w:rsidRDefault="001F4B1C" w:rsidP="00D60611">
      <w:pPr>
        <w:pStyle w:val="Akapitzlist"/>
        <w:numPr>
          <w:ilvl w:val="2"/>
          <w:numId w:val="20"/>
        </w:numPr>
        <w:spacing w:line="276" w:lineRule="auto"/>
        <w:ind w:left="426"/>
        <w:jc w:val="both"/>
        <w:rPr>
          <w:b/>
          <w:shd w:val="clear" w:color="auto" w:fill="A6A6A6" w:themeFill="background1" w:themeFillShade="A6"/>
        </w:rPr>
      </w:pPr>
      <w:r w:rsidRPr="00A0036B">
        <w:rPr>
          <w:b/>
          <w:highlight w:val="lightGray"/>
          <w:shd w:val="clear" w:color="auto" w:fill="A6A6A6" w:themeFill="background1" w:themeFillShade="A6"/>
        </w:rPr>
        <w:t xml:space="preserve">OKRES GWARANCJI </w:t>
      </w:r>
      <w:r w:rsidR="00360102" w:rsidRPr="00A0036B">
        <w:rPr>
          <w:b/>
          <w:highlight w:val="lightGray"/>
          <w:shd w:val="clear" w:color="auto" w:fill="A6A6A6" w:themeFill="background1" w:themeFillShade="A6"/>
        </w:rPr>
        <w:t xml:space="preserve"> (</w:t>
      </w:r>
      <w:r w:rsidRPr="00A0036B">
        <w:rPr>
          <w:b/>
          <w:highlight w:val="lightGray"/>
          <w:shd w:val="clear" w:color="auto" w:fill="A6A6A6" w:themeFill="background1" w:themeFillShade="A6"/>
        </w:rPr>
        <w:t>G</w:t>
      </w:r>
      <w:r w:rsidR="00360102" w:rsidRPr="00A0036B">
        <w:rPr>
          <w:b/>
          <w:highlight w:val="lightGray"/>
          <w:shd w:val="clear" w:color="auto" w:fill="A6A6A6" w:themeFill="background1" w:themeFillShade="A6"/>
        </w:rPr>
        <w:t xml:space="preserve">) – </w:t>
      </w:r>
      <w:r w:rsidR="00CA7C99">
        <w:rPr>
          <w:b/>
          <w:highlight w:val="lightGray"/>
          <w:shd w:val="clear" w:color="auto" w:fill="A6A6A6" w:themeFill="background1" w:themeFillShade="A6"/>
        </w:rPr>
        <w:t>10</w:t>
      </w:r>
      <w:r w:rsidR="00360102" w:rsidRPr="00A0036B">
        <w:rPr>
          <w:b/>
          <w:highlight w:val="lightGray"/>
          <w:shd w:val="clear" w:color="auto" w:fill="A6A6A6" w:themeFill="background1" w:themeFillShade="A6"/>
        </w:rPr>
        <w:t>%</w:t>
      </w:r>
    </w:p>
    <w:p w14:paraId="4DFAAB54" w14:textId="6158A18B" w:rsidR="000B5317" w:rsidRPr="00A0036B" w:rsidRDefault="00293BEE" w:rsidP="000B5317">
      <w:pPr>
        <w:spacing w:line="276" w:lineRule="auto"/>
        <w:ind w:left="426"/>
        <w:jc w:val="both"/>
        <w:rPr>
          <w:bCs/>
        </w:rPr>
      </w:pPr>
      <w:r w:rsidRPr="00A0036B">
        <w:t xml:space="preserve">Przez kryterium </w:t>
      </w:r>
      <w:r w:rsidR="0025674C" w:rsidRPr="00A0036B">
        <w:rPr>
          <w:b/>
        </w:rPr>
        <w:t xml:space="preserve">„Okres gwarancji” </w:t>
      </w:r>
      <w:r w:rsidRPr="00A0036B">
        <w:t>rozumie się podany w formularzu ofertowym okres udzielonej gwarancji. Najwyższą liczbę punktó</w:t>
      </w:r>
      <w:r w:rsidR="009E6855">
        <w:t>w –</w:t>
      </w:r>
      <w:r w:rsidR="00CA7C99">
        <w:t>10</w:t>
      </w:r>
      <w:r w:rsidRPr="00A0036B">
        <w:t xml:space="preserve"> pkt</w:t>
      </w:r>
      <w:r w:rsidR="00976AF5" w:rsidRPr="00A0036B">
        <w:t xml:space="preserve"> –</w:t>
      </w:r>
      <w:r w:rsidRPr="00A0036B">
        <w:t xml:space="preserve"> otrzyma oferta </w:t>
      </w:r>
      <w:r w:rsidRPr="00A0036B">
        <w:rPr>
          <w:b/>
          <w:bCs/>
        </w:rPr>
        <w:t>z</w:t>
      </w:r>
      <w:r w:rsidR="00026AFA" w:rsidRPr="00A0036B">
        <w:rPr>
          <w:b/>
          <w:bCs/>
        </w:rPr>
        <w:t> </w:t>
      </w:r>
      <w:r w:rsidRPr="00A0036B">
        <w:rPr>
          <w:b/>
          <w:bCs/>
        </w:rPr>
        <w:t xml:space="preserve">najdłuższym </w:t>
      </w:r>
      <w:r w:rsidRPr="00A0036B">
        <w:t xml:space="preserve">wskazanym okresem udzielonej gwarancji. Przy wskazaniu okresu udzielonej gwarancji Wykonawca zobowiązany jest podać okres udzielonej gwarancji </w:t>
      </w:r>
      <w:r w:rsidRPr="00A0036B">
        <w:rPr>
          <w:b/>
          <w:bCs/>
        </w:rPr>
        <w:t>w</w:t>
      </w:r>
      <w:r w:rsidR="00676A4D" w:rsidRPr="00A0036B">
        <w:rPr>
          <w:b/>
          <w:bCs/>
        </w:rPr>
        <w:t> </w:t>
      </w:r>
      <w:r w:rsidRPr="00A0036B">
        <w:rPr>
          <w:b/>
          <w:bCs/>
        </w:rPr>
        <w:t>miesiącach.</w:t>
      </w:r>
      <w:r w:rsidR="000B5317" w:rsidRPr="00A0036B">
        <w:rPr>
          <w:b/>
          <w:bCs/>
        </w:rPr>
        <w:t xml:space="preserve"> </w:t>
      </w:r>
      <w:r w:rsidR="00A5769D" w:rsidRPr="00A0036B">
        <w:rPr>
          <w:bCs/>
        </w:rPr>
        <w:t>Of</w:t>
      </w:r>
      <w:r w:rsidR="009E6855">
        <w:rPr>
          <w:bCs/>
        </w:rPr>
        <w:t xml:space="preserve">erta może otrzymać maksymalnie </w:t>
      </w:r>
      <w:r w:rsidR="00CA7C99">
        <w:rPr>
          <w:bCs/>
        </w:rPr>
        <w:t>10</w:t>
      </w:r>
      <w:r w:rsidR="00151F98">
        <w:rPr>
          <w:bCs/>
        </w:rPr>
        <w:t xml:space="preserve"> </w:t>
      </w:r>
      <w:r w:rsidR="00A5769D" w:rsidRPr="00A0036B">
        <w:rPr>
          <w:bCs/>
        </w:rPr>
        <w:t xml:space="preserve">pkt w kryterium „Okres gwarancji”. </w:t>
      </w:r>
      <w:r w:rsidR="000B5317" w:rsidRPr="00A0036B">
        <w:rPr>
          <w:bCs/>
        </w:rPr>
        <w:t>Punkty będą liczone według wzoru:</w:t>
      </w:r>
    </w:p>
    <w:p w14:paraId="248BA35D" w14:textId="364C01DC" w:rsidR="0068754A" w:rsidRPr="00A0036B" w:rsidRDefault="00D42B19" w:rsidP="0068754A">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A0036B">
        <w:rPr>
          <w:u w:val="single"/>
        </w:rPr>
        <w:t>G</w:t>
      </w:r>
      <w:r w:rsidRPr="00A0036B">
        <w:rPr>
          <w:u w:val="single"/>
          <w:vertAlign w:val="subscript"/>
        </w:rPr>
        <w:t>1</w:t>
      </w:r>
      <w:r w:rsidRPr="00A0036B">
        <w:rPr>
          <w:u w:val="single"/>
        </w:rPr>
        <w:t xml:space="preserve"> </w:t>
      </w:r>
      <w:r w:rsidR="0068754A" w:rsidRPr="00A0036B">
        <w:rPr>
          <w:u w:val="single"/>
        </w:rPr>
        <w:t>x</w:t>
      </w:r>
      <w:r w:rsidR="009E6855">
        <w:rPr>
          <w:u w:val="single"/>
        </w:rPr>
        <w:t xml:space="preserve"> 100 pkt x Znaczenie kryterium </w:t>
      </w:r>
      <w:r w:rsidR="00CA7C99">
        <w:rPr>
          <w:u w:val="single"/>
        </w:rPr>
        <w:t>10</w:t>
      </w:r>
      <w:r w:rsidR="0068754A" w:rsidRPr="00A0036B">
        <w:rPr>
          <w:u w:val="single"/>
        </w:rPr>
        <w:t>%</w:t>
      </w:r>
    </w:p>
    <w:p w14:paraId="1C06E534" w14:textId="77777777" w:rsidR="00E5607C" w:rsidRPr="00A0036B" w:rsidRDefault="00D42B1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A0036B">
        <w:t>G</w:t>
      </w:r>
      <w:r w:rsidRPr="00A0036B">
        <w:rPr>
          <w:vertAlign w:val="subscript"/>
        </w:rPr>
        <w:t>2</w:t>
      </w:r>
    </w:p>
    <w:p w14:paraId="4F93BB21" w14:textId="77777777" w:rsidR="00D42B19" w:rsidRPr="00A0036B" w:rsidRDefault="00D42B19" w:rsidP="00D42B19">
      <w:pPr>
        <w:spacing w:line="276" w:lineRule="auto"/>
        <w:ind w:left="426"/>
        <w:jc w:val="both"/>
        <w:rPr>
          <w:bCs/>
        </w:rPr>
      </w:pPr>
      <w:r w:rsidRPr="00A0036B">
        <w:rPr>
          <w:bCs/>
        </w:rPr>
        <w:t>G</w:t>
      </w:r>
      <w:r w:rsidRPr="00A0036B">
        <w:rPr>
          <w:bCs/>
          <w:vertAlign w:val="subscript"/>
        </w:rPr>
        <w:t>1</w:t>
      </w:r>
      <w:r w:rsidRPr="00A0036B">
        <w:rPr>
          <w:bCs/>
        </w:rPr>
        <w:t xml:space="preserve"> – Okres gwarancji badanej oferty.</w:t>
      </w:r>
    </w:p>
    <w:p w14:paraId="717EC683" w14:textId="77777777" w:rsidR="00D42B19" w:rsidRPr="00A0036B" w:rsidRDefault="00D42B19" w:rsidP="00D42B19">
      <w:pPr>
        <w:spacing w:line="276" w:lineRule="auto"/>
        <w:ind w:left="426"/>
        <w:jc w:val="both"/>
        <w:rPr>
          <w:bCs/>
        </w:rPr>
      </w:pPr>
      <w:r w:rsidRPr="00A0036B">
        <w:rPr>
          <w:bCs/>
        </w:rPr>
        <w:t>G</w:t>
      </w:r>
      <w:r w:rsidRPr="00A0036B">
        <w:rPr>
          <w:bCs/>
          <w:vertAlign w:val="subscript"/>
        </w:rPr>
        <w:t>2</w:t>
      </w:r>
      <w:r w:rsidRPr="00A0036B">
        <w:rPr>
          <w:bCs/>
        </w:rPr>
        <w:t xml:space="preserve"> – </w:t>
      </w:r>
      <w:r w:rsidRPr="00A0036B">
        <w:t>Najdłuższy okres gwarancji spośród oferowanych.</w:t>
      </w:r>
    </w:p>
    <w:p w14:paraId="27929484" w14:textId="77777777" w:rsidR="00637A39" w:rsidRPr="00EA3465" w:rsidRDefault="00637A39" w:rsidP="00F56D4C">
      <w:pPr>
        <w:spacing w:line="276" w:lineRule="auto"/>
        <w:ind w:left="426"/>
        <w:jc w:val="both"/>
        <w:rPr>
          <w:color w:val="FF0000"/>
        </w:rPr>
      </w:pPr>
    </w:p>
    <w:p w14:paraId="7EDF211C" w14:textId="0BFE6650" w:rsidR="00354D05" w:rsidRDefault="00493DF6" w:rsidP="00164453">
      <w:pPr>
        <w:spacing w:line="276" w:lineRule="auto"/>
        <w:ind w:left="426"/>
        <w:jc w:val="both"/>
        <w:rPr>
          <w:bCs/>
        </w:rPr>
      </w:pPr>
      <w:r w:rsidRPr="00A0036B">
        <w:t xml:space="preserve">Zamawiający wymaga udzielenia gwarancji na wykonane roboty na okres </w:t>
      </w:r>
      <w:r w:rsidRPr="00A0036B">
        <w:rPr>
          <w:b/>
          <w:bCs/>
        </w:rPr>
        <w:t>minimum</w:t>
      </w:r>
      <w:r w:rsidRPr="00A0036B">
        <w:t xml:space="preserve"> </w:t>
      </w:r>
      <w:r w:rsidR="00A0036B" w:rsidRPr="00A0036B">
        <w:rPr>
          <w:b/>
        </w:rPr>
        <w:t>24</w:t>
      </w:r>
      <w:r w:rsidRPr="00A0036B">
        <w:rPr>
          <w:b/>
        </w:rPr>
        <w:t xml:space="preserve"> </w:t>
      </w:r>
      <w:r w:rsidR="00A0036B" w:rsidRPr="00A0036B">
        <w:rPr>
          <w:b/>
          <w:bCs/>
        </w:rPr>
        <w:t>miesiące</w:t>
      </w:r>
      <w:r w:rsidRPr="00A0036B">
        <w:rPr>
          <w:b/>
          <w:bCs/>
        </w:rPr>
        <w:t xml:space="preserve">, </w:t>
      </w:r>
      <w:r w:rsidRPr="00A0036B">
        <w:t xml:space="preserve">licząc od daty odbioru końcowego. W przypadku udzielenia gwarancji na okres krótszy niż </w:t>
      </w:r>
      <w:r w:rsidR="00A0036B" w:rsidRPr="00A0036B">
        <w:t>24</w:t>
      </w:r>
      <w:r w:rsidRPr="00A0036B">
        <w:t xml:space="preserve"> miesięc</w:t>
      </w:r>
      <w:r w:rsidR="00A0036B" w:rsidRPr="00A0036B">
        <w:t>e</w:t>
      </w:r>
      <w:r w:rsidRPr="00A0036B">
        <w:rPr>
          <w:b/>
          <w:bCs/>
        </w:rPr>
        <w:t xml:space="preserve"> </w:t>
      </w:r>
      <w:r w:rsidRPr="00A0036B">
        <w:rPr>
          <w:b/>
        </w:rPr>
        <w:t>oferta zostanie odrzucona</w:t>
      </w:r>
      <w:r w:rsidRPr="00A0036B">
        <w:t>, a w przypadku złożenia oferty z</w:t>
      </w:r>
      <w:r w:rsidR="00676A4D" w:rsidRPr="00A0036B">
        <w:t> </w:t>
      </w:r>
      <w:r w:rsidRPr="00A0036B">
        <w:t xml:space="preserve">okresem gwarancji równym </w:t>
      </w:r>
      <w:r w:rsidR="00A0036B" w:rsidRPr="00A0036B">
        <w:t>60</w:t>
      </w:r>
      <w:r w:rsidRPr="00A0036B">
        <w:t xml:space="preserve"> miesięcy lub dłuższym </w:t>
      </w:r>
      <w:r w:rsidRPr="00A0036B">
        <w:rPr>
          <w:b/>
          <w:bCs/>
        </w:rPr>
        <w:t xml:space="preserve">oferta otrzyma maksymalną </w:t>
      </w:r>
      <w:r w:rsidRPr="00A0036B">
        <w:rPr>
          <w:b/>
          <w:bCs/>
        </w:rPr>
        <w:lastRenderedPageBreak/>
        <w:t xml:space="preserve">przewidzianą ilość pkt </w:t>
      </w:r>
      <w:r w:rsidRPr="00A0036B">
        <w:t>w przedm</w:t>
      </w:r>
      <w:r w:rsidR="009E6855">
        <w:t>iotowym kryterium oceny ofert (</w:t>
      </w:r>
      <w:r w:rsidR="00CA7C99">
        <w:t>10</w:t>
      </w:r>
      <w:r w:rsidRPr="00A0036B">
        <w:t xml:space="preserve"> pkt).</w:t>
      </w:r>
      <w:r w:rsidR="00A5769D" w:rsidRPr="00A0036B">
        <w:rPr>
          <w:b/>
        </w:rPr>
        <w:t xml:space="preserve"> </w:t>
      </w:r>
      <w:r w:rsidR="00D148DF" w:rsidRPr="00A0036B">
        <w:rPr>
          <w:bCs/>
        </w:rPr>
        <w:t xml:space="preserve">W przypadku braku wskazania </w:t>
      </w:r>
      <w:r w:rsidR="00D148DF">
        <w:rPr>
          <w:bCs/>
        </w:rPr>
        <w:t>okresu gwarancji</w:t>
      </w:r>
      <w:r w:rsidR="00D148DF" w:rsidRPr="00A0036B">
        <w:rPr>
          <w:bCs/>
        </w:rPr>
        <w:t xml:space="preserve"> Zamawiający przyjmie do oceny </w:t>
      </w:r>
      <w:r w:rsidR="00D148DF">
        <w:rPr>
          <w:bCs/>
        </w:rPr>
        <w:t>okres 24 miesięcy</w:t>
      </w:r>
      <w:r w:rsidR="00D148DF" w:rsidRPr="00A0036B">
        <w:rPr>
          <w:bCs/>
        </w:rPr>
        <w:t xml:space="preserve">. </w:t>
      </w:r>
      <w:r w:rsidR="00354D05" w:rsidRPr="00A0036B">
        <w:rPr>
          <w:bCs/>
        </w:rPr>
        <w:t>Podstawą do przyznania punktów będzie stosowne oświadczenie zawarte przez Wykonawcę w</w:t>
      </w:r>
      <w:r w:rsidR="00A5769D" w:rsidRPr="00A0036B">
        <w:rPr>
          <w:bCs/>
        </w:rPr>
        <w:t> </w:t>
      </w:r>
      <w:r w:rsidR="00354D05" w:rsidRPr="00A0036B">
        <w:rPr>
          <w:bCs/>
        </w:rPr>
        <w:t>Formularzu ofertowym.</w:t>
      </w:r>
    </w:p>
    <w:p w14:paraId="1C353698" w14:textId="77777777" w:rsidR="004717D3" w:rsidRPr="00EA3465" w:rsidRDefault="004717D3" w:rsidP="00F56D4C">
      <w:pPr>
        <w:spacing w:line="276" w:lineRule="auto"/>
        <w:ind w:right="-108"/>
        <w:rPr>
          <w:b/>
          <w:color w:val="FF0000"/>
        </w:rPr>
      </w:pPr>
    </w:p>
    <w:p w14:paraId="407C1E9D" w14:textId="77777777" w:rsidR="00F03965" w:rsidRPr="00A0036B" w:rsidRDefault="004717D3" w:rsidP="005F3EED">
      <w:pPr>
        <w:spacing w:line="276" w:lineRule="auto"/>
        <w:ind w:right="-108"/>
        <w:jc w:val="both"/>
      </w:pPr>
      <w:r w:rsidRPr="00A0036B">
        <w:t xml:space="preserve">Wykonawca, który uzyska najwyższą ilość punktów </w:t>
      </w:r>
      <w:r w:rsidR="00293BEE" w:rsidRPr="00A0036B">
        <w:t>we wszystkich kryteriach oceny ofert</w:t>
      </w:r>
      <w:r w:rsidRPr="00A0036B">
        <w:t xml:space="preserve"> i</w:t>
      </w:r>
      <w:r w:rsidR="00E0643A" w:rsidRPr="00A0036B">
        <w:t> </w:t>
      </w:r>
      <w:r w:rsidRPr="00A0036B">
        <w:t>będzie spełniał</w:t>
      </w:r>
      <w:r w:rsidR="00966280" w:rsidRPr="00A0036B">
        <w:t xml:space="preserve"> </w:t>
      </w:r>
      <w:r w:rsidRPr="00A0036B">
        <w:t xml:space="preserve">wszystkie warunki określone w Specyfikacji Warunków Zamówienia oraz ustawie </w:t>
      </w:r>
      <w:proofErr w:type="spellStart"/>
      <w:r w:rsidR="0061593B" w:rsidRPr="00A0036B">
        <w:t>Pzp</w:t>
      </w:r>
      <w:proofErr w:type="spellEnd"/>
      <w:r w:rsidR="0061593B" w:rsidRPr="00A0036B">
        <w:t>,</w:t>
      </w:r>
      <w:r w:rsidRPr="00A0036B">
        <w:t xml:space="preserve"> zostanie wybrany do realizacji zamówienia.</w:t>
      </w:r>
    </w:p>
    <w:p w14:paraId="74AF4C1E" w14:textId="7FB2A46A" w:rsidR="0061593B" w:rsidRDefault="0061593B" w:rsidP="005F3EED">
      <w:pPr>
        <w:spacing w:line="276" w:lineRule="auto"/>
        <w:ind w:right="-108"/>
        <w:jc w:val="both"/>
        <w:rPr>
          <w:b/>
        </w:rPr>
      </w:pPr>
    </w:p>
    <w:p w14:paraId="767B2E49" w14:textId="13335724" w:rsidR="0052304E" w:rsidRPr="009D05A4" w:rsidRDefault="0052304E" w:rsidP="005F3EED">
      <w:pPr>
        <w:spacing w:line="276" w:lineRule="auto"/>
        <w:ind w:right="-108"/>
        <w:jc w:val="both"/>
      </w:pPr>
      <w:r w:rsidRPr="0052304E">
        <w:rPr>
          <w:b/>
        </w:rPr>
        <w:t>Wymagania jakościowe</w:t>
      </w:r>
      <w:r w:rsidRPr="0052304E">
        <w:t xml:space="preserve"> odnoszące się do co najmniej głównych elementów składających </w:t>
      </w:r>
      <w:r>
        <w:br/>
      </w:r>
      <w:r w:rsidRPr="0052304E">
        <w:t xml:space="preserve">się na przedmiot zamówienia, o których mowa w art. 246 ust. 2 ustawy </w:t>
      </w:r>
      <w:proofErr w:type="spellStart"/>
      <w:r w:rsidRPr="0052304E">
        <w:t>Pzp</w:t>
      </w:r>
      <w:proofErr w:type="spellEnd"/>
      <w:r w:rsidRPr="0052304E">
        <w:t xml:space="preserve"> zostały określone </w:t>
      </w:r>
      <w:r>
        <w:br/>
      </w:r>
      <w:r w:rsidRPr="0052304E">
        <w:t xml:space="preserve">w opisie przedmiotu zamówienia, czyli w dokumentacji projektowej i specyfikacji technicznej wykonania i odbioru robót. Dokumenty te wskazują parametry wszystkich materiałów </w:t>
      </w:r>
      <w:r>
        <w:br/>
      </w:r>
      <w:r w:rsidRPr="0052304E">
        <w:t xml:space="preserve">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w:t>
      </w:r>
      <w:r>
        <w:br/>
      </w:r>
      <w:r w:rsidRPr="0052304E">
        <w:t>z wykonawców go wykona). W związku z powyższym zamawiający jest upoważniony do zastosowania ceny jako jedynego kryterium oceny ofert albo jako kryterium o wadze przekraczającej 60%.</w:t>
      </w:r>
    </w:p>
    <w:p w14:paraId="47C0B4A1" w14:textId="77777777" w:rsidR="0052304E" w:rsidRPr="00420C32" w:rsidRDefault="0052304E" w:rsidP="005F3EED">
      <w:pPr>
        <w:spacing w:line="276" w:lineRule="auto"/>
        <w:ind w:right="-108"/>
        <w:jc w:val="both"/>
        <w:rPr>
          <w:b/>
        </w:rPr>
      </w:pPr>
    </w:p>
    <w:p w14:paraId="040807FF" w14:textId="77777777" w:rsidR="009615B1" w:rsidRPr="00420C32" w:rsidRDefault="00E0643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t>Wzór</w:t>
      </w:r>
      <w:r w:rsidR="009615B1" w:rsidRPr="00420C32">
        <w:rPr>
          <w:b/>
          <w:lang w:eastAsia="en-US"/>
        </w:rPr>
        <w:t xml:space="preserve"> umowy w sprawie zamówienia publicznego</w:t>
      </w:r>
    </w:p>
    <w:p w14:paraId="43278718" w14:textId="7E3FB2FB" w:rsidR="00660A68" w:rsidRPr="00C27841" w:rsidRDefault="009C7BF7" w:rsidP="005F3EED">
      <w:pPr>
        <w:spacing w:line="276" w:lineRule="auto"/>
        <w:ind w:right="-108"/>
        <w:jc w:val="both"/>
        <w:rPr>
          <w:b/>
        </w:rPr>
      </w:pPr>
      <w:r w:rsidRPr="00420C32">
        <w:br/>
      </w:r>
      <w:r w:rsidR="00293BEE">
        <w:t>Wzór umowy stanowi</w:t>
      </w:r>
      <w:r w:rsidR="00545239" w:rsidRPr="00420C32">
        <w:t xml:space="preserve"> </w:t>
      </w:r>
      <w:r w:rsidR="001575DA" w:rsidRPr="00F56D4C">
        <w:rPr>
          <w:b/>
          <w:highlight w:val="lightGray"/>
        </w:rPr>
        <w:t xml:space="preserve">załącznik nr </w:t>
      </w:r>
      <w:r w:rsidR="00233ABD">
        <w:rPr>
          <w:b/>
          <w:highlight w:val="lightGray"/>
        </w:rPr>
        <w:t>9</w:t>
      </w:r>
      <w:r w:rsidR="001575DA" w:rsidRPr="00F56D4C">
        <w:rPr>
          <w:b/>
          <w:highlight w:val="lightGray"/>
        </w:rPr>
        <w:t xml:space="preserve"> do SWZ</w:t>
      </w:r>
      <w:r w:rsidR="00660A68" w:rsidRPr="00455FBC">
        <w:t>.</w:t>
      </w:r>
    </w:p>
    <w:p w14:paraId="5E768C2B" w14:textId="0C23081A"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ykona</w:t>
      </w:r>
      <w:r w:rsidR="00722DF5">
        <w:rPr>
          <w:b/>
        </w:rPr>
        <w:tab/>
      </w:r>
      <w:proofErr w:type="spellStart"/>
      <w:r w:rsidRPr="00420C32">
        <w:rPr>
          <w:b/>
        </w:rPr>
        <w:t>wcę</w:t>
      </w:r>
      <w:proofErr w:type="spellEnd"/>
      <w:r w:rsidRPr="00420C32">
        <w:rPr>
          <w:b/>
        </w:rPr>
        <w:t xml:space="preserve"> </w:t>
      </w:r>
      <w:r w:rsidR="00F03965" w:rsidRPr="00420C32">
        <w:rPr>
          <w:b/>
        </w:rPr>
        <w:t>postanowień umowy.</w:t>
      </w:r>
    </w:p>
    <w:p w14:paraId="04EC2F68" w14:textId="77777777" w:rsidR="00660A68" w:rsidRPr="00420C32" w:rsidRDefault="00660A68" w:rsidP="005F3EED">
      <w:pPr>
        <w:spacing w:line="276" w:lineRule="auto"/>
        <w:ind w:right="-108"/>
        <w:jc w:val="both"/>
      </w:pPr>
    </w:p>
    <w:p w14:paraId="73E35DD4" w14:textId="77777777" w:rsidR="00660A68" w:rsidRPr="00420C32" w:rsidRDefault="00660A68"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Zabezpieczenie na</w:t>
      </w:r>
      <w:r w:rsidR="007D7898" w:rsidRPr="00420C32">
        <w:rPr>
          <w:b/>
          <w:lang w:eastAsia="en-US"/>
        </w:rPr>
        <w:t xml:space="preserve">leżytego wykonania umowy </w:t>
      </w:r>
    </w:p>
    <w:p w14:paraId="74937EEE" w14:textId="77777777" w:rsidR="00B200D5" w:rsidRDefault="00B200D5" w:rsidP="005F3EED">
      <w:pPr>
        <w:spacing w:line="276" w:lineRule="auto"/>
        <w:ind w:right="-108"/>
        <w:jc w:val="both"/>
      </w:pPr>
    </w:p>
    <w:p w14:paraId="743B9D4E" w14:textId="77777777" w:rsidR="00D07C58" w:rsidRPr="004D63C5" w:rsidRDefault="00D07C58" w:rsidP="00D07C58">
      <w:pPr>
        <w:spacing w:line="276" w:lineRule="auto"/>
        <w:ind w:right="-108"/>
        <w:jc w:val="both"/>
        <w:rPr>
          <w:iCs/>
        </w:rPr>
      </w:pPr>
      <w:r>
        <w:rPr>
          <w:iCs/>
        </w:rPr>
        <w:t>Zamawiający nie wymaga wniesienia zabezpieczenia należytego wykonania umowy.</w:t>
      </w:r>
    </w:p>
    <w:p w14:paraId="543196C5" w14:textId="77777777" w:rsidR="00B200D5" w:rsidRPr="00420C32" w:rsidRDefault="00B200D5" w:rsidP="005F3EED">
      <w:pPr>
        <w:spacing w:line="276" w:lineRule="auto"/>
        <w:ind w:right="-108"/>
        <w:jc w:val="both"/>
      </w:pPr>
    </w:p>
    <w:p w14:paraId="0D71F10A" w14:textId="77777777" w:rsidR="009615B1" w:rsidRPr="00420C32" w:rsidRDefault="002C37E6"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6738CE91" w14:textId="77777777" w:rsidR="00DB1A25" w:rsidRPr="00420C32" w:rsidRDefault="00DB1A25" w:rsidP="00D60611">
      <w:pPr>
        <w:numPr>
          <w:ilvl w:val="0"/>
          <w:numId w:val="14"/>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3" w:name="_Toc42045493"/>
    </w:p>
    <w:p w14:paraId="09598AE3" w14:textId="77777777" w:rsidR="00DB1A25" w:rsidRPr="00420C32" w:rsidRDefault="00DB1A25" w:rsidP="00D60611">
      <w:pPr>
        <w:numPr>
          <w:ilvl w:val="0"/>
          <w:numId w:val="14"/>
        </w:numPr>
        <w:spacing w:line="276" w:lineRule="auto"/>
        <w:ind w:right="-108"/>
        <w:jc w:val="both"/>
      </w:pPr>
      <w:r w:rsidRPr="00420C32">
        <w:t>Wykonawca przed zawarciem umowy:</w:t>
      </w:r>
    </w:p>
    <w:p w14:paraId="4B31E3C1" w14:textId="6CC990E1" w:rsidR="00DB1A25" w:rsidRDefault="00DB1A25" w:rsidP="00536011">
      <w:pPr>
        <w:numPr>
          <w:ilvl w:val="1"/>
          <w:numId w:val="37"/>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106E67">
        <w:t>.</w:t>
      </w:r>
    </w:p>
    <w:p w14:paraId="6BB6C7C5"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 xml:space="preserve">amawiającym oraz do wystawiania </w:t>
      </w:r>
      <w:r w:rsidR="00DB1A25" w:rsidRPr="00420C32">
        <w:lastRenderedPageBreak/>
        <w:t>dokumentów związanych z płatnościami, przy czym termin, na jaki została zawarta umowa, nie może być krótszy niż termin realizacji zamówienia.</w:t>
      </w:r>
      <w:r w:rsidR="00587B32">
        <w:t xml:space="preserve"> </w:t>
      </w:r>
      <w:bookmarkEnd w:id="3"/>
    </w:p>
    <w:p w14:paraId="5E1ACFDE" w14:textId="77777777" w:rsidR="00DB1A25" w:rsidRPr="00420C32" w:rsidRDefault="00DB1A25" w:rsidP="005F3EED">
      <w:pPr>
        <w:spacing w:line="276" w:lineRule="auto"/>
        <w:ind w:right="-108"/>
        <w:jc w:val="both"/>
        <w:rPr>
          <w:b/>
        </w:rPr>
      </w:pPr>
    </w:p>
    <w:p w14:paraId="45A568DD"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75B4D1BB" w14:textId="55C96381" w:rsidR="00D4155E" w:rsidRDefault="00D4155E" w:rsidP="005F3EED">
      <w:pPr>
        <w:spacing w:line="276" w:lineRule="auto"/>
        <w:ind w:right="-108"/>
        <w:jc w:val="both"/>
        <w:rPr>
          <w:b/>
        </w:rPr>
      </w:pPr>
    </w:p>
    <w:p w14:paraId="29FB35D0" w14:textId="77777777" w:rsidR="008B6B52" w:rsidRPr="00420C32" w:rsidRDefault="008B6B52" w:rsidP="005F3EED">
      <w:pPr>
        <w:spacing w:line="276" w:lineRule="auto"/>
        <w:ind w:right="-108"/>
        <w:jc w:val="both"/>
        <w:rPr>
          <w:b/>
        </w:rPr>
      </w:pPr>
    </w:p>
    <w:p w14:paraId="34DEDEE8"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651A3A61" w14:textId="77777777" w:rsidR="00D82D92" w:rsidRDefault="004D0FF0" w:rsidP="00CD41B5">
      <w:pPr>
        <w:pStyle w:val="pkt"/>
        <w:numPr>
          <w:ilvl w:val="0"/>
          <w:numId w:val="31"/>
        </w:numPr>
        <w:spacing w:line="240" w:lineRule="auto"/>
        <w:ind w:left="426"/>
      </w:pPr>
      <w:r w:rsidRPr="004D0FF0">
        <w:t>Formularz oferty – załącznik nr 1 do SWZ.</w:t>
      </w:r>
    </w:p>
    <w:p w14:paraId="3A3E7BBF" w14:textId="0B44A24D" w:rsidR="00014B67" w:rsidRPr="00293BEE" w:rsidRDefault="00CA7F03" w:rsidP="00CD41B5">
      <w:pPr>
        <w:pStyle w:val="pkt"/>
        <w:numPr>
          <w:ilvl w:val="0"/>
          <w:numId w:val="31"/>
        </w:numPr>
        <w:spacing w:line="240" w:lineRule="auto"/>
        <w:ind w:left="426"/>
      </w:pPr>
      <w:r w:rsidRPr="00293BEE">
        <w:rPr>
          <w:szCs w:val="24"/>
        </w:rPr>
        <w:t xml:space="preserve">Oświadczenie dotyczące spełniania warunków udziału w postępowaniu – składane </w:t>
      </w:r>
      <w:r w:rsidR="004627EF">
        <w:rPr>
          <w:szCs w:val="24"/>
        </w:rPr>
        <w:br/>
      </w:r>
      <w:r w:rsidRPr="00293BEE">
        <w:rPr>
          <w:szCs w:val="24"/>
        </w:rPr>
        <w:t xml:space="preserve">na podstawie art. 125 ust. 1 ustawy </w:t>
      </w:r>
      <w:proofErr w:type="spellStart"/>
      <w:r w:rsidRPr="00293BEE">
        <w:rPr>
          <w:szCs w:val="24"/>
        </w:rPr>
        <w:t>Pzp</w:t>
      </w:r>
      <w:proofErr w:type="spellEnd"/>
      <w:r w:rsidRPr="00293BEE">
        <w:rPr>
          <w:szCs w:val="24"/>
        </w:rPr>
        <w:t xml:space="preserve"> – załącznik nr 2 do SWZ.</w:t>
      </w:r>
    </w:p>
    <w:p w14:paraId="0A1E266E" w14:textId="77777777" w:rsidR="00810005" w:rsidRDefault="00014B67" w:rsidP="00CD41B5">
      <w:pPr>
        <w:pStyle w:val="pkt"/>
        <w:numPr>
          <w:ilvl w:val="0"/>
          <w:numId w:val="31"/>
        </w:numPr>
        <w:spacing w:line="240" w:lineRule="auto"/>
        <w:ind w:left="426"/>
      </w:pPr>
      <w:r>
        <w:t>Oświadczenie o niepodleganiu wykluczeniu z postępowania – składane na podstawie art.</w:t>
      </w:r>
      <w:r w:rsidR="00DD6840">
        <w:t> </w:t>
      </w:r>
      <w:r>
        <w:t>12</w:t>
      </w:r>
      <w:r w:rsidR="00DD6840">
        <w:t>5</w:t>
      </w:r>
      <w:r>
        <w:t xml:space="preserve"> ust. 1 ustawy </w:t>
      </w:r>
      <w:proofErr w:type="spellStart"/>
      <w:r>
        <w:t>Pzp</w:t>
      </w:r>
      <w:proofErr w:type="spellEnd"/>
      <w:r>
        <w:t xml:space="preserve"> – załącznik nr 3 do SWZ</w:t>
      </w:r>
    </w:p>
    <w:p w14:paraId="41B50DD9" w14:textId="77777777" w:rsidR="00D82D92" w:rsidRDefault="004D0FF0" w:rsidP="00CD41B5">
      <w:pPr>
        <w:pStyle w:val="pkt"/>
        <w:numPr>
          <w:ilvl w:val="0"/>
          <w:numId w:val="31"/>
        </w:numPr>
        <w:spacing w:line="240" w:lineRule="auto"/>
        <w:ind w:left="426"/>
      </w:pPr>
      <w:r w:rsidRPr="004D0FF0">
        <w:t xml:space="preserve">Zobowiązanie podmiotów do oddania do dyspozycji niezbędnych zasobów na potrzeby realizacji zamówienia – załącznik nr </w:t>
      </w:r>
      <w:r w:rsidR="00932A96">
        <w:t>4</w:t>
      </w:r>
      <w:r w:rsidRPr="004D0FF0">
        <w:t xml:space="preserve"> do SWZ. </w:t>
      </w:r>
    </w:p>
    <w:p w14:paraId="59E10709" w14:textId="63130A69" w:rsidR="004D0FF0" w:rsidRDefault="004D0FF0" w:rsidP="00CD41B5">
      <w:pPr>
        <w:pStyle w:val="pkt"/>
        <w:numPr>
          <w:ilvl w:val="0"/>
          <w:numId w:val="31"/>
        </w:numPr>
        <w:spacing w:line="240" w:lineRule="auto"/>
        <w:ind w:left="426"/>
      </w:pPr>
      <w:r w:rsidRPr="004D0FF0">
        <w:t xml:space="preserve">Oświadczenie wykonawcy dot. przynależności do grupy kapitałowej – załącznik nr </w:t>
      </w:r>
      <w:r w:rsidR="00932A96">
        <w:t>5</w:t>
      </w:r>
      <w:r w:rsidRPr="004D0FF0">
        <w:t xml:space="preserve"> </w:t>
      </w:r>
      <w:r w:rsidR="004627EF">
        <w:br/>
      </w:r>
      <w:r w:rsidRPr="004D0FF0">
        <w:t>do SWZ.</w:t>
      </w:r>
    </w:p>
    <w:p w14:paraId="28D7CFDE" w14:textId="77777777" w:rsidR="0089628D" w:rsidRDefault="00A73AA6" w:rsidP="00CD41B5">
      <w:pPr>
        <w:pStyle w:val="pkt"/>
        <w:numPr>
          <w:ilvl w:val="0"/>
          <w:numId w:val="31"/>
        </w:numPr>
        <w:spacing w:line="240" w:lineRule="auto"/>
        <w:ind w:left="426"/>
      </w:pPr>
      <w:r w:rsidRPr="004D0FF0">
        <w:t>Klauzula informacyjna</w:t>
      </w:r>
      <w:r w:rsidR="00444B0E">
        <w:t xml:space="preserve">– załącznik nr </w:t>
      </w:r>
      <w:r w:rsidR="007E0022">
        <w:t>6</w:t>
      </w:r>
      <w:r w:rsidR="00444B0E">
        <w:t xml:space="preserve"> do SWZ.</w:t>
      </w:r>
    </w:p>
    <w:p w14:paraId="7A4E4B31" w14:textId="4CB1A21A" w:rsidR="0089628D" w:rsidRDefault="0089628D" w:rsidP="00CD41B5">
      <w:pPr>
        <w:pStyle w:val="pkt"/>
        <w:numPr>
          <w:ilvl w:val="0"/>
          <w:numId w:val="31"/>
        </w:numPr>
        <w:spacing w:after="0" w:line="240" w:lineRule="auto"/>
        <w:ind w:left="426"/>
      </w:pPr>
      <w:r w:rsidRPr="00EC3AC2">
        <w:t>Wykaz r</w:t>
      </w:r>
      <w:r>
        <w:t>obót budowlanych</w:t>
      </w:r>
      <w:r w:rsidR="00120935">
        <w:t xml:space="preserve"> </w:t>
      </w:r>
      <w:r>
        <w:t>– załącznik nr 7</w:t>
      </w:r>
      <w:r w:rsidRPr="00EC3AC2">
        <w:t xml:space="preserve"> do SWZ.</w:t>
      </w:r>
    </w:p>
    <w:p w14:paraId="28A784F2" w14:textId="77777777" w:rsidR="0089628D" w:rsidRPr="004D0FF0" w:rsidRDefault="0089628D" w:rsidP="00CD41B5">
      <w:pPr>
        <w:pStyle w:val="pkt"/>
        <w:numPr>
          <w:ilvl w:val="0"/>
          <w:numId w:val="31"/>
        </w:numPr>
        <w:spacing w:after="0" w:line="240" w:lineRule="auto"/>
        <w:ind w:left="426"/>
      </w:pPr>
      <w:r w:rsidRPr="00EC3AC2">
        <w:t xml:space="preserve">Wykaz osób skierowanych prze wykonawcę do realizacji zamówienia publicznego – załącznik </w:t>
      </w:r>
      <w:r>
        <w:t>nr 8</w:t>
      </w:r>
      <w:r w:rsidRPr="00EC3AC2">
        <w:t xml:space="preserve"> do SWZ.</w:t>
      </w:r>
    </w:p>
    <w:p w14:paraId="3DA4125A" w14:textId="47BABCA3" w:rsidR="00D82D92" w:rsidRDefault="00444B0E" w:rsidP="00CD41B5">
      <w:pPr>
        <w:pStyle w:val="pkt"/>
        <w:numPr>
          <w:ilvl w:val="0"/>
          <w:numId w:val="31"/>
        </w:numPr>
        <w:spacing w:line="240" w:lineRule="auto"/>
        <w:ind w:left="426"/>
      </w:pPr>
      <w:r>
        <w:t xml:space="preserve">Wzór umowy – załącznik nr </w:t>
      </w:r>
      <w:r w:rsidR="0089628D">
        <w:t>9</w:t>
      </w:r>
      <w:r w:rsidR="00D2722A">
        <w:t xml:space="preserve"> </w:t>
      </w:r>
      <w:r w:rsidR="004D0FF0" w:rsidRPr="004D0FF0">
        <w:t>do SWZ.</w:t>
      </w:r>
    </w:p>
    <w:p w14:paraId="5A60E9C0" w14:textId="21DD0D85" w:rsidR="004B67A5" w:rsidRPr="00E34964" w:rsidRDefault="00293BEE" w:rsidP="00CD41B5">
      <w:pPr>
        <w:pStyle w:val="pkt"/>
        <w:numPr>
          <w:ilvl w:val="0"/>
          <w:numId w:val="31"/>
        </w:numPr>
        <w:spacing w:line="240" w:lineRule="auto"/>
        <w:ind w:left="426"/>
      </w:pPr>
      <w:r w:rsidRPr="00E34964">
        <w:t>Dokumentacja</w:t>
      </w:r>
      <w:r w:rsidR="008A7208" w:rsidRPr="00E34964">
        <w:t xml:space="preserve"> projektowa</w:t>
      </w:r>
      <w:r w:rsidR="006F390F" w:rsidRPr="00E34964">
        <w:t xml:space="preserve"> </w:t>
      </w:r>
      <w:r w:rsidR="0089628D" w:rsidRPr="00E34964">
        <w:t>– załącznik nr 10</w:t>
      </w:r>
      <w:r w:rsidR="004B67A5" w:rsidRPr="00E34964">
        <w:t xml:space="preserve"> do SWZ.</w:t>
      </w:r>
    </w:p>
    <w:p w14:paraId="52F44989" w14:textId="2DF4BCF5" w:rsidR="00193E60" w:rsidRPr="00E34964" w:rsidRDefault="00364BC6" w:rsidP="00CD41B5">
      <w:pPr>
        <w:pStyle w:val="pkt"/>
        <w:numPr>
          <w:ilvl w:val="0"/>
          <w:numId w:val="31"/>
        </w:numPr>
        <w:spacing w:line="240" w:lineRule="auto"/>
        <w:ind w:left="426"/>
      </w:pPr>
      <w:r w:rsidRPr="00E34964">
        <w:t>Specyfikacja techniczna wykonania i odbioru robót budowlanych</w:t>
      </w:r>
      <w:r w:rsidR="00A5413F" w:rsidRPr="00E34964">
        <w:t xml:space="preserve"> (STWiORB)</w:t>
      </w:r>
      <w:r w:rsidRPr="00E34964">
        <w:t xml:space="preserve"> </w:t>
      </w:r>
      <w:r w:rsidR="00E16541" w:rsidRPr="00E34964">
        <w:t xml:space="preserve">– </w:t>
      </w:r>
      <w:r w:rsidR="00193E60" w:rsidRPr="00E34964">
        <w:t>załącznik nr 11 do SWZ</w:t>
      </w:r>
      <w:r w:rsidR="00E31704" w:rsidRPr="00E34964">
        <w:t>.</w:t>
      </w:r>
    </w:p>
    <w:p w14:paraId="59923BB0" w14:textId="76C3BAF2" w:rsidR="00A92F6C" w:rsidRPr="00E34964" w:rsidRDefault="00AE4973" w:rsidP="00CD41B5">
      <w:pPr>
        <w:pStyle w:val="pkt"/>
        <w:numPr>
          <w:ilvl w:val="0"/>
          <w:numId w:val="31"/>
        </w:numPr>
        <w:spacing w:line="240" w:lineRule="auto"/>
        <w:ind w:left="426"/>
      </w:pPr>
      <w:r>
        <w:t>Wyodrębniony zakres robót</w:t>
      </w:r>
      <w:r w:rsidR="00A92F6C" w:rsidRPr="00E34964">
        <w:t xml:space="preserve"> – załącznik nr 12 do SWZ.</w:t>
      </w:r>
    </w:p>
    <w:p w14:paraId="40CFB0DC" w14:textId="055B904B" w:rsidR="00550B3E" w:rsidRDefault="00A37215" w:rsidP="00CD41B5">
      <w:pPr>
        <w:pStyle w:val="pkt"/>
        <w:numPr>
          <w:ilvl w:val="0"/>
          <w:numId w:val="31"/>
        </w:numPr>
        <w:spacing w:line="240" w:lineRule="auto"/>
        <w:ind w:left="426"/>
      </w:pPr>
      <w:r w:rsidRPr="00E34964">
        <w:t>Pozwoleni</w:t>
      </w:r>
      <w:r w:rsidR="00FC72C4" w:rsidRPr="00E34964">
        <w:t>e</w:t>
      </w:r>
      <w:r w:rsidRPr="00E34964">
        <w:t xml:space="preserve"> </w:t>
      </w:r>
      <w:r w:rsidR="00AD5869" w:rsidRPr="00E34964">
        <w:t>– z</w:t>
      </w:r>
      <w:r w:rsidR="00435654" w:rsidRPr="00E34964">
        <w:t>a</w:t>
      </w:r>
      <w:r w:rsidR="00AD5869" w:rsidRPr="00E34964">
        <w:t>łączni</w:t>
      </w:r>
      <w:r w:rsidR="00953106" w:rsidRPr="00E34964">
        <w:t>k nr 13 do SWZ.</w:t>
      </w:r>
    </w:p>
    <w:p w14:paraId="712273DB" w14:textId="0E707D8C" w:rsidR="00071DFD" w:rsidRPr="00071DFD" w:rsidRDefault="00071DFD" w:rsidP="00071DFD">
      <w:pPr>
        <w:pStyle w:val="Akapitzlist"/>
        <w:numPr>
          <w:ilvl w:val="0"/>
          <w:numId w:val="31"/>
        </w:numPr>
        <w:ind w:left="426" w:hanging="426"/>
        <w:rPr>
          <w:szCs w:val="20"/>
        </w:rPr>
      </w:pPr>
      <w:r>
        <w:t>Przedmiar</w:t>
      </w:r>
      <w:r w:rsidR="00941DF7">
        <w:t>y</w:t>
      </w:r>
      <w:r>
        <w:t xml:space="preserve"> robó</w:t>
      </w:r>
      <w:r w:rsidR="00120935">
        <w:t xml:space="preserve">t – </w:t>
      </w:r>
      <w:r>
        <w:t xml:space="preserve">załącznik nr 14 do SWZ. </w:t>
      </w:r>
    </w:p>
    <w:p w14:paraId="58973946" w14:textId="77777777" w:rsidR="00071DFD" w:rsidRDefault="00071DFD" w:rsidP="00071DFD">
      <w:pPr>
        <w:pStyle w:val="Akapitzlist"/>
        <w:ind w:left="426"/>
      </w:pPr>
    </w:p>
    <w:p w14:paraId="24BB48AB" w14:textId="6C455D45" w:rsidR="00071DFD" w:rsidRPr="008B3E03" w:rsidRDefault="00071DFD" w:rsidP="004627EF">
      <w:pPr>
        <w:pStyle w:val="Akapitzlist"/>
        <w:ind w:left="426"/>
        <w:jc w:val="both"/>
        <w:rPr>
          <w:b/>
          <w:szCs w:val="20"/>
        </w:rPr>
      </w:pPr>
      <w:r w:rsidRPr="008B3E03">
        <w:rPr>
          <w:b/>
          <w:u w:val="single"/>
        </w:rPr>
        <w:t>UWAGA:</w:t>
      </w:r>
      <w:r w:rsidRPr="008B3E03">
        <w:rPr>
          <w:b/>
        </w:rPr>
        <w:t xml:space="preserve"> </w:t>
      </w:r>
      <w:r w:rsidRPr="008B3E03">
        <w:rPr>
          <w:b/>
          <w:szCs w:val="20"/>
        </w:rPr>
        <w:t>Zamawiający załącza do SWZ (celem poglądowym)</w:t>
      </w:r>
      <w:r w:rsidR="004627EF" w:rsidRPr="008B3E03">
        <w:rPr>
          <w:b/>
          <w:szCs w:val="20"/>
        </w:rPr>
        <w:t xml:space="preserve"> </w:t>
      </w:r>
      <w:r w:rsidR="004627EF" w:rsidRPr="008B3E03">
        <w:rPr>
          <w:b/>
        </w:rPr>
        <w:t>przedmiary robót</w:t>
      </w:r>
      <w:r w:rsidR="00535A3D" w:rsidRPr="008B3E03">
        <w:rPr>
          <w:b/>
        </w:rPr>
        <w:t xml:space="preserve"> (załącznik nr 14)</w:t>
      </w:r>
      <w:r w:rsidR="004627EF" w:rsidRPr="008B3E03">
        <w:rPr>
          <w:b/>
        </w:rPr>
        <w:t xml:space="preserve">, które nie są podstawą do wyceny prac objętych niniejszym postępowaniem, dla przyjętego wynagrodzenia ryczałtowego. W niniejszym postępowaniu Wykonawca otrzyma wynagrodzenie ryczałtowe, którego sposób obliczenia określa Rozdział II punkt 12 niniejszej SWZ.      </w:t>
      </w:r>
    </w:p>
    <w:p w14:paraId="1F5F8D67" w14:textId="77777777" w:rsidR="00B34127" w:rsidRPr="00E34964" w:rsidRDefault="00B34127" w:rsidP="00B34127">
      <w:pPr>
        <w:pStyle w:val="pkt"/>
        <w:spacing w:line="240" w:lineRule="auto"/>
        <w:ind w:left="426" w:firstLine="0"/>
      </w:pPr>
    </w:p>
    <w:p w14:paraId="5C122F37" w14:textId="22476FFA" w:rsidR="00D82D92" w:rsidRDefault="00D82D92" w:rsidP="00F56D4C">
      <w:pPr>
        <w:pStyle w:val="pkt"/>
        <w:spacing w:before="0" w:after="0" w:line="276" w:lineRule="auto"/>
        <w:ind w:left="0" w:firstLine="0"/>
      </w:pPr>
    </w:p>
    <w:p w14:paraId="1CCB736D" w14:textId="5C110498" w:rsidR="00214347" w:rsidRPr="00A9167F" w:rsidRDefault="00214347" w:rsidP="00F56D4C">
      <w:pPr>
        <w:pStyle w:val="pkt"/>
        <w:spacing w:before="0" w:after="0" w:line="276" w:lineRule="auto"/>
        <w:ind w:left="0" w:firstLine="0"/>
      </w:pPr>
    </w:p>
    <w:sectPr w:rsidR="00214347" w:rsidRPr="00A9167F" w:rsidSect="001575DA">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5598" w14:textId="77777777" w:rsidR="00CA7C99" w:rsidRDefault="00CA7C99" w:rsidP="000F1DCF">
      <w:r>
        <w:separator/>
      </w:r>
    </w:p>
  </w:endnote>
  <w:endnote w:type="continuationSeparator" w:id="0">
    <w:p w14:paraId="13176D61" w14:textId="77777777" w:rsidR="00CA7C99" w:rsidRDefault="00CA7C99" w:rsidP="000F1DCF">
      <w:r>
        <w:continuationSeparator/>
      </w:r>
    </w:p>
  </w:endnote>
  <w:endnote w:type="continuationNotice" w:id="1">
    <w:p w14:paraId="1C708C88" w14:textId="77777777" w:rsidR="00CA7C99" w:rsidRDefault="00CA7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2E78" w14:textId="77777777" w:rsidR="00CA7C99" w:rsidRDefault="00CA7C99" w:rsidP="000F1DCF">
      <w:r>
        <w:separator/>
      </w:r>
    </w:p>
  </w:footnote>
  <w:footnote w:type="continuationSeparator" w:id="0">
    <w:p w14:paraId="0212525B" w14:textId="77777777" w:rsidR="00CA7C99" w:rsidRDefault="00CA7C99" w:rsidP="000F1DCF">
      <w:r>
        <w:continuationSeparator/>
      </w:r>
    </w:p>
  </w:footnote>
  <w:footnote w:type="continuationNotice" w:id="1">
    <w:p w14:paraId="2E3B3DC9" w14:textId="77777777" w:rsidR="00CA7C99" w:rsidRDefault="00CA7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D5F" w14:textId="67C055C5" w:rsidR="00CA7C99" w:rsidRPr="00711FB0" w:rsidRDefault="00CA7C99">
    <w:pPr>
      <w:pStyle w:val="Nagwek"/>
      <w:rPr>
        <w:bCs/>
      </w:rPr>
    </w:pPr>
    <w:r w:rsidRPr="00711FB0">
      <w:rPr>
        <w:rFonts w:eastAsiaTheme="majorEastAsia"/>
        <w:bCs/>
      </w:rPr>
      <w:t>WL.2370.2.2024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D0014"/>
    <w:multiLevelType w:val="hybridMultilevel"/>
    <w:tmpl w:val="331655FC"/>
    <w:lvl w:ilvl="0" w:tplc="ABD490A6">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1AF8"/>
    <w:multiLevelType w:val="hybridMultilevel"/>
    <w:tmpl w:val="62523DD8"/>
    <w:lvl w:ilvl="0" w:tplc="C5F8584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9666C"/>
    <w:multiLevelType w:val="hybridMultilevel"/>
    <w:tmpl w:val="F21476E0"/>
    <w:lvl w:ilvl="0" w:tplc="E41C9DD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7D1927"/>
    <w:multiLevelType w:val="hybridMultilevel"/>
    <w:tmpl w:val="30CA3D9E"/>
    <w:lvl w:ilvl="0" w:tplc="486A72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827A2B"/>
    <w:multiLevelType w:val="hybridMultilevel"/>
    <w:tmpl w:val="18AE47E4"/>
    <w:lvl w:ilvl="0" w:tplc="72F0F9E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6D313F2"/>
    <w:multiLevelType w:val="hybridMultilevel"/>
    <w:tmpl w:val="799CD93E"/>
    <w:lvl w:ilvl="0" w:tplc="C4FEE4DA">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FF74E42"/>
    <w:multiLevelType w:val="multilevel"/>
    <w:tmpl w:val="B532C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04A06"/>
    <w:multiLevelType w:val="hybridMultilevel"/>
    <w:tmpl w:val="D458B11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587012"/>
    <w:multiLevelType w:val="hybridMultilevel"/>
    <w:tmpl w:val="0444EDB0"/>
    <w:lvl w:ilvl="0" w:tplc="1E808DB4">
      <w:start w:val="1"/>
      <w:numFmt w:val="decimal"/>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FD4616"/>
    <w:multiLevelType w:val="multilevel"/>
    <w:tmpl w:val="904E9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806E85"/>
    <w:multiLevelType w:val="hybridMultilevel"/>
    <w:tmpl w:val="5864871A"/>
    <w:lvl w:ilvl="0" w:tplc="DF4E45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0536D"/>
    <w:multiLevelType w:val="hybridMultilevel"/>
    <w:tmpl w:val="9154C60E"/>
    <w:lvl w:ilvl="0" w:tplc="AC5490BC">
      <w:start w:val="5"/>
      <w:numFmt w:val="decimal"/>
      <w:lvlText w:val="%1."/>
      <w:lvlJc w:val="left"/>
      <w:pPr>
        <w:ind w:left="1140" w:hanging="360"/>
      </w:pPr>
      <w:rPr>
        <w:rFonts w:ascii="Times New Roman" w:hAnsi="Times New Roman"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D2363"/>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37A53CA"/>
    <w:multiLevelType w:val="hybridMultilevel"/>
    <w:tmpl w:val="917E2CE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9F3379"/>
    <w:multiLevelType w:val="multilevel"/>
    <w:tmpl w:val="D84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19"/>
  </w:num>
  <w:num w:numId="2">
    <w:abstractNumId w:val="32"/>
  </w:num>
  <w:num w:numId="3">
    <w:abstractNumId w:val="43"/>
  </w:num>
  <w:num w:numId="4">
    <w:abstractNumId w:val="44"/>
  </w:num>
  <w:num w:numId="5">
    <w:abstractNumId w:val="6"/>
  </w:num>
  <w:num w:numId="6">
    <w:abstractNumId w:val="21"/>
  </w:num>
  <w:num w:numId="7">
    <w:abstractNumId w:val="30"/>
  </w:num>
  <w:num w:numId="8">
    <w:abstractNumId w:val="15"/>
  </w:num>
  <w:num w:numId="9">
    <w:abstractNumId w:val="34"/>
  </w:num>
  <w:num w:numId="10">
    <w:abstractNumId w:val="0"/>
  </w:num>
  <w:num w:numId="11">
    <w:abstractNumId w:val="25"/>
  </w:num>
  <w:num w:numId="12">
    <w:abstractNumId w:val="42"/>
  </w:num>
  <w:num w:numId="13">
    <w:abstractNumId w:val="35"/>
  </w:num>
  <w:num w:numId="14">
    <w:abstractNumId w:val="31"/>
  </w:num>
  <w:num w:numId="15">
    <w:abstractNumId w:val="12"/>
  </w:num>
  <w:num w:numId="16">
    <w:abstractNumId w:val="39"/>
  </w:num>
  <w:num w:numId="17">
    <w:abstractNumId w:val="22"/>
  </w:num>
  <w:num w:numId="18">
    <w:abstractNumId w:val="8"/>
  </w:num>
  <w:num w:numId="19">
    <w:abstractNumId w:val="10"/>
  </w:num>
  <w:num w:numId="20">
    <w:abstractNumId w:val="29"/>
  </w:num>
  <w:num w:numId="21">
    <w:abstractNumId w:val="37"/>
  </w:num>
  <w:num w:numId="22">
    <w:abstractNumId w:val="14"/>
  </w:num>
  <w:num w:numId="23">
    <w:abstractNumId w:val="28"/>
  </w:num>
  <w:num w:numId="24">
    <w:abstractNumId w:val="7"/>
  </w:num>
  <w:num w:numId="25">
    <w:abstractNumId w:val="40"/>
  </w:num>
  <w:num w:numId="26">
    <w:abstractNumId w:val="46"/>
  </w:num>
  <w:num w:numId="27">
    <w:abstractNumId w:val="24"/>
  </w:num>
  <w:num w:numId="28">
    <w:abstractNumId w:val="13"/>
  </w:num>
  <w:num w:numId="29">
    <w:abstractNumId w:val="33"/>
  </w:num>
  <w:num w:numId="30">
    <w:abstractNumId w:val="20"/>
  </w:num>
  <w:num w:numId="31">
    <w:abstractNumId w:val="27"/>
  </w:num>
  <w:num w:numId="32">
    <w:abstractNumId w:val="26"/>
  </w:num>
  <w:num w:numId="33">
    <w:abstractNumId w:val="48"/>
  </w:num>
  <w:num w:numId="34">
    <w:abstractNumId w:val="16"/>
  </w:num>
  <w:num w:numId="35">
    <w:abstractNumId w:val="23"/>
  </w:num>
  <w:num w:numId="36">
    <w:abstractNumId w:val="4"/>
  </w:num>
  <w:num w:numId="37">
    <w:abstractNumId w:val="2"/>
  </w:num>
  <w:num w:numId="38">
    <w:abstractNumId w:val="17"/>
  </w:num>
  <w:num w:numId="39">
    <w:abstractNumId w:val="47"/>
  </w:num>
  <w:num w:numId="40">
    <w:abstractNumId w:val="45"/>
  </w:num>
  <w:num w:numId="41">
    <w:abstractNumId w:val="36"/>
  </w:num>
  <w:num w:numId="42">
    <w:abstractNumId w:val="41"/>
  </w:num>
  <w:num w:numId="43">
    <w:abstractNumId w:val="11"/>
  </w:num>
  <w:num w:numId="44">
    <w:abstractNumId w:val="38"/>
  </w:num>
  <w:num w:numId="45">
    <w:abstractNumId w:val="1"/>
  </w:num>
  <w:num w:numId="46">
    <w:abstractNumId w:val="3"/>
  </w:num>
  <w:num w:numId="47">
    <w:abstractNumId w:val="9"/>
  </w:num>
  <w:num w:numId="48">
    <w:abstractNumId w:val="18"/>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8E1"/>
    <w:rsid w:val="000035DB"/>
    <w:rsid w:val="00004226"/>
    <w:rsid w:val="00004C5D"/>
    <w:rsid w:val="00007B28"/>
    <w:rsid w:val="00007E72"/>
    <w:rsid w:val="0001016A"/>
    <w:rsid w:val="00011439"/>
    <w:rsid w:val="00011661"/>
    <w:rsid w:val="00012548"/>
    <w:rsid w:val="00012C59"/>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3EC"/>
    <w:rsid w:val="00024441"/>
    <w:rsid w:val="00024889"/>
    <w:rsid w:val="00024ADC"/>
    <w:rsid w:val="00024AF6"/>
    <w:rsid w:val="000254C7"/>
    <w:rsid w:val="000255BE"/>
    <w:rsid w:val="000255E3"/>
    <w:rsid w:val="000262FC"/>
    <w:rsid w:val="000264A9"/>
    <w:rsid w:val="00026A59"/>
    <w:rsid w:val="00026AFA"/>
    <w:rsid w:val="000278ED"/>
    <w:rsid w:val="0003224C"/>
    <w:rsid w:val="000326B2"/>
    <w:rsid w:val="00033FF9"/>
    <w:rsid w:val="00035C62"/>
    <w:rsid w:val="0003601F"/>
    <w:rsid w:val="00036A89"/>
    <w:rsid w:val="00040BBC"/>
    <w:rsid w:val="00041104"/>
    <w:rsid w:val="0004172C"/>
    <w:rsid w:val="000418FF"/>
    <w:rsid w:val="00042C8B"/>
    <w:rsid w:val="000436EE"/>
    <w:rsid w:val="0004373B"/>
    <w:rsid w:val="00043BCE"/>
    <w:rsid w:val="000448B8"/>
    <w:rsid w:val="000450C6"/>
    <w:rsid w:val="000451B8"/>
    <w:rsid w:val="00045936"/>
    <w:rsid w:val="00046CE9"/>
    <w:rsid w:val="000521B3"/>
    <w:rsid w:val="000530B3"/>
    <w:rsid w:val="0005463F"/>
    <w:rsid w:val="0005502D"/>
    <w:rsid w:val="0005623C"/>
    <w:rsid w:val="0005768C"/>
    <w:rsid w:val="0006107A"/>
    <w:rsid w:val="00061705"/>
    <w:rsid w:val="0006246E"/>
    <w:rsid w:val="000624E6"/>
    <w:rsid w:val="0006298F"/>
    <w:rsid w:val="00062D5C"/>
    <w:rsid w:val="000632B8"/>
    <w:rsid w:val="000633D0"/>
    <w:rsid w:val="00063DB3"/>
    <w:rsid w:val="00064321"/>
    <w:rsid w:val="00064A86"/>
    <w:rsid w:val="00064F52"/>
    <w:rsid w:val="00065916"/>
    <w:rsid w:val="00065AC6"/>
    <w:rsid w:val="00065D2D"/>
    <w:rsid w:val="000664CE"/>
    <w:rsid w:val="00066C82"/>
    <w:rsid w:val="00066CCF"/>
    <w:rsid w:val="0006778A"/>
    <w:rsid w:val="00067B36"/>
    <w:rsid w:val="00067B80"/>
    <w:rsid w:val="00070355"/>
    <w:rsid w:val="00070A95"/>
    <w:rsid w:val="00071677"/>
    <w:rsid w:val="00071DFD"/>
    <w:rsid w:val="00071EBF"/>
    <w:rsid w:val="00072A68"/>
    <w:rsid w:val="00072F3C"/>
    <w:rsid w:val="000741E0"/>
    <w:rsid w:val="00074211"/>
    <w:rsid w:val="0007510C"/>
    <w:rsid w:val="00075F3E"/>
    <w:rsid w:val="0007618E"/>
    <w:rsid w:val="00076DE0"/>
    <w:rsid w:val="000778FB"/>
    <w:rsid w:val="00077BA1"/>
    <w:rsid w:val="00077CA9"/>
    <w:rsid w:val="00077DF6"/>
    <w:rsid w:val="00082756"/>
    <w:rsid w:val="0008280E"/>
    <w:rsid w:val="00082FED"/>
    <w:rsid w:val="0008405C"/>
    <w:rsid w:val="0008480A"/>
    <w:rsid w:val="00084A58"/>
    <w:rsid w:val="00084B5A"/>
    <w:rsid w:val="00084E5C"/>
    <w:rsid w:val="00086526"/>
    <w:rsid w:val="000865C0"/>
    <w:rsid w:val="00086797"/>
    <w:rsid w:val="000870DF"/>
    <w:rsid w:val="00087C7A"/>
    <w:rsid w:val="000910CE"/>
    <w:rsid w:val="000926FA"/>
    <w:rsid w:val="000939C1"/>
    <w:rsid w:val="00094B4F"/>
    <w:rsid w:val="00095737"/>
    <w:rsid w:val="0009684B"/>
    <w:rsid w:val="000972DF"/>
    <w:rsid w:val="00097C94"/>
    <w:rsid w:val="000A000B"/>
    <w:rsid w:val="000A12A1"/>
    <w:rsid w:val="000A1E59"/>
    <w:rsid w:val="000A2873"/>
    <w:rsid w:val="000A3677"/>
    <w:rsid w:val="000A3D41"/>
    <w:rsid w:val="000A43B7"/>
    <w:rsid w:val="000A4BC7"/>
    <w:rsid w:val="000A5503"/>
    <w:rsid w:val="000B003C"/>
    <w:rsid w:val="000B018F"/>
    <w:rsid w:val="000B1CE6"/>
    <w:rsid w:val="000B391F"/>
    <w:rsid w:val="000B3AD8"/>
    <w:rsid w:val="000B3EAE"/>
    <w:rsid w:val="000B3F0F"/>
    <w:rsid w:val="000B484D"/>
    <w:rsid w:val="000B4D5B"/>
    <w:rsid w:val="000B4D68"/>
    <w:rsid w:val="000B5317"/>
    <w:rsid w:val="000B608D"/>
    <w:rsid w:val="000B7B97"/>
    <w:rsid w:val="000B7C6C"/>
    <w:rsid w:val="000C0411"/>
    <w:rsid w:val="000C08A0"/>
    <w:rsid w:val="000C266F"/>
    <w:rsid w:val="000C2BD1"/>
    <w:rsid w:val="000C2C21"/>
    <w:rsid w:val="000C2C31"/>
    <w:rsid w:val="000C3885"/>
    <w:rsid w:val="000C4A01"/>
    <w:rsid w:val="000C5282"/>
    <w:rsid w:val="000C5375"/>
    <w:rsid w:val="000C557A"/>
    <w:rsid w:val="000C69C9"/>
    <w:rsid w:val="000C69E2"/>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5D15"/>
    <w:rsid w:val="000D6332"/>
    <w:rsid w:val="000D7059"/>
    <w:rsid w:val="000E0ED4"/>
    <w:rsid w:val="000E1544"/>
    <w:rsid w:val="000E173E"/>
    <w:rsid w:val="000E1C42"/>
    <w:rsid w:val="000E1D21"/>
    <w:rsid w:val="000E3188"/>
    <w:rsid w:val="000E3270"/>
    <w:rsid w:val="000E355E"/>
    <w:rsid w:val="000E3907"/>
    <w:rsid w:val="000E456E"/>
    <w:rsid w:val="000E477E"/>
    <w:rsid w:val="000E4DFD"/>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43B"/>
    <w:rsid w:val="0010106D"/>
    <w:rsid w:val="001016C6"/>
    <w:rsid w:val="001027DF"/>
    <w:rsid w:val="001034FD"/>
    <w:rsid w:val="00104143"/>
    <w:rsid w:val="00104E69"/>
    <w:rsid w:val="0010510E"/>
    <w:rsid w:val="001055BB"/>
    <w:rsid w:val="001061B2"/>
    <w:rsid w:val="001063DB"/>
    <w:rsid w:val="00106AD9"/>
    <w:rsid w:val="00106E67"/>
    <w:rsid w:val="00106EAA"/>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0935"/>
    <w:rsid w:val="00121AAD"/>
    <w:rsid w:val="00121ECB"/>
    <w:rsid w:val="00122345"/>
    <w:rsid w:val="001223CB"/>
    <w:rsid w:val="001230EC"/>
    <w:rsid w:val="001235BC"/>
    <w:rsid w:val="00123A83"/>
    <w:rsid w:val="001247DD"/>
    <w:rsid w:val="00124FA0"/>
    <w:rsid w:val="001253D1"/>
    <w:rsid w:val="00125A52"/>
    <w:rsid w:val="00126688"/>
    <w:rsid w:val="00130204"/>
    <w:rsid w:val="00130D43"/>
    <w:rsid w:val="00131911"/>
    <w:rsid w:val="00131B26"/>
    <w:rsid w:val="00131E3A"/>
    <w:rsid w:val="001323B3"/>
    <w:rsid w:val="001330C9"/>
    <w:rsid w:val="001331F0"/>
    <w:rsid w:val="001334CF"/>
    <w:rsid w:val="001339C7"/>
    <w:rsid w:val="00135E48"/>
    <w:rsid w:val="001402A0"/>
    <w:rsid w:val="0014069B"/>
    <w:rsid w:val="001412E3"/>
    <w:rsid w:val="001413BE"/>
    <w:rsid w:val="00142312"/>
    <w:rsid w:val="00142A1B"/>
    <w:rsid w:val="00142F98"/>
    <w:rsid w:val="001460D3"/>
    <w:rsid w:val="00146554"/>
    <w:rsid w:val="00150742"/>
    <w:rsid w:val="0015108F"/>
    <w:rsid w:val="001512BA"/>
    <w:rsid w:val="001515DD"/>
    <w:rsid w:val="00151F98"/>
    <w:rsid w:val="00152D7D"/>
    <w:rsid w:val="0015354E"/>
    <w:rsid w:val="001537D4"/>
    <w:rsid w:val="0015398B"/>
    <w:rsid w:val="00154BA0"/>
    <w:rsid w:val="00155272"/>
    <w:rsid w:val="00155549"/>
    <w:rsid w:val="001571BF"/>
    <w:rsid w:val="001575DA"/>
    <w:rsid w:val="0015791F"/>
    <w:rsid w:val="00160407"/>
    <w:rsid w:val="001613B2"/>
    <w:rsid w:val="00162512"/>
    <w:rsid w:val="001628D0"/>
    <w:rsid w:val="001637DD"/>
    <w:rsid w:val="00164453"/>
    <w:rsid w:val="00164568"/>
    <w:rsid w:val="0016477E"/>
    <w:rsid w:val="001648A5"/>
    <w:rsid w:val="00164971"/>
    <w:rsid w:val="00165EB4"/>
    <w:rsid w:val="00166896"/>
    <w:rsid w:val="00166DF3"/>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656F"/>
    <w:rsid w:val="00187357"/>
    <w:rsid w:val="001876AA"/>
    <w:rsid w:val="00187847"/>
    <w:rsid w:val="00187873"/>
    <w:rsid w:val="00187B42"/>
    <w:rsid w:val="001902ED"/>
    <w:rsid w:val="00190571"/>
    <w:rsid w:val="001922DE"/>
    <w:rsid w:val="00192868"/>
    <w:rsid w:val="001929A4"/>
    <w:rsid w:val="00192BEA"/>
    <w:rsid w:val="00193A3A"/>
    <w:rsid w:val="00193E60"/>
    <w:rsid w:val="00194316"/>
    <w:rsid w:val="00194647"/>
    <w:rsid w:val="001974AB"/>
    <w:rsid w:val="00197764"/>
    <w:rsid w:val="00197BFB"/>
    <w:rsid w:val="001A009D"/>
    <w:rsid w:val="001A025A"/>
    <w:rsid w:val="001A131C"/>
    <w:rsid w:val="001A33C6"/>
    <w:rsid w:val="001A437B"/>
    <w:rsid w:val="001A48B9"/>
    <w:rsid w:val="001A50A7"/>
    <w:rsid w:val="001A537B"/>
    <w:rsid w:val="001A5B3C"/>
    <w:rsid w:val="001A647E"/>
    <w:rsid w:val="001A6F87"/>
    <w:rsid w:val="001B01D0"/>
    <w:rsid w:val="001B069A"/>
    <w:rsid w:val="001B1A39"/>
    <w:rsid w:val="001B1C4E"/>
    <w:rsid w:val="001B30C5"/>
    <w:rsid w:val="001B3C7C"/>
    <w:rsid w:val="001B42DA"/>
    <w:rsid w:val="001B46AE"/>
    <w:rsid w:val="001B4F32"/>
    <w:rsid w:val="001B543A"/>
    <w:rsid w:val="001B6665"/>
    <w:rsid w:val="001B6DA1"/>
    <w:rsid w:val="001B70C8"/>
    <w:rsid w:val="001C1481"/>
    <w:rsid w:val="001C1562"/>
    <w:rsid w:val="001C1F6D"/>
    <w:rsid w:val="001C338D"/>
    <w:rsid w:val="001C3A7C"/>
    <w:rsid w:val="001C46B2"/>
    <w:rsid w:val="001C4A2D"/>
    <w:rsid w:val="001C5024"/>
    <w:rsid w:val="001C5D0D"/>
    <w:rsid w:val="001C6784"/>
    <w:rsid w:val="001C6A9E"/>
    <w:rsid w:val="001C6E3B"/>
    <w:rsid w:val="001D001F"/>
    <w:rsid w:val="001D033E"/>
    <w:rsid w:val="001D0340"/>
    <w:rsid w:val="001D0A25"/>
    <w:rsid w:val="001D0BF6"/>
    <w:rsid w:val="001D1728"/>
    <w:rsid w:val="001D1A4E"/>
    <w:rsid w:val="001D1C85"/>
    <w:rsid w:val="001D2D95"/>
    <w:rsid w:val="001D393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F0519"/>
    <w:rsid w:val="001F0D7F"/>
    <w:rsid w:val="001F3920"/>
    <w:rsid w:val="001F4B1C"/>
    <w:rsid w:val="001F537D"/>
    <w:rsid w:val="001F5DC8"/>
    <w:rsid w:val="001F60C5"/>
    <w:rsid w:val="0020063A"/>
    <w:rsid w:val="00203042"/>
    <w:rsid w:val="00205450"/>
    <w:rsid w:val="00205672"/>
    <w:rsid w:val="00206687"/>
    <w:rsid w:val="00206FC6"/>
    <w:rsid w:val="00207AC9"/>
    <w:rsid w:val="002119B7"/>
    <w:rsid w:val="00212D4B"/>
    <w:rsid w:val="002134A8"/>
    <w:rsid w:val="0021358F"/>
    <w:rsid w:val="0021398B"/>
    <w:rsid w:val="00214347"/>
    <w:rsid w:val="0021475D"/>
    <w:rsid w:val="00214E38"/>
    <w:rsid w:val="00217332"/>
    <w:rsid w:val="00217870"/>
    <w:rsid w:val="00217943"/>
    <w:rsid w:val="00220C39"/>
    <w:rsid w:val="00221090"/>
    <w:rsid w:val="00222203"/>
    <w:rsid w:val="0022220C"/>
    <w:rsid w:val="00223C79"/>
    <w:rsid w:val="00223FF0"/>
    <w:rsid w:val="002241E4"/>
    <w:rsid w:val="00224931"/>
    <w:rsid w:val="00226422"/>
    <w:rsid w:val="00226659"/>
    <w:rsid w:val="00226684"/>
    <w:rsid w:val="00226C79"/>
    <w:rsid w:val="00227C5F"/>
    <w:rsid w:val="00227F7D"/>
    <w:rsid w:val="0023027C"/>
    <w:rsid w:val="00230F21"/>
    <w:rsid w:val="00232A4E"/>
    <w:rsid w:val="0023371F"/>
    <w:rsid w:val="00233A98"/>
    <w:rsid w:val="00233ABD"/>
    <w:rsid w:val="00233B81"/>
    <w:rsid w:val="00233ED3"/>
    <w:rsid w:val="002344D8"/>
    <w:rsid w:val="00234E9F"/>
    <w:rsid w:val="0023658A"/>
    <w:rsid w:val="00236611"/>
    <w:rsid w:val="00236739"/>
    <w:rsid w:val="00237127"/>
    <w:rsid w:val="002374A9"/>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2F5"/>
    <w:rsid w:val="0025674C"/>
    <w:rsid w:val="00256760"/>
    <w:rsid w:val="00260A3C"/>
    <w:rsid w:val="0026342C"/>
    <w:rsid w:val="00263B56"/>
    <w:rsid w:val="00263E26"/>
    <w:rsid w:val="00266790"/>
    <w:rsid w:val="00266964"/>
    <w:rsid w:val="002726F1"/>
    <w:rsid w:val="002728AE"/>
    <w:rsid w:val="00272F11"/>
    <w:rsid w:val="00273F4D"/>
    <w:rsid w:val="00274D88"/>
    <w:rsid w:val="002755A7"/>
    <w:rsid w:val="00275654"/>
    <w:rsid w:val="002760B5"/>
    <w:rsid w:val="00276B21"/>
    <w:rsid w:val="0027746D"/>
    <w:rsid w:val="00277564"/>
    <w:rsid w:val="002800BC"/>
    <w:rsid w:val="00280117"/>
    <w:rsid w:val="00280129"/>
    <w:rsid w:val="00281114"/>
    <w:rsid w:val="002812B7"/>
    <w:rsid w:val="00281A67"/>
    <w:rsid w:val="00281E78"/>
    <w:rsid w:val="00282787"/>
    <w:rsid w:val="00282BB3"/>
    <w:rsid w:val="00282F6A"/>
    <w:rsid w:val="002836C4"/>
    <w:rsid w:val="00283B24"/>
    <w:rsid w:val="00284733"/>
    <w:rsid w:val="0028536E"/>
    <w:rsid w:val="00286CC9"/>
    <w:rsid w:val="00287174"/>
    <w:rsid w:val="00287A26"/>
    <w:rsid w:val="002901E7"/>
    <w:rsid w:val="002902B6"/>
    <w:rsid w:val="00290E32"/>
    <w:rsid w:val="00290F5E"/>
    <w:rsid w:val="0029119B"/>
    <w:rsid w:val="002924ED"/>
    <w:rsid w:val="00292E7E"/>
    <w:rsid w:val="0029310C"/>
    <w:rsid w:val="00293701"/>
    <w:rsid w:val="002939E9"/>
    <w:rsid w:val="00293BEE"/>
    <w:rsid w:val="00295636"/>
    <w:rsid w:val="002958F8"/>
    <w:rsid w:val="00295E81"/>
    <w:rsid w:val="00296DE6"/>
    <w:rsid w:val="00297AEF"/>
    <w:rsid w:val="00297BFA"/>
    <w:rsid w:val="002A1D3E"/>
    <w:rsid w:val="002A1F72"/>
    <w:rsid w:val="002A23D3"/>
    <w:rsid w:val="002A4570"/>
    <w:rsid w:val="002A475E"/>
    <w:rsid w:val="002A5248"/>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4E4"/>
    <w:rsid w:val="002C37E6"/>
    <w:rsid w:val="002C6245"/>
    <w:rsid w:val="002C6372"/>
    <w:rsid w:val="002C677B"/>
    <w:rsid w:val="002C6959"/>
    <w:rsid w:val="002C738E"/>
    <w:rsid w:val="002C7E1C"/>
    <w:rsid w:val="002D05A9"/>
    <w:rsid w:val="002D0644"/>
    <w:rsid w:val="002D09DD"/>
    <w:rsid w:val="002D0C9E"/>
    <w:rsid w:val="002D1B86"/>
    <w:rsid w:val="002D249E"/>
    <w:rsid w:val="002D2DBE"/>
    <w:rsid w:val="002D3183"/>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B18"/>
    <w:rsid w:val="002E6D69"/>
    <w:rsid w:val="002F06D2"/>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42BF"/>
    <w:rsid w:val="00306039"/>
    <w:rsid w:val="0030603D"/>
    <w:rsid w:val="00306FEE"/>
    <w:rsid w:val="00307235"/>
    <w:rsid w:val="00307399"/>
    <w:rsid w:val="00310306"/>
    <w:rsid w:val="00310601"/>
    <w:rsid w:val="00312E08"/>
    <w:rsid w:val="003136F9"/>
    <w:rsid w:val="0031399F"/>
    <w:rsid w:val="0031443E"/>
    <w:rsid w:val="0031500A"/>
    <w:rsid w:val="003150F2"/>
    <w:rsid w:val="00315798"/>
    <w:rsid w:val="00315C7B"/>
    <w:rsid w:val="00316E0D"/>
    <w:rsid w:val="00317A25"/>
    <w:rsid w:val="00317C1A"/>
    <w:rsid w:val="00317CAA"/>
    <w:rsid w:val="0032068B"/>
    <w:rsid w:val="00320F91"/>
    <w:rsid w:val="003214DA"/>
    <w:rsid w:val="003217E2"/>
    <w:rsid w:val="0032268B"/>
    <w:rsid w:val="00323B10"/>
    <w:rsid w:val="003247A5"/>
    <w:rsid w:val="00324D72"/>
    <w:rsid w:val="00324DC6"/>
    <w:rsid w:val="0032556F"/>
    <w:rsid w:val="0032562F"/>
    <w:rsid w:val="00325AC4"/>
    <w:rsid w:val="00325D16"/>
    <w:rsid w:val="00326D5A"/>
    <w:rsid w:val="003313EB"/>
    <w:rsid w:val="003319F4"/>
    <w:rsid w:val="003320AC"/>
    <w:rsid w:val="0033351C"/>
    <w:rsid w:val="00334054"/>
    <w:rsid w:val="003349CA"/>
    <w:rsid w:val="00335299"/>
    <w:rsid w:val="003356CD"/>
    <w:rsid w:val="003361EA"/>
    <w:rsid w:val="00337961"/>
    <w:rsid w:val="00337B48"/>
    <w:rsid w:val="00340036"/>
    <w:rsid w:val="00340533"/>
    <w:rsid w:val="0034067C"/>
    <w:rsid w:val="00340CDF"/>
    <w:rsid w:val="00340DE7"/>
    <w:rsid w:val="00341E11"/>
    <w:rsid w:val="00342003"/>
    <w:rsid w:val="00342227"/>
    <w:rsid w:val="0034391A"/>
    <w:rsid w:val="00343BA6"/>
    <w:rsid w:val="00344669"/>
    <w:rsid w:val="00344A5D"/>
    <w:rsid w:val="00345EF0"/>
    <w:rsid w:val="00345F05"/>
    <w:rsid w:val="00345FDA"/>
    <w:rsid w:val="003463AA"/>
    <w:rsid w:val="0035012D"/>
    <w:rsid w:val="00351922"/>
    <w:rsid w:val="00351F67"/>
    <w:rsid w:val="00352806"/>
    <w:rsid w:val="00352A24"/>
    <w:rsid w:val="0035394A"/>
    <w:rsid w:val="00353D0F"/>
    <w:rsid w:val="00353DD4"/>
    <w:rsid w:val="00354033"/>
    <w:rsid w:val="00354046"/>
    <w:rsid w:val="0035440C"/>
    <w:rsid w:val="00354AD9"/>
    <w:rsid w:val="00354D05"/>
    <w:rsid w:val="003554CF"/>
    <w:rsid w:val="00355FD8"/>
    <w:rsid w:val="003574E2"/>
    <w:rsid w:val="00357993"/>
    <w:rsid w:val="00360102"/>
    <w:rsid w:val="0036073A"/>
    <w:rsid w:val="00362037"/>
    <w:rsid w:val="003629C3"/>
    <w:rsid w:val="00363749"/>
    <w:rsid w:val="00363B8C"/>
    <w:rsid w:val="00363F44"/>
    <w:rsid w:val="00364BC6"/>
    <w:rsid w:val="003654CE"/>
    <w:rsid w:val="003659F5"/>
    <w:rsid w:val="00366E99"/>
    <w:rsid w:val="003673C5"/>
    <w:rsid w:val="00367B8C"/>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393"/>
    <w:rsid w:val="003A485B"/>
    <w:rsid w:val="003A4F4E"/>
    <w:rsid w:val="003A5304"/>
    <w:rsid w:val="003A64DE"/>
    <w:rsid w:val="003A6A2E"/>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316"/>
    <w:rsid w:val="003E3375"/>
    <w:rsid w:val="003E3954"/>
    <w:rsid w:val="003E4689"/>
    <w:rsid w:val="003E4795"/>
    <w:rsid w:val="003E4A86"/>
    <w:rsid w:val="003E5BAA"/>
    <w:rsid w:val="003E5CE7"/>
    <w:rsid w:val="003E5F4E"/>
    <w:rsid w:val="003E6115"/>
    <w:rsid w:val="003E65CD"/>
    <w:rsid w:val="003F0AA4"/>
    <w:rsid w:val="003F0F07"/>
    <w:rsid w:val="003F14D2"/>
    <w:rsid w:val="003F1B97"/>
    <w:rsid w:val="003F2B0A"/>
    <w:rsid w:val="003F3163"/>
    <w:rsid w:val="003F3B3E"/>
    <w:rsid w:val="003F4704"/>
    <w:rsid w:val="003F5A7C"/>
    <w:rsid w:val="003F5C14"/>
    <w:rsid w:val="003F6689"/>
    <w:rsid w:val="003F69D7"/>
    <w:rsid w:val="003F77AD"/>
    <w:rsid w:val="003F7DE9"/>
    <w:rsid w:val="003F7E4E"/>
    <w:rsid w:val="00401C5E"/>
    <w:rsid w:val="00402BA7"/>
    <w:rsid w:val="00402D76"/>
    <w:rsid w:val="00403C90"/>
    <w:rsid w:val="00404C5E"/>
    <w:rsid w:val="004057F8"/>
    <w:rsid w:val="00405AC7"/>
    <w:rsid w:val="0040601A"/>
    <w:rsid w:val="004079F4"/>
    <w:rsid w:val="004110DE"/>
    <w:rsid w:val="00411635"/>
    <w:rsid w:val="00411D0E"/>
    <w:rsid w:val="00411F9D"/>
    <w:rsid w:val="00412BC8"/>
    <w:rsid w:val="00413FFC"/>
    <w:rsid w:val="004143FD"/>
    <w:rsid w:val="0041594B"/>
    <w:rsid w:val="00415B47"/>
    <w:rsid w:val="00415D11"/>
    <w:rsid w:val="004169C5"/>
    <w:rsid w:val="00416A44"/>
    <w:rsid w:val="004171B0"/>
    <w:rsid w:val="00417C8B"/>
    <w:rsid w:val="00420A01"/>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54F"/>
    <w:rsid w:val="00434F4D"/>
    <w:rsid w:val="00435654"/>
    <w:rsid w:val="004379E8"/>
    <w:rsid w:val="0044087B"/>
    <w:rsid w:val="00440ED0"/>
    <w:rsid w:val="00442159"/>
    <w:rsid w:val="004426F1"/>
    <w:rsid w:val="00443AFB"/>
    <w:rsid w:val="00443C4D"/>
    <w:rsid w:val="00443DB5"/>
    <w:rsid w:val="004440B0"/>
    <w:rsid w:val="0044416D"/>
    <w:rsid w:val="00444B0E"/>
    <w:rsid w:val="00444E99"/>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7EB"/>
    <w:rsid w:val="00460B78"/>
    <w:rsid w:val="00460C17"/>
    <w:rsid w:val="004627EF"/>
    <w:rsid w:val="00462D38"/>
    <w:rsid w:val="00463C1D"/>
    <w:rsid w:val="00465D6B"/>
    <w:rsid w:val="00466A45"/>
    <w:rsid w:val="00466DEE"/>
    <w:rsid w:val="00470661"/>
    <w:rsid w:val="00470903"/>
    <w:rsid w:val="00470F5A"/>
    <w:rsid w:val="004717D3"/>
    <w:rsid w:val="00474366"/>
    <w:rsid w:val="00474F97"/>
    <w:rsid w:val="00475FFB"/>
    <w:rsid w:val="00476408"/>
    <w:rsid w:val="00476C59"/>
    <w:rsid w:val="00476EC0"/>
    <w:rsid w:val="00477C08"/>
    <w:rsid w:val="00477D0C"/>
    <w:rsid w:val="00480E8D"/>
    <w:rsid w:val="00480EC1"/>
    <w:rsid w:val="00480FD1"/>
    <w:rsid w:val="0048160F"/>
    <w:rsid w:val="004823E8"/>
    <w:rsid w:val="0048246B"/>
    <w:rsid w:val="00482F2F"/>
    <w:rsid w:val="00483084"/>
    <w:rsid w:val="004833D6"/>
    <w:rsid w:val="004835A1"/>
    <w:rsid w:val="0048419E"/>
    <w:rsid w:val="004845C6"/>
    <w:rsid w:val="00484616"/>
    <w:rsid w:val="00484636"/>
    <w:rsid w:val="004857DC"/>
    <w:rsid w:val="00485C8E"/>
    <w:rsid w:val="00486372"/>
    <w:rsid w:val="0048667A"/>
    <w:rsid w:val="00487051"/>
    <w:rsid w:val="004871F0"/>
    <w:rsid w:val="0048792F"/>
    <w:rsid w:val="00487AA1"/>
    <w:rsid w:val="00487FD7"/>
    <w:rsid w:val="0049047F"/>
    <w:rsid w:val="004905F0"/>
    <w:rsid w:val="00490A16"/>
    <w:rsid w:val="00491072"/>
    <w:rsid w:val="004910E2"/>
    <w:rsid w:val="004920DE"/>
    <w:rsid w:val="00492954"/>
    <w:rsid w:val="00492DF0"/>
    <w:rsid w:val="00493561"/>
    <w:rsid w:val="00493828"/>
    <w:rsid w:val="004939A6"/>
    <w:rsid w:val="00493BC9"/>
    <w:rsid w:val="00493DF6"/>
    <w:rsid w:val="00494831"/>
    <w:rsid w:val="0049567C"/>
    <w:rsid w:val="004958F7"/>
    <w:rsid w:val="00497145"/>
    <w:rsid w:val="00497A40"/>
    <w:rsid w:val="004A1CDB"/>
    <w:rsid w:val="004A1D27"/>
    <w:rsid w:val="004A2175"/>
    <w:rsid w:val="004A3755"/>
    <w:rsid w:val="004A3CCD"/>
    <w:rsid w:val="004A4B4A"/>
    <w:rsid w:val="004A5B68"/>
    <w:rsid w:val="004A648F"/>
    <w:rsid w:val="004A65DA"/>
    <w:rsid w:val="004A6CBB"/>
    <w:rsid w:val="004B1BE4"/>
    <w:rsid w:val="004B227D"/>
    <w:rsid w:val="004B37F8"/>
    <w:rsid w:val="004B3BBC"/>
    <w:rsid w:val="004B4168"/>
    <w:rsid w:val="004B52BB"/>
    <w:rsid w:val="004B67A5"/>
    <w:rsid w:val="004B6CE4"/>
    <w:rsid w:val="004B7F25"/>
    <w:rsid w:val="004C01CA"/>
    <w:rsid w:val="004C0CB5"/>
    <w:rsid w:val="004C3078"/>
    <w:rsid w:val="004C3E03"/>
    <w:rsid w:val="004C4B45"/>
    <w:rsid w:val="004C4FA9"/>
    <w:rsid w:val="004C5145"/>
    <w:rsid w:val="004C6342"/>
    <w:rsid w:val="004C6658"/>
    <w:rsid w:val="004C7C56"/>
    <w:rsid w:val="004D0A55"/>
    <w:rsid w:val="004D0FF0"/>
    <w:rsid w:val="004D18E8"/>
    <w:rsid w:val="004D2628"/>
    <w:rsid w:val="004D2D37"/>
    <w:rsid w:val="004D4127"/>
    <w:rsid w:val="004D441C"/>
    <w:rsid w:val="004D4CF6"/>
    <w:rsid w:val="004D5854"/>
    <w:rsid w:val="004D63C5"/>
    <w:rsid w:val="004D65CC"/>
    <w:rsid w:val="004E0E28"/>
    <w:rsid w:val="004E118E"/>
    <w:rsid w:val="004E234C"/>
    <w:rsid w:val="004E35BF"/>
    <w:rsid w:val="004E3B96"/>
    <w:rsid w:val="004E4168"/>
    <w:rsid w:val="004E480A"/>
    <w:rsid w:val="004E54D8"/>
    <w:rsid w:val="004E5811"/>
    <w:rsid w:val="004E69C7"/>
    <w:rsid w:val="004E6A57"/>
    <w:rsid w:val="004E6B05"/>
    <w:rsid w:val="004E729E"/>
    <w:rsid w:val="004F0CEC"/>
    <w:rsid w:val="004F13E8"/>
    <w:rsid w:val="004F38EE"/>
    <w:rsid w:val="004F474B"/>
    <w:rsid w:val="004F63EB"/>
    <w:rsid w:val="004F6647"/>
    <w:rsid w:val="004F6812"/>
    <w:rsid w:val="004F7D01"/>
    <w:rsid w:val="005005EC"/>
    <w:rsid w:val="00500770"/>
    <w:rsid w:val="00500E98"/>
    <w:rsid w:val="0050204B"/>
    <w:rsid w:val="00503361"/>
    <w:rsid w:val="005042E6"/>
    <w:rsid w:val="005057B5"/>
    <w:rsid w:val="00505D35"/>
    <w:rsid w:val="00506D4A"/>
    <w:rsid w:val="00507788"/>
    <w:rsid w:val="005110E1"/>
    <w:rsid w:val="00511B8B"/>
    <w:rsid w:val="00512AAF"/>
    <w:rsid w:val="00513159"/>
    <w:rsid w:val="005137AD"/>
    <w:rsid w:val="00514BAF"/>
    <w:rsid w:val="00515767"/>
    <w:rsid w:val="00515A3A"/>
    <w:rsid w:val="00515E02"/>
    <w:rsid w:val="00516A48"/>
    <w:rsid w:val="00516E93"/>
    <w:rsid w:val="00520398"/>
    <w:rsid w:val="0052304E"/>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5A3D"/>
    <w:rsid w:val="00536011"/>
    <w:rsid w:val="00536815"/>
    <w:rsid w:val="005375FA"/>
    <w:rsid w:val="00540069"/>
    <w:rsid w:val="00540AA5"/>
    <w:rsid w:val="00541BD3"/>
    <w:rsid w:val="00541DD3"/>
    <w:rsid w:val="005424F3"/>
    <w:rsid w:val="005436E4"/>
    <w:rsid w:val="00543834"/>
    <w:rsid w:val="00544C94"/>
    <w:rsid w:val="00544FE1"/>
    <w:rsid w:val="00545239"/>
    <w:rsid w:val="0054687E"/>
    <w:rsid w:val="0054748C"/>
    <w:rsid w:val="0054751D"/>
    <w:rsid w:val="00547C0C"/>
    <w:rsid w:val="0055031C"/>
    <w:rsid w:val="005506A3"/>
    <w:rsid w:val="0055085B"/>
    <w:rsid w:val="00550B3E"/>
    <w:rsid w:val="00551622"/>
    <w:rsid w:val="00551C33"/>
    <w:rsid w:val="00552834"/>
    <w:rsid w:val="005528AF"/>
    <w:rsid w:val="005530A3"/>
    <w:rsid w:val="005542C1"/>
    <w:rsid w:val="00554306"/>
    <w:rsid w:val="00554EC9"/>
    <w:rsid w:val="0055518D"/>
    <w:rsid w:val="00557025"/>
    <w:rsid w:val="0055742C"/>
    <w:rsid w:val="00561F02"/>
    <w:rsid w:val="005624D2"/>
    <w:rsid w:val="005631E8"/>
    <w:rsid w:val="00564578"/>
    <w:rsid w:val="00564A0C"/>
    <w:rsid w:val="00565529"/>
    <w:rsid w:val="005668AF"/>
    <w:rsid w:val="00567A64"/>
    <w:rsid w:val="00567FF4"/>
    <w:rsid w:val="00570F42"/>
    <w:rsid w:val="00571D0D"/>
    <w:rsid w:val="00573807"/>
    <w:rsid w:val="005741A8"/>
    <w:rsid w:val="005745E3"/>
    <w:rsid w:val="00574AA9"/>
    <w:rsid w:val="00574AC7"/>
    <w:rsid w:val="0057543D"/>
    <w:rsid w:val="00575714"/>
    <w:rsid w:val="00577053"/>
    <w:rsid w:val="00580367"/>
    <w:rsid w:val="00580658"/>
    <w:rsid w:val="00580863"/>
    <w:rsid w:val="0058086D"/>
    <w:rsid w:val="00581F72"/>
    <w:rsid w:val="0058231D"/>
    <w:rsid w:val="00582C43"/>
    <w:rsid w:val="005835C9"/>
    <w:rsid w:val="005837FE"/>
    <w:rsid w:val="00584149"/>
    <w:rsid w:val="00584E8C"/>
    <w:rsid w:val="0058533D"/>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751C"/>
    <w:rsid w:val="005A773E"/>
    <w:rsid w:val="005A792D"/>
    <w:rsid w:val="005A7BEC"/>
    <w:rsid w:val="005B1FDE"/>
    <w:rsid w:val="005B2AB2"/>
    <w:rsid w:val="005B3E68"/>
    <w:rsid w:val="005B4E66"/>
    <w:rsid w:val="005B529A"/>
    <w:rsid w:val="005B666F"/>
    <w:rsid w:val="005B68C9"/>
    <w:rsid w:val="005B6901"/>
    <w:rsid w:val="005B6F7A"/>
    <w:rsid w:val="005C12C6"/>
    <w:rsid w:val="005C1A20"/>
    <w:rsid w:val="005C1A68"/>
    <w:rsid w:val="005C28CE"/>
    <w:rsid w:val="005C30CD"/>
    <w:rsid w:val="005C3726"/>
    <w:rsid w:val="005C4F72"/>
    <w:rsid w:val="005C676A"/>
    <w:rsid w:val="005C67A3"/>
    <w:rsid w:val="005C68C0"/>
    <w:rsid w:val="005C6905"/>
    <w:rsid w:val="005C6976"/>
    <w:rsid w:val="005C7357"/>
    <w:rsid w:val="005C7919"/>
    <w:rsid w:val="005C799E"/>
    <w:rsid w:val="005D0167"/>
    <w:rsid w:val="005D03FD"/>
    <w:rsid w:val="005D05AE"/>
    <w:rsid w:val="005D1624"/>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64CD"/>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7442"/>
    <w:rsid w:val="005F7489"/>
    <w:rsid w:val="005F74F8"/>
    <w:rsid w:val="00600234"/>
    <w:rsid w:val="00600D37"/>
    <w:rsid w:val="00601017"/>
    <w:rsid w:val="00601087"/>
    <w:rsid w:val="006013BE"/>
    <w:rsid w:val="00601FF8"/>
    <w:rsid w:val="00603FAB"/>
    <w:rsid w:val="00604B97"/>
    <w:rsid w:val="00605A89"/>
    <w:rsid w:val="00606657"/>
    <w:rsid w:val="00607D4C"/>
    <w:rsid w:val="00607F56"/>
    <w:rsid w:val="006113A3"/>
    <w:rsid w:val="006121A7"/>
    <w:rsid w:val="0061324C"/>
    <w:rsid w:val="00613CDD"/>
    <w:rsid w:val="0061455C"/>
    <w:rsid w:val="00614906"/>
    <w:rsid w:val="00614B79"/>
    <w:rsid w:val="0061593B"/>
    <w:rsid w:val="006169DA"/>
    <w:rsid w:val="00617C7C"/>
    <w:rsid w:val="00620877"/>
    <w:rsid w:val="00621336"/>
    <w:rsid w:val="006240C8"/>
    <w:rsid w:val="00625125"/>
    <w:rsid w:val="00625A27"/>
    <w:rsid w:val="00625D61"/>
    <w:rsid w:val="006268D9"/>
    <w:rsid w:val="00630081"/>
    <w:rsid w:val="006320D5"/>
    <w:rsid w:val="0063250D"/>
    <w:rsid w:val="00632588"/>
    <w:rsid w:val="0063306F"/>
    <w:rsid w:val="0063451E"/>
    <w:rsid w:val="0063502D"/>
    <w:rsid w:val="006359EA"/>
    <w:rsid w:val="006374A7"/>
    <w:rsid w:val="00637A39"/>
    <w:rsid w:val="00640D74"/>
    <w:rsid w:val="0064200A"/>
    <w:rsid w:val="00642965"/>
    <w:rsid w:val="00642C98"/>
    <w:rsid w:val="006430FD"/>
    <w:rsid w:val="0064330E"/>
    <w:rsid w:val="00643AC7"/>
    <w:rsid w:val="0064567D"/>
    <w:rsid w:val="0064694E"/>
    <w:rsid w:val="006469BD"/>
    <w:rsid w:val="006470AB"/>
    <w:rsid w:val="0064766A"/>
    <w:rsid w:val="00647D03"/>
    <w:rsid w:val="006500EA"/>
    <w:rsid w:val="006514A0"/>
    <w:rsid w:val="00651B07"/>
    <w:rsid w:val="00651C9C"/>
    <w:rsid w:val="00652B57"/>
    <w:rsid w:val="00653870"/>
    <w:rsid w:val="00653F27"/>
    <w:rsid w:val="00654B01"/>
    <w:rsid w:val="00655350"/>
    <w:rsid w:val="00655463"/>
    <w:rsid w:val="00656C51"/>
    <w:rsid w:val="006573EE"/>
    <w:rsid w:val="006609CF"/>
    <w:rsid w:val="00660A68"/>
    <w:rsid w:val="00661E38"/>
    <w:rsid w:val="00662A29"/>
    <w:rsid w:val="00662CAE"/>
    <w:rsid w:val="0066344E"/>
    <w:rsid w:val="006658B8"/>
    <w:rsid w:val="00665F25"/>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C90"/>
    <w:rsid w:val="00676A4D"/>
    <w:rsid w:val="00676A96"/>
    <w:rsid w:val="0067721F"/>
    <w:rsid w:val="00677307"/>
    <w:rsid w:val="00677D7B"/>
    <w:rsid w:val="006809A5"/>
    <w:rsid w:val="006823F3"/>
    <w:rsid w:val="00683071"/>
    <w:rsid w:val="00683608"/>
    <w:rsid w:val="00683F59"/>
    <w:rsid w:val="0068428E"/>
    <w:rsid w:val="00686357"/>
    <w:rsid w:val="006863C4"/>
    <w:rsid w:val="0068641E"/>
    <w:rsid w:val="0068680A"/>
    <w:rsid w:val="0068754A"/>
    <w:rsid w:val="0068788A"/>
    <w:rsid w:val="00687DD2"/>
    <w:rsid w:val="00690FA6"/>
    <w:rsid w:val="006929D6"/>
    <w:rsid w:val="00692B88"/>
    <w:rsid w:val="00692F70"/>
    <w:rsid w:val="0069386F"/>
    <w:rsid w:val="00694CBD"/>
    <w:rsid w:val="00695AB3"/>
    <w:rsid w:val="00695B51"/>
    <w:rsid w:val="00696ADA"/>
    <w:rsid w:val="00696F33"/>
    <w:rsid w:val="006A03BD"/>
    <w:rsid w:val="006A0EB1"/>
    <w:rsid w:val="006A1E15"/>
    <w:rsid w:val="006A4F2A"/>
    <w:rsid w:val="006A62FC"/>
    <w:rsid w:val="006A7A05"/>
    <w:rsid w:val="006B0B88"/>
    <w:rsid w:val="006B1ED3"/>
    <w:rsid w:val="006B2447"/>
    <w:rsid w:val="006B2C8A"/>
    <w:rsid w:val="006B4A42"/>
    <w:rsid w:val="006B4AEE"/>
    <w:rsid w:val="006B62A5"/>
    <w:rsid w:val="006B6F42"/>
    <w:rsid w:val="006B7695"/>
    <w:rsid w:val="006B79A3"/>
    <w:rsid w:val="006B7C5D"/>
    <w:rsid w:val="006B7E11"/>
    <w:rsid w:val="006C24DA"/>
    <w:rsid w:val="006C2AE5"/>
    <w:rsid w:val="006C2DAC"/>
    <w:rsid w:val="006C3B52"/>
    <w:rsid w:val="006C3EA8"/>
    <w:rsid w:val="006C3F4D"/>
    <w:rsid w:val="006C541D"/>
    <w:rsid w:val="006C6E4C"/>
    <w:rsid w:val="006D1BD2"/>
    <w:rsid w:val="006D23CA"/>
    <w:rsid w:val="006D23D2"/>
    <w:rsid w:val="006D3864"/>
    <w:rsid w:val="006D3B5F"/>
    <w:rsid w:val="006D4CF2"/>
    <w:rsid w:val="006D56D0"/>
    <w:rsid w:val="006E03AC"/>
    <w:rsid w:val="006E2432"/>
    <w:rsid w:val="006E25F7"/>
    <w:rsid w:val="006E2A4B"/>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6B66"/>
    <w:rsid w:val="00707C5B"/>
    <w:rsid w:val="00707D49"/>
    <w:rsid w:val="00710044"/>
    <w:rsid w:val="00710A7B"/>
    <w:rsid w:val="00711FB0"/>
    <w:rsid w:val="00713937"/>
    <w:rsid w:val="00713FC8"/>
    <w:rsid w:val="0071485B"/>
    <w:rsid w:val="00714A06"/>
    <w:rsid w:val="007155DA"/>
    <w:rsid w:val="00716132"/>
    <w:rsid w:val="00716461"/>
    <w:rsid w:val="00717818"/>
    <w:rsid w:val="0072017F"/>
    <w:rsid w:val="007205A0"/>
    <w:rsid w:val="007212CC"/>
    <w:rsid w:val="007216CE"/>
    <w:rsid w:val="00722455"/>
    <w:rsid w:val="00722DF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B7F"/>
    <w:rsid w:val="007427DF"/>
    <w:rsid w:val="00744809"/>
    <w:rsid w:val="00744AEA"/>
    <w:rsid w:val="0074543F"/>
    <w:rsid w:val="00745DA7"/>
    <w:rsid w:val="00745F2F"/>
    <w:rsid w:val="00747543"/>
    <w:rsid w:val="00747A87"/>
    <w:rsid w:val="007515D3"/>
    <w:rsid w:val="0075295E"/>
    <w:rsid w:val="007529EB"/>
    <w:rsid w:val="00752A2D"/>
    <w:rsid w:val="00752CCA"/>
    <w:rsid w:val="007555BA"/>
    <w:rsid w:val="00755614"/>
    <w:rsid w:val="007617B5"/>
    <w:rsid w:val="00762198"/>
    <w:rsid w:val="00765E9B"/>
    <w:rsid w:val="007707C9"/>
    <w:rsid w:val="007713EA"/>
    <w:rsid w:val="0077233A"/>
    <w:rsid w:val="00772A5E"/>
    <w:rsid w:val="00773D17"/>
    <w:rsid w:val="00773E4D"/>
    <w:rsid w:val="00774D3F"/>
    <w:rsid w:val="007758C4"/>
    <w:rsid w:val="00775E5E"/>
    <w:rsid w:val="00777B35"/>
    <w:rsid w:val="007804C7"/>
    <w:rsid w:val="007805F4"/>
    <w:rsid w:val="00781DCF"/>
    <w:rsid w:val="0078288B"/>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3FBB"/>
    <w:rsid w:val="00795597"/>
    <w:rsid w:val="00795BA8"/>
    <w:rsid w:val="00795EB8"/>
    <w:rsid w:val="00796BA3"/>
    <w:rsid w:val="007A0297"/>
    <w:rsid w:val="007A211F"/>
    <w:rsid w:val="007A2E20"/>
    <w:rsid w:val="007A2FB9"/>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579E"/>
    <w:rsid w:val="007B6AA5"/>
    <w:rsid w:val="007B6F28"/>
    <w:rsid w:val="007B72CA"/>
    <w:rsid w:val="007B7A08"/>
    <w:rsid w:val="007B7FBD"/>
    <w:rsid w:val="007C0085"/>
    <w:rsid w:val="007C14F5"/>
    <w:rsid w:val="007C15EA"/>
    <w:rsid w:val="007C1813"/>
    <w:rsid w:val="007C1A96"/>
    <w:rsid w:val="007C2AE5"/>
    <w:rsid w:val="007C3851"/>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580A"/>
    <w:rsid w:val="007D63B3"/>
    <w:rsid w:val="007D67B6"/>
    <w:rsid w:val="007D7898"/>
    <w:rsid w:val="007D7D9D"/>
    <w:rsid w:val="007E0022"/>
    <w:rsid w:val="007E049F"/>
    <w:rsid w:val="007E0EB0"/>
    <w:rsid w:val="007E1ABF"/>
    <w:rsid w:val="007E1B2C"/>
    <w:rsid w:val="007E1C3E"/>
    <w:rsid w:val="007E1FC6"/>
    <w:rsid w:val="007E3589"/>
    <w:rsid w:val="007E3986"/>
    <w:rsid w:val="007E3F62"/>
    <w:rsid w:val="007E436D"/>
    <w:rsid w:val="007E44B2"/>
    <w:rsid w:val="007E4BE9"/>
    <w:rsid w:val="007E50B6"/>
    <w:rsid w:val="007E6C71"/>
    <w:rsid w:val="007E7360"/>
    <w:rsid w:val="007F03B5"/>
    <w:rsid w:val="007F0775"/>
    <w:rsid w:val="007F096E"/>
    <w:rsid w:val="007F0DA0"/>
    <w:rsid w:val="007F1448"/>
    <w:rsid w:val="007F1C50"/>
    <w:rsid w:val="007F260B"/>
    <w:rsid w:val="007F3D76"/>
    <w:rsid w:val="007F4E72"/>
    <w:rsid w:val="007F66D9"/>
    <w:rsid w:val="007F70B8"/>
    <w:rsid w:val="007F7497"/>
    <w:rsid w:val="0080009F"/>
    <w:rsid w:val="0080158C"/>
    <w:rsid w:val="008034FB"/>
    <w:rsid w:val="00803DB8"/>
    <w:rsid w:val="00804111"/>
    <w:rsid w:val="008041F5"/>
    <w:rsid w:val="00804ACA"/>
    <w:rsid w:val="00804EF6"/>
    <w:rsid w:val="008050EE"/>
    <w:rsid w:val="00805A04"/>
    <w:rsid w:val="00806061"/>
    <w:rsid w:val="008069F0"/>
    <w:rsid w:val="00806EB2"/>
    <w:rsid w:val="00807C8D"/>
    <w:rsid w:val="00810005"/>
    <w:rsid w:val="0081096A"/>
    <w:rsid w:val="008135FB"/>
    <w:rsid w:val="00813913"/>
    <w:rsid w:val="00814ACA"/>
    <w:rsid w:val="00814EB5"/>
    <w:rsid w:val="0081543D"/>
    <w:rsid w:val="00816456"/>
    <w:rsid w:val="0081661B"/>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B7E"/>
    <w:rsid w:val="00832D8E"/>
    <w:rsid w:val="008330F9"/>
    <w:rsid w:val="00834EA3"/>
    <w:rsid w:val="00835624"/>
    <w:rsid w:val="00835E4A"/>
    <w:rsid w:val="00836126"/>
    <w:rsid w:val="008372B2"/>
    <w:rsid w:val="00840152"/>
    <w:rsid w:val="00840160"/>
    <w:rsid w:val="00843ADE"/>
    <w:rsid w:val="00843CB9"/>
    <w:rsid w:val="00843F67"/>
    <w:rsid w:val="0084465D"/>
    <w:rsid w:val="008448C3"/>
    <w:rsid w:val="00845F59"/>
    <w:rsid w:val="00846346"/>
    <w:rsid w:val="00846443"/>
    <w:rsid w:val="00846FBB"/>
    <w:rsid w:val="008471B2"/>
    <w:rsid w:val="00847375"/>
    <w:rsid w:val="00850093"/>
    <w:rsid w:val="008508D5"/>
    <w:rsid w:val="00850FF2"/>
    <w:rsid w:val="008511A1"/>
    <w:rsid w:val="00851C32"/>
    <w:rsid w:val="00851C92"/>
    <w:rsid w:val="00852C50"/>
    <w:rsid w:val="00852CFA"/>
    <w:rsid w:val="008531FB"/>
    <w:rsid w:val="00853A8B"/>
    <w:rsid w:val="00854D21"/>
    <w:rsid w:val="00856D9B"/>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114F"/>
    <w:rsid w:val="008726C7"/>
    <w:rsid w:val="00872825"/>
    <w:rsid w:val="008744E4"/>
    <w:rsid w:val="00875A5E"/>
    <w:rsid w:val="00876F5F"/>
    <w:rsid w:val="0087787E"/>
    <w:rsid w:val="00880D99"/>
    <w:rsid w:val="008829F5"/>
    <w:rsid w:val="008837F9"/>
    <w:rsid w:val="008839E6"/>
    <w:rsid w:val="00883B4E"/>
    <w:rsid w:val="00884302"/>
    <w:rsid w:val="0088466E"/>
    <w:rsid w:val="00884A69"/>
    <w:rsid w:val="00884A94"/>
    <w:rsid w:val="008855C2"/>
    <w:rsid w:val="008856EB"/>
    <w:rsid w:val="00886BAA"/>
    <w:rsid w:val="00886D63"/>
    <w:rsid w:val="00887365"/>
    <w:rsid w:val="0088739C"/>
    <w:rsid w:val="00887516"/>
    <w:rsid w:val="0089169E"/>
    <w:rsid w:val="0089263F"/>
    <w:rsid w:val="008935EC"/>
    <w:rsid w:val="00893D49"/>
    <w:rsid w:val="00893D97"/>
    <w:rsid w:val="0089628D"/>
    <w:rsid w:val="00896A57"/>
    <w:rsid w:val="00897586"/>
    <w:rsid w:val="008979CA"/>
    <w:rsid w:val="008A0085"/>
    <w:rsid w:val="008A0B0D"/>
    <w:rsid w:val="008A143F"/>
    <w:rsid w:val="008A20B6"/>
    <w:rsid w:val="008A2895"/>
    <w:rsid w:val="008A5619"/>
    <w:rsid w:val="008A5B98"/>
    <w:rsid w:val="008A7208"/>
    <w:rsid w:val="008A77AF"/>
    <w:rsid w:val="008A7D19"/>
    <w:rsid w:val="008A7D89"/>
    <w:rsid w:val="008A7E6A"/>
    <w:rsid w:val="008B0184"/>
    <w:rsid w:val="008B035F"/>
    <w:rsid w:val="008B0B96"/>
    <w:rsid w:val="008B15FA"/>
    <w:rsid w:val="008B2C6D"/>
    <w:rsid w:val="008B3E03"/>
    <w:rsid w:val="008B54D5"/>
    <w:rsid w:val="008B58DE"/>
    <w:rsid w:val="008B6B52"/>
    <w:rsid w:val="008B722E"/>
    <w:rsid w:val="008B7355"/>
    <w:rsid w:val="008B7DD8"/>
    <w:rsid w:val="008B7F69"/>
    <w:rsid w:val="008C0417"/>
    <w:rsid w:val="008C110D"/>
    <w:rsid w:val="008C159C"/>
    <w:rsid w:val="008C1997"/>
    <w:rsid w:val="008C201C"/>
    <w:rsid w:val="008C2E04"/>
    <w:rsid w:val="008C35CC"/>
    <w:rsid w:val="008C4C39"/>
    <w:rsid w:val="008C4E60"/>
    <w:rsid w:val="008C4FDA"/>
    <w:rsid w:val="008C50CA"/>
    <w:rsid w:val="008C72F2"/>
    <w:rsid w:val="008C777B"/>
    <w:rsid w:val="008D1817"/>
    <w:rsid w:val="008D2493"/>
    <w:rsid w:val="008D2764"/>
    <w:rsid w:val="008D2E45"/>
    <w:rsid w:val="008D4424"/>
    <w:rsid w:val="008D4ABA"/>
    <w:rsid w:val="008D5723"/>
    <w:rsid w:val="008D5B63"/>
    <w:rsid w:val="008D62CB"/>
    <w:rsid w:val="008D761A"/>
    <w:rsid w:val="008D7D49"/>
    <w:rsid w:val="008E1190"/>
    <w:rsid w:val="008E1948"/>
    <w:rsid w:val="008E24B4"/>
    <w:rsid w:val="008E2912"/>
    <w:rsid w:val="008E2F35"/>
    <w:rsid w:val="008E3763"/>
    <w:rsid w:val="008E5A5F"/>
    <w:rsid w:val="008E6229"/>
    <w:rsid w:val="008F025E"/>
    <w:rsid w:val="008F0302"/>
    <w:rsid w:val="008F092C"/>
    <w:rsid w:val="008F0CE3"/>
    <w:rsid w:val="008F1D84"/>
    <w:rsid w:val="008F242B"/>
    <w:rsid w:val="008F2442"/>
    <w:rsid w:val="008F28C4"/>
    <w:rsid w:val="008F297F"/>
    <w:rsid w:val="008F36E2"/>
    <w:rsid w:val="008F4290"/>
    <w:rsid w:val="008F4580"/>
    <w:rsid w:val="008F4894"/>
    <w:rsid w:val="008F4F4C"/>
    <w:rsid w:val="008F5003"/>
    <w:rsid w:val="008F5882"/>
    <w:rsid w:val="008F6463"/>
    <w:rsid w:val="008F6A34"/>
    <w:rsid w:val="008F6EE1"/>
    <w:rsid w:val="008F70ED"/>
    <w:rsid w:val="008F73F2"/>
    <w:rsid w:val="00900810"/>
    <w:rsid w:val="00901140"/>
    <w:rsid w:val="00902490"/>
    <w:rsid w:val="009050E2"/>
    <w:rsid w:val="00907000"/>
    <w:rsid w:val="00910EE4"/>
    <w:rsid w:val="009112F3"/>
    <w:rsid w:val="0091176A"/>
    <w:rsid w:val="00913F51"/>
    <w:rsid w:val="00914132"/>
    <w:rsid w:val="00917A5D"/>
    <w:rsid w:val="00920833"/>
    <w:rsid w:val="00920C30"/>
    <w:rsid w:val="009211E8"/>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5F5"/>
    <w:rsid w:val="00936638"/>
    <w:rsid w:val="00936656"/>
    <w:rsid w:val="0093682D"/>
    <w:rsid w:val="00937785"/>
    <w:rsid w:val="00937DD2"/>
    <w:rsid w:val="009408B0"/>
    <w:rsid w:val="00940E0B"/>
    <w:rsid w:val="00941CF6"/>
    <w:rsid w:val="00941DF7"/>
    <w:rsid w:val="0094222C"/>
    <w:rsid w:val="009423F6"/>
    <w:rsid w:val="00942AF8"/>
    <w:rsid w:val="0094313D"/>
    <w:rsid w:val="00943395"/>
    <w:rsid w:val="00943E12"/>
    <w:rsid w:val="00944D8E"/>
    <w:rsid w:val="009450F5"/>
    <w:rsid w:val="00946EFA"/>
    <w:rsid w:val="00950040"/>
    <w:rsid w:val="0095063D"/>
    <w:rsid w:val="00950B93"/>
    <w:rsid w:val="00952806"/>
    <w:rsid w:val="00953106"/>
    <w:rsid w:val="00953458"/>
    <w:rsid w:val="00953E65"/>
    <w:rsid w:val="00954B9A"/>
    <w:rsid w:val="00955E2F"/>
    <w:rsid w:val="00956743"/>
    <w:rsid w:val="00956B15"/>
    <w:rsid w:val="00957160"/>
    <w:rsid w:val="00960489"/>
    <w:rsid w:val="00960E59"/>
    <w:rsid w:val="0096132D"/>
    <w:rsid w:val="009613F2"/>
    <w:rsid w:val="009615B1"/>
    <w:rsid w:val="00962000"/>
    <w:rsid w:val="00962CBB"/>
    <w:rsid w:val="00964348"/>
    <w:rsid w:val="009643C0"/>
    <w:rsid w:val="0096500D"/>
    <w:rsid w:val="009654A6"/>
    <w:rsid w:val="009658FF"/>
    <w:rsid w:val="00965FF4"/>
    <w:rsid w:val="00966059"/>
    <w:rsid w:val="0096618E"/>
    <w:rsid w:val="00966280"/>
    <w:rsid w:val="0096677E"/>
    <w:rsid w:val="009676C9"/>
    <w:rsid w:val="00967C2D"/>
    <w:rsid w:val="00970F0A"/>
    <w:rsid w:val="009724DF"/>
    <w:rsid w:val="009738D0"/>
    <w:rsid w:val="00974DFE"/>
    <w:rsid w:val="0097614A"/>
    <w:rsid w:val="00976155"/>
    <w:rsid w:val="00976556"/>
    <w:rsid w:val="00976AF5"/>
    <w:rsid w:val="00977778"/>
    <w:rsid w:val="00980CF7"/>
    <w:rsid w:val="009817EF"/>
    <w:rsid w:val="009832E0"/>
    <w:rsid w:val="00983B1A"/>
    <w:rsid w:val="0098416C"/>
    <w:rsid w:val="0098536A"/>
    <w:rsid w:val="00986057"/>
    <w:rsid w:val="0098605C"/>
    <w:rsid w:val="00986D6F"/>
    <w:rsid w:val="00986E9A"/>
    <w:rsid w:val="009878DF"/>
    <w:rsid w:val="00990D92"/>
    <w:rsid w:val="00992905"/>
    <w:rsid w:val="0099461B"/>
    <w:rsid w:val="00995A53"/>
    <w:rsid w:val="00995C94"/>
    <w:rsid w:val="00996B9D"/>
    <w:rsid w:val="00996F21"/>
    <w:rsid w:val="00997D2E"/>
    <w:rsid w:val="009A0CEE"/>
    <w:rsid w:val="009A1165"/>
    <w:rsid w:val="009A11B8"/>
    <w:rsid w:val="009A14EE"/>
    <w:rsid w:val="009A1F1F"/>
    <w:rsid w:val="009A3625"/>
    <w:rsid w:val="009A43F7"/>
    <w:rsid w:val="009A469F"/>
    <w:rsid w:val="009A482A"/>
    <w:rsid w:val="009A51AC"/>
    <w:rsid w:val="009A5B16"/>
    <w:rsid w:val="009A6477"/>
    <w:rsid w:val="009A6BAD"/>
    <w:rsid w:val="009B00E1"/>
    <w:rsid w:val="009B0D42"/>
    <w:rsid w:val="009B1B7C"/>
    <w:rsid w:val="009B1DB2"/>
    <w:rsid w:val="009B22E2"/>
    <w:rsid w:val="009B2E71"/>
    <w:rsid w:val="009B3FD1"/>
    <w:rsid w:val="009B5ED5"/>
    <w:rsid w:val="009B62B8"/>
    <w:rsid w:val="009B69E1"/>
    <w:rsid w:val="009B6C12"/>
    <w:rsid w:val="009B6DA2"/>
    <w:rsid w:val="009C02EA"/>
    <w:rsid w:val="009C0E33"/>
    <w:rsid w:val="009C101A"/>
    <w:rsid w:val="009C14AF"/>
    <w:rsid w:val="009C220B"/>
    <w:rsid w:val="009C3048"/>
    <w:rsid w:val="009C33D7"/>
    <w:rsid w:val="009C3538"/>
    <w:rsid w:val="009C3ADC"/>
    <w:rsid w:val="009C3D39"/>
    <w:rsid w:val="009C41A1"/>
    <w:rsid w:val="009C4529"/>
    <w:rsid w:val="009C477C"/>
    <w:rsid w:val="009C4B82"/>
    <w:rsid w:val="009C4D25"/>
    <w:rsid w:val="009C5346"/>
    <w:rsid w:val="009C55A5"/>
    <w:rsid w:val="009C6BD5"/>
    <w:rsid w:val="009C7BF7"/>
    <w:rsid w:val="009D015B"/>
    <w:rsid w:val="009D05A4"/>
    <w:rsid w:val="009D0E77"/>
    <w:rsid w:val="009D173D"/>
    <w:rsid w:val="009D470D"/>
    <w:rsid w:val="009D4DAE"/>
    <w:rsid w:val="009D503C"/>
    <w:rsid w:val="009D50A4"/>
    <w:rsid w:val="009D6807"/>
    <w:rsid w:val="009D6CFC"/>
    <w:rsid w:val="009D72F7"/>
    <w:rsid w:val="009D7D10"/>
    <w:rsid w:val="009E019E"/>
    <w:rsid w:val="009E0DEA"/>
    <w:rsid w:val="009E1FC3"/>
    <w:rsid w:val="009E234E"/>
    <w:rsid w:val="009E2489"/>
    <w:rsid w:val="009E2B3E"/>
    <w:rsid w:val="009E4102"/>
    <w:rsid w:val="009E41DB"/>
    <w:rsid w:val="009E4350"/>
    <w:rsid w:val="009E435B"/>
    <w:rsid w:val="009E4F7E"/>
    <w:rsid w:val="009E5023"/>
    <w:rsid w:val="009E5753"/>
    <w:rsid w:val="009E5858"/>
    <w:rsid w:val="009E58FD"/>
    <w:rsid w:val="009E5B8F"/>
    <w:rsid w:val="009E670D"/>
    <w:rsid w:val="009E67A6"/>
    <w:rsid w:val="009E6855"/>
    <w:rsid w:val="009E73B1"/>
    <w:rsid w:val="009E73E2"/>
    <w:rsid w:val="009E7A3A"/>
    <w:rsid w:val="009E7BAE"/>
    <w:rsid w:val="009F01BF"/>
    <w:rsid w:val="009F0A31"/>
    <w:rsid w:val="009F0C34"/>
    <w:rsid w:val="009F2521"/>
    <w:rsid w:val="009F276E"/>
    <w:rsid w:val="009F3A23"/>
    <w:rsid w:val="009F4459"/>
    <w:rsid w:val="009F493C"/>
    <w:rsid w:val="009F55B7"/>
    <w:rsid w:val="009F6209"/>
    <w:rsid w:val="009F62A5"/>
    <w:rsid w:val="009F6FFD"/>
    <w:rsid w:val="009F7279"/>
    <w:rsid w:val="009F7A56"/>
    <w:rsid w:val="00A0036B"/>
    <w:rsid w:val="00A01560"/>
    <w:rsid w:val="00A015EC"/>
    <w:rsid w:val="00A02411"/>
    <w:rsid w:val="00A024C7"/>
    <w:rsid w:val="00A02CF7"/>
    <w:rsid w:val="00A03866"/>
    <w:rsid w:val="00A04311"/>
    <w:rsid w:val="00A044AC"/>
    <w:rsid w:val="00A0455C"/>
    <w:rsid w:val="00A04E44"/>
    <w:rsid w:val="00A051FB"/>
    <w:rsid w:val="00A07F86"/>
    <w:rsid w:val="00A10382"/>
    <w:rsid w:val="00A11B71"/>
    <w:rsid w:val="00A11F33"/>
    <w:rsid w:val="00A12D92"/>
    <w:rsid w:val="00A14808"/>
    <w:rsid w:val="00A15CC2"/>
    <w:rsid w:val="00A17FE9"/>
    <w:rsid w:val="00A20542"/>
    <w:rsid w:val="00A2163E"/>
    <w:rsid w:val="00A219B1"/>
    <w:rsid w:val="00A22BAB"/>
    <w:rsid w:val="00A23B70"/>
    <w:rsid w:val="00A24493"/>
    <w:rsid w:val="00A24BB4"/>
    <w:rsid w:val="00A24FC8"/>
    <w:rsid w:val="00A25A55"/>
    <w:rsid w:val="00A263E3"/>
    <w:rsid w:val="00A2647E"/>
    <w:rsid w:val="00A265F9"/>
    <w:rsid w:val="00A26877"/>
    <w:rsid w:val="00A26F56"/>
    <w:rsid w:val="00A30F76"/>
    <w:rsid w:val="00A33F72"/>
    <w:rsid w:val="00A3473B"/>
    <w:rsid w:val="00A35509"/>
    <w:rsid w:val="00A35531"/>
    <w:rsid w:val="00A37215"/>
    <w:rsid w:val="00A3786A"/>
    <w:rsid w:val="00A37A1A"/>
    <w:rsid w:val="00A37AEB"/>
    <w:rsid w:val="00A40C22"/>
    <w:rsid w:val="00A41B55"/>
    <w:rsid w:val="00A421C9"/>
    <w:rsid w:val="00A430F4"/>
    <w:rsid w:val="00A44241"/>
    <w:rsid w:val="00A442C7"/>
    <w:rsid w:val="00A4461F"/>
    <w:rsid w:val="00A44726"/>
    <w:rsid w:val="00A448F3"/>
    <w:rsid w:val="00A46B0B"/>
    <w:rsid w:val="00A476DE"/>
    <w:rsid w:val="00A514B6"/>
    <w:rsid w:val="00A51B3F"/>
    <w:rsid w:val="00A5234B"/>
    <w:rsid w:val="00A527CF"/>
    <w:rsid w:val="00A5413F"/>
    <w:rsid w:val="00A5424C"/>
    <w:rsid w:val="00A5440B"/>
    <w:rsid w:val="00A55056"/>
    <w:rsid w:val="00A553FE"/>
    <w:rsid w:val="00A5769D"/>
    <w:rsid w:val="00A576B1"/>
    <w:rsid w:val="00A5798B"/>
    <w:rsid w:val="00A60B12"/>
    <w:rsid w:val="00A60EAD"/>
    <w:rsid w:val="00A622D6"/>
    <w:rsid w:val="00A6282E"/>
    <w:rsid w:val="00A63BAA"/>
    <w:rsid w:val="00A63D22"/>
    <w:rsid w:val="00A63E6C"/>
    <w:rsid w:val="00A643E0"/>
    <w:rsid w:val="00A64D1F"/>
    <w:rsid w:val="00A652AE"/>
    <w:rsid w:val="00A655B9"/>
    <w:rsid w:val="00A6616C"/>
    <w:rsid w:val="00A67961"/>
    <w:rsid w:val="00A67A1E"/>
    <w:rsid w:val="00A70299"/>
    <w:rsid w:val="00A714C2"/>
    <w:rsid w:val="00A71B19"/>
    <w:rsid w:val="00A7213D"/>
    <w:rsid w:val="00A723A1"/>
    <w:rsid w:val="00A73AA6"/>
    <w:rsid w:val="00A73B0F"/>
    <w:rsid w:val="00A74ABF"/>
    <w:rsid w:val="00A7512E"/>
    <w:rsid w:val="00A76348"/>
    <w:rsid w:val="00A766C5"/>
    <w:rsid w:val="00A77877"/>
    <w:rsid w:val="00A778F1"/>
    <w:rsid w:val="00A8003D"/>
    <w:rsid w:val="00A80AEA"/>
    <w:rsid w:val="00A80F8A"/>
    <w:rsid w:val="00A8386A"/>
    <w:rsid w:val="00A855E1"/>
    <w:rsid w:val="00A85EAD"/>
    <w:rsid w:val="00A87297"/>
    <w:rsid w:val="00A87478"/>
    <w:rsid w:val="00A8759C"/>
    <w:rsid w:val="00A90C03"/>
    <w:rsid w:val="00A91339"/>
    <w:rsid w:val="00A914C7"/>
    <w:rsid w:val="00A9167F"/>
    <w:rsid w:val="00A91907"/>
    <w:rsid w:val="00A9207B"/>
    <w:rsid w:val="00A922DF"/>
    <w:rsid w:val="00A92F6C"/>
    <w:rsid w:val="00A93692"/>
    <w:rsid w:val="00A9405B"/>
    <w:rsid w:val="00A94982"/>
    <w:rsid w:val="00A94EBE"/>
    <w:rsid w:val="00A9651C"/>
    <w:rsid w:val="00AA070C"/>
    <w:rsid w:val="00AA1932"/>
    <w:rsid w:val="00AA2AD2"/>
    <w:rsid w:val="00AA3FDD"/>
    <w:rsid w:val="00AA42B5"/>
    <w:rsid w:val="00AA4970"/>
    <w:rsid w:val="00AA4F20"/>
    <w:rsid w:val="00AA4FDB"/>
    <w:rsid w:val="00AA59A0"/>
    <w:rsid w:val="00AA6FE5"/>
    <w:rsid w:val="00AA7E4E"/>
    <w:rsid w:val="00AB0104"/>
    <w:rsid w:val="00AB1419"/>
    <w:rsid w:val="00AB1E2E"/>
    <w:rsid w:val="00AB2BBA"/>
    <w:rsid w:val="00AB30F8"/>
    <w:rsid w:val="00AB3704"/>
    <w:rsid w:val="00AB37EF"/>
    <w:rsid w:val="00AB3B64"/>
    <w:rsid w:val="00AB491F"/>
    <w:rsid w:val="00AB4B29"/>
    <w:rsid w:val="00AB53D1"/>
    <w:rsid w:val="00AB5B48"/>
    <w:rsid w:val="00AB67F6"/>
    <w:rsid w:val="00AB6BA9"/>
    <w:rsid w:val="00AB7DAF"/>
    <w:rsid w:val="00AC014A"/>
    <w:rsid w:val="00AC0F44"/>
    <w:rsid w:val="00AC196C"/>
    <w:rsid w:val="00AC1CD8"/>
    <w:rsid w:val="00AC26F5"/>
    <w:rsid w:val="00AC2E99"/>
    <w:rsid w:val="00AC4B8E"/>
    <w:rsid w:val="00AC4CFE"/>
    <w:rsid w:val="00AC5925"/>
    <w:rsid w:val="00AC671E"/>
    <w:rsid w:val="00AC678E"/>
    <w:rsid w:val="00AC79FE"/>
    <w:rsid w:val="00AD03BE"/>
    <w:rsid w:val="00AD0D9F"/>
    <w:rsid w:val="00AD13F0"/>
    <w:rsid w:val="00AD312A"/>
    <w:rsid w:val="00AD32BE"/>
    <w:rsid w:val="00AD4375"/>
    <w:rsid w:val="00AD4EA0"/>
    <w:rsid w:val="00AD5869"/>
    <w:rsid w:val="00AD5B24"/>
    <w:rsid w:val="00AD5CC3"/>
    <w:rsid w:val="00AD5E08"/>
    <w:rsid w:val="00AD5EC3"/>
    <w:rsid w:val="00AD64CE"/>
    <w:rsid w:val="00AD729F"/>
    <w:rsid w:val="00AD7AAC"/>
    <w:rsid w:val="00AD7B9C"/>
    <w:rsid w:val="00AE0410"/>
    <w:rsid w:val="00AE1E75"/>
    <w:rsid w:val="00AE2B21"/>
    <w:rsid w:val="00AE34C8"/>
    <w:rsid w:val="00AE3A7B"/>
    <w:rsid w:val="00AE474B"/>
    <w:rsid w:val="00AE4973"/>
    <w:rsid w:val="00AE51E1"/>
    <w:rsid w:val="00AE57B1"/>
    <w:rsid w:val="00AE5D2F"/>
    <w:rsid w:val="00AE61CC"/>
    <w:rsid w:val="00AE69D8"/>
    <w:rsid w:val="00AE775A"/>
    <w:rsid w:val="00AE7862"/>
    <w:rsid w:val="00AE7CBB"/>
    <w:rsid w:val="00AF0B91"/>
    <w:rsid w:val="00AF173C"/>
    <w:rsid w:val="00AF25E9"/>
    <w:rsid w:val="00AF269E"/>
    <w:rsid w:val="00AF34E8"/>
    <w:rsid w:val="00AF39E1"/>
    <w:rsid w:val="00AF39EB"/>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5CC6"/>
    <w:rsid w:val="00B07B30"/>
    <w:rsid w:val="00B07F86"/>
    <w:rsid w:val="00B10DD1"/>
    <w:rsid w:val="00B11662"/>
    <w:rsid w:val="00B11BB3"/>
    <w:rsid w:val="00B12042"/>
    <w:rsid w:val="00B142B3"/>
    <w:rsid w:val="00B14C1D"/>
    <w:rsid w:val="00B14C7B"/>
    <w:rsid w:val="00B14C8E"/>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127"/>
    <w:rsid w:val="00B34300"/>
    <w:rsid w:val="00B36291"/>
    <w:rsid w:val="00B40D1F"/>
    <w:rsid w:val="00B42702"/>
    <w:rsid w:val="00B42A13"/>
    <w:rsid w:val="00B42FE9"/>
    <w:rsid w:val="00B4354F"/>
    <w:rsid w:val="00B43E83"/>
    <w:rsid w:val="00B441E6"/>
    <w:rsid w:val="00B446C5"/>
    <w:rsid w:val="00B459E7"/>
    <w:rsid w:val="00B46746"/>
    <w:rsid w:val="00B46B46"/>
    <w:rsid w:val="00B46D20"/>
    <w:rsid w:val="00B47165"/>
    <w:rsid w:val="00B50508"/>
    <w:rsid w:val="00B5295E"/>
    <w:rsid w:val="00B52F9B"/>
    <w:rsid w:val="00B533FB"/>
    <w:rsid w:val="00B536AA"/>
    <w:rsid w:val="00B53AF9"/>
    <w:rsid w:val="00B55087"/>
    <w:rsid w:val="00B5535E"/>
    <w:rsid w:val="00B554DD"/>
    <w:rsid w:val="00B5619D"/>
    <w:rsid w:val="00B61104"/>
    <w:rsid w:val="00B613A2"/>
    <w:rsid w:val="00B618D8"/>
    <w:rsid w:val="00B623EB"/>
    <w:rsid w:val="00B62B4B"/>
    <w:rsid w:val="00B630EE"/>
    <w:rsid w:val="00B63157"/>
    <w:rsid w:val="00B63531"/>
    <w:rsid w:val="00B636C0"/>
    <w:rsid w:val="00B63974"/>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4AD"/>
    <w:rsid w:val="00B80C29"/>
    <w:rsid w:val="00B815C8"/>
    <w:rsid w:val="00B816AC"/>
    <w:rsid w:val="00B81E09"/>
    <w:rsid w:val="00B82088"/>
    <w:rsid w:val="00B822E8"/>
    <w:rsid w:val="00B838F8"/>
    <w:rsid w:val="00B839A6"/>
    <w:rsid w:val="00B83FD7"/>
    <w:rsid w:val="00B876AF"/>
    <w:rsid w:val="00B91119"/>
    <w:rsid w:val="00B9155B"/>
    <w:rsid w:val="00B9200D"/>
    <w:rsid w:val="00B9271E"/>
    <w:rsid w:val="00B92F13"/>
    <w:rsid w:val="00B93BFD"/>
    <w:rsid w:val="00B940EF"/>
    <w:rsid w:val="00B9474A"/>
    <w:rsid w:val="00B9655D"/>
    <w:rsid w:val="00B96B78"/>
    <w:rsid w:val="00BA193F"/>
    <w:rsid w:val="00BA2247"/>
    <w:rsid w:val="00BA303B"/>
    <w:rsid w:val="00BA4FBC"/>
    <w:rsid w:val="00BA604B"/>
    <w:rsid w:val="00BA6D52"/>
    <w:rsid w:val="00BA6DA3"/>
    <w:rsid w:val="00BA7D34"/>
    <w:rsid w:val="00BB063E"/>
    <w:rsid w:val="00BB119F"/>
    <w:rsid w:val="00BB13AE"/>
    <w:rsid w:val="00BB1698"/>
    <w:rsid w:val="00BB1B42"/>
    <w:rsid w:val="00BB233C"/>
    <w:rsid w:val="00BB34DB"/>
    <w:rsid w:val="00BB592C"/>
    <w:rsid w:val="00BB5A84"/>
    <w:rsid w:val="00BB5C42"/>
    <w:rsid w:val="00BB6588"/>
    <w:rsid w:val="00BB6F99"/>
    <w:rsid w:val="00BB76F8"/>
    <w:rsid w:val="00BB7DD1"/>
    <w:rsid w:val="00BC1073"/>
    <w:rsid w:val="00BC13B2"/>
    <w:rsid w:val="00BC183C"/>
    <w:rsid w:val="00BC303C"/>
    <w:rsid w:val="00BC3BCA"/>
    <w:rsid w:val="00BC40C0"/>
    <w:rsid w:val="00BC4216"/>
    <w:rsid w:val="00BC4CDC"/>
    <w:rsid w:val="00BC5875"/>
    <w:rsid w:val="00BC64AB"/>
    <w:rsid w:val="00BC6F47"/>
    <w:rsid w:val="00BC72ED"/>
    <w:rsid w:val="00BC7DBA"/>
    <w:rsid w:val="00BD089B"/>
    <w:rsid w:val="00BD0AAA"/>
    <w:rsid w:val="00BD16C3"/>
    <w:rsid w:val="00BD1F23"/>
    <w:rsid w:val="00BD4F74"/>
    <w:rsid w:val="00BD5A6F"/>
    <w:rsid w:val="00BD5F9C"/>
    <w:rsid w:val="00BD675C"/>
    <w:rsid w:val="00BD6D61"/>
    <w:rsid w:val="00BE0602"/>
    <w:rsid w:val="00BE0E4E"/>
    <w:rsid w:val="00BE17CA"/>
    <w:rsid w:val="00BE197A"/>
    <w:rsid w:val="00BE21CB"/>
    <w:rsid w:val="00BE2495"/>
    <w:rsid w:val="00BE353D"/>
    <w:rsid w:val="00BE5D23"/>
    <w:rsid w:val="00BE66BE"/>
    <w:rsid w:val="00BE66CE"/>
    <w:rsid w:val="00BE69C2"/>
    <w:rsid w:val="00BF05DB"/>
    <w:rsid w:val="00BF1327"/>
    <w:rsid w:val="00BF1803"/>
    <w:rsid w:val="00BF269D"/>
    <w:rsid w:val="00BF3BCF"/>
    <w:rsid w:val="00BF3D6D"/>
    <w:rsid w:val="00BF401E"/>
    <w:rsid w:val="00BF4397"/>
    <w:rsid w:val="00BF4BD9"/>
    <w:rsid w:val="00BF6844"/>
    <w:rsid w:val="00BF6F5A"/>
    <w:rsid w:val="00BF7636"/>
    <w:rsid w:val="00BF7AA7"/>
    <w:rsid w:val="00BF7F3F"/>
    <w:rsid w:val="00C00197"/>
    <w:rsid w:val="00C00803"/>
    <w:rsid w:val="00C00CB1"/>
    <w:rsid w:val="00C00EB1"/>
    <w:rsid w:val="00C00F92"/>
    <w:rsid w:val="00C01384"/>
    <w:rsid w:val="00C0174D"/>
    <w:rsid w:val="00C024D0"/>
    <w:rsid w:val="00C0464F"/>
    <w:rsid w:val="00C04EEE"/>
    <w:rsid w:val="00C05987"/>
    <w:rsid w:val="00C05DBF"/>
    <w:rsid w:val="00C05F02"/>
    <w:rsid w:val="00C066BA"/>
    <w:rsid w:val="00C07677"/>
    <w:rsid w:val="00C10AEE"/>
    <w:rsid w:val="00C10EA2"/>
    <w:rsid w:val="00C11069"/>
    <w:rsid w:val="00C11079"/>
    <w:rsid w:val="00C11203"/>
    <w:rsid w:val="00C1121D"/>
    <w:rsid w:val="00C11AD6"/>
    <w:rsid w:val="00C1201C"/>
    <w:rsid w:val="00C1289A"/>
    <w:rsid w:val="00C13094"/>
    <w:rsid w:val="00C1340B"/>
    <w:rsid w:val="00C15A87"/>
    <w:rsid w:val="00C161F5"/>
    <w:rsid w:val="00C16473"/>
    <w:rsid w:val="00C1681A"/>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4D89"/>
    <w:rsid w:val="00C36405"/>
    <w:rsid w:val="00C36C98"/>
    <w:rsid w:val="00C36FC0"/>
    <w:rsid w:val="00C370C2"/>
    <w:rsid w:val="00C3733A"/>
    <w:rsid w:val="00C3742C"/>
    <w:rsid w:val="00C402BA"/>
    <w:rsid w:val="00C4052D"/>
    <w:rsid w:val="00C40815"/>
    <w:rsid w:val="00C416C7"/>
    <w:rsid w:val="00C4221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25EC"/>
    <w:rsid w:val="00C54BC6"/>
    <w:rsid w:val="00C55044"/>
    <w:rsid w:val="00C55760"/>
    <w:rsid w:val="00C569E9"/>
    <w:rsid w:val="00C56E67"/>
    <w:rsid w:val="00C5755E"/>
    <w:rsid w:val="00C57761"/>
    <w:rsid w:val="00C5791B"/>
    <w:rsid w:val="00C57D62"/>
    <w:rsid w:val="00C60226"/>
    <w:rsid w:val="00C608AB"/>
    <w:rsid w:val="00C609D8"/>
    <w:rsid w:val="00C60D41"/>
    <w:rsid w:val="00C60EE0"/>
    <w:rsid w:val="00C61CD3"/>
    <w:rsid w:val="00C6234C"/>
    <w:rsid w:val="00C63B49"/>
    <w:rsid w:val="00C63E90"/>
    <w:rsid w:val="00C64088"/>
    <w:rsid w:val="00C64E51"/>
    <w:rsid w:val="00C663F6"/>
    <w:rsid w:val="00C673D2"/>
    <w:rsid w:val="00C67A0F"/>
    <w:rsid w:val="00C67A26"/>
    <w:rsid w:val="00C67CB7"/>
    <w:rsid w:val="00C67E4C"/>
    <w:rsid w:val="00C67E76"/>
    <w:rsid w:val="00C70F4E"/>
    <w:rsid w:val="00C72C78"/>
    <w:rsid w:val="00C734DF"/>
    <w:rsid w:val="00C742B8"/>
    <w:rsid w:val="00C74AD1"/>
    <w:rsid w:val="00C75135"/>
    <w:rsid w:val="00C753BF"/>
    <w:rsid w:val="00C754AC"/>
    <w:rsid w:val="00C75797"/>
    <w:rsid w:val="00C75C48"/>
    <w:rsid w:val="00C75CF6"/>
    <w:rsid w:val="00C76818"/>
    <w:rsid w:val="00C803E7"/>
    <w:rsid w:val="00C80961"/>
    <w:rsid w:val="00C83A21"/>
    <w:rsid w:val="00C83E1C"/>
    <w:rsid w:val="00C84BD9"/>
    <w:rsid w:val="00C857B7"/>
    <w:rsid w:val="00C85B3F"/>
    <w:rsid w:val="00C8667D"/>
    <w:rsid w:val="00C906F3"/>
    <w:rsid w:val="00C9135E"/>
    <w:rsid w:val="00C92170"/>
    <w:rsid w:val="00C92A33"/>
    <w:rsid w:val="00C92A6E"/>
    <w:rsid w:val="00C93666"/>
    <w:rsid w:val="00C9366A"/>
    <w:rsid w:val="00C938B8"/>
    <w:rsid w:val="00C946A7"/>
    <w:rsid w:val="00C9532A"/>
    <w:rsid w:val="00C968E1"/>
    <w:rsid w:val="00CA029C"/>
    <w:rsid w:val="00CA159F"/>
    <w:rsid w:val="00CA17D1"/>
    <w:rsid w:val="00CA19BD"/>
    <w:rsid w:val="00CA1E7D"/>
    <w:rsid w:val="00CA2B0F"/>
    <w:rsid w:val="00CA2CC7"/>
    <w:rsid w:val="00CA31F2"/>
    <w:rsid w:val="00CA38DF"/>
    <w:rsid w:val="00CA46FA"/>
    <w:rsid w:val="00CA4C47"/>
    <w:rsid w:val="00CA5975"/>
    <w:rsid w:val="00CA6AF2"/>
    <w:rsid w:val="00CA70C6"/>
    <w:rsid w:val="00CA7A91"/>
    <w:rsid w:val="00CA7C99"/>
    <w:rsid w:val="00CA7E3A"/>
    <w:rsid w:val="00CA7F03"/>
    <w:rsid w:val="00CB02D9"/>
    <w:rsid w:val="00CB0419"/>
    <w:rsid w:val="00CB0685"/>
    <w:rsid w:val="00CB0D88"/>
    <w:rsid w:val="00CB1952"/>
    <w:rsid w:val="00CB366E"/>
    <w:rsid w:val="00CB3869"/>
    <w:rsid w:val="00CB6AF4"/>
    <w:rsid w:val="00CB74F6"/>
    <w:rsid w:val="00CB78AC"/>
    <w:rsid w:val="00CC1ADF"/>
    <w:rsid w:val="00CC1C23"/>
    <w:rsid w:val="00CC323E"/>
    <w:rsid w:val="00CC35E5"/>
    <w:rsid w:val="00CC4EBA"/>
    <w:rsid w:val="00CC64FA"/>
    <w:rsid w:val="00CC672A"/>
    <w:rsid w:val="00CC6E9B"/>
    <w:rsid w:val="00CC78AC"/>
    <w:rsid w:val="00CD0F4F"/>
    <w:rsid w:val="00CD1235"/>
    <w:rsid w:val="00CD174A"/>
    <w:rsid w:val="00CD345D"/>
    <w:rsid w:val="00CD34C2"/>
    <w:rsid w:val="00CD3F5F"/>
    <w:rsid w:val="00CD41B5"/>
    <w:rsid w:val="00CD5113"/>
    <w:rsid w:val="00CD57B4"/>
    <w:rsid w:val="00CD714D"/>
    <w:rsid w:val="00CE06BF"/>
    <w:rsid w:val="00CE0B23"/>
    <w:rsid w:val="00CE0FDC"/>
    <w:rsid w:val="00CE245C"/>
    <w:rsid w:val="00CE4334"/>
    <w:rsid w:val="00CE46E0"/>
    <w:rsid w:val="00CE5112"/>
    <w:rsid w:val="00CE54E0"/>
    <w:rsid w:val="00CE5693"/>
    <w:rsid w:val="00CE5944"/>
    <w:rsid w:val="00CE5ACD"/>
    <w:rsid w:val="00CE66F3"/>
    <w:rsid w:val="00CE7896"/>
    <w:rsid w:val="00CF07EC"/>
    <w:rsid w:val="00CF080E"/>
    <w:rsid w:val="00CF0BF3"/>
    <w:rsid w:val="00CF2987"/>
    <w:rsid w:val="00CF3FB9"/>
    <w:rsid w:val="00CF47B6"/>
    <w:rsid w:val="00CF5944"/>
    <w:rsid w:val="00CF5EF6"/>
    <w:rsid w:val="00D0214A"/>
    <w:rsid w:val="00D03518"/>
    <w:rsid w:val="00D03A96"/>
    <w:rsid w:val="00D03EED"/>
    <w:rsid w:val="00D03FFA"/>
    <w:rsid w:val="00D0442D"/>
    <w:rsid w:val="00D048A0"/>
    <w:rsid w:val="00D04D3F"/>
    <w:rsid w:val="00D04DEB"/>
    <w:rsid w:val="00D061A6"/>
    <w:rsid w:val="00D06791"/>
    <w:rsid w:val="00D07C58"/>
    <w:rsid w:val="00D10A57"/>
    <w:rsid w:val="00D11132"/>
    <w:rsid w:val="00D11994"/>
    <w:rsid w:val="00D11A21"/>
    <w:rsid w:val="00D12189"/>
    <w:rsid w:val="00D12AB6"/>
    <w:rsid w:val="00D146D8"/>
    <w:rsid w:val="00D148DF"/>
    <w:rsid w:val="00D16B7D"/>
    <w:rsid w:val="00D170B1"/>
    <w:rsid w:val="00D17309"/>
    <w:rsid w:val="00D227EE"/>
    <w:rsid w:val="00D22E4A"/>
    <w:rsid w:val="00D25B32"/>
    <w:rsid w:val="00D263AD"/>
    <w:rsid w:val="00D2716F"/>
    <w:rsid w:val="00D2722A"/>
    <w:rsid w:val="00D27F94"/>
    <w:rsid w:val="00D30BF5"/>
    <w:rsid w:val="00D312A6"/>
    <w:rsid w:val="00D3154E"/>
    <w:rsid w:val="00D31767"/>
    <w:rsid w:val="00D31E1D"/>
    <w:rsid w:val="00D323C2"/>
    <w:rsid w:val="00D327FA"/>
    <w:rsid w:val="00D33067"/>
    <w:rsid w:val="00D33DB2"/>
    <w:rsid w:val="00D34E9E"/>
    <w:rsid w:val="00D355CD"/>
    <w:rsid w:val="00D35A3B"/>
    <w:rsid w:val="00D35FF6"/>
    <w:rsid w:val="00D3630D"/>
    <w:rsid w:val="00D36CD1"/>
    <w:rsid w:val="00D373A3"/>
    <w:rsid w:val="00D37B6D"/>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D6"/>
    <w:rsid w:val="00D52F4F"/>
    <w:rsid w:val="00D53DC3"/>
    <w:rsid w:val="00D53EB6"/>
    <w:rsid w:val="00D54408"/>
    <w:rsid w:val="00D5479A"/>
    <w:rsid w:val="00D551DB"/>
    <w:rsid w:val="00D56A75"/>
    <w:rsid w:val="00D56C04"/>
    <w:rsid w:val="00D57386"/>
    <w:rsid w:val="00D57803"/>
    <w:rsid w:val="00D60341"/>
    <w:rsid w:val="00D60611"/>
    <w:rsid w:val="00D60812"/>
    <w:rsid w:val="00D61920"/>
    <w:rsid w:val="00D61F49"/>
    <w:rsid w:val="00D63790"/>
    <w:rsid w:val="00D63A93"/>
    <w:rsid w:val="00D63AD4"/>
    <w:rsid w:val="00D63F94"/>
    <w:rsid w:val="00D65C26"/>
    <w:rsid w:val="00D67304"/>
    <w:rsid w:val="00D67A20"/>
    <w:rsid w:val="00D70085"/>
    <w:rsid w:val="00D708DA"/>
    <w:rsid w:val="00D7322E"/>
    <w:rsid w:val="00D7389E"/>
    <w:rsid w:val="00D7443A"/>
    <w:rsid w:val="00D7488C"/>
    <w:rsid w:val="00D758C2"/>
    <w:rsid w:val="00D75A26"/>
    <w:rsid w:val="00D773E8"/>
    <w:rsid w:val="00D7742F"/>
    <w:rsid w:val="00D80809"/>
    <w:rsid w:val="00D8082D"/>
    <w:rsid w:val="00D80D06"/>
    <w:rsid w:val="00D8154D"/>
    <w:rsid w:val="00D81CE5"/>
    <w:rsid w:val="00D82D92"/>
    <w:rsid w:val="00D8473C"/>
    <w:rsid w:val="00D84AAB"/>
    <w:rsid w:val="00D852E4"/>
    <w:rsid w:val="00D8541D"/>
    <w:rsid w:val="00D90FB4"/>
    <w:rsid w:val="00D91E00"/>
    <w:rsid w:val="00D929C8"/>
    <w:rsid w:val="00D934EF"/>
    <w:rsid w:val="00D93808"/>
    <w:rsid w:val="00D93D35"/>
    <w:rsid w:val="00D940FF"/>
    <w:rsid w:val="00D95519"/>
    <w:rsid w:val="00D95CA5"/>
    <w:rsid w:val="00D97CDF"/>
    <w:rsid w:val="00D97D20"/>
    <w:rsid w:val="00DA1908"/>
    <w:rsid w:val="00DA19DC"/>
    <w:rsid w:val="00DA1DDD"/>
    <w:rsid w:val="00DA2BB9"/>
    <w:rsid w:val="00DA3D12"/>
    <w:rsid w:val="00DA5672"/>
    <w:rsid w:val="00DA5A95"/>
    <w:rsid w:val="00DA5BE2"/>
    <w:rsid w:val="00DA6AFC"/>
    <w:rsid w:val="00DB107E"/>
    <w:rsid w:val="00DB181E"/>
    <w:rsid w:val="00DB1923"/>
    <w:rsid w:val="00DB1A25"/>
    <w:rsid w:val="00DB22BC"/>
    <w:rsid w:val="00DB393F"/>
    <w:rsid w:val="00DB3C44"/>
    <w:rsid w:val="00DB3E4F"/>
    <w:rsid w:val="00DB4A2F"/>
    <w:rsid w:val="00DB4CFB"/>
    <w:rsid w:val="00DB5266"/>
    <w:rsid w:val="00DB57E4"/>
    <w:rsid w:val="00DB65A7"/>
    <w:rsid w:val="00DB696A"/>
    <w:rsid w:val="00DB7918"/>
    <w:rsid w:val="00DC0B3A"/>
    <w:rsid w:val="00DC25DF"/>
    <w:rsid w:val="00DC2A3E"/>
    <w:rsid w:val="00DC3711"/>
    <w:rsid w:val="00DC632D"/>
    <w:rsid w:val="00DC6E39"/>
    <w:rsid w:val="00DD0276"/>
    <w:rsid w:val="00DD03C1"/>
    <w:rsid w:val="00DD05B2"/>
    <w:rsid w:val="00DD11DE"/>
    <w:rsid w:val="00DD1F6F"/>
    <w:rsid w:val="00DD2FCB"/>
    <w:rsid w:val="00DD3394"/>
    <w:rsid w:val="00DD36DB"/>
    <w:rsid w:val="00DD3D80"/>
    <w:rsid w:val="00DD4D87"/>
    <w:rsid w:val="00DD5687"/>
    <w:rsid w:val="00DD5A71"/>
    <w:rsid w:val="00DD5F8F"/>
    <w:rsid w:val="00DD6840"/>
    <w:rsid w:val="00DD77BD"/>
    <w:rsid w:val="00DD79F8"/>
    <w:rsid w:val="00DE00DA"/>
    <w:rsid w:val="00DE1386"/>
    <w:rsid w:val="00DE2041"/>
    <w:rsid w:val="00DE2752"/>
    <w:rsid w:val="00DE2FD9"/>
    <w:rsid w:val="00DE449C"/>
    <w:rsid w:val="00DE4567"/>
    <w:rsid w:val="00DE535E"/>
    <w:rsid w:val="00DE6058"/>
    <w:rsid w:val="00DE6B80"/>
    <w:rsid w:val="00DE6BCF"/>
    <w:rsid w:val="00DE75B2"/>
    <w:rsid w:val="00DE7DA9"/>
    <w:rsid w:val="00DF03B4"/>
    <w:rsid w:val="00DF0D2B"/>
    <w:rsid w:val="00DF1253"/>
    <w:rsid w:val="00DF1A8D"/>
    <w:rsid w:val="00DF2F56"/>
    <w:rsid w:val="00DF36E8"/>
    <w:rsid w:val="00DF4ABC"/>
    <w:rsid w:val="00DF4AE3"/>
    <w:rsid w:val="00DF4E10"/>
    <w:rsid w:val="00DF72FC"/>
    <w:rsid w:val="00DF7F31"/>
    <w:rsid w:val="00E0124C"/>
    <w:rsid w:val="00E01355"/>
    <w:rsid w:val="00E0173E"/>
    <w:rsid w:val="00E023EF"/>
    <w:rsid w:val="00E02416"/>
    <w:rsid w:val="00E02451"/>
    <w:rsid w:val="00E02B5E"/>
    <w:rsid w:val="00E03463"/>
    <w:rsid w:val="00E0443A"/>
    <w:rsid w:val="00E045D4"/>
    <w:rsid w:val="00E05915"/>
    <w:rsid w:val="00E05B9A"/>
    <w:rsid w:val="00E0643A"/>
    <w:rsid w:val="00E06CDA"/>
    <w:rsid w:val="00E06E06"/>
    <w:rsid w:val="00E0732D"/>
    <w:rsid w:val="00E1023A"/>
    <w:rsid w:val="00E105D2"/>
    <w:rsid w:val="00E10819"/>
    <w:rsid w:val="00E116C6"/>
    <w:rsid w:val="00E11906"/>
    <w:rsid w:val="00E12A36"/>
    <w:rsid w:val="00E1356F"/>
    <w:rsid w:val="00E13B1E"/>
    <w:rsid w:val="00E13FD0"/>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75F"/>
    <w:rsid w:val="00E27D90"/>
    <w:rsid w:val="00E27DE6"/>
    <w:rsid w:val="00E310D2"/>
    <w:rsid w:val="00E31704"/>
    <w:rsid w:val="00E32808"/>
    <w:rsid w:val="00E32E9E"/>
    <w:rsid w:val="00E341CD"/>
    <w:rsid w:val="00E34964"/>
    <w:rsid w:val="00E34C19"/>
    <w:rsid w:val="00E36F3F"/>
    <w:rsid w:val="00E3713E"/>
    <w:rsid w:val="00E40B80"/>
    <w:rsid w:val="00E4140E"/>
    <w:rsid w:val="00E4164C"/>
    <w:rsid w:val="00E419B8"/>
    <w:rsid w:val="00E4394E"/>
    <w:rsid w:val="00E43C0C"/>
    <w:rsid w:val="00E441F0"/>
    <w:rsid w:val="00E4451D"/>
    <w:rsid w:val="00E44A42"/>
    <w:rsid w:val="00E450BF"/>
    <w:rsid w:val="00E450EC"/>
    <w:rsid w:val="00E45FA6"/>
    <w:rsid w:val="00E4619C"/>
    <w:rsid w:val="00E50134"/>
    <w:rsid w:val="00E50405"/>
    <w:rsid w:val="00E50C7E"/>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44A0"/>
    <w:rsid w:val="00E647A7"/>
    <w:rsid w:val="00E64834"/>
    <w:rsid w:val="00E708E1"/>
    <w:rsid w:val="00E70C5B"/>
    <w:rsid w:val="00E72CBA"/>
    <w:rsid w:val="00E72E22"/>
    <w:rsid w:val="00E7318F"/>
    <w:rsid w:val="00E732D3"/>
    <w:rsid w:val="00E7360C"/>
    <w:rsid w:val="00E73F27"/>
    <w:rsid w:val="00E74BAB"/>
    <w:rsid w:val="00E74EA1"/>
    <w:rsid w:val="00E75917"/>
    <w:rsid w:val="00E76DCF"/>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87AEE"/>
    <w:rsid w:val="00E90480"/>
    <w:rsid w:val="00E90B9E"/>
    <w:rsid w:val="00E90EFC"/>
    <w:rsid w:val="00E914EC"/>
    <w:rsid w:val="00E91E51"/>
    <w:rsid w:val="00E926F8"/>
    <w:rsid w:val="00E928E4"/>
    <w:rsid w:val="00E92B12"/>
    <w:rsid w:val="00E92E63"/>
    <w:rsid w:val="00E93BBE"/>
    <w:rsid w:val="00E948EB"/>
    <w:rsid w:val="00E951C6"/>
    <w:rsid w:val="00E955AF"/>
    <w:rsid w:val="00E95CB9"/>
    <w:rsid w:val="00E96E26"/>
    <w:rsid w:val="00E97966"/>
    <w:rsid w:val="00EA25F4"/>
    <w:rsid w:val="00EA29AF"/>
    <w:rsid w:val="00EA3465"/>
    <w:rsid w:val="00EA398D"/>
    <w:rsid w:val="00EA4017"/>
    <w:rsid w:val="00EA404C"/>
    <w:rsid w:val="00EA49DF"/>
    <w:rsid w:val="00EA6475"/>
    <w:rsid w:val="00EA76F3"/>
    <w:rsid w:val="00EA7F4C"/>
    <w:rsid w:val="00EB0037"/>
    <w:rsid w:val="00EB0AC1"/>
    <w:rsid w:val="00EB0F32"/>
    <w:rsid w:val="00EB18F2"/>
    <w:rsid w:val="00EB1C67"/>
    <w:rsid w:val="00EB4D5F"/>
    <w:rsid w:val="00EB540D"/>
    <w:rsid w:val="00EB5770"/>
    <w:rsid w:val="00EB5D21"/>
    <w:rsid w:val="00EB643D"/>
    <w:rsid w:val="00EB64B6"/>
    <w:rsid w:val="00EB68CA"/>
    <w:rsid w:val="00EB758A"/>
    <w:rsid w:val="00EB7EB9"/>
    <w:rsid w:val="00EC05A6"/>
    <w:rsid w:val="00EC1754"/>
    <w:rsid w:val="00EC1889"/>
    <w:rsid w:val="00EC1C6F"/>
    <w:rsid w:val="00EC1ED7"/>
    <w:rsid w:val="00EC35AD"/>
    <w:rsid w:val="00EC3AC2"/>
    <w:rsid w:val="00EC3D6C"/>
    <w:rsid w:val="00EC3E68"/>
    <w:rsid w:val="00EC4065"/>
    <w:rsid w:val="00EC45FB"/>
    <w:rsid w:val="00EC5B65"/>
    <w:rsid w:val="00EC6877"/>
    <w:rsid w:val="00EC6D36"/>
    <w:rsid w:val="00EC7DFD"/>
    <w:rsid w:val="00EC7E09"/>
    <w:rsid w:val="00ED08FB"/>
    <w:rsid w:val="00ED1285"/>
    <w:rsid w:val="00ED172B"/>
    <w:rsid w:val="00ED2F1B"/>
    <w:rsid w:val="00ED5500"/>
    <w:rsid w:val="00ED5A2E"/>
    <w:rsid w:val="00ED5D86"/>
    <w:rsid w:val="00ED6401"/>
    <w:rsid w:val="00ED714F"/>
    <w:rsid w:val="00EE067D"/>
    <w:rsid w:val="00EE11DA"/>
    <w:rsid w:val="00EE2A32"/>
    <w:rsid w:val="00EE3FD0"/>
    <w:rsid w:val="00EE4AAE"/>
    <w:rsid w:val="00EE4E2B"/>
    <w:rsid w:val="00EE53E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1610"/>
    <w:rsid w:val="00F02797"/>
    <w:rsid w:val="00F03183"/>
    <w:rsid w:val="00F03965"/>
    <w:rsid w:val="00F04544"/>
    <w:rsid w:val="00F04C1F"/>
    <w:rsid w:val="00F05FAA"/>
    <w:rsid w:val="00F0632C"/>
    <w:rsid w:val="00F07EBC"/>
    <w:rsid w:val="00F11018"/>
    <w:rsid w:val="00F11205"/>
    <w:rsid w:val="00F12683"/>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0DFA"/>
    <w:rsid w:val="00F61D18"/>
    <w:rsid w:val="00F623D2"/>
    <w:rsid w:val="00F62C80"/>
    <w:rsid w:val="00F63088"/>
    <w:rsid w:val="00F63628"/>
    <w:rsid w:val="00F64795"/>
    <w:rsid w:val="00F64FA9"/>
    <w:rsid w:val="00F67459"/>
    <w:rsid w:val="00F71DA9"/>
    <w:rsid w:val="00F746B3"/>
    <w:rsid w:val="00F754E9"/>
    <w:rsid w:val="00F76470"/>
    <w:rsid w:val="00F765EE"/>
    <w:rsid w:val="00F76A06"/>
    <w:rsid w:val="00F779C7"/>
    <w:rsid w:val="00F77A1B"/>
    <w:rsid w:val="00F77FDE"/>
    <w:rsid w:val="00F80DB5"/>
    <w:rsid w:val="00F83EF9"/>
    <w:rsid w:val="00F859E3"/>
    <w:rsid w:val="00F85A50"/>
    <w:rsid w:val="00F86111"/>
    <w:rsid w:val="00F86B4E"/>
    <w:rsid w:val="00F87E4D"/>
    <w:rsid w:val="00F907D8"/>
    <w:rsid w:val="00F909E2"/>
    <w:rsid w:val="00F90B19"/>
    <w:rsid w:val="00F91484"/>
    <w:rsid w:val="00F914DA"/>
    <w:rsid w:val="00F918CD"/>
    <w:rsid w:val="00F91E49"/>
    <w:rsid w:val="00F91F64"/>
    <w:rsid w:val="00F920CF"/>
    <w:rsid w:val="00F93293"/>
    <w:rsid w:val="00F93C01"/>
    <w:rsid w:val="00F9440E"/>
    <w:rsid w:val="00F9463D"/>
    <w:rsid w:val="00F956F1"/>
    <w:rsid w:val="00F95BCB"/>
    <w:rsid w:val="00F9770A"/>
    <w:rsid w:val="00FA226F"/>
    <w:rsid w:val="00FA2AE5"/>
    <w:rsid w:val="00FA45C2"/>
    <w:rsid w:val="00FA4CDF"/>
    <w:rsid w:val="00FA5529"/>
    <w:rsid w:val="00FA5614"/>
    <w:rsid w:val="00FA5741"/>
    <w:rsid w:val="00FA5B2C"/>
    <w:rsid w:val="00FA6CBA"/>
    <w:rsid w:val="00FA6F35"/>
    <w:rsid w:val="00FA7ECA"/>
    <w:rsid w:val="00FB1DD0"/>
    <w:rsid w:val="00FB2292"/>
    <w:rsid w:val="00FB2E48"/>
    <w:rsid w:val="00FB3CCF"/>
    <w:rsid w:val="00FB4488"/>
    <w:rsid w:val="00FB484C"/>
    <w:rsid w:val="00FB5BC6"/>
    <w:rsid w:val="00FB5EC5"/>
    <w:rsid w:val="00FB621F"/>
    <w:rsid w:val="00FB6881"/>
    <w:rsid w:val="00FB778F"/>
    <w:rsid w:val="00FB7F53"/>
    <w:rsid w:val="00FC03EE"/>
    <w:rsid w:val="00FC0F6F"/>
    <w:rsid w:val="00FC28EF"/>
    <w:rsid w:val="00FC2B65"/>
    <w:rsid w:val="00FC3886"/>
    <w:rsid w:val="00FC5B7A"/>
    <w:rsid w:val="00FC5C74"/>
    <w:rsid w:val="00FC72C4"/>
    <w:rsid w:val="00FC751F"/>
    <w:rsid w:val="00FC7BE5"/>
    <w:rsid w:val="00FD00D3"/>
    <w:rsid w:val="00FD1676"/>
    <w:rsid w:val="00FD2A85"/>
    <w:rsid w:val="00FD2C3B"/>
    <w:rsid w:val="00FD2D85"/>
    <w:rsid w:val="00FD2EBF"/>
    <w:rsid w:val="00FD4AD1"/>
    <w:rsid w:val="00FD4B74"/>
    <w:rsid w:val="00FD5C35"/>
    <w:rsid w:val="00FD6CDF"/>
    <w:rsid w:val="00FD7437"/>
    <w:rsid w:val="00FE21C5"/>
    <w:rsid w:val="00FE25B8"/>
    <w:rsid w:val="00FE361A"/>
    <w:rsid w:val="00FE4000"/>
    <w:rsid w:val="00FE4449"/>
    <w:rsid w:val="00FE5694"/>
    <w:rsid w:val="00FE70F7"/>
    <w:rsid w:val="00FE7477"/>
    <w:rsid w:val="00FE76B9"/>
    <w:rsid w:val="00FE7803"/>
    <w:rsid w:val="00FE7C4F"/>
    <w:rsid w:val="00FE7FA5"/>
    <w:rsid w:val="00FF0519"/>
    <w:rsid w:val="00FF0878"/>
    <w:rsid w:val="00FF204B"/>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8ED8A5A"/>
  <w15:docId w15:val="{96D336FB-2CC1-F640-9F74-D1BDE92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
    <w:name w:val="Tekst treści_"/>
    <w:basedOn w:val="Domylnaczcionkaakapitu"/>
    <w:link w:val="Teksttreci0"/>
    <w:rsid w:val="000D7059"/>
    <w:rPr>
      <w:shd w:val="clear" w:color="auto" w:fill="FFFFFF"/>
    </w:rPr>
  </w:style>
  <w:style w:type="paragraph" w:customStyle="1" w:styleId="Teksttreci0">
    <w:name w:val="Tekst treści"/>
    <w:basedOn w:val="Normalny"/>
    <w:link w:val="Teksttreci"/>
    <w:rsid w:val="000D7059"/>
    <w:pPr>
      <w:widowControl w:val="0"/>
      <w:shd w:val="clear" w:color="auto" w:fill="FFFFFF"/>
    </w:pPr>
    <w:rPr>
      <w:sz w:val="20"/>
      <w:szCs w:val="20"/>
    </w:rPr>
  </w:style>
  <w:style w:type="character" w:styleId="Nierozpoznanawzmianka">
    <w:name w:val="Unresolved Mention"/>
    <w:basedOn w:val="Domylnaczcionkaakapitu"/>
    <w:uiPriority w:val="99"/>
    <w:semiHidden/>
    <w:unhideWhenUsed/>
    <w:rsid w:val="0057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2753729">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38260073">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508707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traz" TargetMode="Externa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CDD6-CBD3-4537-A440-18603EEC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5893</TotalTime>
  <Pages>27</Pages>
  <Words>8600</Words>
  <Characters>57309</Characters>
  <Application>Microsoft Office Word</Application>
  <DocSecurity>0</DocSecurity>
  <Lines>477</Lines>
  <Paragraphs>131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65778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M.Bolesta (KW Warszawa)</cp:lastModifiedBy>
  <cp:revision>225</cp:revision>
  <cp:lastPrinted>2024-02-23T13:15:00Z</cp:lastPrinted>
  <dcterms:created xsi:type="dcterms:W3CDTF">2022-05-26T10:30:00Z</dcterms:created>
  <dcterms:modified xsi:type="dcterms:W3CDTF">2024-02-26T09:06:00Z</dcterms:modified>
</cp:coreProperties>
</file>