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5390" w:rsidRDefault="00000000">
      <w:pPr>
        <w:pStyle w:val="Standard"/>
        <w:widowControl w:val="0"/>
        <w:jc w:val="right"/>
      </w:pPr>
      <w:r>
        <w:rPr>
          <w:rFonts w:ascii="Arial" w:hAnsi="Arial" w:cs="Arial"/>
          <w:b/>
          <w:sz w:val="20"/>
          <w:szCs w:val="20"/>
          <w:lang w:eastAsia="ar-SA"/>
        </w:rPr>
        <w:t>ZAŁĄCZNIK NR 1 do SWZ</w:t>
      </w:r>
    </w:p>
    <w:p w:rsidR="00475390" w:rsidRDefault="00475390">
      <w:pPr>
        <w:pStyle w:val="Standard"/>
        <w:ind w:left="5664"/>
        <w:jc w:val="both"/>
        <w:rPr>
          <w:rFonts w:ascii="Arial" w:hAnsi="Arial" w:cs="Arial"/>
          <w:sz w:val="20"/>
          <w:szCs w:val="20"/>
          <w:lang w:eastAsia="ar-SA"/>
        </w:rPr>
      </w:pPr>
    </w:p>
    <w:p w:rsidR="00475390" w:rsidRDefault="00475390">
      <w:pPr>
        <w:pStyle w:val="Standard"/>
        <w:ind w:left="5664"/>
        <w:jc w:val="both"/>
        <w:rPr>
          <w:rFonts w:ascii="Arial" w:hAnsi="Arial" w:cs="Arial"/>
          <w:sz w:val="20"/>
          <w:szCs w:val="20"/>
          <w:lang w:eastAsia="ar-SA"/>
        </w:rPr>
      </w:pPr>
    </w:p>
    <w:p w:rsidR="00475390" w:rsidRDefault="00000000">
      <w:pPr>
        <w:pStyle w:val="Standard"/>
        <w:ind w:left="5664"/>
        <w:jc w:val="both"/>
      </w:pPr>
      <w:r>
        <w:rPr>
          <w:rFonts w:ascii="Arial" w:hAnsi="Arial" w:cs="Arial"/>
          <w:sz w:val="20"/>
          <w:szCs w:val="20"/>
          <w:lang w:eastAsia="ar-SA"/>
        </w:rPr>
        <w:t>.................. dnia............................</w:t>
      </w:r>
    </w:p>
    <w:p w:rsidR="00475390" w:rsidRDefault="00000000">
      <w:pPr>
        <w:pStyle w:val="Standard"/>
        <w:jc w:val="both"/>
      </w:pP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</w:p>
    <w:p w:rsidR="00475390" w:rsidRDefault="00475390">
      <w:pPr>
        <w:pStyle w:val="Normalny1"/>
        <w:widowControl/>
        <w:suppressAutoHyphens w:val="0"/>
        <w:spacing w:line="240" w:lineRule="auto"/>
        <w:ind w:left="3540"/>
        <w:jc w:val="both"/>
        <w:rPr>
          <w:rFonts w:ascii="Arial" w:hAnsi="Arial" w:cs="Arial"/>
          <w:b/>
          <w:bCs/>
          <w:sz w:val="20"/>
          <w:szCs w:val="20"/>
          <w:lang w:eastAsia="ar-SA" w:bidi="ar-SA"/>
        </w:rPr>
      </w:pPr>
    </w:p>
    <w:p w:rsidR="00475390" w:rsidRDefault="00000000">
      <w:pPr>
        <w:pStyle w:val="Standard"/>
        <w:ind w:left="3540"/>
      </w:pPr>
      <w:r>
        <w:rPr>
          <w:rFonts w:ascii="Arial" w:eastAsia="SimSun" w:hAnsi="Arial" w:cs="Arial"/>
          <w:b/>
          <w:bCs/>
          <w:sz w:val="20"/>
          <w:szCs w:val="20"/>
          <w:lang w:bidi="hi-IN"/>
        </w:rPr>
        <w:t>Zespół Kształcenia i Wychowania nr 1 w Pelplinie</w:t>
      </w:r>
    </w:p>
    <w:p w:rsidR="00475390" w:rsidRDefault="00000000">
      <w:pPr>
        <w:pStyle w:val="Standard"/>
        <w:ind w:left="3540"/>
      </w:pPr>
      <w:r>
        <w:rPr>
          <w:rFonts w:ascii="Arial" w:eastAsia="SimSun" w:hAnsi="Arial" w:cs="Arial"/>
          <w:b/>
          <w:bCs/>
          <w:sz w:val="20"/>
          <w:szCs w:val="20"/>
          <w:lang w:bidi="hi-IN"/>
        </w:rPr>
        <w:t>ul. Sambora 5a</w:t>
      </w:r>
    </w:p>
    <w:p w:rsidR="00475390" w:rsidRDefault="00000000">
      <w:pPr>
        <w:pStyle w:val="Standard"/>
        <w:ind w:left="3540"/>
      </w:pPr>
      <w:r>
        <w:rPr>
          <w:rFonts w:ascii="Arial" w:eastAsia="SimSun" w:hAnsi="Arial" w:cs="Arial"/>
          <w:b/>
          <w:bCs/>
          <w:sz w:val="20"/>
          <w:szCs w:val="20"/>
          <w:lang w:bidi="hi-IN"/>
        </w:rPr>
        <w:t>83-130 Pelplin</w:t>
      </w:r>
    </w:p>
    <w:p w:rsidR="00475390" w:rsidRDefault="00000000">
      <w:pPr>
        <w:pStyle w:val="Normalny1"/>
        <w:spacing w:line="240" w:lineRule="auto"/>
        <w:ind w:left="3540"/>
        <w:jc w:val="both"/>
      </w:pP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</w:p>
    <w:p w:rsidR="00475390" w:rsidRDefault="00475390">
      <w:pPr>
        <w:pStyle w:val="Standard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:rsidR="00475390" w:rsidRDefault="00000000">
      <w:pPr>
        <w:pStyle w:val="Standard"/>
        <w:jc w:val="center"/>
      </w:pPr>
      <w:r>
        <w:rPr>
          <w:rFonts w:ascii="Arial" w:hAnsi="Arial" w:cs="Arial"/>
          <w:b/>
          <w:sz w:val="20"/>
          <w:szCs w:val="20"/>
          <w:lang w:eastAsia="ar-SA"/>
        </w:rPr>
        <w:t>OFERTA</w:t>
      </w:r>
    </w:p>
    <w:p w:rsidR="00475390" w:rsidRDefault="00000000">
      <w:pPr>
        <w:pStyle w:val="Standard"/>
        <w:jc w:val="center"/>
      </w:pPr>
      <w:r>
        <w:rPr>
          <w:rFonts w:ascii="Arial" w:hAnsi="Arial" w:cs="Arial"/>
          <w:b/>
          <w:sz w:val="20"/>
          <w:szCs w:val="20"/>
          <w:lang w:eastAsia="ar-SA"/>
        </w:rPr>
        <w:t>na</w:t>
      </w:r>
    </w:p>
    <w:p w:rsidR="00475390" w:rsidRDefault="00000000">
      <w:pPr>
        <w:pStyle w:val="Standard"/>
        <w:jc w:val="center"/>
      </w:pPr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dostawę produktów </w:t>
      </w:r>
      <w:r w:rsidR="00FD5043">
        <w:rPr>
          <w:rFonts w:ascii="Arial" w:hAnsi="Arial" w:cs="Arial"/>
          <w:b/>
          <w:bCs/>
          <w:sz w:val="20"/>
          <w:szCs w:val="20"/>
          <w:lang w:eastAsia="ar-SA"/>
        </w:rPr>
        <w:t>spożywczych</w:t>
      </w:r>
    </w:p>
    <w:p w:rsidR="00475390" w:rsidRDefault="00475390">
      <w:pPr>
        <w:pStyle w:val="Standard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</w:p>
    <w:p w:rsidR="00475390" w:rsidRDefault="00000000">
      <w:pPr>
        <w:pStyle w:val="Standard"/>
        <w:jc w:val="both"/>
      </w:pPr>
      <w:r>
        <w:rPr>
          <w:rFonts w:ascii="Arial" w:hAnsi="Arial" w:cs="Arial"/>
          <w:b/>
          <w:sz w:val="20"/>
          <w:szCs w:val="20"/>
          <w:lang w:eastAsia="ar-SA"/>
        </w:rPr>
        <w:t>I. Dane dotyczące Wykonawcy:</w:t>
      </w:r>
    </w:p>
    <w:p w:rsidR="00475390" w:rsidRDefault="00000000">
      <w:pPr>
        <w:pStyle w:val="Standard"/>
        <w:jc w:val="both"/>
      </w:pPr>
      <w:r>
        <w:rPr>
          <w:rFonts w:ascii="Arial" w:hAnsi="Arial" w:cs="Arial"/>
          <w:sz w:val="20"/>
          <w:szCs w:val="20"/>
          <w:lang w:eastAsia="ar-SA"/>
        </w:rPr>
        <w:t>Pełna nazwa Wykonawcy: …………………..............................................................................................</w:t>
      </w:r>
    </w:p>
    <w:p w:rsidR="00475390" w:rsidRDefault="00000000">
      <w:pPr>
        <w:pStyle w:val="Standard"/>
        <w:jc w:val="both"/>
      </w:pPr>
      <w:r>
        <w:rPr>
          <w:rFonts w:ascii="Arial" w:hAnsi="Arial" w:cs="Arial"/>
          <w:sz w:val="20"/>
          <w:szCs w:val="20"/>
          <w:lang w:eastAsia="ar-SA"/>
        </w:rPr>
        <w:t>Adres siedziby: .........................................................................................................................................</w:t>
      </w:r>
    </w:p>
    <w:p w:rsidR="00475390" w:rsidRDefault="00000000">
      <w:pPr>
        <w:pStyle w:val="Standard"/>
        <w:jc w:val="both"/>
      </w:pPr>
      <w:r>
        <w:rPr>
          <w:rFonts w:ascii="Arial" w:hAnsi="Arial" w:cs="Arial"/>
          <w:sz w:val="20"/>
          <w:szCs w:val="20"/>
          <w:lang w:eastAsia="ar-SA"/>
        </w:rPr>
        <w:t>Województwo ………………………………………………</w:t>
      </w:r>
    </w:p>
    <w:p w:rsidR="00475390" w:rsidRDefault="00000000">
      <w:pPr>
        <w:pStyle w:val="Standard"/>
        <w:jc w:val="both"/>
      </w:pPr>
      <w:proofErr w:type="gramStart"/>
      <w:r>
        <w:rPr>
          <w:rFonts w:ascii="Arial" w:hAnsi="Arial" w:cs="Arial"/>
          <w:sz w:val="20"/>
          <w:szCs w:val="20"/>
          <w:lang w:eastAsia="ar-SA"/>
        </w:rPr>
        <w:t>NIP:…</w:t>
      </w:r>
      <w:proofErr w:type="gramEnd"/>
      <w:r>
        <w:rPr>
          <w:rFonts w:ascii="Arial" w:hAnsi="Arial" w:cs="Arial"/>
          <w:sz w:val="20"/>
          <w:szCs w:val="20"/>
          <w:lang w:eastAsia="ar-SA"/>
        </w:rPr>
        <w:t>……………………………………......................REGON…………………….............………………...</w:t>
      </w:r>
    </w:p>
    <w:p w:rsidR="00475390" w:rsidRDefault="00000000">
      <w:pPr>
        <w:pStyle w:val="Standard"/>
        <w:jc w:val="both"/>
      </w:pPr>
      <w:r w:rsidRPr="00FD5043">
        <w:rPr>
          <w:rFonts w:ascii="Arial" w:hAnsi="Arial" w:cs="Arial"/>
          <w:sz w:val="20"/>
          <w:szCs w:val="20"/>
          <w:lang w:eastAsia="ar-SA"/>
        </w:rPr>
        <w:t>Tel.................................................................KRS......................................................................................</w:t>
      </w:r>
    </w:p>
    <w:p w:rsidR="00475390" w:rsidRDefault="00000000">
      <w:pPr>
        <w:pStyle w:val="Standard"/>
        <w:jc w:val="both"/>
      </w:pPr>
      <w:r w:rsidRPr="00FD5043">
        <w:rPr>
          <w:rFonts w:ascii="Arial" w:hAnsi="Arial" w:cs="Arial"/>
          <w:sz w:val="20"/>
          <w:szCs w:val="20"/>
          <w:lang w:eastAsia="ar-SA"/>
        </w:rPr>
        <w:t xml:space="preserve">Adres </w:t>
      </w:r>
      <w:proofErr w:type="gramStart"/>
      <w:r w:rsidRPr="00FD5043">
        <w:rPr>
          <w:rFonts w:ascii="Arial" w:hAnsi="Arial" w:cs="Arial"/>
          <w:sz w:val="20"/>
          <w:szCs w:val="20"/>
          <w:lang w:eastAsia="ar-SA"/>
        </w:rPr>
        <w:t>e-mail:…</w:t>
      </w:r>
      <w:proofErr w:type="gramEnd"/>
      <w:r w:rsidRPr="00FD5043"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…………………………………………………………………………………………………….</w:t>
      </w:r>
    </w:p>
    <w:p w:rsidR="00475390" w:rsidRPr="00FD5043" w:rsidRDefault="00475390">
      <w:pPr>
        <w:pStyle w:val="Standard"/>
        <w:jc w:val="both"/>
        <w:rPr>
          <w:rFonts w:ascii="Arial" w:hAnsi="Arial" w:cs="Arial"/>
          <w:sz w:val="20"/>
          <w:szCs w:val="20"/>
          <w:lang w:eastAsia="ar-SA"/>
        </w:rPr>
      </w:pPr>
    </w:p>
    <w:p w:rsidR="00475390" w:rsidRDefault="00000000">
      <w:pPr>
        <w:pStyle w:val="Standard"/>
        <w:jc w:val="both"/>
      </w:pPr>
      <w:r>
        <w:rPr>
          <w:rFonts w:ascii="Arial" w:hAnsi="Arial" w:cs="Arial"/>
          <w:b/>
          <w:sz w:val="20"/>
          <w:szCs w:val="20"/>
          <w:lang w:eastAsia="ar-SA"/>
        </w:rPr>
        <w:t>II. Cena oferty:</w:t>
      </w:r>
    </w:p>
    <w:p w:rsidR="00475390" w:rsidRDefault="00000000">
      <w:pPr>
        <w:pStyle w:val="Standard"/>
        <w:jc w:val="both"/>
      </w:pPr>
      <w:r>
        <w:rPr>
          <w:rFonts w:ascii="Arial" w:hAnsi="Arial" w:cs="Arial"/>
          <w:b/>
          <w:sz w:val="20"/>
          <w:szCs w:val="20"/>
          <w:lang w:eastAsia="ar-SA"/>
        </w:rPr>
        <w:t>W odpowiedzi na ogłoszenie o zamówieniu oferuję/oferujemy spełnienie przedmiotu zamówienia za kwotę:</w:t>
      </w:r>
    </w:p>
    <w:p w:rsidR="00475390" w:rsidRDefault="00475390">
      <w:pPr>
        <w:pStyle w:val="Standard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475390" w:rsidRDefault="00000000">
      <w:pPr>
        <w:pStyle w:val="Standard"/>
        <w:jc w:val="both"/>
      </w:pPr>
      <w:r>
        <w:rPr>
          <w:rFonts w:ascii="Arial" w:hAnsi="Arial" w:cs="Arial"/>
          <w:b/>
          <w:sz w:val="20"/>
          <w:szCs w:val="20"/>
          <w:lang w:eastAsia="ar-SA"/>
        </w:rPr>
        <w:t>Cena netto ……………zł</w:t>
      </w:r>
    </w:p>
    <w:p w:rsidR="00475390" w:rsidRDefault="00000000">
      <w:pPr>
        <w:pStyle w:val="Standard"/>
        <w:jc w:val="both"/>
      </w:pPr>
      <w:r>
        <w:rPr>
          <w:rFonts w:ascii="Arial" w:hAnsi="Arial" w:cs="Arial"/>
          <w:b/>
          <w:sz w:val="20"/>
          <w:szCs w:val="20"/>
          <w:lang w:eastAsia="ar-SA"/>
        </w:rPr>
        <w:t>Cena brutto ………</w:t>
      </w:r>
      <w:proofErr w:type="gramStart"/>
      <w:r>
        <w:rPr>
          <w:rFonts w:ascii="Arial" w:hAnsi="Arial" w:cs="Arial"/>
          <w:b/>
          <w:sz w:val="20"/>
          <w:szCs w:val="20"/>
          <w:lang w:eastAsia="ar-SA"/>
        </w:rPr>
        <w:t>…….</w:t>
      </w:r>
      <w:proofErr w:type="gramEnd"/>
      <w:r>
        <w:rPr>
          <w:rFonts w:ascii="Arial" w:hAnsi="Arial" w:cs="Arial"/>
          <w:b/>
          <w:sz w:val="20"/>
          <w:szCs w:val="20"/>
          <w:lang w:eastAsia="ar-SA"/>
        </w:rPr>
        <w:t>.zł</w:t>
      </w:r>
    </w:p>
    <w:p w:rsidR="00475390" w:rsidRDefault="00475390">
      <w:pPr>
        <w:pStyle w:val="Standard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475390" w:rsidRDefault="00000000">
      <w:pPr>
        <w:pStyle w:val="Standard"/>
        <w:jc w:val="both"/>
      </w:pPr>
      <w:r>
        <w:rPr>
          <w:rFonts w:ascii="Arial" w:hAnsi="Arial" w:cs="Arial"/>
          <w:b/>
          <w:sz w:val="20"/>
          <w:szCs w:val="20"/>
          <w:lang w:eastAsia="ar-SA"/>
        </w:rPr>
        <w:t>Szczegółowe rozbicie cenowe wskazano w załączonym formularzu asortymentowo – cenowym stanowiącym Załącznik nr 5 do SWZ</w:t>
      </w:r>
    </w:p>
    <w:p w:rsidR="00475390" w:rsidRDefault="00475390">
      <w:pPr>
        <w:pStyle w:val="Standard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475390" w:rsidRDefault="00000000">
      <w:pPr>
        <w:pStyle w:val="Standard"/>
        <w:jc w:val="both"/>
      </w:pPr>
      <w:r>
        <w:rPr>
          <w:rFonts w:ascii="Arial" w:hAnsi="Arial" w:cs="Arial"/>
          <w:b/>
          <w:sz w:val="20"/>
          <w:szCs w:val="20"/>
          <w:lang w:eastAsia="ar-SA"/>
        </w:rPr>
        <w:t xml:space="preserve">Termin </w:t>
      </w:r>
      <w:proofErr w:type="gramStart"/>
      <w:r>
        <w:rPr>
          <w:rFonts w:ascii="Arial" w:hAnsi="Arial" w:cs="Arial"/>
          <w:b/>
          <w:sz w:val="20"/>
          <w:szCs w:val="20"/>
          <w:lang w:eastAsia="ar-SA"/>
        </w:rPr>
        <w:t>płatności  …</w:t>
      </w:r>
      <w:proofErr w:type="gramEnd"/>
      <w:r>
        <w:rPr>
          <w:rFonts w:ascii="Arial" w:hAnsi="Arial" w:cs="Arial"/>
          <w:b/>
          <w:sz w:val="20"/>
          <w:szCs w:val="20"/>
          <w:lang w:eastAsia="ar-SA"/>
        </w:rPr>
        <w:t>…………dni</w:t>
      </w:r>
    </w:p>
    <w:p w:rsidR="00475390" w:rsidRDefault="00475390">
      <w:pPr>
        <w:pStyle w:val="Standard"/>
        <w:jc w:val="both"/>
        <w:rPr>
          <w:rFonts w:ascii="Arial" w:hAnsi="Arial" w:cs="Arial"/>
          <w:bCs/>
          <w:i/>
          <w:iCs/>
          <w:sz w:val="16"/>
          <w:szCs w:val="16"/>
          <w:lang w:eastAsia="ar-SA"/>
        </w:rPr>
      </w:pPr>
    </w:p>
    <w:p w:rsidR="00475390" w:rsidRDefault="00000000">
      <w:pPr>
        <w:pStyle w:val="Standard"/>
        <w:jc w:val="both"/>
      </w:pPr>
      <w:r>
        <w:rPr>
          <w:rFonts w:ascii="Arial" w:hAnsi="Arial" w:cs="Arial"/>
          <w:b/>
          <w:color w:val="000000"/>
          <w:sz w:val="20"/>
          <w:szCs w:val="20"/>
          <w:lang w:eastAsia="ar-SA"/>
        </w:rPr>
        <w:t>III. Podwykonawca:</w:t>
      </w:r>
    </w:p>
    <w:p w:rsidR="00475390" w:rsidRDefault="00000000">
      <w:pPr>
        <w:pStyle w:val="Standard"/>
        <w:jc w:val="both"/>
      </w:pPr>
      <w:r>
        <w:rPr>
          <w:rFonts w:ascii="Arial" w:hAnsi="Arial" w:cs="Arial"/>
          <w:color w:val="000000"/>
          <w:sz w:val="20"/>
          <w:szCs w:val="20"/>
          <w:lang w:eastAsia="ar-SA"/>
        </w:rPr>
        <w:t>Informujemy, że zamierzamy powierzyć wykonanie części zamówienia podwykonawcy:</w:t>
      </w:r>
    </w:p>
    <w:p w:rsidR="00475390" w:rsidRDefault="00000000">
      <w:pPr>
        <w:pStyle w:val="Standard"/>
        <w:tabs>
          <w:tab w:val="left" w:pos="17324"/>
        </w:tabs>
        <w:jc w:val="both"/>
      </w:pPr>
      <w:r>
        <w:rPr>
          <w:rFonts w:ascii="Arial" w:hAnsi="Arial" w:cs="Arial"/>
          <w:color w:val="000000"/>
          <w:sz w:val="20"/>
          <w:szCs w:val="20"/>
          <w:lang w:eastAsia="ar-SA"/>
        </w:rPr>
        <w:t>Zakres wykonywanych prac oraz nazwy firm i adresy podwykonawców:</w:t>
      </w:r>
    </w:p>
    <w:p w:rsidR="00475390" w:rsidRDefault="00000000">
      <w:pPr>
        <w:pStyle w:val="Standard"/>
        <w:tabs>
          <w:tab w:val="left" w:pos="17608"/>
        </w:tabs>
        <w:ind w:left="284" w:hanging="284"/>
        <w:jc w:val="both"/>
      </w:pPr>
      <w:r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</w:p>
    <w:p w:rsidR="00475390" w:rsidRDefault="00000000">
      <w:pPr>
        <w:pStyle w:val="Standard"/>
        <w:jc w:val="both"/>
      </w:pPr>
      <w:r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</w:p>
    <w:p w:rsidR="00475390" w:rsidRDefault="00000000">
      <w:pPr>
        <w:pStyle w:val="Standard"/>
        <w:tabs>
          <w:tab w:val="left" w:pos="142"/>
        </w:tabs>
        <w:jc w:val="both"/>
      </w:pPr>
      <w:r>
        <w:rPr>
          <w:rFonts w:ascii="Arial" w:hAnsi="Arial" w:cs="Arial"/>
          <w:b/>
          <w:iCs/>
          <w:color w:val="000000"/>
          <w:sz w:val="20"/>
          <w:szCs w:val="20"/>
          <w:lang w:eastAsia="ar-SA"/>
        </w:rPr>
        <w:t xml:space="preserve">w przypadku </w:t>
      </w:r>
      <w:proofErr w:type="gramStart"/>
      <w:r>
        <w:rPr>
          <w:rFonts w:ascii="Arial" w:hAnsi="Arial" w:cs="Arial"/>
          <w:b/>
          <w:iCs/>
          <w:color w:val="000000"/>
          <w:sz w:val="20"/>
          <w:szCs w:val="20"/>
          <w:lang w:eastAsia="ar-SA"/>
        </w:rPr>
        <w:t>nie wypełnienia</w:t>
      </w:r>
      <w:proofErr w:type="gramEnd"/>
      <w:r>
        <w:rPr>
          <w:rFonts w:ascii="Arial" w:hAnsi="Arial" w:cs="Arial"/>
          <w:b/>
          <w:iCs/>
          <w:color w:val="000000"/>
          <w:sz w:val="20"/>
          <w:szCs w:val="20"/>
          <w:lang w:eastAsia="ar-SA"/>
        </w:rPr>
        <w:t xml:space="preserve"> punktu dotyczącego podwykonawcy Zamawiający uzna, że Wykonawca będzie wykonywał całość zamówienia publicznego osobiście.  </w:t>
      </w:r>
    </w:p>
    <w:p w:rsidR="00475390" w:rsidRDefault="00475390">
      <w:pPr>
        <w:pStyle w:val="Standard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:rsidR="00475390" w:rsidRDefault="00000000">
      <w:pPr>
        <w:pStyle w:val="Standard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  <w:lang w:eastAsia="ar-SA"/>
        </w:rPr>
        <w:t>IV. Ponadto oświadczam(y), że:</w:t>
      </w:r>
    </w:p>
    <w:p w:rsidR="00475390" w:rsidRDefault="00000000">
      <w:pPr>
        <w:pStyle w:val="Standard"/>
        <w:numPr>
          <w:ilvl w:val="1"/>
          <w:numId w:val="1"/>
        </w:numPr>
        <w:tabs>
          <w:tab w:val="left" w:pos="284"/>
        </w:tabs>
        <w:ind w:left="284" w:hanging="284"/>
        <w:jc w:val="both"/>
      </w:pPr>
      <w:r>
        <w:rPr>
          <w:rFonts w:ascii="Arial" w:hAnsi="Arial" w:cs="Arial"/>
          <w:sz w:val="20"/>
          <w:szCs w:val="20"/>
        </w:rPr>
        <w:t xml:space="preserve">Jesteśmy małym lub średnim </w:t>
      </w:r>
      <w:proofErr w:type="gramStart"/>
      <w:r>
        <w:rPr>
          <w:rFonts w:ascii="Arial" w:hAnsi="Arial" w:cs="Arial"/>
          <w:sz w:val="20"/>
          <w:szCs w:val="20"/>
        </w:rPr>
        <w:t xml:space="preserve">przedsiębiorstwem:   </w:t>
      </w:r>
      <w:proofErr w:type="gramEnd"/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b/>
          <w:sz w:val="20"/>
          <w:szCs w:val="20"/>
        </w:rPr>
        <w:t>TAK         NIE</w:t>
      </w:r>
      <w:r>
        <w:rPr>
          <w:rFonts w:ascii="Arial" w:hAnsi="Arial" w:cs="Arial"/>
          <w:sz w:val="20"/>
          <w:szCs w:val="20"/>
        </w:rPr>
        <w:t xml:space="preserve">       – odpowiednie zakreślić.</w:t>
      </w:r>
    </w:p>
    <w:p w:rsidR="00475390" w:rsidRDefault="00000000">
      <w:pPr>
        <w:pStyle w:val="Standard"/>
        <w:numPr>
          <w:ilvl w:val="1"/>
          <w:numId w:val="1"/>
        </w:numPr>
        <w:tabs>
          <w:tab w:val="left" w:pos="284"/>
        </w:tabs>
        <w:ind w:left="284" w:hanging="284"/>
        <w:jc w:val="both"/>
      </w:pPr>
      <w:r>
        <w:rPr>
          <w:rFonts w:ascii="Arial" w:hAnsi="Arial" w:cs="Arial"/>
          <w:sz w:val="20"/>
          <w:szCs w:val="20"/>
        </w:rPr>
        <w:t xml:space="preserve">Pochodzę z innego państwa członkowskiego Unii Europejskiej     </w:t>
      </w:r>
      <w:r>
        <w:rPr>
          <w:rFonts w:ascii="Arial" w:hAnsi="Arial" w:cs="Arial"/>
          <w:b/>
          <w:sz w:val="20"/>
          <w:szCs w:val="20"/>
        </w:rPr>
        <w:t>TAK   NIE</w:t>
      </w:r>
      <w:r>
        <w:rPr>
          <w:rFonts w:ascii="Arial" w:hAnsi="Arial" w:cs="Arial"/>
          <w:sz w:val="20"/>
          <w:szCs w:val="20"/>
        </w:rPr>
        <w:t xml:space="preserve"> – odpowiednie zakreślić</w:t>
      </w:r>
    </w:p>
    <w:p w:rsidR="00475390" w:rsidRDefault="00000000">
      <w:pPr>
        <w:pStyle w:val="Standard"/>
        <w:numPr>
          <w:ilvl w:val="1"/>
          <w:numId w:val="1"/>
        </w:numPr>
        <w:tabs>
          <w:tab w:val="left" w:pos="284"/>
        </w:tabs>
        <w:ind w:left="284" w:hanging="284"/>
        <w:jc w:val="both"/>
      </w:pPr>
      <w:r>
        <w:rPr>
          <w:rFonts w:ascii="Arial" w:hAnsi="Arial" w:cs="Arial"/>
          <w:sz w:val="20"/>
          <w:szCs w:val="20"/>
        </w:rPr>
        <w:t xml:space="preserve">Pochodzę z innego państwa nie będącego członkiem Unii Europejskiej: </w:t>
      </w:r>
      <w:r>
        <w:rPr>
          <w:rFonts w:ascii="Arial" w:hAnsi="Arial" w:cs="Arial"/>
          <w:b/>
          <w:sz w:val="20"/>
          <w:szCs w:val="20"/>
        </w:rPr>
        <w:t>TAK    NIE</w:t>
      </w:r>
      <w:r>
        <w:rPr>
          <w:rFonts w:ascii="Arial" w:hAnsi="Arial" w:cs="Arial"/>
          <w:sz w:val="20"/>
          <w:szCs w:val="20"/>
        </w:rPr>
        <w:t xml:space="preserve"> – odpowiednie zakreślić</w:t>
      </w:r>
    </w:p>
    <w:p w:rsidR="00475390" w:rsidRDefault="00000000">
      <w:pPr>
        <w:pStyle w:val="Standard"/>
        <w:numPr>
          <w:ilvl w:val="1"/>
          <w:numId w:val="1"/>
        </w:numPr>
        <w:tabs>
          <w:tab w:val="left" w:pos="284"/>
        </w:tabs>
        <w:ind w:left="284" w:hanging="284"/>
        <w:jc w:val="both"/>
      </w:pPr>
      <w:r>
        <w:rPr>
          <w:rFonts w:ascii="Arial" w:hAnsi="Arial" w:cs="Arial"/>
          <w:bCs/>
          <w:sz w:val="20"/>
          <w:szCs w:val="20"/>
        </w:rPr>
        <w:t>Wybór oferty prowadzi/nie prowadzi</w:t>
      </w:r>
      <w:r>
        <w:rPr>
          <w:rFonts w:ascii="Arial" w:hAnsi="Arial" w:cs="Arial"/>
          <w:bCs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do powstania u Zamawiającego obowiązku podatkowego:</w:t>
      </w:r>
    </w:p>
    <w:p w:rsidR="00475390" w:rsidRDefault="00000000">
      <w:pPr>
        <w:pStyle w:val="Standard"/>
        <w:numPr>
          <w:ilvl w:val="2"/>
          <w:numId w:val="2"/>
        </w:numPr>
        <w:ind w:left="567" w:hanging="283"/>
        <w:jc w:val="both"/>
      </w:pPr>
      <w:r>
        <w:rPr>
          <w:rFonts w:ascii="Arial" w:hAnsi="Arial" w:cs="Arial"/>
          <w:sz w:val="20"/>
          <w:szCs w:val="20"/>
        </w:rPr>
        <w:t>Nazwa towaru lub usługi, których dostawa lub świadczenie będzie prowadzić do powstania obowiązku podatkowego: 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.…………………………………………………………</w:t>
      </w:r>
    </w:p>
    <w:p w:rsidR="00475390" w:rsidRDefault="00000000">
      <w:pPr>
        <w:pStyle w:val="Standard"/>
        <w:numPr>
          <w:ilvl w:val="2"/>
          <w:numId w:val="2"/>
        </w:numPr>
        <w:ind w:left="567" w:hanging="283"/>
        <w:jc w:val="both"/>
      </w:pPr>
      <w:r>
        <w:rPr>
          <w:rFonts w:ascii="Arial" w:hAnsi="Arial" w:cs="Arial"/>
          <w:sz w:val="20"/>
          <w:szCs w:val="20"/>
        </w:rPr>
        <w:t>Wartość towaru lub usługi bez kwoty podatku VAT: 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.……………………………………</w:t>
      </w:r>
    </w:p>
    <w:p w:rsidR="00475390" w:rsidRDefault="00000000">
      <w:pPr>
        <w:pStyle w:val="Standard"/>
        <w:numPr>
          <w:ilvl w:val="2"/>
          <w:numId w:val="2"/>
        </w:numPr>
        <w:ind w:left="567" w:hanging="283"/>
        <w:jc w:val="both"/>
      </w:pPr>
      <w:r>
        <w:rPr>
          <w:rFonts w:ascii="Arial" w:hAnsi="Arial" w:cs="Arial"/>
          <w:bCs/>
          <w:sz w:val="20"/>
          <w:szCs w:val="20"/>
        </w:rPr>
        <w:t>Stawka podatku od towarów i usług, która zgodnie z wiedzą wykonawcy, będzie miała zastosowanie ……………</w:t>
      </w:r>
    </w:p>
    <w:p w:rsidR="00475390" w:rsidRDefault="00000000">
      <w:pPr>
        <w:pStyle w:val="Standard"/>
        <w:numPr>
          <w:ilvl w:val="1"/>
          <w:numId w:val="1"/>
        </w:numPr>
        <w:ind w:left="284" w:hanging="284"/>
        <w:jc w:val="both"/>
      </w:pPr>
      <w:r>
        <w:rPr>
          <w:rFonts w:ascii="Arial" w:hAnsi="Arial" w:cs="Arial"/>
          <w:bCs/>
          <w:sz w:val="20"/>
          <w:szCs w:val="20"/>
        </w:rPr>
        <w:t>Zapoznałem się ze wszystkimi warunkami określonymi w SWZ oraz we Wzorze umowy, oraz że akceptuje je w całości.</w:t>
      </w:r>
    </w:p>
    <w:p w:rsidR="00475390" w:rsidRDefault="00000000">
      <w:pPr>
        <w:pStyle w:val="Standard"/>
        <w:numPr>
          <w:ilvl w:val="1"/>
          <w:numId w:val="1"/>
        </w:numPr>
        <w:ind w:left="284" w:hanging="284"/>
        <w:jc w:val="both"/>
      </w:pPr>
      <w:r>
        <w:rPr>
          <w:rFonts w:ascii="Arial" w:hAnsi="Arial" w:cs="Arial"/>
          <w:sz w:val="20"/>
          <w:szCs w:val="20"/>
        </w:rPr>
        <w:t xml:space="preserve">Uważam się za związanego ofertą przez </w:t>
      </w:r>
      <w:r>
        <w:rPr>
          <w:rFonts w:ascii="Arial" w:hAnsi="Arial" w:cs="Arial"/>
          <w:b/>
          <w:bCs/>
          <w:sz w:val="20"/>
          <w:szCs w:val="20"/>
        </w:rPr>
        <w:t>30 dni</w:t>
      </w:r>
      <w:r>
        <w:rPr>
          <w:rFonts w:ascii="Arial" w:hAnsi="Arial" w:cs="Arial"/>
          <w:sz w:val="20"/>
          <w:szCs w:val="20"/>
        </w:rPr>
        <w:t xml:space="preserve"> tj. do dnia określonego w pkt. XI.1 SWZ</w:t>
      </w:r>
    </w:p>
    <w:p w:rsidR="00475390" w:rsidRDefault="00000000">
      <w:pPr>
        <w:pStyle w:val="Standard"/>
        <w:numPr>
          <w:ilvl w:val="1"/>
          <w:numId w:val="1"/>
        </w:numPr>
        <w:tabs>
          <w:tab w:val="left" w:pos="568"/>
        </w:tabs>
        <w:ind w:left="284" w:hanging="284"/>
        <w:jc w:val="both"/>
      </w:pPr>
      <w:r>
        <w:rPr>
          <w:rFonts w:ascii="Arial" w:hAnsi="Arial" w:cs="Arial"/>
          <w:sz w:val="20"/>
          <w:szCs w:val="20"/>
        </w:rPr>
        <w:lastRenderedPageBreak/>
        <w:t>W przypadku wyboru oferty jako najkorzystniejszej w przedmiotowym postępowaniu o udzielenie zamówienia publicznego zobowiązuje się do zawarcia pisemnej umowy w brzmieniu zgodnym ze Wzorem zawartym w SWZ, w siedzibie Zamawiającego, w terminie przez niego wyznaczonym.</w:t>
      </w:r>
    </w:p>
    <w:p w:rsidR="00475390" w:rsidRDefault="00000000">
      <w:pPr>
        <w:pStyle w:val="Standard"/>
        <w:numPr>
          <w:ilvl w:val="1"/>
          <w:numId w:val="1"/>
        </w:numPr>
        <w:tabs>
          <w:tab w:val="left" w:pos="568"/>
        </w:tabs>
        <w:ind w:left="284" w:hanging="284"/>
        <w:jc w:val="both"/>
      </w:pPr>
      <w:r>
        <w:rPr>
          <w:rFonts w:ascii="Arial" w:hAnsi="Arial" w:cs="Arial"/>
          <w:bCs/>
          <w:sz w:val="20"/>
          <w:szCs w:val="20"/>
        </w:rPr>
        <w:t xml:space="preserve">Oświadczam, że wypełniłem obowiązki informacyjne przewidziane w art. 13 lub art. 14 rozporządzenia Parlamentu Europejskiego i Rady (UE) 2016/679 z dnia 27 kwietnia 2016 r. </w:t>
      </w:r>
      <w:r>
        <w:rPr>
          <w:rFonts w:ascii="Arial" w:hAnsi="Arial" w:cs="Arial"/>
          <w:bCs/>
          <w:sz w:val="20"/>
          <w:szCs w:val="20"/>
        </w:rPr>
        <w:br/>
        <w:t xml:space="preserve">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 w celu ubiegania się o udzielenie zamówienia publicznego w niniejszym postępowaniu. </w:t>
      </w:r>
      <w:r>
        <w:rPr>
          <w:rFonts w:ascii="Arial" w:hAnsi="Arial" w:cs="Arial"/>
          <w:bCs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wskazanie „nie dotyczy”).</w:t>
      </w:r>
    </w:p>
    <w:p w:rsidR="00475390" w:rsidRDefault="00475390">
      <w:pPr>
        <w:pStyle w:val="Standard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:rsidR="00475390" w:rsidRDefault="00475390">
      <w:pPr>
        <w:pStyle w:val="Standard"/>
        <w:ind w:left="3540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:rsidR="00475390" w:rsidRDefault="00475390">
      <w:pPr>
        <w:pStyle w:val="Standard"/>
        <w:ind w:left="3540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:rsidR="00475390" w:rsidRDefault="00475390">
      <w:pPr>
        <w:pStyle w:val="Standard"/>
        <w:ind w:left="3540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:rsidR="00475390" w:rsidRDefault="00475390">
      <w:pPr>
        <w:pStyle w:val="Standard"/>
        <w:ind w:left="3540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:rsidR="00475390" w:rsidRDefault="00475390">
      <w:pPr>
        <w:pStyle w:val="Standard"/>
        <w:ind w:left="3540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:rsidR="00475390" w:rsidRDefault="00475390">
      <w:pPr>
        <w:pStyle w:val="Standard"/>
        <w:ind w:left="3540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:rsidR="00475390" w:rsidRDefault="00475390">
      <w:pPr>
        <w:pStyle w:val="Standard"/>
        <w:ind w:left="3540" w:firstLine="708"/>
        <w:jc w:val="both"/>
        <w:rPr>
          <w:rFonts w:ascii="Arial" w:hAnsi="Arial" w:cs="Arial"/>
          <w:sz w:val="20"/>
          <w:szCs w:val="20"/>
        </w:rPr>
      </w:pPr>
    </w:p>
    <w:p w:rsidR="00475390" w:rsidRDefault="00475390">
      <w:pPr>
        <w:pStyle w:val="Standard"/>
        <w:ind w:left="3540" w:firstLine="708"/>
        <w:jc w:val="both"/>
        <w:rPr>
          <w:rFonts w:ascii="Arial" w:hAnsi="Arial" w:cs="Arial"/>
          <w:sz w:val="20"/>
          <w:szCs w:val="20"/>
        </w:rPr>
      </w:pPr>
    </w:p>
    <w:p w:rsidR="00475390" w:rsidRDefault="00475390">
      <w:pPr>
        <w:pStyle w:val="Standard"/>
        <w:ind w:left="3540" w:firstLine="708"/>
        <w:jc w:val="both"/>
        <w:rPr>
          <w:rFonts w:ascii="Arial" w:hAnsi="Arial" w:cs="Arial"/>
          <w:sz w:val="20"/>
          <w:szCs w:val="20"/>
        </w:rPr>
      </w:pPr>
    </w:p>
    <w:p w:rsidR="00475390" w:rsidRDefault="00475390">
      <w:pPr>
        <w:pStyle w:val="Standard"/>
        <w:ind w:left="3540" w:firstLine="708"/>
        <w:jc w:val="both"/>
        <w:rPr>
          <w:rFonts w:ascii="Arial" w:hAnsi="Arial" w:cs="Arial"/>
          <w:sz w:val="20"/>
          <w:szCs w:val="20"/>
        </w:rPr>
      </w:pPr>
    </w:p>
    <w:p w:rsidR="00475390" w:rsidRDefault="00475390">
      <w:pPr>
        <w:pStyle w:val="Standard"/>
        <w:ind w:left="3540" w:firstLine="708"/>
        <w:jc w:val="both"/>
        <w:rPr>
          <w:rFonts w:ascii="Arial" w:hAnsi="Arial" w:cs="Arial"/>
          <w:sz w:val="20"/>
          <w:szCs w:val="20"/>
        </w:rPr>
      </w:pPr>
    </w:p>
    <w:p w:rsidR="00475390" w:rsidRDefault="00475390">
      <w:pPr>
        <w:pStyle w:val="Standard"/>
        <w:ind w:left="3540" w:firstLine="708"/>
        <w:jc w:val="both"/>
        <w:rPr>
          <w:rFonts w:ascii="Arial" w:hAnsi="Arial" w:cs="Arial"/>
          <w:sz w:val="20"/>
          <w:szCs w:val="20"/>
        </w:rPr>
      </w:pPr>
    </w:p>
    <w:p w:rsidR="00475390" w:rsidRDefault="00475390">
      <w:pPr>
        <w:pStyle w:val="Standard"/>
        <w:ind w:left="3540" w:firstLine="708"/>
        <w:jc w:val="both"/>
        <w:rPr>
          <w:rFonts w:ascii="Arial" w:hAnsi="Arial" w:cs="Arial"/>
          <w:sz w:val="20"/>
          <w:szCs w:val="20"/>
        </w:rPr>
      </w:pPr>
    </w:p>
    <w:p w:rsidR="00475390" w:rsidRDefault="00475390">
      <w:pPr>
        <w:pStyle w:val="Standard"/>
        <w:ind w:left="3540" w:firstLine="708"/>
        <w:jc w:val="both"/>
        <w:rPr>
          <w:rFonts w:ascii="Arial" w:hAnsi="Arial" w:cs="Arial"/>
          <w:sz w:val="20"/>
          <w:szCs w:val="20"/>
        </w:rPr>
      </w:pPr>
    </w:p>
    <w:p w:rsidR="00475390" w:rsidRDefault="00475390">
      <w:pPr>
        <w:pStyle w:val="Standard"/>
        <w:ind w:left="3540" w:firstLine="708"/>
        <w:jc w:val="both"/>
        <w:rPr>
          <w:rFonts w:ascii="Arial" w:hAnsi="Arial" w:cs="Arial"/>
          <w:sz w:val="20"/>
          <w:szCs w:val="20"/>
        </w:rPr>
      </w:pPr>
    </w:p>
    <w:p w:rsidR="00475390" w:rsidRDefault="00475390">
      <w:pPr>
        <w:pStyle w:val="Standard"/>
        <w:ind w:left="3540" w:firstLine="708"/>
        <w:jc w:val="both"/>
        <w:rPr>
          <w:rFonts w:ascii="Arial" w:hAnsi="Arial" w:cs="Arial"/>
          <w:sz w:val="20"/>
          <w:szCs w:val="20"/>
        </w:rPr>
      </w:pPr>
    </w:p>
    <w:p w:rsidR="00475390" w:rsidRDefault="00475390">
      <w:pPr>
        <w:pStyle w:val="Standard"/>
        <w:ind w:left="3540" w:firstLine="708"/>
        <w:jc w:val="both"/>
        <w:rPr>
          <w:rFonts w:ascii="Arial" w:hAnsi="Arial" w:cs="Arial"/>
          <w:sz w:val="20"/>
          <w:szCs w:val="20"/>
        </w:rPr>
      </w:pPr>
    </w:p>
    <w:p w:rsidR="00475390" w:rsidRDefault="00475390">
      <w:pPr>
        <w:pStyle w:val="Standard"/>
        <w:ind w:left="3540" w:firstLine="708"/>
        <w:jc w:val="both"/>
        <w:rPr>
          <w:rFonts w:ascii="Arial" w:hAnsi="Arial" w:cs="Arial"/>
          <w:sz w:val="20"/>
          <w:szCs w:val="20"/>
        </w:rPr>
      </w:pPr>
    </w:p>
    <w:p w:rsidR="00475390" w:rsidRDefault="00475390">
      <w:pPr>
        <w:pStyle w:val="Standard"/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475390" w:rsidRDefault="00475390">
      <w:pPr>
        <w:pStyle w:val="Standard"/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475390" w:rsidRDefault="00475390">
      <w:pPr>
        <w:pStyle w:val="Standard"/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475390" w:rsidRDefault="00475390">
      <w:pPr>
        <w:pStyle w:val="Standard"/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475390" w:rsidRDefault="00475390">
      <w:pPr>
        <w:pStyle w:val="Standard"/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475390" w:rsidRDefault="00475390">
      <w:pPr>
        <w:pStyle w:val="Standard"/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475390" w:rsidRDefault="00475390">
      <w:pPr>
        <w:pStyle w:val="Standard"/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475390" w:rsidRDefault="00475390">
      <w:pPr>
        <w:pStyle w:val="Standard"/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475390" w:rsidRDefault="00475390">
      <w:pPr>
        <w:pStyle w:val="Standard"/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475390" w:rsidRDefault="00475390">
      <w:pPr>
        <w:pStyle w:val="Standard"/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475390" w:rsidRDefault="00475390">
      <w:pPr>
        <w:pStyle w:val="Standard"/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475390" w:rsidRDefault="00475390">
      <w:pPr>
        <w:pStyle w:val="Standard"/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475390" w:rsidRDefault="00475390">
      <w:pPr>
        <w:pStyle w:val="Standard"/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475390" w:rsidRDefault="00475390">
      <w:pPr>
        <w:pStyle w:val="Standard"/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475390" w:rsidRDefault="00475390">
      <w:pPr>
        <w:pStyle w:val="Standard"/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475390" w:rsidRDefault="00475390">
      <w:pPr>
        <w:pStyle w:val="Standard"/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475390" w:rsidRDefault="00475390">
      <w:pPr>
        <w:pStyle w:val="Standard"/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475390" w:rsidRDefault="00475390">
      <w:pPr>
        <w:pStyle w:val="Standard"/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475390" w:rsidRDefault="00475390">
      <w:pPr>
        <w:pStyle w:val="Standard"/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475390" w:rsidRDefault="00475390">
      <w:pPr>
        <w:pStyle w:val="Standard"/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475390" w:rsidRDefault="00475390">
      <w:pPr>
        <w:pStyle w:val="Standard"/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475390" w:rsidRDefault="00475390">
      <w:pPr>
        <w:pStyle w:val="Standard"/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475390" w:rsidRDefault="00475390">
      <w:pPr>
        <w:pStyle w:val="Standard"/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475390" w:rsidRDefault="00475390">
      <w:pPr>
        <w:pStyle w:val="Standard"/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475390" w:rsidRDefault="00475390">
      <w:pPr>
        <w:pStyle w:val="Standard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475390" w:rsidRDefault="00475390">
      <w:pPr>
        <w:pStyle w:val="Standard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475390" w:rsidRDefault="00475390">
      <w:pPr>
        <w:pStyle w:val="Standard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475390" w:rsidRDefault="00475390">
      <w:pPr>
        <w:pStyle w:val="Standard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475390" w:rsidRDefault="00475390">
      <w:pPr>
        <w:pStyle w:val="Standard"/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475390" w:rsidRDefault="00000000">
      <w:pPr>
        <w:pStyle w:val="Standard"/>
        <w:ind w:left="5664" w:firstLine="708"/>
        <w:jc w:val="both"/>
      </w:pPr>
      <w:r>
        <w:rPr>
          <w:rFonts w:ascii="Arial" w:hAnsi="Arial" w:cs="Arial"/>
          <w:b/>
          <w:sz w:val="20"/>
          <w:szCs w:val="20"/>
          <w:lang w:eastAsia="ar-SA"/>
        </w:rPr>
        <w:lastRenderedPageBreak/>
        <w:t>ZAŁĄCZNIK NR 3 do SWZ</w:t>
      </w:r>
    </w:p>
    <w:p w:rsidR="00475390" w:rsidRDefault="00475390">
      <w:pPr>
        <w:pStyle w:val="Standard"/>
        <w:jc w:val="both"/>
        <w:rPr>
          <w:rFonts w:ascii="Arial" w:hAnsi="Arial" w:cs="Arial"/>
          <w:sz w:val="20"/>
          <w:szCs w:val="20"/>
          <w:lang w:eastAsia="ar-SA"/>
        </w:rPr>
      </w:pPr>
    </w:p>
    <w:p w:rsidR="00475390" w:rsidRDefault="00000000">
      <w:pPr>
        <w:pStyle w:val="Standard"/>
        <w:jc w:val="right"/>
      </w:pPr>
      <w:r>
        <w:rPr>
          <w:rFonts w:ascii="Arial" w:hAnsi="Arial" w:cs="Arial"/>
          <w:sz w:val="20"/>
          <w:szCs w:val="20"/>
          <w:lang w:eastAsia="ar-SA"/>
        </w:rPr>
        <w:t>..................Dnia............................</w:t>
      </w:r>
    </w:p>
    <w:p w:rsidR="00475390" w:rsidRDefault="00475390">
      <w:pPr>
        <w:pStyle w:val="Standard"/>
        <w:ind w:left="4956"/>
        <w:jc w:val="both"/>
        <w:rPr>
          <w:rFonts w:ascii="Arial" w:hAnsi="Arial" w:cs="Arial"/>
          <w:b/>
          <w:i/>
          <w:sz w:val="20"/>
          <w:szCs w:val="20"/>
          <w:lang w:eastAsia="ar-SA"/>
        </w:rPr>
      </w:pPr>
    </w:p>
    <w:p w:rsidR="00475390" w:rsidRDefault="00475390">
      <w:pPr>
        <w:pStyle w:val="Standard"/>
        <w:widowControl w:val="0"/>
        <w:ind w:left="5664"/>
        <w:jc w:val="both"/>
        <w:rPr>
          <w:rFonts w:ascii="Arial" w:eastAsia="SimSun" w:hAnsi="Arial" w:cs="Arial"/>
          <w:b/>
          <w:sz w:val="20"/>
          <w:szCs w:val="20"/>
          <w:lang w:bidi="hi-IN"/>
        </w:rPr>
      </w:pPr>
    </w:p>
    <w:p w:rsidR="00475390" w:rsidRDefault="00000000">
      <w:pPr>
        <w:pStyle w:val="Standard"/>
        <w:ind w:left="3540"/>
      </w:pPr>
      <w:r>
        <w:rPr>
          <w:rFonts w:ascii="Arial" w:eastAsia="SimSun" w:hAnsi="Arial" w:cs="Arial"/>
          <w:b/>
          <w:bCs/>
          <w:sz w:val="20"/>
          <w:szCs w:val="20"/>
          <w:lang w:bidi="hi-IN"/>
        </w:rPr>
        <w:t>Zespół Kształcenia i Wychowania nr 1 w Pelplinie</w:t>
      </w:r>
    </w:p>
    <w:p w:rsidR="00475390" w:rsidRDefault="00000000">
      <w:pPr>
        <w:pStyle w:val="Standard"/>
        <w:ind w:left="3540"/>
      </w:pPr>
      <w:r>
        <w:rPr>
          <w:rFonts w:ascii="Arial" w:eastAsia="SimSun" w:hAnsi="Arial" w:cs="Arial"/>
          <w:b/>
          <w:bCs/>
          <w:sz w:val="20"/>
          <w:szCs w:val="20"/>
          <w:lang w:bidi="hi-IN"/>
        </w:rPr>
        <w:t>ul. Sambora 5a</w:t>
      </w:r>
    </w:p>
    <w:p w:rsidR="00475390" w:rsidRDefault="00000000">
      <w:pPr>
        <w:pStyle w:val="Standard"/>
        <w:ind w:left="3540"/>
      </w:pPr>
      <w:r>
        <w:rPr>
          <w:rFonts w:ascii="Arial" w:eastAsia="SimSun" w:hAnsi="Arial" w:cs="Arial"/>
          <w:b/>
          <w:bCs/>
          <w:sz w:val="20"/>
          <w:szCs w:val="20"/>
          <w:lang w:bidi="hi-IN"/>
        </w:rPr>
        <w:t>83-130 Pelplin</w:t>
      </w:r>
    </w:p>
    <w:p w:rsidR="00475390" w:rsidRDefault="00475390">
      <w:pPr>
        <w:pStyle w:val="Standard"/>
        <w:widowControl w:val="0"/>
        <w:ind w:left="4254"/>
        <w:jc w:val="both"/>
        <w:rPr>
          <w:rFonts w:ascii="Arial" w:eastAsia="SimSun" w:hAnsi="Arial" w:cs="Arial"/>
          <w:sz w:val="20"/>
          <w:szCs w:val="20"/>
          <w:lang w:bidi="hi-IN"/>
        </w:rPr>
      </w:pPr>
    </w:p>
    <w:p w:rsidR="00475390" w:rsidRDefault="00475390">
      <w:pPr>
        <w:pStyle w:val="Standard"/>
        <w:suppressAutoHyphens w:val="0"/>
        <w:ind w:left="4236"/>
        <w:jc w:val="both"/>
        <w:rPr>
          <w:rFonts w:ascii="Arial" w:eastAsia="SimSun" w:hAnsi="Arial" w:cs="Arial"/>
          <w:sz w:val="20"/>
          <w:szCs w:val="20"/>
          <w:lang w:eastAsia="ar-SA" w:bidi="hi-IN"/>
        </w:rPr>
      </w:pPr>
    </w:p>
    <w:p w:rsidR="00475390" w:rsidRDefault="00475390">
      <w:pPr>
        <w:pStyle w:val="Standard"/>
        <w:jc w:val="both"/>
        <w:rPr>
          <w:rFonts w:ascii="Arial" w:hAnsi="Arial" w:cs="Arial"/>
          <w:sz w:val="20"/>
          <w:szCs w:val="20"/>
          <w:lang w:eastAsia="ar-SA"/>
        </w:rPr>
      </w:pPr>
    </w:p>
    <w:p w:rsidR="00475390" w:rsidRDefault="00475390">
      <w:pPr>
        <w:pStyle w:val="Standard"/>
        <w:jc w:val="both"/>
        <w:rPr>
          <w:rFonts w:ascii="Arial" w:hAnsi="Arial" w:cs="Arial"/>
          <w:sz w:val="20"/>
          <w:szCs w:val="20"/>
          <w:lang w:eastAsia="ar-SA"/>
        </w:rPr>
      </w:pPr>
    </w:p>
    <w:p w:rsidR="00475390" w:rsidRDefault="00000000">
      <w:pPr>
        <w:pStyle w:val="Standard"/>
        <w:jc w:val="both"/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475390" w:rsidRDefault="00000000">
      <w:pPr>
        <w:pStyle w:val="Standard"/>
        <w:ind w:right="5954"/>
        <w:jc w:val="both"/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</w:t>
      </w:r>
    </w:p>
    <w:p w:rsidR="00475390" w:rsidRDefault="00000000">
      <w:pPr>
        <w:pStyle w:val="Standard"/>
        <w:ind w:right="5953"/>
        <w:jc w:val="both"/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475390" w:rsidRDefault="00475390">
      <w:pPr>
        <w:pStyle w:val="Standard"/>
        <w:jc w:val="both"/>
        <w:rPr>
          <w:rFonts w:ascii="Arial" w:hAnsi="Arial" w:cs="Arial"/>
          <w:sz w:val="20"/>
          <w:szCs w:val="20"/>
          <w:u w:val="single"/>
        </w:rPr>
      </w:pPr>
    </w:p>
    <w:p w:rsidR="00475390" w:rsidRDefault="00475390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475390" w:rsidRDefault="00000000">
      <w:pPr>
        <w:pStyle w:val="Standard"/>
        <w:suppressAutoHyphens w:val="0"/>
        <w:jc w:val="center"/>
      </w:pPr>
      <w:r>
        <w:rPr>
          <w:rFonts w:ascii="Arial" w:hAnsi="Arial" w:cs="Arial"/>
          <w:b/>
          <w:sz w:val="20"/>
          <w:szCs w:val="20"/>
          <w:lang w:eastAsia="pl-PL"/>
        </w:rPr>
        <w:t>Oświadczenie</w:t>
      </w:r>
    </w:p>
    <w:p w:rsidR="00475390" w:rsidRDefault="00475390">
      <w:pPr>
        <w:pStyle w:val="Standard"/>
        <w:widowControl w:val="0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:rsidR="00475390" w:rsidRDefault="00475390">
      <w:pPr>
        <w:pStyle w:val="Standard"/>
        <w:widowControl w:val="0"/>
        <w:rPr>
          <w:rFonts w:ascii="Arial" w:hAnsi="Arial" w:cs="Arial"/>
          <w:sz w:val="20"/>
          <w:szCs w:val="20"/>
          <w:lang w:eastAsia="ar-SA"/>
        </w:rPr>
      </w:pPr>
    </w:p>
    <w:p w:rsidR="00475390" w:rsidRDefault="00000000">
      <w:pPr>
        <w:pStyle w:val="Standard"/>
        <w:jc w:val="both"/>
      </w:pPr>
      <w:r>
        <w:rPr>
          <w:rFonts w:ascii="Arial" w:hAnsi="Arial" w:cs="Arial"/>
          <w:sz w:val="20"/>
          <w:szCs w:val="20"/>
          <w:lang w:eastAsia="pl-PL"/>
        </w:rPr>
        <w:t xml:space="preserve">Przystępując do udziału w postępowaniu o udzielenie zamówienia publicznego na dostawę produktów żywnościowych, oświadczamy, iż nie podlegam wykluczeniu z postępowania na podstawie przesłanek o których </w:t>
      </w:r>
      <w:proofErr w:type="gramStart"/>
      <w:r>
        <w:rPr>
          <w:rFonts w:ascii="Arial" w:hAnsi="Arial" w:cs="Arial"/>
          <w:sz w:val="20"/>
          <w:szCs w:val="20"/>
          <w:lang w:eastAsia="pl-PL"/>
        </w:rPr>
        <w:t>mowa  art.</w:t>
      </w:r>
      <w:proofErr w:type="gramEnd"/>
      <w:r>
        <w:rPr>
          <w:rFonts w:ascii="Arial" w:hAnsi="Arial" w:cs="Arial"/>
          <w:sz w:val="20"/>
          <w:szCs w:val="20"/>
          <w:lang w:eastAsia="pl-PL"/>
        </w:rPr>
        <w:t xml:space="preserve"> 108 ust. 1 ustawy </w:t>
      </w:r>
      <w:proofErr w:type="spellStart"/>
      <w:r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>
        <w:rPr>
          <w:rFonts w:ascii="Arial" w:hAnsi="Arial" w:cs="Arial"/>
          <w:bCs/>
          <w:sz w:val="20"/>
          <w:szCs w:val="20"/>
          <w:lang w:eastAsia="pl-PL"/>
        </w:rPr>
        <w:t xml:space="preserve">, </w:t>
      </w:r>
      <w:proofErr w:type="spellStart"/>
      <w:r>
        <w:rPr>
          <w:rFonts w:ascii="Arial" w:hAnsi="Arial" w:cs="Arial"/>
          <w:bCs/>
          <w:sz w:val="20"/>
          <w:szCs w:val="20"/>
          <w:lang w:eastAsia="pl-PL"/>
        </w:rPr>
        <w:t>tj</w:t>
      </w:r>
      <w:proofErr w:type="spellEnd"/>
      <w:r>
        <w:rPr>
          <w:rFonts w:ascii="Arial" w:hAnsi="Arial" w:cs="Arial"/>
          <w:bCs/>
          <w:sz w:val="20"/>
          <w:szCs w:val="20"/>
          <w:lang w:eastAsia="pl-PL"/>
        </w:rPr>
        <w:t>:</w:t>
      </w:r>
    </w:p>
    <w:p w:rsidR="00475390" w:rsidRPr="00FD5043" w:rsidRDefault="00475390">
      <w:pPr>
        <w:pStyle w:val="Standard"/>
        <w:suppressAutoHyphens w:val="0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475390" w:rsidRDefault="00000000">
      <w:pPr>
        <w:pStyle w:val="Standard"/>
        <w:suppressAutoHyphens w:val="0"/>
        <w:jc w:val="both"/>
      </w:pPr>
      <w:r>
        <w:rPr>
          <w:rFonts w:ascii="Arial" w:hAnsi="Arial" w:cs="Arial"/>
          <w:b/>
          <w:sz w:val="20"/>
          <w:szCs w:val="20"/>
          <w:lang w:eastAsia="en-US"/>
        </w:rPr>
        <w:t xml:space="preserve">Art. 108 ust. 1 pkt 1 ustawy </w:t>
      </w:r>
      <w:proofErr w:type="spellStart"/>
      <w:r>
        <w:rPr>
          <w:rFonts w:ascii="Arial" w:hAnsi="Arial" w:cs="Arial"/>
          <w:b/>
          <w:sz w:val="20"/>
          <w:szCs w:val="20"/>
          <w:lang w:eastAsia="en-US"/>
        </w:rPr>
        <w:t>Pzp</w:t>
      </w:r>
      <w:proofErr w:type="spellEnd"/>
      <w:r>
        <w:rPr>
          <w:rFonts w:ascii="Arial" w:hAnsi="Arial" w:cs="Arial"/>
          <w:b/>
          <w:sz w:val="20"/>
          <w:szCs w:val="20"/>
          <w:lang w:eastAsia="en-US"/>
        </w:rPr>
        <w:t xml:space="preserve">, </w:t>
      </w:r>
      <w:proofErr w:type="spellStart"/>
      <w:r>
        <w:rPr>
          <w:rFonts w:ascii="Arial" w:hAnsi="Arial" w:cs="Arial"/>
          <w:b/>
          <w:sz w:val="20"/>
          <w:szCs w:val="20"/>
          <w:lang w:eastAsia="en-US"/>
        </w:rPr>
        <w:t>tj</w:t>
      </w:r>
      <w:proofErr w:type="spellEnd"/>
    </w:p>
    <w:p w:rsidR="00475390" w:rsidRDefault="00000000">
      <w:pPr>
        <w:pStyle w:val="Standard"/>
        <w:suppressAutoHyphens w:val="0"/>
        <w:jc w:val="both"/>
      </w:pPr>
      <w:r w:rsidRPr="00FD5043">
        <w:rPr>
          <w:rFonts w:ascii="Arial" w:hAnsi="Arial" w:cs="Arial"/>
          <w:i/>
          <w:sz w:val="20"/>
          <w:szCs w:val="20"/>
          <w:lang w:eastAsia="en-US"/>
        </w:rPr>
        <w:t>Z postępowania o udzielenie zamówienia wyklucza się wykonawcę</w:t>
      </w:r>
      <w:r w:rsidRPr="00FD5043">
        <w:rPr>
          <w:rFonts w:ascii="Helvetica" w:hAnsi="Helvetica" w:cs="Helvetica"/>
          <w:sz w:val="20"/>
          <w:szCs w:val="20"/>
          <w:lang w:eastAsia="pl-PL"/>
        </w:rPr>
        <w:t xml:space="preserve"> </w:t>
      </w:r>
      <w:r>
        <w:rPr>
          <w:rFonts w:ascii="Helvetica" w:hAnsi="Helvetica" w:cs="Helvetica"/>
          <w:sz w:val="20"/>
          <w:szCs w:val="20"/>
          <w:lang w:eastAsia="pl-PL"/>
        </w:rPr>
        <w:t>b</w:t>
      </w:r>
      <w:r>
        <w:rPr>
          <w:rFonts w:ascii="Arial" w:hAnsi="Arial" w:cs="Arial"/>
          <w:sz w:val="20"/>
          <w:szCs w:val="20"/>
          <w:lang w:eastAsia="pl-PL"/>
        </w:rPr>
        <w:t>ę</w:t>
      </w:r>
      <w:r>
        <w:rPr>
          <w:rFonts w:ascii="Helvetica" w:hAnsi="Helvetica" w:cs="Helvetica"/>
          <w:sz w:val="20"/>
          <w:szCs w:val="20"/>
          <w:lang w:eastAsia="pl-PL"/>
        </w:rPr>
        <w:t>d</w:t>
      </w:r>
      <w:r>
        <w:rPr>
          <w:rFonts w:ascii="Arial" w:hAnsi="Arial" w:cs="Arial"/>
          <w:sz w:val="20"/>
          <w:szCs w:val="20"/>
          <w:lang w:eastAsia="pl-PL"/>
        </w:rPr>
        <w:t>ą</w:t>
      </w:r>
      <w:r>
        <w:rPr>
          <w:rFonts w:ascii="Helvetica" w:hAnsi="Helvetica" w:cs="Helvetica"/>
          <w:sz w:val="20"/>
          <w:szCs w:val="20"/>
          <w:lang w:eastAsia="pl-PL"/>
        </w:rPr>
        <w:t>cego osob</w:t>
      </w:r>
      <w:r>
        <w:rPr>
          <w:rFonts w:ascii="Arial" w:hAnsi="Arial" w:cs="Arial"/>
          <w:sz w:val="20"/>
          <w:szCs w:val="20"/>
          <w:lang w:eastAsia="pl-PL"/>
        </w:rPr>
        <w:t xml:space="preserve">ą </w:t>
      </w:r>
      <w:r>
        <w:rPr>
          <w:rFonts w:ascii="Helvetica" w:hAnsi="Helvetica" w:cs="Helvetica"/>
          <w:sz w:val="20"/>
          <w:szCs w:val="20"/>
          <w:lang w:eastAsia="pl-PL"/>
        </w:rPr>
        <w:t>fizyczn</w:t>
      </w:r>
      <w:r>
        <w:rPr>
          <w:rFonts w:ascii="Arial" w:hAnsi="Arial" w:cs="Arial"/>
          <w:sz w:val="20"/>
          <w:szCs w:val="20"/>
          <w:lang w:eastAsia="pl-PL"/>
        </w:rPr>
        <w:t>ą</w:t>
      </w:r>
      <w:r>
        <w:rPr>
          <w:rFonts w:ascii="Helvetica" w:hAnsi="Helvetica" w:cs="Helvetica"/>
          <w:sz w:val="20"/>
          <w:szCs w:val="20"/>
          <w:lang w:eastAsia="pl-PL"/>
        </w:rPr>
        <w:t>, którego prawomocnie skazano za przest</w:t>
      </w:r>
      <w:r>
        <w:rPr>
          <w:rFonts w:ascii="Arial" w:hAnsi="Arial" w:cs="Arial"/>
          <w:sz w:val="20"/>
          <w:szCs w:val="20"/>
          <w:lang w:eastAsia="pl-PL"/>
        </w:rPr>
        <w:t>ę</w:t>
      </w:r>
      <w:r>
        <w:rPr>
          <w:rFonts w:ascii="Helvetica" w:hAnsi="Helvetica" w:cs="Helvetica"/>
          <w:sz w:val="20"/>
          <w:szCs w:val="20"/>
          <w:lang w:eastAsia="pl-PL"/>
        </w:rPr>
        <w:t>pstwo:</w:t>
      </w:r>
    </w:p>
    <w:p w:rsidR="00475390" w:rsidRDefault="00000000">
      <w:pPr>
        <w:pStyle w:val="Standard"/>
        <w:suppressAutoHyphens w:val="0"/>
        <w:jc w:val="both"/>
      </w:pPr>
      <w:r>
        <w:rPr>
          <w:rFonts w:ascii="Helvetica" w:hAnsi="Helvetica" w:cs="Helvetica"/>
          <w:sz w:val="20"/>
          <w:szCs w:val="20"/>
          <w:lang w:eastAsia="pl-PL"/>
        </w:rPr>
        <w:t>a) udziału w zorganizowanej grupie przest</w:t>
      </w:r>
      <w:r>
        <w:rPr>
          <w:rFonts w:ascii="Arial" w:hAnsi="Arial" w:cs="Arial"/>
          <w:sz w:val="20"/>
          <w:szCs w:val="20"/>
          <w:lang w:eastAsia="pl-PL"/>
        </w:rPr>
        <w:t>ę</w:t>
      </w:r>
      <w:r>
        <w:rPr>
          <w:rFonts w:ascii="Helvetica" w:hAnsi="Helvetica" w:cs="Helvetica"/>
          <w:sz w:val="20"/>
          <w:szCs w:val="20"/>
          <w:lang w:eastAsia="pl-PL"/>
        </w:rPr>
        <w:t>pczej albo zwi</w:t>
      </w:r>
      <w:r>
        <w:rPr>
          <w:rFonts w:ascii="Arial" w:hAnsi="Arial" w:cs="Arial"/>
          <w:sz w:val="20"/>
          <w:szCs w:val="20"/>
          <w:lang w:eastAsia="pl-PL"/>
        </w:rPr>
        <w:t>ą</w:t>
      </w:r>
      <w:r>
        <w:rPr>
          <w:rFonts w:ascii="Helvetica" w:hAnsi="Helvetica" w:cs="Helvetica"/>
          <w:sz w:val="20"/>
          <w:szCs w:val="20"/>
          <w:lang w:eastAsia="pl-PL"/>
        </w:rPr>
        <w:t>zku maj</w:t>
      </w:r>
      <w:r>
        <w:rPr>
          <w:rFonts w:ascii="Arial" w:hAnsi="Arial" w:cs="Arial"/>
          <w:sz w:val="20"/>
          <w:szCs w:val="20"/>
          <w:lang w:eastAsia="pl-PL"/>
        </w:rPr>
        <w:t>ą</w:t>
      </w:r>
      <w:r>
        <w:rPr>
          <w:rFonts w:ascii="Helvetica" w:hAnsi="Helvetica" w:cs="Helvetica"/>
          <w:sz w:val="20"/>
          <w:szCs w:val="20"/>
          <w:lang w:eastAsia="pl-PL"/>
        </w:rPr>
        <w:t>cym na celu popełnienie przest</w:t>
      </w:r>
      <w:r>
        <w:rPr>
          <w:rFonts w:ascii="Arial" w:hAnsi="Arial" w:cs="Arial"/>
          <w:sz w:val="20"/>
          <w:szCs w:val="20"/>
          <w:lang w:eastAsia="pl-PL"/>
        </w:rPr>
        <w:t>ę</w:t>
      </w:r>
      <w:r>
        <w:rPr>
          <w:rFonts w:ascii="Helvetica" w:hAnsi="Helvetica" w:cs="Helvetica"/>
          <w:sz w:val="20"/>
          <w:szCs w:val="20"/>
          <w:lang w:eastAsia="pl-PL"/>
        </w:rPr>
        <w:t>pstwa lub przest</w:t>
      </w:r>
      <w:r>
        <w:rPr>
          <w:rFonts w:ascii="Arial" w:hAnsi="Arial" w:cs="Arial"/>
          <w:sz w:val="20"/>
          <w:szCs w:val="20"/>
          <w:lang w:eastAsia="pl-PL"/>
        </w:rPr>
        <w:t>ę</w:t>
      </w:r>
      <w:r>
        <w:rPr>
          <w:rFonts w:ascii="Helvetica" w:hAnsi="Helvetica" w:cs="Helvetica"/>
          <w:sz w:val="20"/>
          <w:szCs w:val="20"/>
          <w:lang w:eastAsia="pl-PL"/>
        </w:rPr>
        <w:t>pstwa skarbowego, o którym mowa w art. 258 Kodeksu karnego,</w:t>
      </w:r>
    </w:p>
    <w:p w:rsidR="00475390" w:rsidRDefault="00000000">
      <w:pPr>
        <w:pStyle w:val="Standard"/>
        <w:suppressAutoHyphens w:val="0"/>
        <w:jc w:val="both"/>
      </w:pPr>
      <w:r>
        <w:rPr>
          <w:rFonts w:ascii="Helvetica" w:hAnsi="Helvetica" w:cs="Helvetica"/>
          <w:sz w:val="20"/>
          <w:szCs w:val="20"/>
          <w:lang w:eastAsia="pl-PL"/>
        </w:rPr>
        <w:t>b) handlu lud</w:t>
      </w:r>
      <w:r>
        <w:rPr>
          <w:rFonts w:ascii="Arial" w:hAnsi="Arial" w:cs="Arial"/>
          <w:sz w:val="20"/>
          <w:szCs w:val="20"/>
          <w:lang w:eastAsia="pl-PL"/>
        </w:rPr>
        <w:t>ź</w:t>
      </w:r>
      <w:r>
        <w:rPr>
          <w:rFonts w:ascii="Helvetica" w:hAnsi="Helvetica" w:cs="Helvetica"/>
          <w:sz w:val="20"/>
          <w:szCs w:val="20"/>
          <w:lang w:eastAsia="pl-PL"/>
        </w:rPr>
        <w:t>mi, o którym mowa w art. 189a Kodeksu karnego,</w:t>
      </w:r>
    </w:p>
    <w:p w:rsidR="00475390" w:rsidRDefault="00000000">
      <w:pPr>
        <w:pStyle w:val="Standard"/>
        <w:suppressAutoHyphens w:val="0"/>
        <w:jc w:val="both"/>
      </w:pPr>
      <w:r>
        <w:rPr>
          <w:rFonts w:ascii="Helvetica" w:hAnsi="Helvetica" w:cs="Helvetica"/>
          <w:sz w:val="20"/>
          <w:szCs w:val="20"/>
          <w:lang w:eastAsia="pl-PL"/>
        </w:rPr>
        <w:t>c) o którym mowa w art. 228-230a, art. 250a Kodeksu karnego lub w art. 46 lub art. 48 ustawy z dnia 25 czerwca 2010 r. o sporcie,</w:t>
      </w:r>
    </w:p>
    <w:p w:rsidR="00475390" w:rsidRDefault="00000000">
      <w:pPr>
        <w:pStyle w:val="Standard"/>
        <w:suppressAutoHyphens w:val="0"/>
        <w:jc w:val="both"/>
      </w:pPr>
      <w:r>
        <w:rPr>
          <w:rFonts w:ascii="Helvetica" w:hAnsi="Helvetica" w:cs="Helvetica"/>
          <w:sz w:val="20"/>
          <w:szCs w:val="20"/>
          <w:lang w:eastAsia="pl-PL"/>
        </w:rPr>
        <w:t>d) finansowania przest</w:t>
      </w:r>
      <w:r>
        <w:rPr>
          <w:rFonts w:ascii="Arial" w:hAnsi="Arial" w:cs="Arial"/>
          <w:sz w:val="20"/>
          <w:szCs w:val="20"/>
          <w:lang w:eastAsia="pl-PL"/>
        </w:rPr>
        <w:t>ę</w:t>
      </w:r>
      <w:r>
        <w:rPr>
          <w:rFonts w:ascii="Helvetica" w:hAnsi="Helvetica" w:cs="Helvetica"/>
          <w:sz w:val="20"/>
          <w:szCs w:val="20"/>
          <w:lang w:eastAsia="pl-PL"/>
        </w:rPr>
        <w:t>pstwa o charakterze terrorystycznym, o którym mowa w art. 165a Kodeksu karnego, lub przest</w:t>
      </w:r>
      <w:r>
        <w:rPr>
          <w:rFonts w:ascii="Arial" w:hAnsi="Arial" w:cs="Arial"/>
          <w:sz w:val="20"/>
          <w:szCs w:val="20"/>
          <w:lang w:eastAsia="pl-PL"/>
        </w:rPr>
        <w:t>ę</w:t>
      </w:r>
      <w:r>
        <w:rPr>
          <w:rFonts w:ascii="Helvetica" w:hAnsi="Helvetica" w:cs="Helvetica"/>
          <w:sz w:val="20"/>
          <w:szCs w:val="20"/>
          <w:lang w:eastAsia="pl-PL"/>
        </w:rPr>
        <w:t>pstwo udaremniania lub utrudniania stwierdzenia przest</w:t>
      </w:r>
      <w:r>
        <w:rPr>
          <w:rFonts w:ascii="Arial" w:hAnsi="Arial" w:cs="Arial"/>
          <w:sz w:val="20"/>
          <w:szCs w:val="20"/>
          <w:lang w:eastAsia="pl-PL"/>
        </w:rPr>
        <w:t>ę</w:t>
      </w:r>
      <w:r>
        <w:rPr>
          <w:rFonts w:ascii="Helvetica" w:hAnsi="Helvetica" w:cs="Helvetica"/>
          <w:sz w:val="20"/>
          <w:szCs w:val="20"/>
          <w:lang w:eastAsia="pl-PL"/>
        </w:rPr>
        <w:t>pnego pochodzenia pieni</w:t>
      </w:r>
      <w:r>
        <w:rPr>
          <w:rFonts w:ascii="Arial" w:hAnsi="Arial" w:cs="Arial"/>
          <w:sz w:val="20"/>
          <w:szCs w:val="20"/>
          <w:lang w:eastAsia="pl-PL"/>
        </w:rPr>
        <w:t>ę</w:t>
      </w:r>
      <w:r>
        <w:rPr>
          <w:rFonts w:ascii="Helvetica" w:hAnsi="Helvetica" w:cs="Helvetica"/>
          <w:sz w:val="20"/>
          <w:szCs w:val="20"/>
          <w:lang w:eastAsia="pl-PL"/>
        </w:rPr>
        <w:t>dzy lub ukrywania ich pochodzenia, o którym mowa w art. 299 Kodeksu karnego,</w:t>
      </w:r>
    </w:p>
    <w:p w:rsidR="00475390" w:rsidRDefault="00000000">
      <w:pPr>
        <w:pStyle w:val="Standard"/>
        <w:suppressAutoHyphens w:val="0"/>
        <w:jc w:val="both"/>
      </w:pPr>
      <w:r>
        <w:rPr>
          <w:rFonts w:ascii="Helvetica" w:hAnsi="Helvetica" w:cs="Helvetica"/>
          <w:sz w:val="20"/>
          <w:szCs w:val="20"/>
          <w:lang w:eastAsia="pl-PL"/>
        </w:rPr>
        <w:t>e) o charakterze terrorystycznym, o którym mowa w art. 115 § 20 Kodeksu karnego, lub maj</w:t>
      </w:r>
      <w:r>
        <w:rPr>
          <w:rFonts w:ascii="Arial" w:hAnsi="Arial" w:cs="Arial"/>
          <w:sz w:val="20"/>
          <w:szCs w:val="20"/>
          <w:lang w:eastAsia="pl-PL"/>
        </w:rPr>
        <w:t>ą</w:t>
      </w:r>
      <w:r>
        <w:rPr>
          <w:rFonts w:ascii="Helvetica" w:hAnsi="Helvetica" w:cs="Helvetica"/>
          <w:sz w:val="20"/>
          <w:szCs w:val="20"/>
          <w:lang w:eastAsia="pl-PL"/>
        </w:rPr>
        <w:t>ce na celu popełnienie tego przest</w:t>
      </w:r>
      <w:r>
        <w:rPr>
          <w:rFonts w:ascii="Arial" w:hAnsi="Arial" w:cs="Arial"/>
          <w:sz w:val="20"/>
          <w:szCs w:val="20"/>
          <w:lang w:eastAsia="pl-PL"/>
        </w:rPr>
        <w:t>ę</w:t>
      </w:r>
      <w:r>
        <w:rPr>
          <w:rFonts w:ascii="Helvetica" w:hAnsi="Helvetica" w:cs="Helvetica"/>
          <w:sz w:val="20"/>
          <w:szCs w:val="20"/>
          <w:lang w:eastAsia="pl-PL"/>
        </w:rPr>
        <w:t>pstwa,</w:t>
      </w:r>
    </w:p>
    <w:p w:rsidR="00475390" w:rsidRDefault="00000000">
      <w:pPr>
        <w:pStyle w:val="Standard"/>
        <w:suppressAutoHyphens w:val="0"/>
        <w:jc w:val="both"/>
      </w:pPr>
      <w:r>
        <w:rPr>
          <w:rFonts w:ascii="Helvetica" w:hAnsi="Helvetica" w:cs="Helvetica"/>
          <w:sz w:val="20"/>
          <w:szCs w:val="20"/>
          <w:lang w:eastAsia="pl-PL"/>
        </w:rPr>
        <w:t>f) powierzenia wykonywania pracy małoletniemu cudzoziemcowi, o którym mowa w art. 9 ust. 2 ustawy z dnia 15 czerwca 2012 r. o skutkach powierzania wykonywania pracy cudzoziemcom przebywaj</w:t>
      </w:r>
      <w:r>
        <w:rPr>
          <w:rFonts w:ascii="Arial" w:hAnsi="Arial" w:cs="Arial"/>
          <w:sz w:val="20"/>
          <w:szCs w:val="20"/>
          <w:lang w:eastAsia="pl-PL"/>
        </w:rPr>
        <w:t>ą</w:t>
      </w:r>
      <w:r>
        <w:rPr>
          <w:rFonts w:ascii="Helvetica" w:hAnsi="Helvetica" w:cs="Helvetica"/>
          <w:sz w:val="20"/>
          <w:szCs w:val="20"/>
          <w:lang w:eastAsia="pl-PL"/>
        </w:rPr>
        <w:t>cym wbrew przepisom na terytorium Rzeczypospolitej Polskiej (Dz. U. poz. 769),</w:t>
      </w:r>
    </w:p>
    <w:p w:rsidR="00475390" w:rsidRDefault="00000000">
      <w:pPr>
        <w:pStyle w:val="Standard"/>
        <w:suppressAutoHyphens w:val="0"/>
        <w:jc w:val="both"/>
      </w:pPr>
      <w:r>
        <w:rPr>
          <w:rFonts w:ascii="Helvetica" w:hAnsi="Helvetica" w:cs="Helvetica"/>
          <w:sz w:val="20"/>
          <w:szCs w:val="20"/>
          <w:lang w:eastAsia="pl-PL"/>
        </w:rPr>
        <w:t>g) przeciwko obrotowi gospodarczemu, o których mowa w art. 296-307 Kodeksu karnego, przest</w:t>
      </w:r>
      <w:r>
        <w:rPr>
          <w:rFonts w:ascii="Arial" w:hAnsi="Arial" w:cs="Arial"/>
          <w:sz w:val="20"/>
          <w:szCs w:val="20"/>
          <w:lang w:eastAsia="pl-PL"/>
        </w:rPr>
        <w:t>ę</w:t>
      </w:r>
      <w:r>
        <w:rPr>
          <w:rFonts w:ascii="Helvetica" w:hAnsi="Helvetica" w:cs="Helvetica"/>
          <w:sz w:val="20"/>
          <w:szCs w:val="20"/>
          <w:lang w:eastAsia="pl-PL"/>
        </w:rPr>
        <w:t>pstwo oszustwa, o którym mowa w art. 286 Kodeksu karnego, przest</w:t>
      </w:r>
      <w:r>
        <w:rPr>
          <w:rFonts w:ascii="Arial" w:hAnsi="Arial" w:cs="Arial"/>
          <w:sz w:val="20"/>
          <w:szCs w:val="20"/>
          <w:lang w:eastAsia="pl-PL"/>
        </w:rPr>
        <w:t>ę</w:t>
      </w:r>
      <w:r>
        <w:rPr>
          <w:rFonts w:ascii="Helvetica" w:hAnsi="Helvetica" w:cs="Helvetica"/>
          <w:sz w:val="20"/>
          <w:szCs w:val="20"/>
          <w:lang w:eastAsia="pl-PL"/>
        </w:rPr>
        <w:t>pstwo przeciwko wiarygodno</w:t>
      </w:r>
      <w:r>
        <w:rPr>
          <w:rFonts w:ascii="Arial" w:hAnsi="Arial" w:cs="Arial"/>
          <w:sz w:val="20"/>
          <w:szCs w:val="20"/>
          <w:lang w:eastAsia="pl-PL"/>
        </w:rPr>
        <w:t>ś</w:t>
      </w:r>
      <w:r>
        <w:rPr>
          <w:rFonts w:ascii="Helvetica" w:hAnsi="Helvetica" w:cs="Helvetica"/>
          <w:sz w:val="20"/>
          <w:szCs w:val="20"/>
          <w:lang w:eastAsia="pl-PL"/>
        </w:rPr>
        <w:t>ci dokumentów, o których mowa w art. 270-277d Kodeksu karnego, lub przest</w:t>
      </w:r>
      <w:r>
        <w:rPr>
          <w:rFonts w:ascii="Arial" w:hAnsi="Arial" w:cs="Arial"/>
          <w:sz w:val="20"/>
          <w:szCs w:val="20"/>
          <w:lang w:eastAsia="pl-PL"/>
        </w:rPr>
        <w:t>ę</w:t>
      </w:r>
      <w:r>
        <w:rPr>
          <w:rFonts w:ascii="Helvetica" w:hAnsi="Helvetica" w:cs="Helvetica"/>
          <w:sz w:val="20"/>
          <w:szCs w:val="20"/>
          <w:lang w:eastAsia="pl-PL"/>
        </w:rPr>
        <w:t>pstwo skarbowe,</w:t>
      </w:r>
    </w:p>
    <w:p w:rsidR="00475390" w:rsidRDefault="00000000">
      <w:pPr>
        <w:pStyle w:val="Standard"/>
        <w:suppressAutoHyphens w:val="0"/>
        <w:jc w:val="both"/>
      </w:pPr>
      <w:r>
        <w:rPr>
          <w:rFonts w:ascii="Helvetica" w:hAnsi="Helvetica" w:cs="Helvetica"/>
          <w:sz w:val="20"/>
          <w:szCs w:val="20"/>
          <w:lang w:eastAsia="pl-PL"/>
        </w:rPr>
        <w:t>h) o którym mowa w art. 9 ust. 1 i 3 lub art. 10 ustawy z dnia 15 czerwca 2012 r. o skutkach powierzania wykonywania pracy cudzoziemcom przebywaj</w:t>
      </w:r>
      <w:r>
        <w:rPr>
          <w:rFonts w:ascii="Arial" w:hAnsi="Arial" w:cs="Arial"/>
          <w:sz w:val="20"/>
          <w:szCs w:val="20"/>
          <w:lang w:eastAsia="pl-PL"/>
        </w:rPr>
        <w:t>ą</w:t>
      </w:r>
      <w:r>
        <w:rPr>
          <w:rFonts w:ascii="Helvetica" w:hAnsi="Helvetica" w:cs="Helvetica"/>
          <w:sz w:val="20"/>
          <w:szCs w:val="20"/>
          <w:lang w:eastAsia="pl-PL"/>
        </w:rPr>
        <w:t>cym wbrew przepisom na terytorium Rzeczypospolitej Polskiej</w:t>
      </w:r>
    </w:p>
    <w:p w:rsidR="00475390" w:rsidRDefault="00000000">
      <w:pPr>
        <w:pStyle w:val="Standard"/>
        <w:suppressAutoHyphens w:val="0"/>
        <w:jc w:val="both"/>
      </w:pPr>
      <w:r>
        <w:rPr>
          <w:rFonts w:ascii="Helvetica" w:hAnsi="Helvetica" w:cs="Helvetica"/>
          <w:sz w:val="20"/>
          <w:szCs w:val="20"/>
          <w:lang w:eastAsia="pl-PL"/>
        </w:rPr>
        <w:t>- lub za odpowiedni czyn zabroniony okre</w:t>
      </w:r>
      <w:r>
        <w:rPr>
          <w:rFonts w:ascii="Arial" w:hAnsi="Arial" w:cs="Arial"/>
          <w:sz w:val="20"/>
          <w:szCs w:val="20"/>
          <w:lang w:eastAsia="pl-PL"/>
        </w:rPr>
        <w:t>ś</w:t>
      </w:r>
      <w:r>
        <w:rPr>
          <w:rFonts w:ascii="Helvetica" w:hAnsi="Helvetica" w:cs="Helvetica"/>
          <w:sz w:val="20"/>
          <w:szCs w:val="20"/>
          <w:lang w:eastAsia="pl-PL"/>
        </w:rPr>
        <w:t>lony w przepisach prawa obcego</w:t>
      </w:r>
    </w:p>
    <w:p w:rsidR="00475390" w:rsidRDefault="00475390">
      <w:pPr>
        <w:pStyle w:val="Standard"/>
        <w:suppressAutoHyphens w:val="0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475390" w:rsidRDefault="00000000">
      <w:pPr>
        <w:pStyle w:val="Standard"/>
      </w:pPr>
      <w:r w:rsidRPr="00FD5043">
        <w:rPr>
          <w:rFonts w:ascii="Arial" w:hAnsi="Arial" w:cs="Arial"/>
          <w:b/>
          <w:sz w:val="20"/>
          <w:szCs w:val="20"/>
          <w:lang w:eastAsia="en-US"/>
        </w:rPr>
        <w:t xml:space="preserve">Art. 108 ust. 1 pkt </w:t>
      </w:r>
      <w:r>
        <w:rPr>
          <w:rFonts w:ascii="Arial" w:hAnsi="Arial" w:cs="Arial"/>
          <w:b/>
          <w:sz w:val="20"/>
          <w:szCs w:val="20"/>
          <w:lang w:eastAsia="en-US"/>
        </w:rPr>
        <w:t>2</w:t>
      </w:r>
      <w:r w:rsidRPr="00FD5043">
        <w:rPr>
          <w:rFonts w:ascii="Arial" w:hAnsi="Arial" w:cs="Arial"/>
          <w:b/>
          <w:sz w:val="20"/>
          <w:szCs w:val="20"/>
          <w:lang w:eastAsia="en-US"/>
        </w:rPr>
        <w:t xml:space="preserve"> ustawy </w:t>
      </w:r>
      <w:proofErr w:type="spellStart"/>
      <w:r w:rsidRPr="00FD5043">
        <w:rPr>
          <w:rFonts w:ascii="Arial" w:hAnsi="Arial" w:cs="Arial"/>
          <w:b/>
          <w:sz w:val="20"/>
          <w:szCs w:val="20"/>
          <w:lang w:eastAsia="en-US"/>
        </w:rPr>
        <w:t>Pzp</w:t>
      </w:r>
      <w:proofErr w:type="spellEnd"/>
      <w:r w:rsidRPr="00FD5043">
        <w:rPr>
          <w:rFonts w:ascii="Arial" w:hAnsi="Arial" w:cs="Arial"/>
          <w:b/>
          <w:sz w:val="20"/>
          <w:szCs w:val="20"/>
          <w:lang w:eastAsia="en-US"/>
        </w:rPr>
        <w:t xml:space="preserve">, </w:t>
      </w:r>
      <w:proofErr w:type="spellStart"/>
      <w:r w:rsidRPr="00FD5043">
        <w:rPr>
          <w:rFonts w:ascii="Arial" w:hAnsi="Arial" w:cs="Arial"/>
          <w:b/>
          <w:sz w:val="20"/>
          <w:szCs w:val="20"/>
          <w:lang w:eastAsia="en-US"/>
        </w:rPr>
        <w:t>tj</w:t>
      </w:r>
      <w:proofErr w:type="spellEnd"/>
    </w:p>
    <w:p w:rsidR="00475390" w:rsidRDefault="00000000">
      <w:pPr>
        <w:pStyle w:val="Standard"/>
        <w:suppressAutoHyphens w:val="0"/>
        <w:jc w:val="both"/>
      </w:pPr>
      <w:r w:rsidRPr="00FD5043">
        <w:rPr>
          <w:rFonts w:ascii="Arial" w:hAnsi="Arial" w:cs="Arial"/>
          <w:i/>
          <w:sz w:val="20"/>
          <w:szCs w:val="20"/>
          <w:lang w:eastAsia="en-US"/>
        </w:rPr>
        <w:t xml:space="preserve">Z postępowania o udzielenie zamówienia wyklucza się </w:t>
      </w:r>
      <w:proofErr w:type="gramStart"/>
      <w:r w:rsidRPr="00FD5043">
        <w:rPr>
          <w:rFonts w:ascii="Arial" w:hAnsi="Arial" w:cs="Arial"/>
          <w:i/>
          <w:sz w:val="20"/>
          <w:szCs w:val="20"/>
          <w:lang w:eastAsia="en-US"/>
        </w:rPr>
        <w:t>wykonawcę</w:t>
      </w:r>
      <w:proofErr w:type="gramEnd"/>
      <w:r w:rsidRPr="00FD5043">
        <w:rPr>
          <w:rFonts w:ascii="Helvetica" w:hAnsi="Helvetica" w:cs="Helvetica"/>
          <w:sz w:val="20"/>
          <w:szCs w:val="20"/>
          <w:lang w:eastAsia="pl-PL"/>
        </w:rPr>
        <w:t xml:space="preserve"> </w:t>
      </w:r>
      <w:r>
        <w:rPr>
          <w:rFonts w:ascii="Helvetica" w:hAnsi="Helvetica" w:cs="Helvetica"/>
          <w:sz w:val="20"/>
          <w:szCs w:val="20"/>
          <w:lang w:eastAsia="pl-PL"/>
        </w:rPr>
        <w:t>je</w:t>
      </w:r>
      <w:r>
        <w:rPr>
          <w:rFonts w:ascii="Arial" w:hAnsi="Arial" w:cs="Arial"/>
          <w:sz w:val="20"/>
          <w:szCs w:val="20"/>
          <w:lang w:eastAsia="pl-PL"/>
        </w:rPr>
        <w:t>ż</w:t>
      </w:r>
      <w:r>
        <w:rPr>
          <w:rFonts w:ascii="Helvetica" w:hAnsi="Helvetica" w:cs="Helvetica"/>
          <w:sz w:val="20"/>
          <w:szCs w:val="20"/>
          <w:lang w:eastAsia="pl-PL"/>
        </w:rPr>
        <w:t>eli urz</w:t>
      </w:r>
      <w:r>
        <w:rPr>
          <w:rFonts w:ascii="Arial" w:hAnsi="Arial" w:cs="Arial"/>
          <w:sz w:val="20"/>
          <w:szCs w:val="20"/>
          <w:lang w:eastAsia="pl-PL"/>
        </w:rPr>
        <w:t>ę</w:t>
      </w:r>
      <w:r>
        <w:rPr>
          <w:rFonts w:ascii="Helvetica" w:hAnsi="Helvetica" w:cs="Helvetica"/>
          <w:sz w:val="20"/>
          <w:szCs w:val="20"/>
          <w:lang w:eastAsia="pl-PL"/>
        </w:rPr>
        <w:t>duj</w:t>
      </w:r>
      <w:r>
        <w:rPr>
          <w:rFonts w:ascii="Arial" w:hAnsi="Arial" w:cs="Arial"/>
          <w:sz w:val="20"/>
          <w:szCs w:val="20"/>
          <w:lang w:eastAsia="pl-PL"/>
        </w:rPr>
        <w:t>ą</w:t>
      </w:r>
      <w:r>
        <w:rPr>
          <w:rFonts w:ascii="Helvetica" w:hAnsi="Helvetica" w:cs="Helvetica"/>
          <w:sz w:val="20"/>
          <w:szCs w:val="20"/>
          <w:lang w:eastAsia="pl-PL"/>
        </w:rPr>
        <w:t>cego członka jego organu zarz</w:t>
      </w:r>
      <w:r>
        <w:rPr>
          <w:rFonts w:ascii="Arial" w:hAnsi="Arial" w:cs="Arial"/>
          <w:sz w:val="20"/>
          <w:szCs w:val="20"/>
          <w:lang w:eastAsia="pl-PL"/>
        </w:rPr>
        <w:t>ą</w:t>
      </w:r>
      <w:r>
        <w:rPr>
          <w:rFonts w:ascii="Helvetica" w:hAnsi="Helvetica" w:cs="Helvetica"/>
          <w:sz w:val="20"/>
          <w:szCs w:val="20"/>
          <w:lang w:eastAsia="pl-PL"/>
        </w:rPr>
        <w:t>dzaj</w:t>
      </w:r>
      <w:r>
        <w:rPr>
          <w:rFonts w:ascii="Arial" w:hAnsi="Arial" w:cs="Arial"/>
          <w:sz w:val="20"/>
          <w:szCs w:val="20"/>
          <w:lang w:eastAsia="pl-PL"/>
        </w:rPr>
        <w:t>ą</w:t>
      </w:r>
      <w:r>
        <w:rPr>
          <w:rFonts w:ascii="Helvetica" w:hAnsi="Helvetica" w:cs="Helvetica"/>
          <w:sz w:val="20"/>
          <w:szCs w:val="20"/>
          <w:lang w:eastAsia="pl-PL"/>
        </w:rPr>
        <w:t>cego lub nadzorczego, wspólnika spółki w spółce jawnej lub partnerskiej albo komplementariusza w spółce komandytowej lub komandytowo-akcyjnej lub prokurenta prawomocnie skazano za przest</w:t>
      </w:r>
      <w:r>
        <w:rPr>
          <w:rFonts w:ascii="Arial" w:hAnsi="Arial" w:cs="Arial"/>
          <w:sz w:val="20"/>
          <w:szCs w:val="20"/>
          <w:lang w:eastAsia="pl-PL"/>
        </w:rPr>
        <w:t>ę</w:t>
      </w:r>
      <w:r>
        <w:rPr>
          <w:rFonts w:ascii="Helvetica" w:hAnsi="Helvetica" w:cs="Helvetica"/>
          <w:sz w:val="20"/>
          <w:szCs w:val="20"/>
          <w:lang w:eastAsia="pl-PL"/>
        </w:rPr>
        <w:t>pstwo, o którym mowa w pkt 1</w:t>
      </w:r>
    </w:p>
    <w:p w:rsidR="00475390" w:rsidRPr="00FD5043" w:rsidRDefault="00475390">
      <w:pPr>
        <w:pStyle w:val="Standard"/>
        <w:suppressAutoHyphens w:val="0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475390" w:rsidRDefault="00000000">
      <w:pPr>
        <w:pStyle w:val="Standard"/>
        <w:suppressAutoHyphens w:val="0"/>
        <w:jc w:val="both"/>
      </w:pPr>
      <w:r>
        <w:rPr>
          <w:rFonts w:ascii="Arial" w:hAnsi="Arial" w:cs="Arial"/>
          <w:b/>
          <w:sz w:val="20"/>
          <w:szCs w:val="20"/>
          <w:lang w:eastAsia="en-US"/>
        </w:rPr>
        <w:t xml:space="preserve">Art. 108 ust. 1 pkt 3 ustawy </w:t>
      </w:r>
      <w:proofErr w:type="spellStart"/>
      <w:r>
        <w:rPr>
          <w:rFonts w:ascii="Arial" w:hAnsi="Arial" w:cs="Arial"/>
          <w:b/>
          <w:sz w:val="20"/>
          <w:szCs w:val="20"/>
          <w:lang w:eastAsia="en-US"/>
        </w:rPr>
        <w:t>Pzp</w:t>
      </w:r>
      <w:proofErr w:type="spellEnd"/>
      <w:r>
        <w:rPr>
          <w:rFonts w:ascii="Arial" w:hAnsi="Arial" w:cs="Arial"/>
          <w:b/>
          <w:sz w:val="20"/>
          <w:szCs w:val="20"/>
          <w:lang w:eastAsia="en-US"/>
        </w:rPr>
        <w:t xml:space="preserve">, </w:t>
      </w:r>
      <w:proofErr w:type="spellStart"/>
      <w:r>
        <w:rPr>
          <w:rFonts w:ascii="Arial" w:hAnsi="Arial" w:cs="Arial"/>
          <w:b/>
          <w:sz w:val="20"/>
          <w:szCs w:val="20"/>
          <w:lang w:eastAsia="en-US"/>
        </w:rPr>
        <w:t>tj</w:t>
      </w:r>
      <w:bookmarkStart w:id="0" w:name="Bookmark"/>
      <w:bookmarkEnd w:id="0"/>
      <w:proofErr w:type="spellEnd"/>
    </w:p>
    <w:p w:rsidR="00475390" w:rsidRDefault="00000000">
      <w:pPr>
        <w:pStyle w:val="Standard"/>
        <w:suppressAutoHyphens w:val="0"/>
        <w:jc w:val="both"/>
      </w:pPr>
      <w:r w:rsidRPr="00FD5043">
        <w:rPr>
          <w:rFonts w:ascii="Arial" w:hAnsi="Arial" w:cs="Arial"/>
          <w:i/>
          <w:sz w:val="20"/>
          <w:szCs w:val="20"/>
          <w:lang w:eastAsia="en-US"/>
        </w:rPr>
        <w:t>Z postępowania o udzielenie zamówienia wyklucza się wykonawcę wobec którego wydano prawomocny wyrok sądu lub ostateczną decyzję administracyjną o zaleganiu z uiszczeniem podatków, opłat lub skła</w:t>
      </w:r>
      <w:r w:rsidRPr="00FD5043">
        <w:rPr>
          <w:rFonts w:ascii="Arial" w:hAnsi="Arial" w:cs="Arial"/>
          <w:i/>
          <w:sz w:val="20"/>
          <w:szCs w:val="20"/>
          <w:lang w:eastAsia="en-US"/>
        </w:rPr>
        <w:lastRenderedPageBreak/>
        <w:t xml:space="preserve">dek na ubezpieczenie społeczne lub zdrowotne, chyba że wykonawca odpowiednio przed upływem terminu do składania wniosków o dopuszczenie do udziału </w:t>
      </w:r>
      <w:r w:rsidRPr="00FD5043">
        <w:rPr>
          <w:rFonts w:ascii="Arial" w:hAnsi="Arial" w:cs="Arial"/>
          <w:i/>
          <w:sz w:val="20"/>
          <w:szCs w:val="20"/>
          <w:lang w:eastAsia="en-US"/>
        </w:rPr>
        <w:br/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</w:p>
    <w:p w:rsidR="00475390" w:rsidRPr="00FD5043" w:rsidRDefault="00475390">
      <w:pPr>
        <w:pStyle w:val="Standard"/>
        <w:suppressAutoHyphens w:val="0"/>
        <w:jc w:val="both"/>
        <w:rPr>
          <w:rFonts w:ascii="Arial" w:hAnsi="Arial" w:cs="Arial"/>
          <w:bCs/>
          <w:i/>
          <w:sz w:val="20"/>
          <w:szCs w:val="20"/>
          <w:lang w:eastAsia="en-US"/>
        </w:rPr>
      </w:pPr>
    </w:p>
    <w:p w:rsidR="00475390" w:rsidRDefault="00000000">
      <w:pPr>
        <w:pStyle w:val="Standard"/>
        <w:suppressAutoHyphens w:val="0"/>
        <w:jc w:val="both"/>
      </w:pPr>
      <w:r>
        <w:rPr>
          <w:rFonts w:ascii="Arial" w:hAnsi="Arial" w:cs="Arial"/>
          <w:b/>
          <w:sz w:val="20"/>
          <w:szCs w:val="20"/>
          <w:lang w:eastAsia="en-US"/>
        </w:rPr>
        <w:t xml:space="preserve">Art. 180 ust. 1 pkt. 4 ustawy </w:t>
      </w:r>
      <w:proofErr w:type="spellStart"/>
      <w:r>
        <w:rPr>
          <w:rFonts w:ascii="Arial" w:hAnsi="Arial" w:cs="Arial"/>
          <w:b/>
          <w:sz w:val="20"/>
          <w:szCs w:val="20"/>
          <w:lang w:eastAsia="en-US"/>
        </w:rPr>
        <w:t>Pzp</w:t>
      </w:r>
      <w:proofErr w:type="spellEnd"/>
      <w:r>
        <w:rPr>
          <w:rFonts w:ascii="Arial" w:hAnsi="Arial" w:cs="Arial"/>
          <w:b/>
          <w:sz w:val="20"/>
          <w:szCs w:val="20"/>
          <w:lang w:eastAsia="en-US"/>
        </w:rPr>
        <w:t xml:space="preserve">, dotyczących orzeczenia zakazu ubiegania się </w:t>
      </w:r>
      <w:r>
        <w:rPr>
          <w:rFonts w:ascii="Arial" w:hAnsi="Arial" w:cs="Arial"/>
          <w:b/>
          <w:sz w:val="20"/>
          <w:szCs w:val="20"/>
          <w:lang w:eastAsia="en-US"/>
        </w:rPr>
        <w:br/>
        <w:t>o zamówienie publiczne tytułem środka zapobiegawczego, tj.</w:t>
      </w:r>
    </w:p>
    <w:p w:rsidR="00475390" w:rsidRDefault="00000000">
      <w:pPr>
        <w:pStyle w:val="Standard"/>
        <w:suppressAutoHyphens w:val="0"/>
        <w:jc w:val="both"/>
      </w:pPr>
      <w:r w:rsidRPr="00FD5043">
        <w:rPr>
          <w:rFonts w:ascii="Arial" w:hAnsi="Arial" w:cs="Arial"/>
          <w:i/>
          <w:sz w:val="20"/>
          <w:szCs w:val="20"/>
          <w:lang w:eastAsia="en-US"/>
        </w:rPr>
        <w:t xml:space="preserve">Z postępowania o udzielenie zamówienia wyklucza się </w:t>
      </w:r>
      <w:proofErr w:type="gramStart"/>
      <w:r w:rsidRPr="00FD5043">
        <w:rPr>
          <w:rFonts w:ascii="Arial" w:hAnsi="Arial" w:cs="Arial"/>
          <w:i/>
          <w:sz w:val="20"/>
          <w:szCs w:val="20"/>
          <w:lang w:eastAsia="en-US"/>
        </w:rPr>
        <w:t>wykonawcę</w:t>
      </w:r>
      <w:proofErr w:type="gramEnd"/>
      <w:r w:rsidRPr="00FD5043">
        <w:rPr>
          <w:rFonts w:ascii="Arial" w:hAnsi="Arial" w:cs="Arial"/>
          <w:i/>
          <w:sz w:val="20"/>
          <w:szCs w:val="20"/>
          <w:lang w:eastAsia="en-US"/>
        </w:rPr>
        <w:t xml:space="preserve"> </w:t>
      </w:r>
      <w:r w:rsidRPr="00FD5043">
        <w:rPr>
          <w:rFonts w:ascii="Arial" w:hAnsi="Arial" w:cs="Arial"/>
          <w:sz w:val="20"/>
          <w:szCs w:val="20"/>
          <w:lang w:eastAsia="en-US"/>
        </w:rPr>
        <w:t>wobec którego prawomocnie orzeczono zakaz ubiegania się o zamówienia publiczne</w:t>
      </w:r>
    </w:p>
    <w:p w:rsidR="00475390" w:rsidRDefault="00475390">
      <w:pPr>
        <w:pStyle w:val="Standard"/>
        <w:suppressAutoHyphens w:val="0"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:rsidR="00475390" w:rsidRDefault="00000000">
      <w:pPr>
        <w:pStyle w:val="Standard"/>
        <w:suppressAutoHyphens w:val="0"/>
        <w:jc w:val="both"/>
      </w:pPr>
      <w:r>
        <w:rPr>
          <w:rFonts w:ascii="Arial" w:hAnsi="Arial" w:cs="Arial"/>
          <w:b/>
          <w:sz w:val="20"/>
          <w:szCs w:val="20"/>
          <w:lang w:eastAsia="en-US"/>
        </w:rPr>
        <w:t xml:space="preserve">Art. 108 ust. 1 pkt 5 ustawy </w:t>
      </w:r>
      <w:proofErr w:type="spellStart"/>
      <w:r>
        <w:rPr>
          <w:rFonts w:ascii="Arial" w:hAnsi="Arial" w:cs="Arial"/>
          <w:b/>
          <w:sz w:val="20"/>
          <w:szCs w:val="20"/>
          <w:lang w:eastAsia="en-US"/>
        </w:rPr>
        <w:t>Pzp</w:t>
      </w:r>
      <w:proofErr w:type="spellEnd"/>
      <w:r>
        <w:rPr>
          <w:rFonts w:ascii="Arial" w:hAnsi="Arial" w:cs="Arial"/>
          <w:b/>
          <w:sz w:val="20"/>
          <w:szCs w:val="20"/>
          <w:lang w:eastAsia="en-US"/>
        </w:rPr>
        <w:t>, dotyczących zawarcia z innymi wykonawcami porozumienia mającego na celu zakłócenie konkurencji, tj.</w:t>
      </w:r>
    </w:p>
    <w:p w:rsidR="00475390" w:rsidRDefault="00000000">
      <w:pPr>
        <w:pStyle w:val="Standard"/>
        <w:suppressAutoHyphens w:val="0"/>
        <w:jc w:val="both"/>
      </w:pPr>
      <w:r w:rsidRPr="00FD5043">
        <w:rPr>
          <w:rFonts w:ascii="Arial" w:hAnsi="Arial" w:cs="Arial"/>
          <w:i/>
          <w:sz w:val="20"/>
          <w:szCs w:val="20"/>
          <w:lang w:eastAsia="en-US"/>
        </w:rPr>
        <w:t>Z postępowania o udzielenie zamówienia wyklucza się wykonawc</w:t>
      </w:r>
      <w:r>
        <w:rPr>
          <w:rFonts w:ascii="Arial" w:hAnsi="Arial" w:cs="Arial"/>
          <w:i/>
          <w:sz w:val="20"/>
          <w:szCs w:val="20"/>
          <w:lang w:eastAsia="en-US"/>
        </w:rPr>
        <w:t>ę</w:t>
      </w:r>
      <w:r w:rsidRPr="00FD5043">
        <w:rPr>
          <w:rFonts w:ascii="Arial" w:hAnsi="Arial" w:cs="Arial"/>
          <w:i/>
          <w:sz w:val="20"/>
          <w:szCs w:val="20"/>
          <w:lang w:eastAsia="en-US"/>
        </w:rPr>
        <w:t xml:space="preserve"> jeżeli zamawiający może stwierdzić, na podstawie wiarygodnych przesłanek, że wykonawca zawarł z innymi wykonawcami porozumienie mające na celu zakłócenie konkurencji, w </w:t>
      </w:r>
      <w:proofErr w:type="spellStart"/>
      <w:r w:rsidRPr="00FD5043">
        <w:rPr>
          <w:rFonts w:ascii="Arial" w:hAnsi="Arial" w:cs="Arial"/>
          <w:i/>
          <w:sz w:val="20"/>
          <w:szCs w:val="20"/>
          <w:lang w:eastAsia="en-US"/>
        </w:rPr>
        <w:t>szczególno</w:t>
      </w:r>
      <w:r>
        <w:rPr>
          <w:rFonts w:ascii="Arial" w:hAnsi="Arial" w:cs="Arial"/>
          <w:i/>
          <w:sz w:val="20"/>
          <w:szCs w:val="20"/>
          <w:lang w:eastAsia="en-US"/>
        </w:rPr>
        <w:t>ść</w:t>
      </w:r>
      <w:r w:rsidRPr="00FD5043">
        <w:rPr>
          <w:rFonts w:ascii="Arial" w:hAnsi="Arial" w:cs="Arial"/>
          <w:i/>
          <w:sz w:val="20"/>
          <w:szCs w:val="20"/>
          <w:lang w:eastAsia="en-US"/>
        </w:rPr>
        <w:t>ci</w:t>
      </w:r>
      <w:proofErr w:type="spellEnd"/>
      <w:r w:rsidRPr="00FD5043">
        <w:rPr>
          <w:rFonts w:ascii="Arial" w:hAnsi="Arial" w:cs="Arial"/>
          <w:i/>
          <w:sz w:val="20"/>
          <w:szCs w:val="20"/>
          <w:lang w:eastAsia="en-US"/>
        </w:rPr>
        <w:t xml:space="preserve"> jeżeli należąc do tej samej grupy kapitałowej w rozumieniu ustawy z dnia 16 lutego 2007r. o ochronie konkurencji i konsumentów, złożyli odrębne oferty, oferty częściowe lub wnioski o dopuszczenie do udziału w postępowaniu, chyba że wykażą, że przygotowali te oferty lub wnioski niezależnie od siebie</w:t>
      </w:r>
    </w:p>
    <w:p w:rsidR="00475390" w:rsidRDefault="00475390">
      <w:pPr>
        <w:pStyle w:val="Standard"/>
        <w:suppressAutoHyphens w:val="0"/>
        <w:jc w:val="both"/>
        <w:rPr>
          <w:rFonts w:ascii="Arial" w:hAnsi="Arial" w:cs="Arial"/>
          <w:bCs/>
          <w:i/>
          <w:sz w:val="20"/>
          <w:szCs w:val="20"/>
          <w:lang w:eastAsia="en-US"/>
        </w:rPr>
      </w:pPr>
    </w:p>
    <w:p w:rsidR="00475390" w:rsidRDefault="00000000">
      <w:pPr>
        <w:pStyle w:val="Standard"/>
        <w:suppressAutoHyphens w:val="0"/>
        <w:jc w:val="both"/>
      </w:pPr>
      <w:r>
        <w:rPr>
          <w:rFonts w:ascii="Arial" w:hAnsi="Arial" w:cs="Arial"/>
          <w:b/>
          <w:sz w:val="20"/>
          <w:szCs w:val="20"/>
          <w:lang w:eastAsia="pl-PL"/>
        </w:rPr>
        <w:t>art. 108 ust. 1 pkt 6 ustawy</w:t>
      </w:r>
    </w:p>
    <w:p w:rsidR="00475390" w:rsidRDefault="00000000">
      <w:pPr>
        <w:pStyle w:val="Standard"/>
        <w:jc w:val="both"/>
      </w:pPr>
      <w:r w:rsidRPr="00FD5043">
        <w:rPr>
          <w:rFonts w:ascii="Arial" w:hAnsi="Arial" w:cs="Arial"/>
          <w:i/>
          <w:sz w:val="20"/>
          <w:szCs w:val="20"/>
          <w:lang w:eastAsia="en-US"/>
        </w:rPr>
        <w:t xml:space="preserve">Z postępowania o udzielenie zamówienia wyklucza się wykonawcę </w:t>
      </w:r>
      <w:r>
        <w:rPr>
          <w:rFonts w:ascii="Arial" w:hAnsi="Arial" w:cs="Arial"/>
          <w:sz w:val="20"/>
          <w:szCs w:val="20"/>
          <w:lang w:eastAsia="ar-SA"/>
        </w:rPr>
        <w:t xml:space="preserve">jeżeli, w przypadkach, o których mowa w art. 85 ust. 1 ustawy </w:t>
      </w:r>
      <w:proofErr w:type="spellStart"/>
      <w:r>
        <w:rPr>
          <w:rFonts w:ascii="Arial" w:hAnsi="Arial" w:cs="Arial"/>
          <w:sz w:val="20"/>
          <w:szCs w:val="20"/>
          <w:lang w:eastAsia="ar-SA"/>
        </w:rPr>
        <w:t>Pzp</w:t>
      </w:r>
      <w:proofErr w:type="spellEnd"/>
      <w:r>
        <w:rPr>
          <w:rFonts w:ascii="Arial" w:hAnsi="Arial" w:cs="Arial"/>
          <w:sz w:val="20"/>
          <w:szCs w:val="20"/>
          <w:lang w:eastAsia="ar-SA"/>
        </w:rPr>
        <w:t>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</w:p>
    <w:p w:rsidR="00475390" w:rsidRDefault="00000000">
      <w:pPr>
        <w:pStyle w:val="Standard"/>
        <w:tabs>
          <w:tab w:val="left" w:pos="567"/>
        </w:tabs>
        <w:suppressAutoHyphens w:val="0"/>
        <w:jc w:val="both"/>
      </w:pPr>
      <w:r>
        <w:rPr>
          <w:rFonts w:ascii="Arial" w:hAnsi="Arial" w:cs="Arial"/>
          <w:b/>
          <w:sz w:val="20"/>
          <w:szCs w:val="20"/>
          <w:lang w:eastAsia="pl-PL"/>
        </w:rPr>
        <w:t>ORAZ</w:t>
      </w:r>
    </w:p>
    <w:p w:rsidR="00475390" w:rsidRDefault="00000000">
      <w:pPr>
        <w:pStyle w:val="Standard"/>
        <w:tabs>
          <w:tab w:val="left" w:pos="567"/>
        </w:tabs>
        <w:suppressAutoHyphens w:val="0"/>
        <w:jc w:val="both"/>
      </w:pPr>
      <w:r>
        <w:rPr>
          <w:rFonts w:ascii="Arial" w:hAnsi="Arial" w:cs="Arial"/>
          <w:b/>
          <w:sz w:val="20"/>
          <w:szCs w:val="20"/>
          <w:lang w:eastAsia="pl-PL"/>
        </w:rPr>
        <w:t>Nie zachodzą przesłanki wykluczeniu z postępowania wymienione poniżej</w:t>
      </w:r>
    </w:p>
    <w:p w:rsidR="00475390" w:rsidRDefault="00475390">
      <w:pPr>
        <w:pStyle w:val="Standard"/>
        <w:tabs>
          <w:tab w:val="left" w:pos="567"/>
        </w:tabs>
        <w:suppressAutoHyphens w:val="0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475390" w:rsidRDefault="00000000">
      <w:pPr>
        <w:pStyle w:val="Standard"/>
        <w:suppressAutoHyphens w:val="0"/>
        <w:jc w:val="both"/>
      </w:pPr>
      <w:r>
        <w:rPr>
          <w:rFonts w:ascii="Arial" w:eastAsia="Lucida Sans Unicode" w:hAnsi="Arial" w:cs="Arial"/>
          <w:sz w:val="20"/>
          <w:szCs w:val="20"/>
          <w:lang w:eastAsia="en-US"/>
        </w:rPr>
        <w:t>Z postępowania o udzielenie zamówienia publicznego wyklucza się:</w:t>
      </w:r>
    </w:p>
    <w:p w:rsidR="00475390" w:rsidRDefault="00000000">
      <w:pPr>
        <w:pStyle w:val="Standard"/>
        <w:suppressAutoHyphens w:val="0"/>
        <w:ind w:firstLine="708"/>
        <w:jc w:val="both"/>
      </w:pPr>
      <w:r>
        <w:rPr>
          <w:rFonts w:ascii="Arial" w:eastAsia="Lucida Sans Unicode" w:hAnsi="Arial" w:cs="Arial"/>
          <w:sz w:val="20"/>
          <w:szCs w:val="20"/>
          <w:lang w:eastAsia="en-US"/>
        </w:rPr>
        <w:t>1) wykonawcę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z 2022 poz. 835)</w:t>
      </w:r>
    </w:p>
    <w:p w:rsidR="00475390" w:rsidRDefault="00000000">
      <w:pPr>
        <w:pStyle w:val="Standard"/>
        <w:suppressAutoHyphens w:val="0"/>
        <w:ind w:firstLine="708"/>
        <w:jc w:val="both"/>
      </w:pPr>
      <w:r>
        <w:rPr>
          <w:rFonts w:ascii="Arial" w:eastAsia="Lucida Sans Unicode" w:hAnsi="Arial" w:cs="Arial"/>
          <w:sz w:val="20"/>
          <w:szCs w:val="20"/>
          <w:lang w:eastAsia="en-US"/>
        </w:rPr>
        <w:t>2)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>
        <w:rPr>
          <w:rFonts w:ascii="Arial" w:eastAsia="Lucida Sans Unicode" w:hAnsi="Arial" w:cs="Arial"/>
          <w:sz w:val="20"/>
          <w:szCs w:val="20"/>
          <w:lang w:eastAsia="en-US"/>
        </w:rPr>
        <w:t>ustawy z dnia 13 kwietnia 2022 r. o szczególnych rozwiązaniach w zakresie przeciwdziałania wspieraniu agresji na Ukrainę oraz służących ochronie bezpieczeństwa narodowego (Dz. U. z 2022 poz. 835);</w:t>
      </w:r>
    </w:p>
    <w:p w:rsidR="00475390" w:rsidRDefault="00000000">
      <w:pPr>
        <w:pStyle w:val="Standard"/>
        <w:suppressAutoHyphens w:val="0"/>
        <w:ind w:firstLine="708"/>
        <w:jc w:val="both"/>
      </w:pPr>
      <w:r>
        <w:rPr>
          <w:rFonts w:ascii="Arial" w:eastAsia="Lucida Sans Unicode" w:hAnsi="Arial" w:cs="Arial"/>
          <w:sz w:val="20"/>
          <w:szCs w:val="20"/>
          <w:lang w:eastAsia="en-US"/>
        </w:rPr>
        <w:t>3) 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>
        <w:rPr>
          <w:rFonts w:ascii="Arial" w:eastAsia="Lucida Sans Unicode" w:hAnsi="Arial" w:cs="Arial"/>
          <w:sz w:val="20"/>
          <w:szCs w:val="20"/>
          <w:lang w:eastAsia="en-US"/>
        </w:rPr>
        <w:t>ustawy z dnia 13 kwietnia 2022 r. o szczególnych rozwiązaniach w zakresie przeciwdziałania wspieraniu agresji na Ukrainę oraz służących ochronie bezpieczeństwa narodowego (Dz. U. z 2022 poz. 835).</w:t>
      </w:r>
    </w:p>
    <w:p w:rsidR="00475390" w:rsidRDefault="00475390">
      <w:pPr>
        <w:pStyle w:val="Standard"/>
        <w:tabs>
          <w:tab w:val="left" w:pos="567"/>
        </w:tabs>
        <w:suppressAutoHyphens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:rsidR="00475390" w:rsidRDefault="00475390">
      <w:pPr>
        <w:pStyle w:val="Standard"/>
        <w:tabs>
          <w:tab w:val="left" w:pos="567"/>
        </w:tabs>
        <w:suppressAutoHyphens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:rsidR="00475390" w:rsidRDefault="00000000">
      <w:pPr>
        <w:pStyle w:val="Standard"/>
        <w:tabs>
          <w:tab w:val="left" w:pos="6231"/>
        </w:tabs>
        <w:suppressAutoHyphens w:val="0"/>
        <w:ind w:left="5664"/>
        <w:jc w:val="both"/>
      </w:pPr>
      <w:r>
        <w:rPr>
          <w:rFonts w:ascii="Arial" w:hAnsi="Arial" w:cs="Arial"/>
          <w:bCs/>
          <w:sz w:val="16"/>
          <w:szCs w:val="16"/>
          <w:lang w:eastAsia="pl-PL"/>
        </w:rPr>
        <w:t>………………………………</w:t>
      </w:r>
    </w:p>
    <w:p w:rsidR="00475390" w:rsidRDefault="00000000">
      <w:pPr>
        <w:pStyle w:val="Standard"/>
        <w:tabs>
          <w:tab w:val="left" w:pos="6231"/>
        </w:tabs>
        <w:suppressAutoHyphens w:val="0"/>
        <w:ind w:left="5664"/>
        <w:jc w:val="both"/>
      </w:pPr>
      <w:r>
        <w:rPr>
          <w:rFonts w:ascii="Arial" w:hAnsi="Arial" w:cs="Arial"/>
          <w:bCs/>
          <w:sz w:val="16"/>
          <w:szCs w:val="16"/>
          <w:lang w:eastAsia="pl-PL"/>
        </w:rPr>
        <w:t>Data i podpis wykonawcy</w:t>
      </w:r>
    </w:p>
    <w:p w:rsidR="00475390" w:rsidRDefault="00475390">
      <w:pPr>
        <w:pStyle w:val="Standard"/>
        <w:tabs>
          <w:tab w:val="left" w:pos="567"/>
        </w:tabs>
        <w:suppressAutoHyphens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:rsidR="00475390" w:rsidRDefault="00475390">
      <w:pPr>
        <w:pStyle w:val="Standard"/>
        <w:widowControl w:val="0"/>
        <w:rPr>
          <w:rFonts w:ascii="Arial" w:hAnsi="Arial" w:cs="Arial"/>
          <w:b/>
          <w:sz w:val="20"/>
          <w:szCs w:val="20"/>
          <w:lang w:eastAsia="ar-SA"/>
        </w:rPr>
      </w:pPr>
    </w:p>
    <w:p w:rsidR="00475390" w:rsidRDefault="00475390">
      <w:pPr>
        <w:pStyle w:val="Standard"/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475390" w:rsidRDefault="00475390">
      <w:pPr>
        <w:pStyle w:val="Standard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475390" w:rsidRDefault="00475390">
      <w:pPr>
        <w:pStyle w:val="Standard"/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475390" w:rsidRDefault="00475390">
      <w:pPr>
        <w:pStyle w:val="Standard"/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475390" w:rsidRDefault="00000000">
      <w:pPr>
        <w:pStyle w:val="Standard"/>
        <w:ind w:left="5664" w:firstLine="708"/>
        <w:jc w:val="both"/>
      </w:pPr>
      <w:r>
        <w:rPr>
          <w:rFonts w:ascii="Arial" w:hAnsi="Arial" w:cs="Arial"/>
          <w:b/>
          <w:sz w:val="20"/>
          <w:szCs w:val="20"/>
          <w:lang w:eastAsia="ar-SA"/>
        </w:rPr>
        <w:t>ZAŁĄCZNIK NR 4 do SWZ</w:t>
      </w:r>
    </w:p>
    <w:p w:rsidR="00475390" w:rsidRDefault="00475390">
      <w:pPr>
        <w:pStyle w:val="Standard"/>
        <w:jc w:val="both"/>
        <w:rPr>
          <w:rFonts w:ascii="Arial" w:hAnsi="Arial" w:cs="Arial"/>
          <w:sz w:val="20"/>
          <w:szCs w:val="20"/>
          <w:lang w:eastAsia="ar-SA"/>
        </w:rPr>
      </w:pPr>
    </w:p>
    <w:p w:rsidR="00475390" w:rsidRDefault="00000000">
      <w:pPr>
        <w:pStyle w:val="Standard"/>
        <w:jc w:val="right"/>
      </w:pPr>
      <w:r>
        <w:rPr>
          <w:rFonts w:ascii="Arial" w:hAnsi="Arial" w:cs="Arial"/>
          <w:sz w:val="20"/>
          <w:szCs w:val="20"/>
          <w:lang w:eastAsia="ar-SA"/>
        </w:rPr>
        <w:t>..................Dnia............................</w:t>
      </w:r>
    </w:p>
    <w:p w:rsidR="00475390" w:rsidRDefault="00475390">
      <w:pPr>
        <w:pStyle w:val="Standard"/>
        <w:ind w:left="4956"/>
        <w:jc w:val="both"/>
        <w:rPr>
          <w:rFonts w:ascii="Arial" w:hAnsi="Arial" w:cs="Arial"/>
          <w:b/>
          <w:i/>
          <w:sz w:val="20"/>
          <w:szCs w:val="20"/>
          <w:lang w:eastAsia="ar-SA"/>
        </w:rPr>
      </w:pPr>
    </w:p>
    <w:p w:rsidR="00475390" w:rsidRDefault="00475390">
      <w:pPr>
        <w:pStyle w:val="Standard"/>
        <w:widowControl w:val="0"/>
        <w:ind w:left="5664"/>
        <w:jc w:val="both"/>
        <w:rPr>
          <w:rFonts w:ascii="Arial" w:eastAsia="SimSun" w:hAnsi="Arial" w:cs="Arial"/>
          <w:b/>
          <w:sz w:val="20"/>
          <w:szCs w:val="20"/>
          <w:lang w:bidi="hi-IN"/>
        </w:rPr>
      </w:pPr>
    </w:p>
    <w:p w:rsidR="00475390" w:rsidRDefault="00000000">
      <w:pPr>
        <w:pStyle w:val="Standard"/>
        <w:ind w:left="3540"/>
      </w:pPr>
      <w:r>
        <w:rPr>
          <w:rFonts w:ascii="Arial" w:eastAsia="SimSun" w:hAnsi="Arial" w:cs="Arial"/>
          <w:b/>
          <w:bCs/>
          <w:sz w:val="20"/>
          <w:szCs w:val="20"/>
          <w:lang w:bidi="hi-IN"/>
        </w:rPr>
        <w:t>Zespół Kształcenia i Wychowania nr 1 w Pelplinie</w:t>
      </w:r>
    </w:p>
    <w:p w:rsidR="00475390" w:rsidRDefault="00000000">
      <w:pPr>
        <w:pStyle w:val="Standard"/>
        <w:ind w:left="3540"/>
      </w:pPr>
      <w:r>
        <w:rPr>
          <w:rFonts w:ascii="Arial" w:eastAsia="SimSun" w:hAnsi="Arial" w:cs="Arial"/>
          <w:b/>
          <w:bCs/>
          <w:sz w:val="20"/>
          <w:szCs w:val="20"/>
          <w:lang w:bidi="hi-IN"/>
        </w:rPr>
        <w:t>ul. Sambora 5a</w:t>
      </w:r>
    </w:p>
    <w:p w:rsidR="00475390" w:rsidRDefault="00000000">
      <w:pPr>
        <w:pStyle w:val="Standard"/>
        <w:ind w:left="3540"/>
      </w:pPr>
      <w:r>
        <w:rPr>
          <w:rFonts w:ascii="Arial" w:eastAsia="SimSun" w:hAnsi="Arial" w:cs="Arial"/>
          <w:b/>
          <w:bCs/>
          <w:sz w:val="20"/>
          <w:szCs w:val="20"/>
          <w:lang w:bidi="hi-IN"/>
        </w:rPr>
        <w:t>83-130 Pelplin</w:t>
      </w:r>
    </w:p>
    <w:p w:rsidR="00475390" w:rsidRDefault="00475390">
      <w:pPr>
        <w:pStyle w:val="Standard"/>
        <w:suppressAutoHyphens w:val="0"/>
        <w:ind w:left="4236"/>
        <w:jc w:val="both"/>
        <w:rPr>
          <w:rFonts w:ascii="Arial" w:eastAsia="SimSun" w:hAnsi="Arial" w:cs="Arial"/>
          <w:sz w:val="20"/>
          <w:szCs w:val="20"/>
          <w:lang w:eastAsia="ar-SA" w:bidi="hi-IN"/>
        </w:rPr>
      </w:pPr>
    </w:p>
    <w:p w:rsidR="00475390" w:rsidRDefault="00475390">
      <w:pPr>
        <w:pStyle w:val="Standard"/>
        <w:jc w:val="both"/>
        <w:rPr>
          <w:rFonts w:ascii="Arial" w:hAnsi="Arial" w:cs="Arial"/>
          <w:sz w:val="20"/>
          <w:szCs w:val="20"/>
          <w:lang w:eastAsia="ar-SA"/>
        </w:rPr>
      </w:pPr>
    </w:p>
    <w:p w:rsidR="00475390" w:rsidRDefault="00475390">
      <w:pPr>
        <w:pStyle w:val="Standard"/>
        <w:jc w:val="both"/>
        <w:rPr>
          <w:rFonts w:ascii="Arial" w:hAnsi="Arial" w:cs="Arial"/>
          <w:sz w:val="20"/>
          <w:szCs w:val="20"/>
          <w:lang w:eastAsia="ar-SA"/>
        </w:rPr>
      </w:pPr>
    </w:p>
    <w:p w:rsidR="00475390" w:rsidRDefault="00000000">
      <w:pPr>
        <w:pStyle w:val="Standard"/>
        <w:jc w:val="both"/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475390" w:rsidRDefault="00000000">
      <w:pPr>
        <w:pStyle w:val="Standard"/>
        <w:ind w:right="5954"/>
        <w:jc w:val="both"/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</w:t>
      </w:r>
    </w:p>
    <w:p w:rsidR="00475390" w:rsidRDefault="00000000">
      <w:pPr>
        <w:pStyle w:val="Standard"/>
        <w:ind w:right="5953"/>
        <w:jc w:val="both"/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475390" w:rsidRDefault="00475390">
      <w:pPr>
        <w:pStyle w:val="Standard"/>
        <w:jc w:val="both"/>
        <w:rPr>
          <w:rFonts w:ascii="Arial" w:hAnsi="Arial" w:cs="Arial"/>
          <w:sz w:val="20"/>
          <w:szCs w:val="20"/>
          <w:u w:val="single"/>
        </w:rPr>
      </w:pPr>
    </w:p>
    <w:p w:rsidR="00475390" w:rsidRDefault="00000000">
      <w:pPr>
        <w:pStyle w:val="Standard"/>
        <w:suppressAutoHyphens w:val="0"/>
        <w:jc w:val="center"/>
      </w:pPr>
      <w:r>
        <w:rPr>
          <w:rFonts w:ascii="Arial" w:hAnsi="Arial" w:cs="Arial"/>
          <w:b/>
          <w:sz w:val="20"/>
          <w:szCs w:val="20"/>
          <w:lang w:eastAsia="pl-PL"/>
        </w:rPr>
        <w:t>Oświadczenie</w:t>
      </w:r>
    </w:p>
    <w:p w:rsidR="00475390" w:rsidRDefault="00475390">
      <w:pPr>
        <w:pStyle w:val="Standard"/>
        <w:widowControl w:val="0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:rsidR="00475390" w:rsidRDefault="00475390">
      <w:pPr>
        <w:pStyle w:val="Standard"/>
        <w:widowControl w:val="0"/>
        <w:rPr>
          <w:rFonts w:ascii="Arial" w:hAnsi="Arial" w:cs="Arial"/>
          <w:sz w:val="20"/>
          <w:szCs w:val="20"/>
          <w:lang w:eastAsia="ar-SA"/>
        </w:rPr>
      </w:pPr>
    </w:p>
    <w:p w:rsidR="00475390" w:rsidRDefault="00000000">
      <w:pPr>
        <w:pStyle w:val="Standard"/>
        <w:jc w:val="both"/>
      </w:pPr>
      <w:r>
        <w:rPr>
          <w:rFonts w:ascii="Arial" w:hAnsi="Arial" w:cs="Arial"/>
          <w:sz w:val="20"/>
          <w:szCs w:val="20"/>
          <w:lang w:eastAsia="pl-PL"/>
        </w:rPr>
        <w:t xml:space="preserve">Przystępując do udziału w postępowaniu o udzielenie zamówienia publicznego na dostawę produktów żywnościowych, oświadczamy, iż </w:t>
      </w:r>
      <w:r>
        <w:rPr>
          <w:rFonts w:ascii="Arial" w:hAnsi="Arial" w:cs="Arial"/>
          <w:bCs/>
          <w:sz w:val="20"/>
          <w:szCs w:val="20"/>
          <w:lang w:eastAsia="pl-PL"/>
        </w:rPr>
        <w:t xml:space="preserve">informacje zawarte w </w:t>
      </w:r>
      <w:proofErr w:type="gramStart"/>
      <w:r>
        <w:rPr>
          <w:rFonts w:ascii="Arial" w:hAnsi="Arial" w:cs="Arial"/>
          <w:bCs/>
          <w:sz w:val="20"/>
          <w:szCs w:val="20"/>
          <w:lang w:eastAsia="pl-PL"/>
        </w:rPr>
        <w:t>oświadczeniu</w:t>
      </w:r>
      <w:proofErr w:type="gramEnd"/>
      <w:r>
        <w:rPr>
          <w:rFonts w:ascii="Arial" w:hAnsi="Arial" w:cs="Arial"/>
          <w:bCs/>
          <w:sz w:val="20"/>
          <w:szCs w:val="20"/>
          <w:lang w:eastAsia="pl-PL"/>
        </w:rPr>
        <w:t xml:space="preserve"> o którym mowa w art. 125 ust. 1 ustawy </w:t>
      </w:r>
      <w:proofErr w:type="spellStart"/>
      <w:r>
        <w:rPr>
          <w:rFonts w:ascii="Arial" w:hAnsi="Arial" w:cs="Arial"/>
          <w:bCs/>
          <w:sz w:val="20"/>
          <w:szCs w:val="20"/>
          <w:lang w:eastAsia="pl-PL"/>
        </w:rPr>
        <w:t>Pzp</w:t>
      </w:r>
      <w:proofErr w:type="spellEnd"/>
      <w:r>
        <w:rPr>
          <w:rFonts w:ascii="Arial" w:hAnsi="Arial" w:cs="Arial"/>
          <w:bCs/>
          <w:sz w:val="20"/>
          <w:szCs w:val="20"/>
          <w:lang w:eastAsia="pl-PL"/>
        </w:rPr>
        <w:t xml:space="preserve">, w zakresie podstaw wykluczenia z postępowania, o których mowa w art. 108 ust. 1 pkt. 1), 2), 4), 5) i 6) ustawy </w:t>
      </w:r>
      <w:proofErr w:type="spellStart"/>
      <w:r>
        <w:rPr>
          <w:rFonts w:ascii="Arial" w:hAnsi="Arial" w:cs="Arial"/>
          <w:bCs/>
          <w:sz w:val="20"/>
          <w:szCs w:val="20"/>
          <w:lang w:eastAsia="pl-PL"/>
        </w:rPr>
        <w:t>Pzp</w:t>
      </w:r>
      <w:proofErr w:type="spellEnd"/>
      <w:r>
        <w:rPr>
          <w:rFonts w:ascii="Arial" w:hAnsi="Arial" w:cs="Arial"/>
          <w:bCs/>
          <w:sz w:val="20"/>
          <w:szCs w:val="20"/>
          <w:lang w:eastAsia="pl-PL"/>
        </w:rPr>
        <w:t xml:space="preserve"> są aktualne.</w:t>
      </w:r>
    </w:p>
    <w:p w:rsidR="00475390" w:rsidRDefault="00475390">
      <w:pPr>
        <w:pStyle w:val="Standard"/>
        <w:tabs>
          <w:tab w:val="left" w:pos="567"/>
        </w:tabs>
        <w:suppressAutoHyphens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:rsidR="00475390" w:rsidRDefault="00475390">
      <w:pPr>
        <w:pStyle w:val="Standard"/>
        <w:tabs>
          <w:tab w:val="left" w:pos="567"/>
        </w:tabs>
        <w:suppressAutoHyphens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:rsidR="00475390" w:rsidRDefault="00475390">
      <w:pPr>
        <w:pStyle w:val="Standard"/>
        <w:tabs>
          <w:tab w:val="left" w:pos="567"/>
        </w:tabs>
        <w:suppressAutoHyphens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:rsidR="00475390" w:rsidRDefault="00475390">
      <w:pPr>
        <w:pStyle w:val="Standard"/>
        <w:tabs>
          <w:tab w:val="left" w:pos="567"/>
        </w:tabs>
        <w:suppressAutoHyphens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:rsidR="00475390" w:rsidRDefault="00000000">
      <w:pPr>
        <w:pStyle w:val="Standard"/>
        <w:tabs>
          <w:tab w:val="left" w:pos="6231"/>
        </w:tabs>
        <w:suppressAutoHyphens w:val="0"/>
        <w:ind w:left="5664"/>
        <w:jc w:val="both"/>
      </w:pPr>
      <w:r>
        <w:rPr>
          <w:rFonts w:ascii="Arial" w:hAnsi="Arial" w:cs="Arial"/>
          <w:bCs/>
          <w:sz w:val="16"/>
          <w:szCs w:val="16"/>
          <w:lang w:eastAsia="pl-PL"/>
        </w:rPr>
        <w:t>………………………………</w:t>
      </w:r>
    </w:p>
    <w:p w:rsidR="00475390" w:rsidRDefault="00000000">
      <w:pPr>
        <w:pStyle w:val="Standard"/>
        <w:tabs>
          <w:tab w:val="left" w:pos="6231"/>
        </w:tabs>
        <w:suppressAutoHyphens w:val="0"/>
        <w:ind w:left="5664"/>
        <w:jc w:val="both"/>
      </w:pPr>
      <w:r>
        <w:rPr>
          <w:rFonts w:ascii="Arial" w:hAnsi="Arial" w:cs="Arial"/>
          <w:bCs/>
          <w:sz w:val="16"/>
          <w:szCs w:val="16"/>
          <w:lang w:eastAsia="pl-PL"/>
        </w:rPr>
        <w:t>Data i podpis wykonawcy</w:t>
      </w:r>
    </w:p>
    <w:p w:rsidR="00475390" w:rsidRDefault="00475390">
      <w:pPr>
        <w:pStyle w:val="Standard"/>
        <w:tabs>
          <w:tab w:val="left" w:pos="567"/>
        </w:tabs>
        <w:suppressAutoHyphens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:rsidR="00475390" w:rsidRDefault="00475390">
      <w:pPr>
        <w:pStyle w:val="Standard"/>
        <w:ind w:left="3540" w:firstLine="708"/>
        <w:jc w:val="both"/>
        <w:rPr>
          <w:rFonts w:ascii="Arial" w:hAnsi="Arial" w:cs="Arial"/>
          <w:sz w:val="20"/>
          <w:szCs w:val="20"/>
          <w:lang w:eastAsia="ar-SA"/>
        </w:rPr>
      </w:pPr>
    </w:p>
    <w:p w:rsidR="00475390" w:rsidRDefault="00475390">
      <w:pPr>
        <w:pStyle w:val="Standard"/>
        <w:ind w:left="3540" w:firstLine="708"/>
        <w:jc w:val="both"/>
        <w:rPr>
          <w:rFonts w:ascii="Arial" w:hAnsi="Arial" w:cs="Arial"/>
          <w:sz w:val="20"/>
          <w:szCs w:val="20"/>
          <w:lang w:eastAsia="ar-SA"/>
        </w:rPr>
      </w:pPr>
    </w:p>
    <w:p w:rsidR="00475390" w:rsidRDefault="00475390">
      <w:pPr>
        <w:pStyle w:val="Standard"/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:rsidR="00475390" w:rsidRDefault="00475390">
      <w:pPr>
        <w:pStyle w:val="Standard"/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:rsidR="00475390" w:rsidRDefault="00475390">
      <w:pPr>
        <w:pStyle w:val="Standard"/>
        <w:suppressAutoHyphens w:val="0"/>
        <w:rPr>
          <w:rFonts w:ascii="Arial" w:hAnsi="Arial" w:cs="Arial"/>
          <w:b/>
          <w:bCs/>
          <w:sz w:val="20"/>
          <w:szCs w:val="20"/>
        </w:rPr>
      </w:pPr>
    </w:p>
    <w:p w:rsidR="00475390" w:rsidRDefault="00475390">
      <w:pPr>
        <w:pStyle w:val="Standard"/>
        <w:suppressAutoHyphens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:rsidR="00475390" w:rsidRDefault="00475390">
      <w:pPr>
        <w:pStyle w:val="Standard"/>
        <w:suppressAutoHyphens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:rsidR="00475390" w:rsidRDefault="00475390">
      <w:pPr>
        <w:pStyle w:val="Standard"/>
        <w:suppressAutoHyphens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:rsidR="00475390" w:rsidRDefault="00475390">
      <w:pPr>
        <w:pStyle w:val="Standard"/>
        <w:suppressAutoHyphens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:rsidR="00475390" w:rsidRDefault="00475390">
      <w:pPr>
        <w:pStyle w:val="Standard"/>
        <w:suppressAutoHyphens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:rsidR="00475390" w:rsidRDefault="00475390">
      <w:pPr>
        <w:pStyle w:val="Standard"/>
        <w:suppressAutoHyphens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:rsidR="00475390" w:rsidRDefault="00475390">
      <w:pPr>
        <w:pStyle w:val="Standard"/>
        <w:suppressAutoHyphens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:rsidR="00475390" w:rsidRDefault="00475390">
      <w:pPr>
        <w:pStyle w:val="Standard"/>
        <w:suppressAutoHyphens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:rsidR="00475390" w:rsidRDefault="00475390">
      <w:pPr>
        <w:pStyle w:val="Standard"/>
        <w:suppressAutoHyphens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:rsidR="00475390" w:rsidRDefault="00475390">
      <w:pPr>
        <w:pStyle w:val="Standard"/>
        <w:suppressAutoHyphens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:rsidR="00475390" w:rsidRDefault="00475390">
      <w:pPr>
        <w:pStyle w:val="Standard"/>
        <w:suppressAutoHyphens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:rsidR="00475390" w:rsidRDefault="00475390">
      <w:pPr>
        <w:pStyle w:val="Standard"/>
        <w:suppressAutoHyphens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:rsidR="00475390" w:rsidRDefault="00475390">
      <w:pPr>
        <w:pStyle w:val="Standard"/>
        <w:suppressAutoHyphens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:rsidR="00475390" w:rsidRDefault="00475390">
      <w:pPr>
        <w:pStyle w:val="Standard"/>
        <w:suppressAutoHyphens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:rsidR="00475390" w:rsidRDefault="00475390">
      <w:pPr>
        <w:pStyle w:val="Standard"/>
        <w:suppressAutoHyphens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:rsidR="00475390" w:rsidRDefault="00475390">
      <w:pPr>
        <w:pStyle w:val="Standard"/>
        <w:suppressAutoHyphens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:rsidR="00475390" w:rsidRDefault="00475390">
      <w:pPr>
        <w:pStyle w:val="Standard"/>
        <w:suppressAutoHyphens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:rsidR="00475390" w:rsidRDefault="00475390">
      <w:pPr>
        <w:pStyle w:val="Standard"/>
        <w:suppressAutoHyphens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:rsidR="00475390" w:rsidRDefault="00475390">
      <w:pPr>
        <w:pStyle w:val="Standard"/>
        <w:suppressAutoHyphens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:rsidR="00475390" w:rsidRDefault="00475390">
      <w:pPr>
        <w:pStyle w:val="Standard"/>
        <w:suppressAutoHyphens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:rsidR="00475390" w:rsidRDefault="00475390">
      <w:pPr>
        <w:pStyle w:val="Standard"/>
        <w:suppressAutoHyphens w:val="0"/>
      </w:pPr>
    </w:p>
    <w:sectPr w:rsidR="00475390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56971" w:rsidRDefault="00C56971">
      <w:r>
        <w:separator/>
      </w:r>
    </w:p>
  </w:endnote>
  <w:endnote w:type="continuationSeparator" w:id="0">
    <w:p w:rsidR="00C56971" w:rsidRDefault="00C56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56971" w:rsidRDefault="00C56971">
      <w:r>
        <w:rPr>
          <w:color w:val="000000"/>
        </w:rPr>
        <w:separator/>
      </w:r>
    </w:p>
  </w:footnote>
  <w:footnote w:type="continuationSeparator" w:id="0">
    <w:p w:rsidR="00C56971" w:rsidRDefault="00C56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60D64"/>
    <w:multiLevelType w:val="multilevel"/>
    <w:tmpl w:val="D8CC85BC"/>
    <w:styleLink w:val="WWNum3"/>
    <w:lvl w:ilvl="0">
      <w:start w:val="1"/>
      <w:numFmt w:val="lowerLetter"/>
      <w:lvlText w:val="%1)"/>
      <w:lvlJc w:val="left"/>
      <w:pPr>
        <w:ind w:left="887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47" w:hanging="360"/>
      </w:pPr>
    </w:lvl>
    <w:lvl w:ilvl="2">
      <w:start w:val="1"/>
      <w:numFmt w:val="decimal"/>
      <w:lvlText w:val="%1.%2.%3."/>
      <w:lvlJc w:val="left"/>
      <w:pPr>
        <w:ind w:left="1607" w:hanging="360"/>
      </w:pPr>
      <w:rPr>
        <w:b/>
        <w:sz w:val="20"/>
        <w:lang w:val="pl-PL"/>
      </w:rPr>
    </w:lvl>
    <w:lvl w:ilvl="3">
      <w:start w:val="1"/>
      <w:numFmt w:val="decimal"/>
      <w:lvlText w:val="(%1.%2.%3.%4)"/>
      <w:lvlJc w:val="left"/>
      <w:pPr>
        <w:ind w:left="1967" w:hanging="360"/>
      </w:pPr>
    </w:lvl>
    <w:lvl w:ilvl="4">
      <w:start w:val="1"/>
      <w:numFmt w:val="lowerLetter"/>
      <w:lvlText w:val="(%1.%2.%3.%4.%5)"/>
      <w:lvlJc w:val="left"/>
      <w:pPr>
        <w:ind w:left="2327" w:hanging="360"/>
      </w:pPr>
    </w:lvl>
    <w:lvl w:ilvl="5">
      <w:start w:val="1"/>
      <w:numFmt w:val="lowerRoman"/>
      <w:lvlText w:val="(%1.%2.%3.%4.%5.%6)"/>
      <w:lvlJc w:val="left"/>
      <w:pPr>
        <w:ind w:left="2687" w:hanging="360"/>
      </w:pPr>
    </w:lvl>
    <w:lvl w:ilvl="6">
      <w:start w:val="1"/>
      <w:numFmt w:val="decimal"/>
      <w:lvlText w:val="%1.%2.%3.%4.%5.%6.%7."/>
      <w:lvlJc w:val="left"/>
      <w:pPr>
        <w:ind w:left="3047" w:hanging="360"/>
      </w:pPr>
    </w:lvl>
    <w:lvl w:ilvl="7">
      <w:start w:val="1"/>
      <w:numFmt w:val="lowerLetter"/>
      <w:lvlText w:val="%1.%2.%3.%4.%5.%6.%7.%8."/>
      <w:lvlJc w:val="left"/>
      <w:pPr>
        <w:ind w:left="3407" w:hanging="360"/>
      </w:pPr>
    </w:lvl>
    <w:lvl w:ilvl="8">
      <w:start w:val="1"/>
      <w:numFmt w:val="lowerRoman"/>
      <w:lvlText w:val="%1.%2.%3.%4.%5.%6.%7.%8.%9."/>
      <w:lvlJc w:val="left"/>
      <w:pPr>
        <w:ind w:left="3767" w:hanging="360"/>
      </w:pPr>
    </w:lvl>
  </w:abstractNum>
  <w:abstractNum w:abstractNumId="1" w15:restartNumberingAfterBreak="0">
    <w:nsid w:val="24910027"/>
    <w:multiLevelType w:val="multilevel"/>
    <w:tmpl w:val="2B106B3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cs="Arial"/>
        <w:b/>
        <w:sz w:val="20"/>
        <w:szCs w:val="20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64EF5F76"/>
    <w:multiLevelType w:val="multilevel"/>
    <w:tmpl w:val="FE98BBFE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  <w:bCs/>
        <w:iCs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  <w:i w:val="0"/>
        <w:color w:val="00000A"/>
      </w:rPr>
    </w:lvl>
    <w:lvl w:ilvl="2">
      <w:start w:val="1"/>
      <w:numFmt w:val="decimal"/>
      <w:lvlText w:val="%1.%2.%3)"/>
      <w:lvlJc w:val="left"/>
      <w:pPr>
        <w:ind w:left="2160" w:hanging="180"/>
      </w:pPr>
      <w:rPr>
        <w:b/>
        <w:sz w:val="20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6EC9734F"/>
    <w:multiLevelType w:val="multilevel"/>
    <w:tmpl w:val="E4EA94A2"/>
    <w:styleLink w:val="WW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128935592">
    <w:abstractNumId w:val="1"/>
  </w:num>
  <w:num w:numId="2" w16cid:durableId="1404445431">
    <w:abstractNumId w:val="2"/>
  </w:num>
  <w:num w:numId="3" w16cid:durableId="312687181">
    <w:abstractNumId w:val="0"/>
  </w:num>
  <w:num w:numId="4" w16cid:durableId="11887883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75390"/>
    <w:rsid w:val="00475390"/>
    <w:rsid w:val="007F15EB"/>
    <w:rsid w:val="00C56971"/>
    <w:rsid w:val="00FD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70F9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ahoma" w:eastAsia="Times New Roman" w:hAnsi="Tahoma" w:cs="Tahoma"/>
      <w:color w:val="00000A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Standard"/>
  </w:style>
  <w:style w:type="paragraph" w:customStyle="1" w:styleId="Normalny1">
    <w:name w:val="Normalny1"/>
    <w:pPr>
      <w:suppressAutoHyphens/>
      <w:spacing w:line="100" w:lineRule="atLeast"/>
    </w:pPr>
    <w:rPr>
      <w:rFonts w:ascii="Times New Roman" w:hAnsi="Times New Roman" w:cs="Times New Roman"/>
      <w:color w:val="00000A"/>
      <w:sz w:val="24"/>
      <w:szCs w:val="24"/>
      <w:lang w:eastAsia="zh-CN" w:bidi="hi-IN"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Standard"/>
    <w:pPr>
      <w:ind w:left="720"/>
    </w:p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color w:val="00000A"/>
      <w:kern w:val="3"/>
      <w:sz w:val="18"/>
      <w:szCs w:val="18"/>
      <w:lang w:eastAsia="zh-CN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Tahoma" w:eastAsia="Times New Roman" w:hAnsi="Tahoma" w:cs="Tahoma"/>
      <w:color w:val="00000A"/>
      <w:kern w:val="3"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Pr>
      <w:rFonts w:ascii="Tahoma" w:eastAsia="Times New Roman" w:hAnsi="Tahoma" w:cs="Tahoma"/>
      <w:b/>
      <w:bCs/>
      <w:color w:val="00000A"/>
      <w:kern w:val="3"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rPr>
      <w:rFonts w:ascii="Tahoma" w:eastAsia="Times New Roman" w:hAnsi="Tahoma" w:cs="Tahoma"/>
      <w:color w:val="00000A"/>
      <w:kern w:val="3"/>
      <w:sz w:val="24"/>
      <w:szCs w:val="24"/>
      <w:lang w:eastAsia="zh-CN"/>
    </w:rPr>
  </w:style>
  <w:style w:type="character" w:customStyle="1" w:styleId="StopkaZnak">
    <w:name w:val="Stopka Znak"/>
    <w:basedOn w:val="Domylnaczcionkaakapitu"/>
    <w:rPr>
      <w:rFonts w:ascii="Tahoma" w:eastAsia="Times New Roman" w:hAnsi="Tahoma" w:cs="Tahoma"/>
      <w:color w:val="00000A"/>
      <w:kern w:val="3"/>
      <w:sz w:val="24"/>
      <w:szCs w:val="24"/>
      <w:lang w:eastAsia="zh-CN"/>
    </w:rPr>
  </w:style>
  <w:style w:type="character" w:customStyle="1" w:styleId="ListLabel1">
    <w:name w:val="ListLabel 1"/>
    <w:rPr>
      <w:rFonts w:ascii="Arial" w:hAnsi="Arial" w:cs="Arial"/>
      <w:b/>
      <w:sz w:val="20"/>
      <w:szCs w:val="20"/>
    </w:rPr>
  </w:style>
  <w:style w:type="character" w:customStyle="1" w:styleId="ListLabel2">
    <w:name w:val="ListLabel 2"/>
    <w:rPr>
      <w:rFonts w:cs="Arial"/>
      <w:b/>
      <w:bCs/>
      <w:iCs/>
      <w:sz w:val="20"/>
      <w:szCs w:val="20"/>
    </w:rPr>
  </w:style>
  <w:style w:type="character" w:customStyle="1" w:styleId="ListLabel3">
    <w:name w:val="ListLabel 3"/>
    <w:rPr>
      <w:b/>
      <w:i w:val="0"/>
      <w:color w:val="00000A"/>
    </w:rPr>
  </w:style>
  <w:style w:type="character" w:customStyle="1" w:styleId="ListLabel4">
    <w:name w:val="ListLabel 4"/>
    <w:rPr>
      <w:rFonts w:ascii="Arial" w:hAnsi="Arial"/>
      <w:b/>
      <w:sz w:val="20"/>
    </w:rPr>
  </w:style>
  <w:style w:type="character" w:customStyle="1" w:styleId="ListLabel5">
    <w:name w:val="ListLabel 5"/>
    <w:rPr>
      <w:rFonts w:eastAsia="Times New Roman" w:cs="Arial"/>
      <w:b/>
      <w:i/>
      <w:sz w:val="20"/>
      <w:szCs w:val="20"/>
      <w:u w:val="none"/>
    </w:rPr>
  </w:style>
  <w:style w:type="character" w:customStyle="1" w:styleId="ListLabel6">
    <w:name w:val="ListLabel 6"/>
    <w:rPr>
      <w:rFonts w:cs="Arial"/>
      <w:b/>
      <w:sz w:val="20"/>
      <w:szCs w:val="20"/>
      <w:lang w:eastAsia="ar-SA"/>
    </w:rPr>
  </w:style>
  <w:style w:type="character" w:customStyle="1" w:styleId="ListLabel7">
    <w:name w:val="ListLabel 7"/>
    <w:rPr>
      <w:rFonts w:eastAsia="Arial" w:cs="Arial"/>
      <w:sz w:val="20"/>
      <w:szCs w:val="20"/>
    </w:rPr>
  </w:style>
  <w:style w:type="character" w:customStyle="1" w:styleId="ListLabel8">
    <w:name w:val="ListLabel 8"/>
    <w:rPr>
      <w:b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b w:val="0"/>
    </w:rPr>
  </w:style>
  <w:style w:type="character" w:customStyle="1" w:styleId="ListLabel13">
    <w:name w:val="ListLabel 13"/>
    <w:rPr>
      <w:rFonts w:ascii="Arial" w:hAnsi="Arial"/>
      <w:b/>
      <w:sz w:val="20"/>
      <w:lang w:val="pl-PL"/>
    </w:rPr>
  </w:style>
  <w:style w:type="character" w:customStyle="1" w:styleId="ListLabel14">
    <w:name w:val="ListLabel 14"/>
    <w:rPr>
      <w:rFonts w:cs="Arial"/>
      <w:b/>
      <w:sz w:val="20"/>
      <w:szCs w:val="20"/>
    </w:rPr>
  </w:style>
  <w:style w:type="character" w:customStyle="1" w:styleId="ListLabel15">
    <w:name w:val="ListLabel 15"/>
    <w:rPr>
      <w:rFonts w:cs="Arial"/>
      <w:b/>
      <w:bCs/>
      <w:iCs/>
      <w:sz w:val="20"/>
      <w:szCs w:val="20"/>
    </w:rPr>
  </w:style>
  <w:style w:type="character" w:customStyle="1" w:styleId="ListLabel16">
    <w:name w:val="ListLabel 16"/>
    <w:rPr>
      <w:b/>
      <w:i w:val="0"/>
      <w:color w:val="00000A"/>
    </w:rPr>
  </w:style>
  <w:style w:type="character" w:customStyle="1" w:styleId="ListLabel17">
    <w:name w:val="ListLabel 17"/>
    <w:rPr>
      <w:b/>
      <w:sz w:val="20"/>
    </w:rPr>
  </w:style>
  <w:style w:type="character" w:customStyle="1" w:styleId="ListLabel18">
    <w:name w:val="ListLabel 18"/>
    <w:rPr>
      <w:b w:val="0"/>
    </w:rPr>
  </w:style>
  <w:style w:type="character" w:customStyle="1" w:styleId="ListLabel19">
    <w:name w:val="ListLabel 19"/>
    <w:rPr>
      <w:b/>
      <w:sz w:val="20"/>
      <w:lang w:val="pl-P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Załączniki do SWZ .dotx</Template>
  <TotalTime>1</TotalTime>
  <Pages>5</Pages>
  <Words>1636</Words>
  <Characters>9819</Characters>
  <Application>Microsoft Office Word</Application>
  <DocSecurity>0</DocSecurity>
  <Lines>81</Lines>
  <Paragraphs>22</Paragraphs>
  <ScaleCrop>false</ScaleCrop>
  <Company/>
  <LinksUpToDate>false</LinksUpToDate>
  <CharactersWithSpaces>11433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Bebłowski</dc:creator>
  <cp:lastModifiedBy>Mateusz Szenk</cp:lastModifiedBy>
  <cp:revision>2</cp:revision>
  <cp:lastPrinted>2021-06-10T20:45:00Z</cp:lastPrinted>
  <dcterms:created xsi:type="dcterms:W3CDTF">2024-01-25T15:58:00Z</dcterms:created>
  <dcterms:modified xsi:type="dcterms:W3CDTF">2024-01-25T15:58:00Z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