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26F5" w14:textId="1AB327ED" w:rsidR="00955AEE" w:rsidRDefault="00955AEE" w:rsidP="00955AEE">
      <w:pPr>
        <w:rPr>
          <w:b/>
          <w:bCs/>
        </w:rPr>
      </w:pPr>
      <w:r>
        <w:rPr>
          <w:b/>
          <w:bCs/>
        </w:rPr>
        <w:t xml:space="preserve">Załącznik nr 2 do SIWZ Opis przedmiotu zamówienia </w:t>
      </w:r>
    </w:p>
    <w:p w14:paraId="52053C38" w14:textId="77777777" w:rsidR="00955AEE" w:rsidRDefault="00955AEE" w:rsidP="00955AEE">
      <w:pPr>
        <w:rPr>
          <w:b/>
          <w:bCs/>
        </w:rPr>
      </w:pPr>
    </w:p>
    <w:p w14:paraId="5DDCA544" w14:textId="07DD5B53" w:rsidR="00955AEE" w:rsidRDefault="00955AEE" w:rsidP="00955AEE">
      <w:pPr>
        <w:rPr>
          <w:b/>
          <w:bCs/>
        </w:rPr>
      </w:pPr>
      <w:r>
        <w:rPr>
          <w:b/>
          <w:bCs/>
        </w:rPr>
        <w:t>1.Kamera szybkoobrotowa PTZ z doświetlaczem podczerwieni – 8 szt.</w:t>
      </w:r>
    </w:p>
    <w:p w14:paraId="74BD0A26" w14:textId="77777777" w:rsidR="00955AEE" w:rsidRDefault="00955AEE" w:rsidP="00955AEE">
      <w:r>
        <w:t>- zintegrowana kamera szybkoobrotowa PTZ w obudowie kopułowej wyposażona w moduł doświetlacza podczerwieni o zasięgu min 180m;</w:t>
      </w:r>
    </w:p>
    <w:p w14:paraId="133B5BF4" w14:textId="77777777" w:rsidR="00955AEE" w:rsidRDefault="00955AEE" w:rsidP="00955AEE">
      <w:r>
        <w:t>- zoom optyczny: min. 30x (obiektyw o zmiennej ogniskowej 4,5 – 135,0 mm);</w:t>
      </w:r>
    </w:p>
    <w:p w14:paraId="674354C3" w14:textId="77777777" w:rsidR="00955AEE" w:rsidRDefault="00955AEE" w:rsidP="00955AEE">
      <w:r>
        <w:t>- zoom cyfrowy: min. 16x; podany zoom optyczny powinien być dostępny przy zastosowaniu obiektywu o najdłuższej ogniskowej co najmniej 94 mm, co zapewni identyfikację osoby (o wzroście 1,80m) zgodnie z normą PN-EN 50132-7 w promieniu co najmniej 45 m od kamery;</w:t>
      </w:r>
    </w:p>
    <w:p w14:paraId="1D17B4BA" w14:textId="77777777" w:rsidR="00955AEE" w:rsidRDefault="00955AEE" w:rsidP="00955AEE">
      <w:r>
        <w:t>- przetwornik obrazu 1/2,8” HD ze skanowaniem progresywnym</w:t>
      </w:r>
    </w:p>
    <w:p w14:paraId="317D0F06" w14:textId="77777777" w:rsidR="00955AEE" w:rsidRDefault="00955AEE" w:rsidP="00955AEE">
      <w:r>
        <w:t>- tryby pracy – kamera dualna dzień/noc (w dzień kamera pracuje w trybie kolorowym, a po zapadnięciu zmroku kamera automatycznie przełącza się w tryb nocny – czarnobiały o zwiększonej czułości);</w:t>
      </w:r>
    </w:p>
    <w:p w14:paraId="25B62FA6" w14:textId="77777777" w:rsidR="00955AEE" w:rsidRDefault="00955AEE" w:rsidP="00955AEE">
      <w:r>
        <w:t>- rozdzielczości:</w:t>
      </w:r>
    </w:p>
    <w:p w14:paraId="594EBE4F" w14:textId="77777777" w:rsidR="00955AEE" w:rsidRDefault="00955AEE" w:rsidP="00955AEE">
      <w:r>
        <w:t>o HD 1080p: 1920 x 1080 (poz. x pion.),</w:t>
      </w:r>
    </w:p>
    <w:p w14:paraId="3CE7AFB8" w14:textId="77777777" w:rsidR="00955AEE" w:rsidRDefault="00955AEE" w:rsidP="00955AEE">
      <w:r>
        <w:t>o HD 720p: 1280 x 720 (poz. x pion.),</w:t>
      </w:r>
    </w:p>
    <w:p w14:paraId="1F4D0993" w14:textId="77777777" w:rsidR="00955AEE" w:rsidRDefault="00955AEE" w:rsidP="00955AEE">
      <w:r>
        <w:t>o 432p SD: 768 x 432 (poz. x pion.),</w:t>
      </w:r>
    </w:p>
    <w:p w14:paraId="69751D2C" w14:textId="77777777" w:rsidR="00955AEE" w:rsidRDefault="00955AEE" w:rsidP="00955AEE">
      <w:r>
        <w:t>o 288p SD: 512 x 288 (poz. x pion.),</w:t>
      </w:r>
    </w:p>
    <w:p w14:paraId="4CED19D8" w14:textId="77777777" w:rsidR="00955AEE" w:rsidRDefault="00955AEE" w:rsidP="00955AEE">
      <w:r>
        <w:t>- funkcja Automatycznej Poprawy Jakości w złych warunkach oświetleniowych (FAPJ);</w:t>
      </w:r>
    </w:p>
    <w:p w14:paraId="3F054CC9" w14:textId="77777777" w:rsidR="00955AEE" w:rsidRDefault="00955AEE" w:rsidP="00955AEE">
      <w:r>
        <w:t>- czułość dla 30IRE F1.6 1/30sek nie gorsza niż: kolor 18,6mLux; czarno-biały 4mLux;</w:t>
      </w:r>
    </w:p>
    <w:p w14:paraId="495F8247" w14:textId="77777777" w:rsidR="00955AEE" w:rsidRDefault="00955AEE" w:rsidP="00955AEE">
      <w:r>
        <w:t>- wbudowany mechanizm zaawansowanej inteligentnej analizy obrazu, pozwalający wykrywać i</w:t>
      </w:r>
    </w:p>
    <w:p w14:paraId="7015ADAA" w14:textId="77777777" w:rsidR="00955AEE" w:rsidRDefault="00955AEE" w:rsidP="00955AEE">
      <w:r>
        <w:t>klasyfikować ruch:</w:t>
      </w:r>
    </w:p>
    <w:p w14:paraId="0AB444BA" w14:textId="77777777" w:rsidR="00955AEE" w:rsidRDefault="00955AEE" w:rsidP="00955AEE">
      <w:r>
        <w:t>- wykrywanie obiektów wchodzących, wychodzących lub przebywających w określonym obszarze,</w:t>
      </w:r>
    </w:p>
    <w:p w14:paraId="40BD51B0" w14:textId="77777777" w:rsidR="00955AEE" w:rsidRDefault="00955AEE" w:rsidP="00955AEE">
      <w:r>
        <w:t>- wykrywanie obiektów przebywających zbyt długi (definiowalny) czas w określonym obszarze,</w:t>
      </w:r>
    </w:p>
    <w:p w14:paraId="39F396AB" w14:textId="77777777" w:rsidR="00955AEE" w:rsidRDefault="00955AEE" w:rsidP="00955AEE">
      <w:r>
        <w:t>- wykrywanie obiektów nieaktywnych przez konfigurowany przedział czasu,</w:t>
      </w:r>
    </w:p>
    <w:p w14:paraId="50E7EDC5" w14:textId="77777777" w:rsidR="00955AEE" w:rsidRDefault="00955AEE" w:rsidP="00955AEE">
      <w:r>
        <w:t>- wykrywanie obiektów usuniętych w ciągu konfigurowanego przedziału czasu,</w:t>
      </w:r>
    </w:p>
    <w:p w14:paraId="6C997BA0" w14:textId="77777777" w:rsidR="00955AEE" w:rsidRDefault="00955AEE" w:rsidP="00955AEE">
      <w:r>
        <w:t>- wykrywanie przekraczania wielu linii — od jednej linii do trzech linii połączonych w logiczny szereg,</w:t>
      </w:r>
    </w:p>
    <w:p w14:paraId="572899E4" w14:textId="77777777" w:rsidR="00955AEE" w:rsidRDefault="00955AEE" w:rsidP="00955AEE">
      <w:r>
        <w:t>możliwość definiowania kierunków przekroczenia linii,</w:t>
      </w:r>
    </w:p>
    <w:p w14:paraId="4BA4A7E7" w14:textId="77777777" w:rsidR="00955AEE" w:rsidRDefault="00955AEE" w:rsidP="00955AEE">
      <w:r>
        <w:t>- wykrywanie zmian właściwości, takich jak rozmiar, szybkość, kierunek i proporcje, w konfigurowanym przedziale czasu,</w:t>
      </w:r>
    </w:p>
    <w:p w14:paraId="06CA2E3A" w14:textId="77777777" w:rsidR="00955AEE" w:rsidRDefault="00955AEE" w:rsidP="00955AEE">
      <w:r>
        <w:t>- wykrywanie obiektów poruszających się pod prąd w zdefiniowanym obszarze,</w:t>
      </w:r>
    </w:p>
    <w:p w14:paraId="155C0A5D" w14:textId="77777777" w:rsidR="00955AEE" w:rsidRDefault="00955AEE" w:rsidP="00955AEE">
      <w:r>
        <w:t>- wykrywanie koloru obiektu;</w:t>
      </w:r>
    </w:p>
    <w:p w14:paraId="07065A78" w14:textId="77777777" w:rsidR="00955AEE" w:rsidRDefault="00955AEE" w:rsidP="00955AEE">
      <w:r>
        <w:t>- szeroki zakres dynamiki umożliwiający rejestrowanie wyraźnych obrazów w ciemnych i jasnych</w:t>
      </w:r>
    </w:p>
    <w:p w14:paraId="19C9686A" w14:textId="77777777" w:rsidR="00955AEE" w:rsidRDefault="00955AEE" w:rsidP="00955AEE">
      <w:r>
        <w:lastRenderedPageBreak/>
        <w:t>miejscach tej samej klatki;</w:t>
      </w:r>
    </w:p>
    <w:p w14:paraId="5EB77489" w14:textId="77777777" w:rsidR="00955AEE" w:rsidRDefault="00955AEE" w:rsidP="00955AEE">
      <w:r>
        <w:t>- możliwość definiowania min. 32 odrębnych masek stref prywatności, w celu eliminacji podglądania</w:t>
      </w:r>
    </w:p>
    <w:p w14:paraId="3EFE974B" w14:textId="77777777" w:rsidR="00955AEE" w:rsidRDefault="00955AEE" w:rsidP="00955AEE">
      <w:r>
        <w:t>prywatnych mieszkań, bankomatów itp. Automatyczna zmiana rozmiaru masek podczas regulacji zoomu kamery;</w:t>
      </w:r>
    </w:p>
    <w:p w14:paraId="47FEE4D3" w14:textId="77777777" w:rsidR="00955AEE" w:rsidRDefault="00955AEE" w:rsidP="00955AEE">
      <w:r>
        <w:t>- stała prędkość liniowa kamery przy rożnych wartościach zoom-u obiektywu (przy krótkiej ogniskowej</w:t>
      </w:r>
    </w:p>
    <w:p w14:paraId="189D3E8F" w14:textId="77777777" w:rsidR="00955AEE" w:rsidRDefault="00955AEE" w:rsidP="00955AEE">
      <w:r>
        <w:t>obiektywu kamera powinna posiadać pewną prędkość kątową, która wraz ze wzrostem ogniskowej</w:t>
      </w:r>
    </w:p>
    <w:p w14:paraId="6375A780" w14:textId="77777777" w:rsidR="00955AEE" w:rsidRDefault="00955AEE" w:rsidP="00955AEE">
      <w:r>
        <w:t>powinna maleć tak, aby została zachowana stała prędkość liniowa);</w:t>
      </w:r>
    </w:p>
    <w:p w14:paraId="33A7B224" w14:textId="77777777" w:rsidR="00955AEE" w:rsidRDefault="00955AEE" w:rsidP="00955AEE">
      <w:r>
        <w:t>- możliwość definiowania min. 256 predefiniowanych położeń kamery;</w:t>
      </w:r>
    </w:p>
    <w:p w14:paraId="4369E459" w14:textId="77777777" w:rsidR="00955AEE" w:rsidRDefault="00955AEE" w:rsidP="00955AEE">
      <w:r>
        <w:t>- dokładność predefiniowanych położeń kamery nie gorsza niż: 0,1</w:t>
      </w:r>
      <w:r>
        <w:rPr>
          <w:lang w:val="en-US"/>
        </w:rPr>
        <w:t>°</w:t>
      </w:r>
      <w:r>
        <w:t>;</w:t>
      </w:r>
    </w:p>
    <w:p w14:paraId="5069F8EE" w14:textId="77777777" w:rsidR="00955AEE" w:rsidRDefault="00955AEE" w:rsidP="00955AEE">
      <w:r>
        <w:t>- możliwość nagrania co najmniej 2 tras dozorowych (np. inna trasa w porze dziennej i nocnej) o łącznym czasie trwania min. 15 minut;</w:t>
      </w:r>
    </w:p>
    <w:p w14:paraId="0C7FB10F" w14:textId="77777777" w:rsidR="00955AEE" w:rsidRDefault="00955AEE" w:rsidP="00955AEE">
      <w:r>
        <w:t>- prędkość automatycznego obrotu: min. 360</w:t>
      </w:r>
      <w:r>
        <w:rPr>
          <w:lang w:val="en-US"/>
        </w:rPr>
        <w:t>°</w:t>
      </w:r>
      <w:r>
        <w:t>/sekundę;</w:t>
      </w:r>
    </w:p>
    <w:p w14:paraId="19B843D3" w14:textId="77777777" w:rsidR="00955AEE" w:rsidRDefault="00955AEE" w:rsidP="00955AEE">
      <w:r>
        <w:t>- wejścia alarmowe: min. 2;</w:t>
      </w:r>
    </w:p>
    <w:p w14:paraId="4D0EB20B" w14:textId="77777777" w:rsidR="00955AEE" w:rsidRDefault="00955AEE" w:rsidP="00955AEE">
      <w:r>
        <w:t>- wyjścia przekaźnikowe: min. 1;</w:t>
      </w:r>
    </w:p>
    <w:p w14:paraId="47D13945" w14:textId="77777777" w:rsidR="00955AEE" w:rsidRDefault="00955AEE" w:rsidP="00955AEE">
      <w:r>
        <w:t>- kamera wyposażona w złącze RJ-45 100 Mb/s FastEthernet;</w:t>
      </w:r>
    </w:p>
    <w:p w14:paraId="408EEDC6" w14:textId="77777777" w:rsidR="00955AEE" w:rsidRDefault="00955AEE" w:rsidP="00955AEE">
      <w:r>
        <w:t>- wbudowany koder H.265 o pełnej wydajności 25klatek/sekundę przy rozdzielczości 1080p;</w:t>
      </w:r>
    </w:p>
    <w:p w14:paraId="46449960" w14:textId="77777777" w:rsidR="00955AEE" w:rsidRDefault="00955AEE" w:rsidP="00955AEE">
      <w:r>
        <w:t>- możliwość przesyłania równocześnie 2-ch niezależnych strumieni HD oraz możliwość wyboru</w:t>
      </w:r>
    </w:p>
    <w:p w14:paraId="50BCC68D" w14:textId="77777777" w:rsidR="00955AEE" w:rsidRDefault="00955AEE" w:rsidP="00955AEE">
      <w:r>
        <w:t>rozdzielczości HD lub SD dla każdego strumienia oddzielnie,</w:t>
      </w:r>
    </w:p>
    <w:p w14:paraId="7519DE6B" w14:textId="77777777" w:rsidR="00955AEE" w:rsidRDefault="00955AEE" w:rsidP="00955AEE">
      <w:r>
        <w:t>- możliwość generowania równoległego strumienia M-JPEG;</w:t>
      </w:r>
    </w:p>
    <w:p w14:paraId="7C76AED8" w14:textId="77777777" w:rsidR="00955AEE" w:rsidRDefault="00955AEE" w:rsidP="00955AEE">
      <w:r>
        <w:t>- możliwość bezpośredniego zapisu na urządzeniu archiwizującym typu iSCSI;</w:t>
      </w:r>
    </w:p>
    <w:p w14:paraId="701E9DF6" w14:textId="77777777" w:rsidR="00955AEE" w:rsidRDefault="00955AEE" w:rsidP="00955AEE">
      <w:r>
        <w:t>- wszelka komunikacja z kamerą, transmisja wizji, przesył sygnałów sterujących oraz konfiguracja kamery wraz z ustawieniami parametrów przesyłu obrazu winna być dokonywana poprzez łącze sieciowe IP;</w:t>
      </w:r>
    </w:p>
    <w:p w14:paraId="619ECC31" w14:textId="77777777" w:rsidR="00955AEE" w:rsidRDefault="00955AEE" w:rsidP="00955AEE">
      <w:r>
        <w:t>- kamera powinna posiadać możliwość transmisji strumieni zarówno w trybie unicast, multi-unicast oraz pełny multicast, co pozwoli na jednoczesne oglądanie obrazu z kamery przez wielu operatorow bez konieczności zwiększania pasma sieci;</w:t>
      </w:r>
    </w:p>
    <w:p w14:paraId="240C6E50" w14:textId="77777777" w:rsidR="00955AEE" w:rsidRDefault="00955AEE" w:rsidP="00955AEE">
      <w:r>
        <w:t>- możliwość synchronizacji czasu z serwerem NTP;</w:t>
      </w:r>
    </w:p>
    <w:p w14:paraId="0BF0A5DE" w14:textId="77777777" w:rsidR="00955AEE" w:rsidRDefault="00955AEE" w:rsidP="00955AEE">
      <w:r>
        <w:t>- minimum trzypoziomowy sposób dostępu do kamery: podgląd, podgląd i sterowanie, pełen dostęp;</w:t>
      </w:r>
    </w:p>
    <w:p w14:paraId="2A17EEF8" w14:textId="77777777" w:rsidR="00955AEE" w:rsidRDefault="00955AEE" w:rsidP="00955AEE">
      <w:r>
        <w:t>- kamera musi posiadać możliwość zdalnej aktualizacji oprogramowania układowego;</w:t>
      </w:r>
    </w:p>
    <w:p w14:paraId="73377835" w14:textId="77777777" w:rsidR="00955AEE" w:rsidRDefault="00955AEE" w:rsidP="00955AEE">
      <w:r>
        <w:t>- zgodność ze specyfikacją Profilu S,G,T standardu ONVIF (Open Network Video Interface Forum);</w:t>
      </w:r>
    </w:p>
    <w:p w14:paraId="320B7A79" w14:textId="77777777" w:rsidR="00955AEE" w:rsidRDefault="00955AEE" w:rsidP="00955AEE">
      <w:pPr>
        <w:rPr>
          <w:rFonts w:ascii="Calibri" w:hAnsi="Calibri" w:cs="Calibri"/>
          <w:kern w:val="0"/>
        </w:rPr>
      </w:pPr>
      <w:r>
        <w:t xml:space="preserve">- obudowa  o klasie szczelności IP66 </w:t>
      </w:r>
    </w:p>
    <w:p w14:paraId="7D66391D" w14:textId="77777777" w:rsidR="00955AEE" w:rsidRDefault="00955AEE" w:rsidP="00955AEE">
      <w:pPr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</w:rPr>
        <w:t>- kamera bezkopułkowa</w:t>
      </w:r>
    </w:p>
    <w:p w14:paraId="55AA0079" w14:textId="77777777" w:rsidR="00955AEE" w:rsidRDefault="00955AEE" w:rsidP="00955AEE">
      <w:r>
        <w:rPr>
          <w:rFonts w:ascii="Calibri" w:hAnsi="Calibri" w:cs="Calibri"/>
          <w:kern w:val="0"/>
          <w14:ligatures w14:val="none"/>
        </w:rPr>
        <w:lastRenderedPageBreak/>
        <w:t xml:space="preserve">- </w:t>
      </w:r>
      <w:r>
        <w:t>urządzenie musi być w pełni kompatybilne  z funkcjonującym na dzień ogłaszania postępowania systemem zarządzania obrazem –systemem BVMS w wersji 9.0, w oparciu o który funkcjonuje system telewizji przemysłowej Portu Lotniczego Poznań-Ławica.</w:t>
      </w:r>
    </w:p>
    <w:p w14:paraId="75E1145F" w14:textId="77777777" w:rsidR="00955AEE" w:rsidRDefault="00955AEE" w:rsidP="00955AEE">
      <w:r>
        <w:t>- zamawiający wymaga dostarczenia akcesorii montażowych do zasilenia i połączenia kamer:</w:t>
      </w:r>
    </w:p>
    <w:p w14:paraId="56D7685C" w14:textId="77777777" w:rsidR="00955AEE" w:rsidRDefault="00955AEE" w:rsidP="00955AEE">
      <w:r>
        <w:t>7 szt. obudowa syst. nadzoru wejście 230VAC wyjście 24VAC/ moc wyjściowa 100w</w:t>
      </w:r>
    </w:p>
    <w:p w14:paraId="20CB8856" w14:textId="77777777" w:rsidR="00955AEE" w:rsidRDefault="00955AEE" w:rsidP="00955AEE">
      <w:r>
        <w:t>7 szt. adapter do montażu  na słupie</w:t>
      </w:r>
    </w:p>
    <w:p w14:paraId="3B3A08D5" w14:textId="77777777" w:rsidR="00955AEE" w:rsidRDefault="00955AEE" w:rsidP="00955AEE">
      <w:r>
        <w:t>7 szt. uchwyt do montażu podwieszanego na ścianie</w:t>
      </w:r>
    </w:p>
    <w:p w14:paraId="3C71B90F" w14:textId="77777777" w:rsidR="00955AEE" w:rsidRDefault="00955AEE" w:rsidP="00955AEE">
      <w:r>
        <w:t>1 szt. uchwyt do montażu na rurze 31 cm</w:t>
      </w:r>
    </w:p>
    <w:p w14:paraId="71D53A94" w14:textId="77777777" w:rsidR="00955AEE" w:rsidRDefault="00955AEE" w:rsidP="00955AEE">
      <w:r>
        <w:t>1 szt. przedłużenie rury montażowej 50cm</w:t>
      </w:r>
    </w:p>
    <w:p w14:paraId="1C354092" w14:textId="77777777" w:rsidR="00955AEE" w:rsidRDefault="00955AEE" w:rsidP="00955AEE">
      <w:r>
        <w:t>1 szt. zasilacz midspan High PoE, 60 W, pojedynczy port, wejście AC</w:t>
      </w:r>
    </w:p>
    <w:p w14:paraId="41FADDCE" w14:textId="77777777" w:rsidR="00955AEE" w:rsidRDefault="00955AEE" w:rsidP="00955AEE"/>
    <w:p w14:paraId="56D0D288" w14:textId="77777777" w:rsidR="00955AEE" w:rsidRDefault="00955AEE" w:rsidP="00931FBC">
      <w:pPr>
        <w:rPr>
          <w:b/>
          <w:bCs/>
        </w:rPr>
      </w:pPr>
    </w:p>
    <w:p w14:paraId="67CFB4B8" w14:textId="77777777" w:rsidR="00955AEE" w:rsidRDefault="00955AEE" w:rsidP="00931FBC">
      <w:pPr>
        <w:rPr>
          <w:b/>
          <w:bCs/>
        </w:rPr>
      </w:pPr>
    </w:p>
    <w:p w14:paraId="0E9257BB" w14:textId="24298493" w:rsidR="00931FBC" w:rsidRPr="00931FBC" w:rsidRDefault="00931FBC" w:rsidP="00931FBC">
      <w:pPr>
        <w:rPr>
          <w:b/>
          <w:bCs/>
        </w:rPr>
      </w:pPr>
      <w:r>
        <w:rPr>
          <w:b/>
          <w:bCs/>
        </w:rPr>
        <w:t>2.</w:t>
      </w:r>
      <w:r w:rsidRPr="00931FBC">
        <w:rPr>
          <w:b/>
          <w:bCs/>
        </w:rPr>
        <w:t>Kamera szybkoobrotowa PTZ o zwiększonej czułości</w:t>
      </w:r>
      <w:r w:rsidR="004E4EAC">
        <w:rPr>
          <w:b/>
          <w:bCs/>
        </w:rPr>
        <w:t xml:space="preserve"> – 6 szt.</w:t>
      </w:r>
    </w:p>
    <w:p w14:paraId="30F3E8A0" w14:textId="02126B1C" w:rsidR="00931FBC" w:rsidRPr="00931FBC" w:rsidRDefault="00931FBC" w:rsidP="00931FBC">
      <w:r w:rsidRPr="00931FBC">
        <w:t xml:space="preserve">- zintegrowana kamera szybkoobrotowa PTZ w obudowie kopułowej </w:t>
      </w:r>
      <w:r w:rsidR="00683108">
        <w:t>ze zwiększoną odpornością na uderzenia</w:t>
      </w:r>
      <w:r w:rsidR="009047A4">
        <w:t xml:space="preserve"> (IK10);</w:t>
      </w:r>
      <w:r w:rsidRPr="00931FBC">
        <w:t xml:space="preserve"> </w:t>
      </w:r>
    </w:p>
    <w:p w14:paraId="18301A3E" w14:textId="1E5823EA" w:rsidR="00931FBC" w:rsidRPr="00931FBC" w:rsidRDefault="00931FBC" w:rsidP="00931FBC">
      <w:r w:rsidRPr="00931FBC">
        <w:t>- zoom optyczny: min. 30x (obiektyw o zmiennej ogniskowej 4,</w:t>
      </w:r>
      <w:r w:rsidR="009047A4">
        <w:t>5</w:t>
      </w:r>
      <w:r w:rsidRPr="00931FBC">
        <w:t xml:space="preserve"> – 1</w:t>
      </w:r>
      <w:r w:rsidR="009047A4">
        <w:t>35</w:t>
      </w:r>
      <w:r w:rsidRPr="00931FBC">
        <w:t>,0 mm);</w:t>
      </w:r>
    </w:p>
    <w:p w14:paraId="39B08AC3" w14:textId="51064765" w:rsidR="00931FBC" w:rsidRPr="00931FBC" w:rsidRDefault="00931FBC" w:rsidP="00931FBC">
      <w:r w:rsidRPr="00931FBC">
        <w:t>- zoom cyfrowy: min. 1</w:t>
      </w:r>
      <w:r w:rsidR="009047A4">
        <w:t>6</w:t>
      </w:r>
      <w:r w:rsidRPr="00931FBC">
        <w:t>x; podany zoom optyczny powinien być dostępny przy zastosowaniu obiektywu o</w:t>
      </w:r>
      <w:r w:rsidR="009047A4">
        <w:t xml:space="preserve"> </w:t>
      </w:r>
      <w:r w:rsidRPr="00931FBC">
        <w:t>najdłuższej ogniskowej co najmniej 94 mm, co zapewni identyfikację osoby (o wzroście 1,80m) zgodnie z</w:t>
      </w:r>
      <w:r w:rsidR="009047A4">
        <w:t xml:space="preserve"> </w:t>
      </w:r>
      <w:r w:rsidRPr="00931FBC">
        <w:t>normą PN-EN 50132-7 w promieniu co najmniej 45 m od kamery;</w:t>
      </w:r>
    </w:p>
    <w:p w14:paraId="44C82ADD" w14:textId="3035085F" w:rsidR="00931FBC" w:rsidRPr="00931FBC" w:rsidRDefault="00931FBC" w:rsidP="00931FBC">
      <w:r w:rsidRPr="00931FBC">
        <w:t xml:space="preserve">- przetwornik obrazu 1/2,8” HD </w:t>
      </w:r>
      <w:r w:rsidR="009047A4">
        <w:t>ze skanowaniem progresywnym</w:t>
      </w:r>
    </w:p>
    <w:p w14:paraId="6BB42FD0" w14:textId="6D90649A" w:rsidR="00931FBC" w:rsidRPr="00931FBC" w:rsidRDefault="00931FBC" w:rsidP="00931FBC">
      <w:r w:rsidRPr="00931FBC">
        <w:t>- tryby pracy – kamera dualna dzień/noc (w dzień kamera pracuje w trybie kolorowym, a po zapadnięciu</w:t>
      </w:r>
      <w:r w:rsidR="009047A4">
        <w:t xml:space="preserve"> </w:t>
      </w:r>
      <w:r w:rsidRPr="00931FBC">
        <w:t>zmroku kamera automatycznie przełącza się w tryb nocny – czarnobiały o zwiększonej czułości);</w:t>
      </w:r>
    </w:p>
    <w:p w14:paraId="7A9B286F" w14:textId="77777777" w:rsidR="00931FBC" w:rsidRPr="00931FBC" w:rsidRDefault="00931FBC" w:rsidP="00931FBC">
      <w:r w:rsidRPr="00931FBC">
        <w:t>- rozdzielczości:</w:t>
      </w:r>
    </w:p>
    <w:p w14:paraId="2D6B1D7E" w14:textId="77777777" w:rsidR="00931FBC" w:rsidRPr="00931FBC" w:rsidRDefault="00931FBC" w:rsidP="00931FBC">
      <w:r w:rsidRPr="00931FBC">
        <w:t>o HD 1080p: 1920 x 1080 (poz. x pion.),</w:t>
      </w:r>
    </w:p>
    <w:p w14:paraId="0157254C" w14:textId="77777777" w:rsidR="00931FBC" w:rsidRPr="00931FBC" w:rsidRDefault="00931FBC" w:rsidP="00931FBC">
      <w:r w:rsidRPr="00931FBC">
        <w:t>o HD 720p: 1280 x 720 (poz. x pion.),</w:t>
      </w:r>
    </w:p>
    <w:p w14:paraId="073E82C5" w14:textId="77777777" w:rsidR="00931FBC" w:rsidRPr="00931FBC" w:rsidRDefault="00931FBC" w:rsidP="00931FBC">
      <w:r w:rsidRPr="00931FBC">
        <w:t>o 432p SD: 768 x 432 (poz. x pion.),</w:t>
      </w:r>
    </w:p>
    <w:p w14:paraId="042B6EDA" w14:textId="77777777" w:rsidR="00931FBC" w:rsidRPr="00931FBC" w:rsidRDefault="00931FBC" w:rsidP="00931FBC">
      <w:r w:rsidRPr="00931FBC">
        <w:t>o 288p SD: 512 x 288 (poz. x pion.),</w:t>
      </w:r>
    </w:p>
    <w:p w14:paraId="1148516A" w14:textId="77777777" w:rsidR="00931FBC" w:rsidRPr="00931FBC" w:rsidRDefault="00931FBC" w:rsidP="00931FBC">
      <w:r w:rsidRPr="00931FBC">
        <w:t>- funkcja Automatycznej Poprawy Jakości w złych warunkach oświetleniowych (FAPJ);</w:t>
      </w:r>
    </w:p>
    <w:p w14:paraId="1E6811C9" w14:textId="746D4064" w:rsidR="00931FBC" w:rsidRPr="00931FBC" w:rsidRDefault="00931FBC" w:rsidP="00931FBC">
      <w:r w:rsidRPr="00931FBC">
        <w:t xml:space="preserve">- czułość dla 30IRE F1.6 1/30sek nie gorsza niż: kolor </w:t>
      </w:r>
      <w:r w:rsidR="009047A4">
        <w:t>18,6mLu</w:t>
      </w:r>
      <w:r w:rsidRPr="00931FBC">
        <w:t xml:space="preserve">x; czarno-biały </w:t>
      </w:r>
      <w:r w:rsidR="009047A4">
        <w:t>4mLu</w:t>
      </w:r>
      <w:r w:rsidRPr="00931FBC">
        <w:t>x;</w:t>
      </w:r>
    </w:p>
    <w:p w14:paraId="197F05AE" w14:textId="77777777" w:rsidR="00931FBC" w:rsidRPr="00931FBC" w:rsidRDefault="00931FBC" w:rsidP="00931FBC">
      <w:r w:rsidRPr="00931FBC">
        <w:t>- wbudowany mechanizm zaawansowanej inteligentnej analizy obrazu, pozwalający wykrywać i</w:t>
      </w:r>
    </w:p>
    <w:p w14:paraId="3909A224" w14:textId="77777777" w:rsidR="00931FBC" w:rsidRPr="00931FBC" w:rsidRDefault="00931FBC" w:rsidP="00931FBC">
      <w:r w:rsidRPr="00931FBC">
        <w:t>klasyfikować ruch:</w:t>
      </w:r>
    </w:p>
    <w:p w14:paraId="419E0A92" w14:textId="10E3FFB8" w:rsidR="00931FBC" w:rsidRPr="00931FBC" w:rsidRDefault="00931FBC" w:rsidP="00931FBC">
      <w:r w:rsidRPr="00931FBC">
        <w:t>- wykrywanie obiekt</w:t>
      </w:r>
      <w:r>
        <w:t>ó</w:t>
      </w:r>
      <w:r w:rsidRPr="00931FBC">
        <w:t>w wchodzących, wychodzących lub przebywających w określonym obszarze,</w:t>
      </w:r>
    </w:p>
    <w:p w14:paraId="670849C5" w14:textId="0B8FA3C9" w:rsidR="00931FBC" w:rsidRPr="00931FBC" w:rsidRDefault="00931FBC" w:rsidP="00931FBC">
      <w:r w:rsidRPr="00931FBC">
        <w:lastRenderedPageBreak/>
        <w:t>- wykrywanie obiekt</w:t>
      </w:r>
      <w:r>
        <w:t>ó</w:t>
      </w:r>
      <w:r w:rsidRPr="00931FBC">
        <w:t>w przebywających zbyt długi (definiowalny) czas w określonym obszarze,</w:t>
      </w:r>
    </w:p>
    <w:p w14:paraId="4402F663" w14:textId="23A97C03" w:rsidR="00931FBC" w:rsidRPr="00931FBC" w:rsidRDefault="00931FBC" w:rsidP="00931FBC">
      <w:r w:rsidRPr="00931FBC">
        <w:t>- wykrywanie obiekt</w:t>
      </w:r>
      <w:r>
        <w:t>ó</w:t>
      </w:r>
      <w:r w:rsidRPr="00931FBC">
        <w:t>w nieaktywnych przez konfigurowany przedział czasu,</w:t>
      </w:r>
    </w:p>
    <w:p w14:paraId="3255F04A" w14:textId="6A8684C7" w:rsidR="00931FBC" w:rsidRPr="00931FBC" w:rsidRDefault="00931FBC" w:rsidP="00931FBC">
      <w:r w:rsidRPr="00931FBC">
        <w:t>- wykrywanie obiekt</w:t>
      </w:r>
      <w:r>
        <w:t>ó</w:t>
      </w:r>
      <w:r w:rsidRPr="00931FBC">
        <w:t>w usuniętych w ciągu konfigurowanego przedziału czasu,</w:t>
      </w:r>
    </w:p>
    <w:p w14:paraId="25F0224C" w14:textId="77777777" w:rsidR="00931FBC" w:rsidRPr="00931FBC" w:rsidRDefault="00931FBC" w:rsidP="00931FBC">
      <w:r w:rsidRPr="00931FBC">
        <w:t>- wykrywanie przekraczania wielu linii — od jednej linii do trzech linii połączonych w logiczny szereg,</w:t>
      </w:r>
    </w:p>
    <w:p w14:paraId="0860882B" w14:textId="6C66E8B3" w:rsidR="00931FBC" w:rsidRPr="00931FBC" w:rsidRDefault="00931FBC" w:rsidP="00931FBC">
      <w:r w:rsidRPr="00931FBC">
        <w:t>możliwość definiowania kierunk</w:t>
      </w:r>
      <w:r>
        <w:t>ó</w:t>
      </w:r>
      <w:r w:rsidRPr="00931FBC">
        <w:t>w przekroczenia linii,</w:t>
      </w:r>
    </w:p>
    <w:p w14:paraId="0D5B1F8F" w14:textId="5ACCD801" w:rsidR="00931FBC" w:rsidRPr="00931FBC" w:rsidRDefault="00931FBC" w:rsidP="00931FBC">
      <w:r w:rsidRPr="00931FBC">
        <w:t>- wykrywanie zmian właściwości, takich jak rozmiar, szybkość, kierunek i proporcje, w konfigurowanym</w:t>
      </w:r>
      <w:r w:rsidR="009047A4">
        <w:t xml:space="preserve"> </w:t>
      </w:r>
      <w:r w:rsidRPr="00931FBC">
        <w:t>przedziale czasu,</w:t>
      </w:r>
    </w:p>
    <w:p w14:paraId="7BD6792D" w14:textId="7B4854FD" w:rsidR="00931FBC" w:rsidRPr="00931FBC" w:rsidRDefault="00931FBC" w:rsidP="00931FBC">
      <w:r w:rsidRPr="00931FBC">
        <w:t>- wykrywanie obiekt</w:t>
      </w:r>
      <w:r>
        <w:t>ó</w:t>
      </w:r>
      <w:r w:rsidRPr="00931FBC">
        <w:t>w poruszających się pod prąd w zdefiniowanym obszarze,</w:t>
      </w:r>
    </w:p>
    <w:p w14:paraId="6DF3B772" w14:textId="77777777" w:rsidR="00931FBC" w:rsidRPr="00931FBC" w:rsidRDefault="00931FBC" w:rsidP="00931FBC">
      <w:r w:rsidRPr="00931FBC">
        <w:t>- wykrywanie koloru obiektu;</w:t>
      </w:r>
    </w:p>
    <w:p w14:paraId="39D1733F" w14:textId="68792786" w:rsidR="00931FBC" w:rsidRPr="00931FBC" w:rsidRDefault="00931FBC" w:rsidP="00931FBC">
      <w:r w:rsidRPr="00931FBC">
        <w:t>- szeroki zakres dynamiki umożliwiający rejestrowanie wyraźnych obraz</w:t>
      </w:r>
      <w:r>
        <w:t>ó</w:t>
      </w:r>
      <w:r w:rsidRPr="00931FBC">
        <w:t>w w ciemnych i jasnych</w:t>
      </w:r>
    </w:p>
    <w:p w14:paraId="333F01D8" w14:textId="77777777" w:rsidR="00931FBC" w:rsidRPr="00931FBC" w:rsidRDefault="00931FBC" w:rsidP="00931FBC">
      <w:r w:rsidRPr="00931FBC">
        <w:t>miejscach tej samej klatki;</w:t>
      </w:r>
    </w:p>
    <w:p w14:paraId="133679AA" w14:textId="6093A728" w:rsidR="00931FBC" w:rsidRPr="00931FBC" w:rsidRDefault="00931FBC" w:rsidP="00931FBC">
      <w:r w:rsidRPr="00931FBC">
        <w:t xml:space="preserve">- możliwość definiowania min. </w:t>
      </w:r>
      <w:r w:rsidR="009047A4">
        <w:t>32</w:t>
      </w:r>
      <w:r w:rsidRPr="00931FBC">
        <w:t xml:space="preserve"> odrębnych masek stref prywatności, w celu eliminacji podglądania</w:t>
      </w:r>
    </w:p>
    <w:p w14:paraId="355D793F" w14:textId="30FF6E5A" w:rsidR="00931FBC" w:rsidRPr="00931FBC" w:rsidRDefault="00931FBC" w:rsidP="00931FBC">
      <w:r w:rsidRPr="00931FBC">
        <w:t>prywatnych mieszkań, bankomat</w:t>
      </w:r>
      <w:r>
        <w:t>ó</w:t>
      </w:r>
      <w:r w:rsidRPr="00931FBC">
        <w:t>w itp. Automatyczna zmiana rozmiaru masek podczas regulacji zoomu</w:t>
      </w:r>
      <w:r w:rsidR="009047A4">
        <w:t xml:space="preserve"> </w:t>
      </w:r>
      <w:r w:rsidRPr="00931FBC">
        <w:t>kamery;</w:t>
      </w:r>
    </w:p>
    <w:p w14:paraId="5E014352" w14:textId="5E8B51EF" w:rsidR="00931FBC" w:rsidRPr="00931FBC" w:rsidRDefault="00931FBC" w:rsidP="00931FBC">
      <w:r w:rsidRPr="00931FBC">
        <w:t>- stała prędkość liniowa kamery przy rożnych wartościach zoom-u obiektywu (przy kr</w:t>
      </w:r>
      <w:r>
        <w:t>ó</w:t>
      </w:r>
      <w:r w:rsidRPr="00931FBC">
        <w:t>tkiej ogniskowej</w:t>
      </w:r>
    </w:p>
    <w:p w14:paraId="71808E08" w14:textId="18F61810" w:rsidR="00931FBC" w:rsidRPr="00931FBC" w:rsidRDefault="00931FBC" w:rsidP="00931FBC">
      <w:r w:rsidRPr="00931FBC">
        <w:t>obiektywu kamera powinna posiadać pewną prędkość kątową, kt</w:t>
      </w:r>
      <w:r>
        <w:t>ó</w:t>
      </w:r>
      <w:r w:rsidRPr="00931FBC">
        <w:t>ra wraz ze wzrostem ogniskowej</w:t>
      </w:r>
    </w:p>
    <w:p w14:paraId="6BD5C2AA" w14:textId="77777777" w:rsidR="00931FBC" w:rsidRPr="00931FBC" w:rsidRDefault="00931FBC" w:rsidP="00931FBC">
      <w:r w:rsidRPr="00931FBC">
        <w:t>powinna maleć tak, aby została zachowana stała prędkość liniowa);</w:t>
      </w:r>
    </w:p>
    <w:p w14:paraId="0299D40B" w14:textId="77777777" w:rsidR="00931FBC" w:rsidRPr="00931FBC" w:rsidRDefault="00931FBC" w:rsidP="00931FBC">
      <w:r w:rsidRPr="00931FBC">
        <w:t>- możliwość definiowania min. 256 predefiniowanych położeń kamery;</w:t>
      </w:r>
    </w:p>
    <w:p w14:paraId="62686D34" w14:textId="77777777" w:rsidR="00931FBC" w:rsidRPr="00931FBC" w:rsidRDefault="00931FBC" w:rsidP="00931FBC">
      <w:r w:rsidRPr="00931FBC">
        <w:t>- dokładność predefiniowanych położeń kamery nie gorsza niż: 0,1</w:t>
      </w:r>
      <w:r w:rsidRPr="00931FBC">
        <w:rPr>
          <w:rFonts w:hint="eastAsia"/>
        </w:rPr>
        <w:t>°</w:t>
      </w:r>
      <w:r w:rsidRPr="00931FBC">
        <w:t>;</w:t>
      </w:r>
    </w:p>
    <w:p w14:paraId="36D239EC" w14:textId="421A3CBC" w:rsidR="00931FBC" w:rsidRPr="00931FBC" w:rsidRDefault="00931FBC" w:rsidP="00931FBC">
      <w:r w:rsidRPr="00931FBC">
        <w:t>- możliwość nagrania co najmniej 2 tras dozorowych (np. inna trasa w porze dziennej i nocnej) o łącznym</w:t>
      </w:r>
      <w:r>
        <w:t xml:space="preserve"> </w:t>
      </w:r>
      <w:r w:rsidRPr="00931FBC">
        <w:t>czasie trwania min. 15 minut;</w:t>
      </w:r>
    </w:p>
    <w:p w14:paraId="3A04D9D8" w14:textId="77777777" w:rsidR="00931FBC" w:rsidRPr="00931FBC" w:rsidRDefault="00931FBC" w:rsidP="00931FBC">
      <w:r w:rsidRPr="00931FBC">
        <w:t>- prędkość automatycznego obrotu: min. 360</w:t>
      </w:r>
      <w:r w:rsidRPr="00931FBC">
        <w:rPr>
          <w:rFonts w:hint="eastAsia"/>
        </w:rPr>
        <w:t>°</w:t>
      </w:r>
      <w:r w:rsidRPr="00931FBC">
        <w:t>/sekund</w:t>
      </w:r>
      <w:r w:rsidRPr="00931FBC">
        <w:rPr>
          <w:rFonts w:hint="eastAsia"/>
        </w:rPr>
        <w:t>ę</w:t>
      </w:r>
      <w:r w:rsidRPr="00931FBC">
        <w:t>;</w:t>
      </w:r>
    </w:p>
    <w:p w14:paraId="6725F567" w14:textId="77777777" w:rsidR="00931FBC" w:rsidRPr="00931FBC" w:rsidRDefault="00931FBC" w:rsidP="00931FBC">
      <w:r w:rsidRPr="00931FBC">
        <w:t>- wejścia alarmowe: min. 2;</w:t>
      </w:r>
    </w:p>
    <w:p w14:paraId="79BB5FC7" w14:textId="29554550" w:rsidR="00931FBC" w:rsidRPr="00931FBC" w:rsidRDefault="00931FBC" w:rsidP="00931FBC">
      <w:r w:rsidRPr="00931FBC">
        <w:t>- wyjścia przekaźnikowe: min. 1;</w:t>
      </w:r>
    </w:p>
    <w:p w14:paraId="24564576" w14:textId="77777777" w:rsidR="00931FBC" w:rsidRPr="00931FBC" w:rsidRDefault="00931FBC" w:rsidP="00931FBC">
      <w:r w:rsidRPr="00931FBC">
        <w:t>- kamera wyposażona w złącze RJ-45 100 Mb/s FastEthernet;</w:t>
      </w:r>
    </w:p>
    <w:p w14:paraId="1CB39690" w14:textId="7803DA6D" w:rsidR="00931FBC" w:rsidRPr="00931FBC" w:rsidRDefault="00931FBC" w:rsidP="00931FBC">
      <w:r w:rsidRPr="00931FBC">
        <w:t>- wbudowany koder H.26</w:t>
      </w:r>
      <w:r w:rsidR="009047A4">
        <w:t>5</w:t>
      </w:r>
      <w:r w:rsidRPr="00931FBC">
        <w:t xml:space="preserve"> o pełnej wydajności 25klatek/sekundę przy rozdzielczości 1080p;</w:t>
      </w:r>
    </w:p>
    <w:p w14:paraId="30A3CBDC" w14:textId="3A22E7B9" w:rsidR="00931FBC" w:rsidRPr="00931FBC" w:rsidRDefault="00931FBC" w:rsidP="00931FBC">
      <w:r w:rsidRPr="00931FBC">
        <w:t>- możliwość przesyłania r</w:t>
      </w:r>
      <w:r>
        <w:t>ó</w:t>
      </w:r>
      <w:r w:rsidRPr="00931FBC">
        <w:t>wnocześnie 2-ch niezależnych strumieni HD oraz możliwość wyboru</w:t>
      </w:r>
    </w:p>
    <w:p w14:paraId="16D07D95" w14:textId="77777777" w:rsidR="00931FBC" w:rsidRPr="00931FBC" w:rsidRDefault="00931FBC" w:rsidP="00931FBC">
      <w:r w:rsidRPr="00931FBC">
        <w:t>rozdzielczości HD lub SD dla każdego strumienia oddzielnie,</w:t>
      </w:r>
    </w:p>
    <w:p w14:paraId="576E7B9E" w14:textId="41EC5FE5" w:rsidR="00931FBC" w:rsidRPr="00931FBC" w:rsidRDefault="00931FBC" w:rsidP="00931FBC">
      <w:r w:rsidRPr="00931FBC">
        <w:t>- możliwość generowania r</w:t>
      </w:r>
      <w:r>
        <w:t>ó</w:t>
      </w:r>
      <w:r w:rsidRPr="00931FBC">
        <w:t>wnoległego strumienia M-JPEG;</w:t>
      </w:r>
    </w:p>
    <w:p w14:paraId="448948F8" w14:textId="77777777" w:rsidR="00931FBC" w:rsidRPr="00931FBC" w:rsidRDefault="00931FBC" w:rsidP="00931FBC">
      <w:r w:rsidRPr="00931FBC">
        <w:t>- możliwość bezpośredniego zapisu na urządzeniu archiwizującym typu iSCSI;</w:t>
      </w:r>
    </w:p>
    <w:p w14:paraId="4BE1946F" w14:textId="06C0285D" w:rsidR="00931FBC" w:rsidRPr="00931FBC" w:rsidRDefault="00931FBC" w:rsidP="00931FBC">
      <w:r w:rsidRPr="00931FBC">
        <w:t>- wszelka komunikacja z kamerą, transmisja wizji, przesył sygnał</w:t>
      </w:r>
      <w:r>
        <w:t>ó</w:t>
      </w:r>
      <w:r w:rsidRPr="00931FBC">
        <w:t>w sterujących oraz konfiguracja kamery</w:t>
      </w:r>
      <w:r w:rsidR="009047A4">
        <w:t xml:space="preserve"> </w:t>
      </w:r>
      <w:r w:rsidRPr="00931FBC">
        <w:t>wraz z ustawieniami parametr</w:t>
      </w:r>
      <w:r>
        <w:t>ó</w:t>
      </w:r>
      <w:r w:rsidRPr="00931FBC">
        <w:t>w przesyłu obrazu winna być dokonywana poprzez łącze sieciowe IP;</w:t>
      </w:r>
    </w:p>
    <w:p w14:paraId="228B4E17" w14:textId="27DF6302" w:rsidR="00931FBC" w:rsidRPr="00931FBC" w:rsidRDefault="00931FBC" w:rsidP="00931FBC">
      <w:r w:rsidRPr="00931FBC">
        <w:lastRenderedPageBreak/>
        <w:t>- kamera powinna posiadać możliwość transmisji strumieni zar</w:t>
      </w:r>
      <w:r>
        <w:t>ó</w:t>
      </w:r>
      <w:r w:rsidRPr="00931FBC">
        <w:t>wno w trybie unicast, multi-unicast oraz</w:t>
      </w:r>
      <w:r w:rsidR="009047A4">
        <w:t xml:space="preserve"> </w:t>
      </w:r>
      <w:r w:rsidRPr="00931FBC">
        <w:t>pełny multicast, co pozwoli na jednoczesne oglądanie obrazu z kamery przez wielu operatorow bez</w:t>
      </w:r>
      <w:r w:rsidR="009047A4">
        <w:t xml:space="preserve"> </w:t>
      </w:r>
      <w:r w:rsidRPr="00931FBC">
        <w:t>konieczności zwiększania pasma sieci;</w:t>
      </w:r>
    </w:p>
    <w:p w14:paraId="553F8AD1" w14:textId="77777777" w:rsidR="00931FBC" w:rsidRPr="00931FBC" w:rsidRDefault="00931FBC" w:rsidP="00931FBC">
      <w:r w:rsidRPr="00931FBC">
        <w:t>- możliwość synchronizacji czasu z serwerem NTP;</w:t>
      </w:r>
    </w:p>
    <w:p w14:paraId="01BD5231" w14:textId="72693027" w:rsidR="00931FBC" w:rsidRPr="00931FBC" w:rsidRDefault="00931FBC" w:rsidP="00931FBC">
      <w:r w:rsidRPr="00931FBC">
        <w:t>- minimum trzypoziomowy spos</w:t>
      </w:r>
      <w:r>
        <w:t>ó</w:t>
      </w:r>
      <w:r w:rsidRPr="00931FBC">
        <w:t>b dostępu do kamery: podgląd, podgląd i sterowanie, pełen dostęp;</w:t>
      </w:r>
    </w:p>
    <w:p w14:paraId="5706C23E" w14:textId="77777777" w:rsidR="00931FBC" w:rsidRPr="00931FBC" w:rsidRDefault="00931FBC" w:rsidP="00931FBC">
      <w:r w:rsidRPr="00931FBC">
        <w:t>- kamera musi posiadać możliwość zdalnej aktualizacji oprogramowania układowego;</w:t>
      </w:r>
    </w:p>
    <w:p w14:paraId="3956B751" w14:textId="0EF9E861" w:rsidR="00931FBC" w:rsidRPr="00931FBC" w:rsidRDefault="00931FBC" w:rsidP="00931FBC">
      <w:r w:rsidRPr="00931FBC">
        <w:t>- zgodność ze specyfikacją Profilu S</w:t>
      </w:r>
      <w:r w:rsidR="00301144">
        <w:t>,G,T</w:t>
      </w:r>
      <w:r w:rsidRPr="00931FBC">
        <w:t xml:space="preserve"> standardu ONVIF (Open Network Video Interface Forum);</w:t>
      </w:r>
    </w:p>
    <w:p w14:paraId="54A3CE0F" w14:textId="77777777" w:rsidR="00683108" w:rsidRDefault="00931FBC" w:rsidP="00931FBC">
      <w:pPr>
        <w:rPr>
          <w:rFonts w:ascii="Calibri" w:hAnsi="Calibri" w:cs="Calibri"/>
          <w:kern w:val="0"/>
        </w:rPr>
      </w:pPr>
      <w:r w:rsidRPr="00931FBC">
        <w:t>- obudowa wandaloodporna o klasie szczelności IP66 zapewniając pracę w zakresie temperatur od -</w:t>
      </w:r>
      <w:r w:rsidR="009047A4">
        <w:t>1</w:t>
      </w:r>
      <w:r w:rsidRPr="00931FBC">
        <w:t>0</w:t>
      </w:r>
      <w:r w:rsidRPr="00931FBC">
        <w:rPr>
          <w:rFonts w:hint="eastAsia"/>
        </w:rPr>
        <w:t>°</w:t>
      </w:r>
      <w:r w:rsidRPr="00931FBC">
        <w:t>C</w:t>
      </w:r>
      <w:r>
        <w:t xml:space="preserve"> </w:t>
      </w:r>
      <w:r w:rsidRPr="00931FBC">
        <w:t>do +</w:t>
      </w:r>
      <w:r w:rsidR="009047A4">
        <w:t>6</w:t>
      </w:r>
      <w:r w:rsidRPr="00931FBC">
        <w:t>0</w:t>
      </w:r>
      <w:r w:rsidRPr="00931FBC">
        <w:rPr>
          <w:rFonts w:hint="eastAsia"/>
        </w:rPr>
        <w:t>°</w:t>
      </w:r>
      <w:r w:rsidRPr="00931FBC">
        <w:t>C;</w:t>
      </w:r>
      <w:r w:rsidR="00683108" w:rsidRPr="00683108">
        <w:rPr>
          <w:rFonts w:ascii="Calibri" w:hAnsi="Calibri" w:cs="Calibri"/>
          <w:kern w:val="0"/>
        </w:rPr>
        <w:t xml:space="preserve"> </w:t>
      </w:r>
    </w:p>
    <w:p w14:paraId="36A3C72E" w14:textId="77777777" w:rsidR="004E4EAC" w:rsidRDefault="00683108" w:rsidP="004E4EAC">
      <w:pPr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</w:rPr>
        <w:t xml:space="preserve">- </w:t>
      </w:r>
      <w:r>
        <w:t>o</w:t>
      </w:r>
      <w:r w:rsidRPr="00683108">
        <w:t>dporność na uderzenie IK10</w:t>
      </w:r>
      <w:r w:rsidR="004E4EAC" w:rsidRPr="004E4EAC">
        <w:rPr>
          <w:rFonts w:ascii="Calibri" w:hAnsi="Calibri" w:cs="Calibri"/>
          <w:kern w:val="0"/>
          <w14:ligatures w14:val="none"/>
        </w:rPr>
        <w:t xml:space="preserve"> </w:t>
      </w:r>
    </w:p>
    <w:p w14:paraId="60529533" w14:textId="654B66EB" w:rsidR="004E4EAC" w:rsidRPr="004E4EAC" w:rsidRDefault="004E4EAC" w:rsidP="004E4EAC">
      <w:r>
        <w:rPr>
          <w:rFonts w:ascii="Calibri" w:hAnsi="Calibri" w:cs="Calibri"/>
          <w:kern w:val="0"/>
          <w14:ligatures w14:val="none"/>
        </w:rPr>
        <w:t xml:space="preserve">- </w:t>
      </w:r>
      <w:r>
        <w:t>u</w:t>
      </w:r>
      <w:r w:rsidRPr="004E4EAC">
        <w:t>rządzenie musi być w pełni kompatybilne  z funkcjonującym na dzień ogłaszania postępowania systemem zarządzania obrazem –systemem BVMS w wersji 9.0, w oparciu o który funkcjonuje system telewizji przemysłowej Portu Lotniczego Poznań-Ławica.</w:t>
      </w:r>
    </w:p>
    <w:p w14:paraId="7DE78691" w14:textId="5B32A79B" w:rsidR="00683108" w:rsidRDefault="00683108" w:rsidP="00931FBC"/>
    <w:p w14:paraId="7FE4F52F" w14:textId="77777777" w:rsidR="004E4EAC" w:rsidRDefault="004E4EAC" w:rsidP="00931FBC"/>
    <w:p w14:paraId="6E063107" w14:textId="002682F1" w:rsidR="009047A4" w:rsidRDefault="009047A4" w:rsidP="00931FBC">
      <w:r>
        <w:t>-</w:t>
      </w:r>
      <w:r w:rsidR="004E4EAC">
        <w:t xml:space="preserve"> </w:t>
      </w:r>
      <w:r>
        <w:t>zamawiający wymaga dostarczenia</w:t>
      </w:r>
      <w:r w:rsidR="004E4EAC">
        <w:t xml:space="preserve"> do każdej kamery</w:t>
      </w:r>
      <w:r>
        <w:t xml:space="preserve"> dodatkowej przydymionej kopułki do montażu podwieszanego</w:t>
      </w:r>
      <w:r w:rsidR="0006240F">
        <w:t xml:space="preserve"> 6 szt</w:t>
      </w:r>
      <w:r>
        <w:t>;</w:t>
      </w:r>
    </w:p>
    <w:p w14:paraId="0A33F9EE" w14:textId="4412BFBA" w:rsidR="00BF7722" w:rsidRDefault="00BF7722" w:rsidP="00931FBC">
      <w:r>
        <w:t>- zamawiający wymaga dostarczenia akcesorii montażowych do zasilenia i połączenia kamer:</w:t>
      </w:r>
    </w:p>
    <w:p w14:paraId="1954C7BA" w14:textId="68243EC9" w:rsidR="00BF7722" w:rsidRDefault="00BF7722" w:rsidP="00931FBC">
      <w:r>
        <w:t>4 szt. obudowa syst. nadzoru wejście 230VAC wyjście 24VAC/ moc wyjściowa 100w</w:t>
      </w:r>
    </w:p>
    <w:p w14:paraId="4FB82BAC" w14:textId="3E3269F9" w:rsidR="00BF7722" w:rsidRDefault="00BF7722" w:rsidP="00931FBC">
      <w:r>
        <w:t>4 szt. adapter do montażu  na słupie</w:t>
      </w:r>
    </w:p>
    <w:p w14:paraId="52B82781" w14:textId="07295D1E" w:rsidR="00BF7722" w:rsidRDefault="00BF7722" w:rsidP="00931FBC">
      <w:r>
        <w:t>4</w:t>
      </w:r>
      <w:r w:rsidR="0006240F">
        <w:t xml:space="preserve"> </w:t>
      </w:r>
      <w:r>
        <w:t>szt. uchwyt do montażu podwieszanego na ścianie</w:t>
      </w:r>
    </w:p>
    <w:p w14:paraId="0BA12FC3" w14:textId="5D43C856" w:rsidR="0006240F" w:rsidRDefault="0006240F" w:rsidP="00931FBC">
      <w:r>
        <w:t>2 szt. uchwyt do montażu na rurze 31 cm</w:t>
      </w:r>
    </w:p>
    <w:p w14:paraId="45BBC13F" w14:textId="378ACE0F" w:rsidR="0006240F" w:rsidRDefault="0006240F" w:rsidP="00931FBC">
      <w:r>
        <w:t>2 szt. przedłużenie rury montażowej 50cm</w:t>
      </w:r>
    </w:p>
    <w:p w14:paraId="0CDCC690" w14:textId="6DADD410" w:rsidR="0006240F" w:rsidRDefault="0006240F" w:rsidP="00931FBC">
      <w:r>
        <w:t>2 szt. z</w:t>
      </w:r>
      <w:r w:rsidRPr="0006240F">
        <w:t>asilacz midspan High PoE, 60 W, pojedynczy port, wejście AC</w:t>
      </w:r>
    </w:p>
    <w:p w14:paraId="3AA7CB44" w14:textId="77777777" w:rsidR="0006240F" w:rsidRDefault="0006240F" w:rsidP="00931FBC"/>
    <w:p w14:paraId="20A3034D" w14:textId="77777777" w:rsidR="00955AEE" w:rsidRDefault="00955AEE" w:rsidP="00931FBC"/>
    <w:p w14:paraId="43EEFD46" w14:textId="77777777" w:rsidR="00955AEE" w:rsidRDefault="00955AEE" w:rsidP="00931FBC"/>
    <w:p w14:paraId="753C997A" w14:textId="77777777" w:rsidR="00955AEE" w:rsidRDefault="00955AEE" w:rsidP="00931FBC"/>
    <w:sectPr w:rsidR="0095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BC"/>
    <w:rsid w:val="0006240F"/>
    <w:rsid w:val="00301144"/>
    <w:rsid w:val="004E4EAC"/>
    <w:rsid w:val="00683108"/>
    <w:rsid w:val="009047A4"/>
    <w:rsid w:val="00931FBC"/>
    <w:rsid w:val="00955AEE"/>
    <w:rsid w:val="00AE661F"/>
    <w:rsid w:val="00BF7722"/>
    <w:rsid w:val="00D03AA8"/>
    <w:rsid w:val="00D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2F44"/>
  <w15:chartTrackingRefBased/>
  <w15:docId w15:val="{F924DC03-9A10-4674-8153-22D7488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Górecki</dc:creator>
  <cp:keywords/>
  <dc:description/>
  <cp:lastModifiedBy>Anna Silecka</cp:lastModifiedBy>
  <cp:revision>5</cp:revision>
  <dcterms:created xsi:type="dcterms:W3CDTF">2023-05-10T10:46:00Z</dcterms:created>
  <dcterms:modified xsi:type="dcterms:W3CDTF">2023-07-27T10:17:00Z</dcterms:modified>
</cp:coreProperties>
</file>