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C27636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</w:t>
      </w:r>
      <w:r w:rsidR="00182B63">
        <w:rPr>
          <w:rFonts w:ascii="Arial" w:eastAsia="Times New Roman" w:hAnsi="Arial" w:cs="Arial"/>
          <w:snapToGrid w:val="0"/>
          <w:lang w:eastAsia="pl-PL"/>
        </w:rPr>
        <w:t>9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031DF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08B4C9A" w14:textId="77777777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Pytanie 14:</w:t>
      </w:r>
    </w:p>
    <w:p w14:paraId="1438F698" w14:textId="701DC13E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W przedmiarach robót nie ujęto prac związanych z podbiciem fundamentów istniejącej szkoły. Prosimy o uaktualnienie przedmiarów robót.</w:t>
      </w:r>
    </w:p>
    <w:p w14:paraId="7C9A92B8" w14:textId="5F09CF96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Pytanie 1</w:t>
      </w:r>
      <w:r w:rsidRPr="007031DF">
        <w:rPr>
          <w:rFonts w:ascii="Arial" w:hAnsi="Arial" w:cs="Arial"/>
        </w:rPr>
        <w:t>5</w:t>
      </w:r>
      <w:r w:rsidRPr="007031DF">
        <w:rPr>
          <w:rFonts w:ascii="Arial" w:hAnsi="Arial" w:cs="Arial"/>
        </w:rPr>
        <w:t>:</w:t>
      </w:r>
    </w:p>
    <w:p w14:paraId="6858E222" w14:textId="0514735E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W przedmiarach robót nie ujęto prac związanych z ułożeniem suchego betonu gr. 20 cm pod stopy fundamentowe (przekrój A-A). Prosimy o uaktualnienie przedmiarów robót.</w:t>
      </w:r>
    </w:p>
    <w:p w14:paraId="04D92371" w14:textId="1313DAF0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Pytanie 1</w:t>
      </w:r>
      <w:r w:rsidRPr="007031DF">
        <w:rPr>
          <w:rFonts w:ascii="Arial" w:hAnsi="Arial" w:cs="Arial"/>
        </w:rPr>
        <w:t>6</w:t>
      </w:r>
      <w:r w:rsidRPr="007031DF">
        <w:rPr>
          <w:rFonts w:ascii="Arial" w:hAnsi="Arial" w:cs="Arial"/>
        </w:rPr>
        <w:t>:</w:t>
      </w:r>
    </w:p>
    <w:p w14:paraId="34E8260B" w14:textId="166D9426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 xml:space="preserve">W przedmiarach robót nie ujęto ocieplenia ścian fundamentowych hali sportowej od środka styropianem </w:t>
      </w:r>
      <w:proofErr w:type="spellStart"/>
      <w:r w:rsidRPr="007031DF">
        <w:rPr>
          <w:rFonts w:ascii="Arial" w:hAnsi="Arial" w:cs="Arial"/>
        </w:rPr>
        <w:t>Aqua</w:t>
      </w:r>
      <w:proofErr w:type="spellEnd"/>
      <w:r w:rsidRPr="007031DF">
        <w:rPr>
          <w:rFonts w:ascii="Arial" w:hAnsi="Arial" w:cs="Arial"/>
        </w:rPr>
        <w:t xml:space="preserve"> EPS-P gr. 10 cm. Prosimy o uaktualnienie przedmiarów robót.</w:t>
      </w:r>
    </w:p>
    <w:p w14:paraId="6DE31A4E" w14:textId="77777777" w:rsid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490838DB" w14:textId="67637742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 xml:space="preserve">Ad. 1, 2 3: Zamieszczamy skorygowany przedmiar. </w:t>
      </w:r>
    </w:p>
    <w:p w14:paraId="5B7A00A0" w14:textId="77777777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</w:p>
    <w:p w14:paraId="7D395BB2" w14:textId="10E2B2FA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Pytanie 1</w:t>
      </w:r>
      <w:r>
        <w:rPr>
          <w:rFonts w:ascii="Arial" w:hAnsi="Arial" w:cs="Arial"/>
        </w:rPr>
        <w:t>7</w:t>
      </w:r>
      <w:r w:rsidRPr="007031DF">
        <w:rPr>
          <w:rFonts w:ascii="Arial" w:hAnsi="Arial" w:cs="Arial"/>
        </w:rPr>
        <w:t>:</w:t>
      </w:r>
    </w:p>
    <w:p w14:paraId="7276D682" w14:textId="7BC2DA30" w:rsid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>Prosimy o zamieszczenie przykładowych parametrów wyposażenia sportowego. Zamieszczona dokumentacja projektowa zawiera tylko część tego wyposażenia.</w:t>
      </w:r>
    </w:p>
    <w:p w14:paraId="70854A30" w14:textId="641EEDF3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54103801" w14:textId="77777777" w:rsidR="007031DF" w:rsidRPr="007031DF" w:rsidRDefault="007031DF" w:rsidP="007031DF">
      <w:pPr>
        <w:spacing w:after="0" w:line="240" w:lineRule="auto"/>
        <w:jc w:val="both"/>
        <w:rPr>
          <w:rFonts w:ascii="Arial" w:hAnsi="Arial" w:cs="Arial"/>
        </w:rPr>
      </w:pPr>
      <w:r w:rsidRPr="007031DF">
        <w:rPr>
          <w:rFonts w:ascii="Arial" w:hAnsi="Arial" w:cs="Arial"/>
        </w:rPr>
        <w:t xml:space="preserve">Zakres wyposażenia hali obejmuje elementy zawarte w przedmiarze. Są one zawarte również w dokumentacji projektowej. </w:t>
      </w:r>
    </w:p>
    <w:p w14:paraId="31AA3B9F" w14:textId="77777777" w:rsidR="00DA07FF" w:rsidRDefault="00DA07FF" w:rsidP="007031DF">
      <w:pPr>
        <w:spacing w:after="0" w:line="240" w:lineRule="auto"/>
        <w:jc w:val="both"/>
        <w:rPr>
          <w:rFonts w:eastAsia="Calibri"/>
        </w:rPr>
      </w:pPr>
    </w:p>
    <w:p w14:paraId="16821DFB" w14:textId="77777777" w:rsidR="00DA07FF" w:rsidRDefault="00DA07FF" w:rsidP="00DA07FF">
      <w:pPr>
        <w:spacing w:after="0" w:line="240" w:lineRule="auto"/>
        <w:jc w:val="both"/>
        <w:rPr>
          <w:rFonts w:eastAsia="Calibri"/>
        </w:rPr>
      </w:pPr>
    </w:p>
    <w:p w14:paraId="55097397" w14:textId="77777777" w:rsidR="006B3DDC" w:rsidRDefault="006B3DDC" w:rsidP="00DA07FF">
      <w:pPr>
        <w:spacing w:after="0" w:line="240" w:lineRule="auto"/>
        <w:jc w:val="both"/>
        <w:rPr>
          <w:rFonts w:eastAsia="Calibri"/>
        </w:rPr>
      </w:pPr>
    </w:p>
    <w:p w14:paraId="51EAA50F" w14:textId="77777777" w:rsidR="00DA07FF" w:rsidRDefault="00DA07FF" w:rsidP="00DA07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B4C39"/>
    <w:rsid w:val="005D4B76"/>
    <w:rsid w:val="005D4C04"/>
    <w:rsid w:val="00635B42"/>
    <w:rsid w:val="00642E03"/>
    <w:rsid w:val="00652394"/>
    <w:rsid w:val="006B3DDC"/>
    <w:rsid w:val="007031DF"/>
    <w:rsid w:val="00746E87"/>
    <w:rsid w:val="00751E92"/>
    <w:rsid w:val="007C1FC3"/>
    <w:rsid w:val="00820B53"/>
    <w:rsid w:val="008D2F1D"/>
    <w:rsid w:val="009766BC"/>
    <w:rsid w:val="00A64F47"/>
    <w:rsid w:val="00AD543C"/>
    <w:rsid w:val="00B70DDD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2024-07-08T14:02:00Z</cp:lastPrinted>
  <dcterms:created xsi:type="dcterms:W3CDTF">2024-07-12T11:42:00Z</dcterms:created>
  <dcterms:modified xsi:type="dcterms:W3CDTF">2024-07-12T11:42:00Z</dcterms:modified>
</cp:coreProperties>
</file>