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30D0" w14:textId="77777777" w:rsidR="008075B3" w:rsidRPr="007B6A91" w:rsidRDefault="008075B3" w:rsidP="008075B3">
      <w:pPr>
        <w:pBdr>
          <w:top w:val="single" w:sz="4" w:space="1" w:color="auto"/>
          <w:left w:val="single" w:sz="4" w:space="4" w:color="auto"/>
          <w:bottom w:val="single" w:sz="4" w:space="1" w:color="auto"/>
          <w:right w:val="single" w:sz="4" w:space="4" w:color="auto"/>
        </w:pBdr>
        <w:tabs>
          <w:tab w:val="left" w:pos="426"/>
        </w:tabs>
        <w:jc w:val="right"/>
        <w:rPr>
          <w:sz w:val="20"/>
          <w:szCs w:val="20"/>
        </w:rPr>
      </w:pPr>
    </w:p>
    <w:p w14:paraId="0C985478" w14:textId="5B02B6A4" w:rsidR="00D541A0" w:rsidRPr="002F11A6" w:rsidRDefault="00D541A0"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r w:rsidRPr="002F11A6">
        <w:rPr>
          <w:rFonts w:ascii="Calibri" w:hAnsi="Calibri" w:cs="Calibri"/>
          <w:sz w:val="24"/>
          <w:szCs w:val="24"/>
        </w:rPr>
        <w:t>E.ZP.</w:t>
      </w:r>
      <w:r w:rsidRPr="00EF4B55">
        <w:rPr>
          <w:rFonts w:ascii="Calibri" w:hAnsi="Calibri" w:cs="Calibri"/>
          <w:sz w:val="24"/>
          <w:szCs w:val="24"/>
        </w:rPr>
        <w:t>261.</w:t>
      </w:r>
      <w:r w:rsidR="00927EF8">
        <w:rPr>
          <w:rFonts w:ascii="Calibri" w:hAnsi="Calibri" w:cs="Calibri"/>
          <w:sz w:val="24"/>
          <w:szCs w:val="24"/>
        </w:rPr>
        <w:t>62</w:t>
      </w:r>
      <w:r w:rsidRPr="00EF4B55">
        <w:rPr>
          <w:rFonts w:ascii="Calibri" w:hAnsi="Calibri" w:cs="Calibri"/>
          <w:sz w:val="24"/>
          <w:szCs w:val="24"/>
        </w:rPr>
        <w:t>.202</w:t>
      </w:r>
      <w:r w:rsidR="004B6D3E" w:rsidRPr="00EF4B55">
        <w:rPr>
          <w:rFonts w:ascii="Calibri" w:hAnsi="Calibri" w:cs="Calibri"/>
          <w:sz w:val="24"/>
          <w:szCs w:val="24"/>
        </w:rPr>
        <w:t>3</w:t>
      </w:r>
      <w:r w:rsidRPr="002F11A6">
        <w:rPr>
          <w:rFonts w:ascii="Calibri" w:hAnsi="Calibri" w:cs="Calibri"/>
          <w:sz w:val="24"/>
          <w:szCs w:val="24"/>
        </w:rPr>
        <w:t xml:space="preserve">                                                                              </w:t>
      </w:r>
      <w:r w:rsidRPr="002F11A6">
        <w:rPr>
          <w:rFonts w:ascii="Calibri" w:hAnsi="Calibri" w:cs="Calibri"/>
          <w:b/>
          <w:sz w:val="24"/>
          <w:szCs w:val="24"/>
        </w:rPr>
        <w:t>Postępowanie nr:</w:t>
      </w:r>
      <w:r w:rsidR="00EF4B55">
        <w:rPr>
          <w:rFonts w:ascii="Calibri" w:hAnsi="Calibri" w:cs="Calibri"/>
          <w:b/>
          <w:sz w:val="24"/>
          <w:szCs w:val="24"/>
        </w:rPr>
        <w:t xml:space="preserve"> </w:t>
      </w:r>
      <w:r w:rsidR="00F046D4">
        <w:rPr>
          <w:rFonts w:ascii="Calibri" w:hAnsi="Calibri" w:cs="Calibri"/>
          <w:b/>
          <w:sz w:val="24"/>
          <w:szCs w:val="24"/>
        </w:rPr>
        <w:t>03</w:t>
      </w:r>
      <w:r w:rsidRPr="009C7DD8">
        <w:rPr>
          <w:rFonts w:ascii="Calibri" w:hAnsi="Calibri" w:cs="Calibri"/>
          <w:b/>
          <w:sz w:val="24"/>
          <w:szCs w:val="24"/>
        </w:rPr>
        <w:t xml:space="preserve"> Z TP 2</w:t>
      </w:r>
      <w:r w:rsidR="00F046D4">
        <w:rPr>
          <w:rFonts w:ascii="Calibri" w:hAnsi="Calibri" w:cs="Calibri"/>
          <w:b/>
          <w:sz w:val="24"/>
          <w:szCs w:val="24"/>
        </w:rPr>
        <w:t>4</w:t>
      </w:r>
    </w:p>
    <w:p w14:paraId="4AED305F" w14:textId="77777777" w:rsidR="00D541A0" w:rsidRPr="002F11A6" w:rsidRDefault="00D541A0" w:rsidP="00D541A0">
      <w:pPr>
        <w:pBdr>
          <w:top w:val="single" w:sz="4" w:space="1" w:color="auto"/>
          <w:left w:val="single" w:sz="4" w:space="4" w:color="auto"/>
          <w:bottom w:val="single" w:sz="4" w:space="1" w:color="auto"/>
          <w:right w:val="single" w:sz="4" w:space="4" w:color="auto"/>
        </w:pBdr>
        <w:jc w:val="right"/>
        <w:rPr>
          <w:rFonts w:ascii="Calibri" w:hAnsi="Calibri" w:cs="Calibri"/>
          <w:sz w:val="24"/>
          <w:szCs w:val="24"/>
        </w:rPr>
      </w:pPr>
    </w:p>
    <w:p w14:paraId="08658FDF" w14:textId="77777777" w:rsidR="00D541A0" w:rsidRPr="002F11A6" w:rsidRDefault="00D541A0" w:rsidP="00D541A0">
      <w:pPr>
        <w:pBdr>
          <w:top w:val="single" w:sz="4" w:space="1" w:color="auto"/>
          <w:left w:val="single" w:sz="4" w:space="4" w:color="auto"/>
          <w:bottom w:val="single" w:sz="4" w:space="1" w:color="auto"/>
          <w:right w:val="single" w:sz="4" w:space="4" w:color="auto"/>
        </w:pBdr>
        <w:jc w:val="right"/>
        <w:rPr>
          <w:rFonts w:ascii="Calibri" w:hAnsi="Calibri" w:cs="Calibri"/>
          <w:sz w:val="24"/>
          <w:szCs w:val="24"/>
        </w:rPr>
      </w:pPr>
    </w:p>
    <w:p w14:paraId="15D003A8" w14:textId="77777777" w:rsidR="00D541A0" w:rsidRPr="002F11A6" w:rsidRDefault="00D541A0" w:rsidP="00D541A0">
      <w:pPr>
        <w:pBdr>
          <w:top w:val="single" w:sz="4" w:space="1" w:color="auto"/>
          <w:left w:val="single" w:sz="4" w:space="4" w:color="auto"/>
          <w:bottom w:val="single" w:sz="4" w:space="1" w:color="auto"/>
          <w:right w:val="single" w:sz="4" w:space="4" w:color="auto"/>
        </w:pBdr>
        <w:jc w:val="right"/>
        <w:rPr>
          <w:rFonts w:ascii="Calibri" w:hAnsi="Calibri" w:cs="Calibri"/>
          <w:sz w:val="24"/>
          <w:szCs w:val="24"/>
        </w:rPr>
      </w:pPr>
    </w:p>
    <w:p w14:paraId="6828F51B" w14:textId="77777777" w:rsidR="00D541A0" w:rsidRPr="002F11A6" w:rsidRDefault="00D541A0" w:rsidP="00D541A0">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b/>
          <w:sz w:val="40"/>
          <w:szCs w:val="40"/>
        </w:rPr>
      </w:pPr>
      <w:r w:rsidRPr="002F11A6">
        <w:rPr>
          <w:rFonts w:ascii="Calibri" w:hAnsi="Calibri" w:cs="Calibri"/>
          <w:b/>
          <w:sz w:val="40"/>
          <w:szCs w:val="40"/>
        </w:rPr>
        <w:t xml:space="preserve">KUJAWSKO-POMORSKIE CENTRUM </w:t>
      </w:r>
      <w:r>
        <w:rPr>
          <w:rFonts w:ascii="Calibri" w:hAnsi="Calibri" w:cs="Calibri"/>
          <w:b/>
          <w:sz w:val="40"/>
          <w:szCs w:val="40"/>
        </w:rPr>
        <w:br/>
      </w:r>
      <w:r w:rsidRPr="002F11A6">
        <w:rPr>
          <w:rFonts w:ascii="Calibri" w:hAnsi="Calibri" w:cs="Calibri"/>
          <w:b/>
          <w:sz w:val="40"/>
          <w:szCs w:val="40"/>
        </w:rPr>
        <w:t>PULMONOLOGII W BYDGOSZCZY</w:t>
      </w:r>
    </w:p>
    <w:p w14:paraId="06500C0A" w14:textId="77777777" w:rsidR="00D541A0" w:rsidRPr="002F11A6" w:rsidRDefault="00D541A0" w:rsidP="00D541A0">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sz w:val="40"/>
          <w:szCs w:val="40"/>
        </w:rPr>
      </w:pPr>
      <w:r w:rsidRPr="002F11A6">
        <w:rPr>
          <w:rFonts w:ascii="Calibri" w:hAnsi="Calibri" w:cs="Calibri"/>
          <w:sz w:val="40"/>
          <w:szCs w:val="40"/>
        </w:rPr>
        <w:t>UL. SEMINARYJNA 1, 85-326 BYDGOSZCZ</w:t>
      </w:r>
    </w:p>
    <w:p w14:paraId="47EA9F71" w14:textId="77777777" w:rsidR="00D541A0" w:rsidRPr="002F11A6" w:rsidRDefault="00D541A0"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0EF39AA7" w14:textId="77777777" w:rsidR="00D541A0" w:rsidRPr="002F11A6"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3280C206" w14:textId="77777777" w:rsidR="00D541A0" w:rsidRPr="002F11A6"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10A0335A" w14:textId="77777777" w:rsidR="00D541A0" w:rsidRPr="002F11A6"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b/>
          <w:sz w:val="28"/>
          <w:szCs w:val="28"/>
        </w:rPr>
      </w:pPr>
      <w:r w:rsidRPr="002F11A6">
        <w:rPr>
          <w:rFonts w:ascii="Calibri" w:hAnsi="Calibri" w:cs="Calibri"/>
          <w:b/>
          <w:sz w:val="28"/>
          <w:szCs w:val="28"/>
        </w:rPr>
        <w:t xml:space="preserve">OGŁASZA </w:t>
      </w:r>
      <w:r w:rsidRPr="002F11A6">
        <w:rPr>
          <w:rFonts w:ascii="Calibri" w:hAnsi="Calibri" w:cs="Calibri"/>
          <w:b/>
          <w:sz w:val="28"/>
          <w:szCs w:val="28"/>
        </w:rPr>
        <w:br/>
        <w:t>POSTĘPOWANIE O UDZIELENIE ZAMÓWIENIA</w:t>
      </w:r>
      <w:r w:rsidRPr="002F11A6">
        <w:rPr>
          <w:rFonts w:ascii="Calibri" w:hAnsi="Calibri" w:cs="Calibri"/>
          <w:b/>
          <w:sz w:val="28"/>
          <w:szCs w:val="28"/>
        </w:rPr>
        <w:br/>
        <w:t>W TRYBIE PODSTAWOWYM</w:t>
      </w:r>
    </w:p>
    <w:p w14:paraId="6CDECEFF" w14:textId="77777777" w:rsidR="00D541A0" w:rsidRPr="002F11A6"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3AB7FB88" w14:textId="77777777" w:rsidR="00D541A0" w:rsidRPr="002F11A6"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3F3963A7" w14:textId="7826EFFB" w:rsidR="00D541A0" w:rsidRDefault="00D541A0" w:rsidP="00D541A0">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sz w:val="24"/>
          <w:szCs w:val="24"/>
        </w:rPr>
      </w:pPr>
      <w:r w:rsidRPr="002F11A6">
        <w:rPr>
          <w:rFonts w:ascii="Calibri" w:hAnsi="Calibri" w:cs="Calibri"/>
          <w:sz w:val="24"/>
          <w:szCs w:val="24"/>
        </w:rPr>
        <w:t>o wartości zamówienia nieprzekraczającej progów unijnych o jakich stanowi</w:t>
      </w:r>
      <w:r w:rsidRPr="002F11A6">
        <w:rPr>
          <w:rFonts w:ascii="Calibri" w:hAnsi="Calibri" w:cs="Calibri"/>
          <w:sz w:val="24"/>
          <w:szCs w:val="24"/>
        </w:rPr>
        <w:br/>
        <w:t xml:space="preserve">art. 3 ustawy z 11 września 2019 r.  – Prawo zamówień publicznych </w:t>
      </w:r>
      <w:r w:rsidRPr="002F11A6">
        <w:rPr>
          <w:rFonts w:ascii="Calibri" w:hAnsi="Calibri" w:cs="Calibri"/>
          <w:sz w:val="24"/>
          <w:szCs w:val="24"/>
        </w:rPr>
        <w:br/>
        <w:t>(</w:t>
      </w:r>
      <w:r w:rsidR="00CF037F">
        <w:rPr>
          <w:rFonts w:ascii="Calibri" w:hAnsi="Calibri" w:cs="Calibri"/>
          <w:sz w:val="24"/>
          <w:szCs w:val="24"/>
        </w:rPr>
        <w:t xml:space="preserve">t.j. </w:t>
      </w:r>
      <w:r w:rsidRPr="002F11A6">
        <w:rPr>
          <w:rFonts w:ascii="Calibri" w:hAnsi="Calibri" w:cs="Calibri"/>
          <w:sz w:val="24"/>
          <w:szCs w:val="24"/>
        </w:rPr>
        <w:t xml:space="preserve">Dz. U. z </w:t>
      </w:r>
      <w:r w:rsidRPr="00AC6EAE">
        <w:rPr>
          <w:rFonts w:ascii="Calibri" w:hAnsi="Calibri" w:cs="Calibri"/>
          <w:sz w:val="24"/>
          <w:szCs w:val="24"/>
        </w:rPr>
        <w:t>202</w:t>
      </w:r>
      <w:r w:rsidR="00927EF8">
        <w:rPr>
          <w:rFonts w:ascii="Calibri" w:hAnsi="Calibri" w:cs="Calibri"/>
          <w:sz w:val="24"/>
          <w:szCs w:val="24"/>
        </w:rPr>
        <w:t>3</w:t>
      </w:r>
      <w:r w:rsidRPr="00AC6EAE">
        <w:rPr>
          <w:rFonts w:ascii="Calibri" w:hAnsi="Calibri" w:cs="Calibri"/>
          <w:sz w:val="24"/>
          <w:szCs w:val="24"/>
        </w:rPr>
        <w:t xml:space="preserve"> r., poz. </w:t>
      </w:r>
      <w:r w:rsidR="00927EF8">
        <w:rPr>
          <w:rFonts w:ascii="Calibri" w:hAnsi="Calibri" w:cs="Calibri"/>
          <w:sz w:val="24"/>
          <w:szCs w:val="24"/>
        </w:rPr>
        <w:t>1605</w:t>
      </w:r>
      <w:r w:rsidR="00AC6EAE" w:rsidRPr="00AC6EAE">
        <w:rPr>
          <w:rFonts w:ascii="Calibri" w:hAnsi="Calibri" w:cs="Calibri"/>
          <w:sz w:val="24"/>
          <w:szCs w:val="24"/>
        </w:rPr>
        <w:t xml:space="preserve"> ze zm.</w:t>
      </w:r>
      <w:r w:rsidRPr="00AC6EAE">
        <w:rPr>
          <w:rFonts w:ascii="Calibri" w:hAnsi="Calibri" w:cs="Calibri"/>
          <w:sz w:val="24"/>
          <w:szCs w:val="24"/>
        </w:rPr>
        <w:t>) </w:t>
      </w:r>
      <w:r w:rsidRPr="002F11A6">
        <w:rPr>
          <w:rFonts w:ascii="Calibri" w:hAnsi="Calibri" w:cs="Calibri"/>
          <w:sz w:val="24"/>
          <w:szCs w:val="24"/>
        </w:rPr>
        <w:t xml:space="preserve"> </w:t>
      </w:r>
    </w:p>
    <w:p w14:paraId="55D489E0" w14:textId="77777777" w:rsidR="00016193" w:rsidRPr="002F11A6" w:rsidRDefault="00016193" w:rsidP="00D541A0">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sz w:val="24"/>
          <w:szCs w:val="24"/>
        </w:rPr>
      </w:pPr>
    </w:p>
    <w:p w14:paraId="17B0CFF1" w14:textId="77777777" w:rsidR="00D541A0" w:rsidRPr="002F11A6" w:rsidRDefault="00D541A0" w:rsidP="00D541A0">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sz w:val="24"/>
          <w:szCs w:val="24"/>
        </w:rPr>
      </w:pPr>
    </w:p>
    <w:p w14:paraId="1CBD2459" w14:textId="77777777" w:rsidR="004B7884" w:rsidRDefault="004B7884" w:rsidP="004B7884">
      <w:pPr>
        <w:pBdr>
          <w:top w:val="single" w:sz="4" w:space="1" w:color="auto"/>
          <w:left w:val="single" w:sz="4" w:space="4" w:color="auto"/>
          <w:bottom w:val="single" w:sz="4" w:space="1" w:color="auto"/>
          <w:right w:val="single" w:sz="4" w:space="4" w:color="auto"/>
        </w:pBdr>
        <w:jc w:val="center"/>
        <w:rPr>
          <w:rFonts w:ascii="Calibri" w:hAnsi="Calibri" w:cs="Calibri"/>
          <w:b/>
          <w:bCs/>
          <w:sz w:val="36"/>
          <w:szCs w:val="36"/>
        </w:rPr>
      </w:pPr>
      <w:r>
        <w:rPr>
          <w:rFonts w:ascii="Calibri" w:hAnsi="Calibri" w:cs="Calibri"/>
          <w:b/>
          <w:bCs/>
          <w:sz w:val="36"/>
          <w:szCs w:val="36"/>
        </w:rPr>
        <w:t>NA ŚWIADCZENIE USŁUGI</w:t>
      </w:r>
    </w:p>
    <w:p w14:paraId="1F2818DD" w14:textId="77777777" w:rsidR="004B7884" w:rsidRDefault="004B7884" w:rsidP="004B7884">
      <w:pPr>
        <w:pBdr>
          <w:top w:val="single" w:sz="4" w:space="1" w:color="auto"/>
          <w:left w:val="single" w:sz="4" w:space="4" w:color="auto"/>
          <w:bottom w:val="single" w:sz="4" w:space="1" w:color="auto"/>
          <w:right w:val="single" w:sz="4" w:space="4" w:color="auto"/>
        </w:pBdr>
        <w:jc w:val="center"/>
        <w:rPr>
          <w:rFonts w:ascii="Calibri" w:hAnsi="Calibri" w:cs="Calibri"/>
          <w:b/>
          <w:bCs/>
          <w:sz w:val="36"/>
          <w:szCs w:val="36"/>
        </w:rPr>
      </w:pPr>
      <w:r>
        <w:rPr>
          <w:rFonts w:ascii="Calibri" w:hAnsi="Calibri" w:cs="Calibri"/>
          <w:b/>
          <w:bCs/>
          <w:sz w:val="36"/>
          <w:szCs w:val="36"/>
        </w:rPr>
        <w:t xml:space="preserve"> W ZAKRESIE SUKCESYWNEGO ODBIORU,</w:t>
      </w:r>
    </w:p>
    <w:p w14:paraId="604EA868" w14:textId="77777777" w:rsidR="004B7884" w:rsidRDefault="004B7884" w:rsidP="004B7884">
      <w:pPr>
        <w:pBdr>
          <w:top w:val="single" w:sz="4" w:space="1" w:color="auto"/>
          <w:left w:val="single" w:sz="4" w:space="4" w:color="auto"/>
          <w:bottom w:val="single" w:sz="4" w:space="1" w:color="auto"/>
          <w:right w:val="single" w:sz="4" w:space="4" w:color="auto"/>
        </w:pBdr>
        <w:jc w:val="center"/>
        <w:rPr>
          <w:rFonts w:ascii="Calibri" w:hAnsi="Calibri" w:cs="Calibri"/>
          <w:b/>
          <w:bCs/>
          <w:sz w:val="36"/>
          <w:szCs w:val="36"/>
        </w:rPr>
      </w:pPr>
      <w:r>
        <w:rPr>
          <w:rFonts w:ascii="Calibri" w:hAnsi="Calibri" w:cs="Calibri"/>
          <w:b/>
          <w:bCs/>
          <w:sz w:val="36"/>
          <w:szCs w:val="36"/>
        </w:rPr>
        <w:t xml:space="preserve"> TRANSPORTU I UNIESZKODLIWIANIA</w:t>
      </w:r>
    </w:p>
    <w:p w14:paraId="449F7A9E" w14:textId="77777777" w:rsidR="004B7884" w:rsidRDefault="004B7884" w:rsidP="004B7884">
      <w:pPr>
        <w:pBdr>
          <w:top w:val="single" w:sz="4" w:space="1" w:color="auto"/>
          <w:left w:val="single" w:sz="4" w:space="4" w:color="auto"/>
          <w:bottom w:val="single" w:sz="4" w:space="1" w:color="auto"/>
          <w:right w:val="single" w:sz="4" w:space="4" w:color="auto"/>
        </w:pBdr>
        <w:jc w:val="center"/>
        <w:rPr>
          <w:rFonts w:ascii="Calibri" w:hAnsi="Calibri" w:cs="Calibri"/>
          <w:b/>
          <w:bCs/>
          <w:sz w:val="36"/>
          <w:szCs w:val="36"/>
        </w:rPr>
      </w:pPr>
      <w:r>
        <w:rPr>
          <w:rFonts w:ascii="Calibri" w:hAnsi="Calibri" w:cs="Calibri"/>
          <w:b/>
          <w:bCs/>
          <w:sz w:val="36"/>
          <w:szCs w:val="36"/>
        </w:rPr>
        <w:t xml:space="preserve"> ODPADÓW MEDYCZNYCH</w:t>
      </w:r>
    </w:p>
    <w:p w14:paraId="1A332B53" w14:textId="77777777" w:rsidR="00945893" w:rsidRPr="002F11A6" w:rsidRDefault="00945893" w:rsidP="00330286">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b/>
          <w:sz w:val="24"/>
          <w:szCs w:val="24"/>
        </w:rPr>
      </w:pPr>
    </w:p>
    <w:p w14:paraId="6234958F" w14:textId="4CD396F9" w:rsidR="00D541A0" w:rsidRDefault="00D541A0" w:rsidP="00D541A0">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
          <w:sz w:val="24"/>
          <w:szCs w:val="24"/>
        </w:rPr>
      </w:pPr>
      <w:r w:rsidRPr="002F11A6">
        <w:rPr>
          <w:rFonts w:ascii="Calibri" w:hAnsi="Calibri" w:cs="Calibri"/>
          <w:b/>
          <w:sz w:val="24"/>
          <w:szCs w:val="24"/>
        </w:rPr>
        <w:t>SPECYFIKACJA WARUNKÓW ZAMÓWIENIA</w:t>
      </w:r>
    </w:p>
    <w:p w14:paraId="2136B563" w14:textId="22094F35" w:rsidR="00DF64B6" w:rsidRDefault="00DF64B6"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0D8DC258" w14:textId="77777777" w:rsidR="00DF64B6" w:rsidRDefault="00DF64B6"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17A3539B" w14:textId="4C13656C" w:rsidR="00D541A0" w:rsidRDefault="00D541A0"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1F26C35E" w14:textId="2D21AC8A" w:rsidR="004B7884" w:rsidRDefault="004B7884"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6D982EF6" w14:textId="72254268" w:rsidR="004B7884" w:rsidRDefault="004B7884"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1A717310" w14:textId="0D57FA38" w:rsidR="004B7884" w:rsidRDefault="004B7884"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0326DBD0" w14:textId="04CB6726" w:rsidR="004B7884" w:rsidRDefault="004B7884"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0A40D335" w14:textId="73F35DC6" w:rsidR="004B7884" w:rsidRDefault="004B7884"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5A617B74" w14:textId="68C9F41E" w:rsidR="004B7884" w:rsidRDefault="004B7884"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26A72114" w14:textId="77777777" w:rsidR="004B7884" w:rsidRDefault="004B7884"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555BCD31" w14:textId="77777777" w:rsidR="00F87705" w:rsidRPr="002F11A6" w:rsidRDefault="00F87705"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6FCB1322" w14:textId="77777777" w:rsidR="00D541A0" w:rsidRPr="002F11A6" w:rsidRDefault="00D541A0"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7B07DBC0" w14:textId="77777777" w:rsidR="008075B3" w:rsidRDefault="008075B3" w:rsidP="008075B3">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57885DAD" w14:textId="77777777" w:rsidR="00B3384F" w:rsidRPr="007B6A91" w:rsidRDefault="00B3384F" w:rsidP="008075B3">
      <w:pPr>
        <w:pBdr>
          <w:top w:val="single" w:sz="4" w:space="1" w:color="auto"/>
          <w:left w:val="single" w:sz="4" w:space="4" w:color="auto"/>
          <w:bottom w:val="single" w:sz="4" w:space="1" w:color="auto"/>
          <w:right w:val="single" w:sz="4" w:space="4" w:color="auto"/>
        </w:pBdr>
        <w:rPr>
          <w:sz w:val="10"/>
          <w:szCs w:val="10"/>
        </w:rPr>
      </w:pPr>
    </w:p>
    <w:p w14:paraId="2E2F3BD7" w14:textId="071206E8" w:rsidR="009241B1" w:rsidRPr="00E256D1" w:rsidRDefault="00CC4017" w:rsidP="009241B1">
      <w:pPr>
        <w:jc w:val="center"/>
        <w:rPr>
          <w:rFonts w:ascii="Calibri" w:hAnsi="Calibri" w:cs="Calibri"/>
          <w:b/>
          <w:sz w:val="24"/>
          <w:szCs w:val="24"/>
        </w:rPr>
      </w:pPr>
      <w:r w:rsidRPr="00E256D1">
        <w:rPr>
          <w:rFonts w:ascii="Calibri" w:hAnsi="Calibri" w:cs="Calibri"/>
          <w:b/>
          <w:sz w:val="24"/>
          <w:szCs w:val="24"/>
        </w:rPr>
        <w:lastRenderedPageBreak/>
        <w:t xml:space="preserve">Postępowanie nr: </w:t>
      </w:r>
      <w:r w:rsidR="00F046D4">
        <w:rPr>
          <w:rFonts w:ascii="Calibri" w:hAnsi="Calibri" w:cs="Calibri"/>
          <w:b/>
          <w:sz w:val="24"/>
          <w:szCs w:val="24"/>
        </w:rPr>
        <w:t>03</w:t>
      </w:r>
      <w:r w:rsidR="00A44760">
        <w:rPr>
          <w:rFonts w:ascii="Calibri" w:hAnsi="Calibri" w:cs="Calibri"/>
          <w:b/>
          <w:sz w:val="24"/>
          <w:szCs w:val="24"/>
        </w:rPr>
        <w:t xml:space="preserve"> </w:t>
      </w:r>
      <w:r w:rsidR="009241B1" w:rsidRPr="00E256D1">
        <w:rPr>
          <w:rFonts w:ascii="Calibri" w:hAnsi="Calibri" w:cs="Calibri"/>
          <w:b/>
          <w:sz w:val="24"/>
          <w:szCs w:val="24"/>
        </w:rPr>
        <w:t>Z TP 2</w:t>
      </w:r>
      <w:r w:rsidR="00F046D4">
        <w:rPr>
          <w:rFonts w:ascii="Calibri" w:hAnsi="Calibri" w:cs="Calibri"/>
          <w:b/>
          <w:sz w:val="24"/>
          <w:szCs w:val="24"/>
        </w:rPr>
        <w:t>4</w:t>
      </w:r>
    </w:p>
    <w:p w14:paraId="00000046" w14:textId="2A517DBC" w:rsidR="00C73FE5" w:rsidRPr="00E256D1" w:rsidRDefault="00B7417B">
      <w:pPr>
        <w:pStyle w:val="Nagwek2"/>
        <w:keepNext w:val="0"/>
        <w:keepLines w:val="0"/>
        <w:widowControl w:val="0"/>
        <w:numPr>
          <w:ilvl w:val="0"/>
          <w:numId w:val="15"/>
        </w:numPr>
        <w:spacing w:line="240" w:lineRule="auto"/>
        <w:ind w:left="426" w:hanging="426"/>
        <w:rPr>
          <w:rFonts w:ascii="Calibri" w:hAnsi="Calibri" w:cs="Calibri"/>
          <w:b/>
          <w:sz w:val="24"/>
          <w:szCs w:val="24"/>
        </w:rPr>
      </w:pPr>
      <w:bookmarkStart w:id="0" w:name="_kabgz8l7slm3" w:colFirst="0" w:colLast="0"/>
      <w:bookmarkEnd w:id="0"/>
      <w:r w:rsidRPr="00E256D1">
        <w:rPr>
          <w:rFonts w:ascii="Calibri" w:hAnsi="Calibri" w:cs="Calibri"/>
          <w:b/>
          <w:sz w:val="24"/>
          <w:szCs w:val="24"/>
        </w:rPr>
        <w:t>Nazwa oraz adres Zamawiającego</w:t>
      </w:r>
      <w:r w:rsidR="00D13A4C" w:rsidRPr="00E256D1">
        <w:rPr>
          <w:rFonts w:ascii="Calibri" w:hAnsi="Calibri" w:cs="Calibri"/>
          <w:b/>
          <w:sz w:val="24"/>
          <w:szCs w:val="24"/>
        </w:rPr>
        <w:t>.</w:t>
      </w:r>
    </w:p>
    <w:p w14:paraId="3CE236C5" w14:textId="447B41F7" w:rsidR="00B7417B" w:rsidRPr="00E256D1" w:rsidRDefault="00B7417B" w:rsidP="00406980">
      <w:pPr>
        <w:widowControl w:val="0"/>
        <w:spacing w:line="240" w:lineRule="auto"/>
        <w:ind w:left="426"/>
        <w:rPr>
          <w:rFonts w:ascii="Calibri" w:hAnsi="Calibri" w:cs="Calibri"/>
          <w:sz w:val="24"/>
          <w:szCs w:val="24"/>
        </w:rPr>
      </w:pPr>
      <w:r w:rsidRPr="00E256D1">
        <w:rPr>
          <w:rFonts w:ascii="Calibri" w:hAnsi="Calibri" w:cs="Calibri"/>
          <w:b/>
          <w:sz w:val="24"/>
          <w:szCs w:val="24"/>
        </w:rPr>
        <w:t xml:space="preserve">Kujawsko – Pomorskie Centrum Pulmonologii w Bydgoszczy </w:t>
      </w:r>
      <w:r w:rsidRPr="00E256D1">
        <w:rPr>
          <w:rFonts w:ascii="Calibri" w:hAnsi="Calibri" w:cs="Calibri"/>
          <w:b/>
          <w:sz w:val="24"/>
          <w:szCs w:val="24"/>
        </w:rPr>
        <w:br/>
      </w:r>
      <w:r w:rsidRPr="00E256D1">
        <w:rPr>
          <w:rFonts w:ascii="Calibri" w:hAnsi="Calibri" w:cs="Calibri"/>
          <w:sz w:val="24"/>
          <w:szCs w:val="24"/>
        </w:rPr>
        <w:t>ul. Seminaryjna 1, 85-326 Bydgoszcz</w:t>
      </w:r>
      <w:r w:rsidRPr="00E256D1">
        <w:rPr>
          <w:rFonts w:ascii="Calibri" w:hAnsi="Calibri" w:cs="Calibri"/>
          <w:b/>
          <w:sz w:val="24"/>
          <w:szCs w:val="24"/>
        </w:rPr>
        <w:t xml:space="preserve"> </w:t>
      </w:r>
      <w:r w:rsidRPr="00E256D1">
        <w:rPr>
          <w:rFonts w:ascii="Calibri" w:hAnsi="Calibri" w:cs="Calibri"/>
          <w:b/>
          <w:sz w:val="24"/>
          <w:szCs w:val="24"/>
        </w:rPr>
        <w:br/>
      </w:r>
      <w:r w:rsidRPr="00E256D1">
        <w:rPr>
          <w:rFonts w:ascii="Calibri" w:hAnsi="Calibri" w:cs="Calibri"/>
          <w:sz w:val="24"/>
          <w:szCs w:val="24"/>
        </w:rPr>
        <w:t xml:space="preserve">NIP </w:t>
      </w:r>
      <w:r w:rsidRPr="00E256D1">
        <w:rPr>
          <w:rFonts w:ascii="Calibri" w:eastAsia="Calibri" w:hAnsi="Calibri" w:cs="Calibri"/>
          <w:sz w:val="24"/>
          <w:szCs w:val="24"/>
        </w:rPr>
        <w:t>5542236658</w:t>
      </w:r>
      <w:r w:rsidRPr="00E256D1">
        <w:rPr>
          <w:rFonts w:ascii="Calibri" w:hAnsi="Calibri" w:cs="Calibri"/>
          <w:sz w:val="24"/>
          <w:szCs w:val="24"/>
        </w:rPr>
        <w:t xml:space="preserve"> </w:t>
      </w:r>
      <w:r w:rsidRPr="00E256D1">
        <w:rPr>
          <w:rFonts w:ascii="Calibri" w:hAnsi="Calibri" w:cs="Calibri"/>
          <w:b/>
          <w:sz w:val="24"/>
          <w:szCs w:val="24"/>
        </w:rPr>
        <w:br/>
      </w:r>
      <w:r w:rsidRPr="00E256D1">
        <w:rPr>
          <w:rFonts w:ascii="Calibri" w:hAnsi="Calibri" w:cs="Calibri"/>
          <w:sz w:val="24"/>
          <w:szCs w:val="24"/>
        </w:rPr>
        <w:t>Godziny pracy Zamawiającego: od 7:00 do 14:35</w:t>
      </w:r>
      <w:r w:rsidRPr="00E256D1">
        <w:rPr>
          <w:rFonts w:ascii="Calibri" w:hAnsi="Calibri" w:cs="Calibri"/>
          <w:sz w:val="24"/>
          <w:szCs w:val="24"/>
        </w:rPr>
        <w:br/>
      </w:r>
      <w:r w:rsidRPr="00E256D1">
        <w:rPr>
          <w:rFonts w:ascii="Calibri" w:hAnsi="Calibri" w:cs="Calibri"/>
          <w:sz w:val="24"/>
          <w:szCs w:val="24"/>
          <w:lang w:val="pl-PL"/>
        </w:rPr>
        <w:t>tel.: (52) 32-56-600;</w:t>
      </w:r>
      <w:r w:rsidR="00D9657E" w:rsidRPr="00E256D1">
        <w:rPr>
          <w:rFonts w:ascii="Calibri" w:hAnsi="Calibri" w:cs="Calibri"/>
          <w:sz w:val="24"/>
          <w:szCs w:val="24"/>
          <w:lang w:val="pl-PL"/>
        </w:rPr>
        <w:br/>
      </w:r>
      <w:r w:rsidR="00D9657E" w:rsidRPr="00E256D1">
        <w:rPr>
          <w:rFonts w:ascii="Calibri" w:hAnsi="Calibri" w:cs="Calibri"/>
          <w:sz w:val="24"/>
          <w:szCs w:val="24"/>
          <w:lang w:val="de-DE"/>
        </w:rPr>
        <w:t xml:space="preserve">adres strony internetowej prowadzonego postępowania: </w:t>
      </w:r>
      <w:hyperlink r:id="rId8" w:history="1">
        <w:r w:rsidR="00330286" w:rsidRPr="00BF46FC">
          <w:rPr>
            <w:rStyle w:val="Hipercze"/>
            <w:rFonts w:ascii="Calibri" w:hAnsi="Calibri" w:cs="Calibri"/>
            <w:b/>
            <w:bCs/>
            <w:sz w:val="24"/>
            <w:szCs w:val="24"/>
            <w:lang w:val="pl-PL"/>
          </w:rPr>
          <w:t>https://platformazakupowa.pl/pn/kpcp</w:t>
        </w:r>
      </w:hyperlink>
      <w:r w:rsidR="004C397C" w:rsidRPr="001638D2">
        <w:rPr>
          <w:rFonts w:ascii="Calibri" w:hAnsi="Calibri" w:cs="Calibri"/>
          <w:b/>
          <w:bCs/>
          <w:sz w:val="24"/>
          <w:szCs w:val="24"/>
          <w:lang w:val="pl-PL"/>
        </w:rPr>
        <w:t xml:space="preserve">  </w:t>
      </w:r>
      <w:r w:rsidR="00D9657E" w:rsidRPr="00E256D1">
        <w:rPr>
          <w:rFonts w:ascii="Calibri" w:hAnsi="Calibri" w:cs="Calibri"/>
          <w:sz w:val="24"/>
          <w:szCs w:val="24"/>
          <w:lang w:val="pl-PL"/>
        </w:rPr>
        <w:br/>
      </w:r>
      <w:r w:rsidRPr="00E256D1">
        <w:rPr>
          <w:rFonts w:ascii="Calibri" w:hAnsi="Calibri" w:cs="Calibri"/>
          <w:sz w:val="24"/>
          <w:szCs w:val="24"/>
        </w:rPr>
        <w:t xml:space="preserve">e-mail: </w:t>
      </w:r>
      <w:hyperlink r:id="rId9" w:history="1">
        <w:r w:rsidRPr="00E256D1">
          <w:rPr>
            <w:rStyle w:val="Hipercze"/>
            <w:rFonts w:ascii="Calibri" w:hAnsi="Calibri" w:cs="Calibri"/>
            <w:color w:val="auto"/>
            <w:sz w:val="24"/>
            <w:szCs w:val="24"/>
          </w:rPr>
          <w:t>zampub@kpcp.pl</w:t>
        </w:r>
      </w:hyperlink>
      <w:r w:rsidRPr="00E256D1">
        <w:rPr>
          <w:rFonts w:ascii="Calibri" w:hAnsi="Calibri" w:cs="Calibri"/>
          <w:sz w:val="24"/>
          <w:szCs w:val="24"/>
        </w:rPr>
        <w:t xml:space="preserve"> </w:t>
      </w:r>
    </w:p>
    <w:p w14:paraId="514F1929" w14:textId="0A65FC11" w:rsidR="00003F53" w:rsidRDefault="00003F53" w:rsidP="00406980">
      <w:pPr>
        <w:widowControl w:val="0"/>
        <w:spacing w:line="240" w:lineRule="auto"/>
        <w:rPr>
          <w:rFonts w:ascii="Calibri" w:hAnsi="Calibri" w:cs="Calibri"/>
          <w:sz w:val="24"/>
          <w:szCs w:val="24"/>
        </w:rPr>
      </w:pPr>
      <w:bookmarkStart w:id="1" w:name="_qj2p3iyqlwum" w:colFirst="0" w:colLast="0"/>
      <w:bookmarkEnd w:id="1"/>
    </w:p>
    <w:p w14:paraId="0583D206" w14:textId="77777777" w:rsidR="00203FE1" w:rsidRPr="00E256D1" w:rsidRDefault="00203FE1" w:rsidP="00406980">
      <w:pPr>
        <w:widowControl w:val="0"/>
        <w:spacing w:line="240" w:lineRule="auto"/>
        <w:rPr>
          <w:rFonts w:ascii="Calibri" w:hAnsi="Calibri" w:cs="Calibri"/>
          <w:sz w:val="24"/>
          <w:szCs w:val="24"/>
        </w:rPr>
      </w:pPr>
    </w:p>
    <w:p w14:paraId="0000004E" w14:textId="41BEE196" w:rsidR="00C73FE5" w:rsidRPr="00E256D1" w:rsidRDefault="00B7417B">
      <w:pPr>
        <w:pStyle w:val="Nagwek2"/>
        <w:keepNext w:val="0"/>
        <w:keepLines w:val="0"/>
        <w:widowControl w:val="0"/>
        <w:numPr>
          <w:ilvl w:val="0"/>
          <w:numId w:val="15"/>
        </w:numPr>
        <w:tabs>
          <w:tab w:val="left" w:pos="426"/>
        </w:tabs>
        <w:spacing w:before="0" w:line="240" w:lineRule="auto"/>
        <w:ind w:left="0" w:firstLine="0"/>
        <w:rPr>
          <w:rFonts w:ascii="Calibri" w:hAnsi="Calibri" w:cs="Calibri"/>
          <w:b/>
          <w:sz w:val="24"/>
          <w:szCs w:val="24"/>
        </w:rPr>
      </w:pPr>
      <w:r w:rsidRPr="00E256D1">
        <w:rPr>
          <w:rFonts w:ascii="Calibri" w:hAnsi="Calibri" w:cs="Calibri"/>
          <w:b/>
          <w:sz w:val="24"/>
          <w:szCs w:val="24"/>
        </w:rPr>
        <w:t>Ochrona danych osobowych</w:t>
      </w:r>
      <w:r w:rsidR="00D13A4C" w:rsidRPr="00E256D1">
        <w:rPr>
          <w:rFonts w:ascii="Calibri" w:hAnsi="Calibri" w:cs="Calibri"/>
          <w:b/>
          <w:sz w:val="24"/>
          <w:szCs w:val="24"/>
        </w:rPr>
        <w:t>.</w:t>
      </w:r>
    </w:p>
    <w:p w14:paraId="62F01064" w14:textId="77777777" w:rsidR="00596C55" w:rsidRPr="00E256D1" w:rsidRDefault="00596C55" w:rsidP="00406980">
      <w:pPr>
        <w:widowControl w:val="0"/>
        <w:spacing w:after="120" w:line="240" w:lineRule="auto"/>
        <w:ind w:firstLine="567"/>
        <w:jc w:val="both"/>
        <w:rPr>
          <w:rFonts w:ascii="Calibri" w:hAnsi="Calibri" w:cs="Calibri"/>
          <w:sz w:val="24"/>
          <w:szCs w:val="24"/>
        </w:rPr>
      </w:pPr>
      <w:r w:rsidRPr="00E256D1">
        <w:rPr>
          <w:rFonts w:ascii="Calibri" w:hAnsi="Calibri" w:cs="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EB1B1C8" w14:textId="77777777" w:rsidR="00596C55" w:rsidRPr="00E256D1" w:rsidRDefault="00596C55">
      <w:pPr>
        <w:widowControl w:val="0"/>
        <w:numPr>
          <w:ilvl w:val="0"/>
          <w:numId w:val="8"/>
        </w:numPr>
        <w:spacing w:line="240" w:lineRule="auto"/>
        <w:ind w:left="426" w:hanging="426"/>
        <w:contextualSpacing/>
        <w:jc w:val="both"/>
        <w:rPr>
          <w:rFonts w:ascii="Calibri" w:hAnsi="Calibri" w:cs="Calibri"/>
          <w:sz w:val="24"/>
          <w:szCs w:val="24"/>
        </w:rPr>
      </w:pPr>
      <w:r w:rsidRPr="00E256D1">
        <w:rPr>
          <w:rFonts w:ascii="Calibri" w:hAnsi="Calibri" w:cs="Calibri"/>
          <w:sz w:val="24"/>
          <w:szCs w:val="24"/>
        </w:rPr>
        <w:t xml:space="preserve">administratorem przekazanych przez Wykonawcę danych osobowych jest </w:t>
      </w:r>
      <w:r w:rsidRPr="00E256D1">
        <w:rPr>
          <w:rFonts w:ascii="Calibri" w:hAnsi="Calibri" w:cs="Calibri"/>
          <w:bCs/>
          <w:sz w:val="24"/>
          <w:szCs w:val="24"/>
        </w:rPr>
        <w:t>Kujawsko-Pomorskie Centrum Pulmonologii w Bydgoszczy, ul. Seminaryjna 1, 85-326 Bydgoszcz;</w:t>
      </w:r>
    </w:p>
    <w:p w14:paraId="71FE1D3F" w14:textId="6658B5DA" w:rsidR="00596C55" w:rsidRPr="00E256D1" w:rsidRDefault="00596C55">
      <w:pPr>
        <w:widowControl w:val="0"/>
        <w:numPr>
          <w:ilvl w:val="0"/>
          <w:numId w:val="8"/>
        </w:numPr>
        <w:spacing w:line="240" w:lineRule="auto"/>
        <w:ind w:left="426" w:hanging="426"/>
        <w:jc w:val="both"/>
        <w:rPr>
          <w:rFonts w:ascii="Calibri" w:hAnsi="Calibri" w:cs="Calibri"/>
          <w:sz w:val="24"/>
          <w:szCs w:val="24"/>
        </w:rPr>
      </w:pPr>
      <w:r w:rsidRPr="00E256D1">
        <w:rPr>
          <w:rFonts w:ascii="Calibri" w:hAnsi="Calibri" w:cs="Calibri"/>
          <w:sz w:val="24"/>
          <w:szCs w:val="24"/>
        </w:rPr>
        <w:t xml:space="preserve">kontakt z Inspektorem Ochrony Danych </w:t>
      </w:r>
      <w:r w:rsidRPr="00E256D1">
        <w:rPr>
          <w:rFonts w:ascii="Calibri" w:hAnsi="Calibri" w:cs="Calibri"/>
          <w:bCs/>
          <w:sz w:val="24"/>
          <w:szCs w:val="24"/>
        </w:rPr>
        <w:t xml:space="preserve">Kujawsko-Pomorskiego Centrum Pulmonologii   </w:t>
      </w:r>
      <w:r w:rsidR="009241B1" w:rsidRPr="00E256D1">
        <w:rPr>
          <w:rFonts w:ascii="Calibri" w:hAnsi="Calibri" w:cs="Calibri"/>
          <w:bCs/>
          <w:sz w:val="24"/>
          <w:szCs w:val="24"/>
        </w:rPr>
        <w:br/>
      </w:r>
      <w:r w:rsidRPr="00E256D1">
        <w:rPr>
          <w:rFonts w:ascii="Calibri" w:hAnsi="Calibri" w:cs="Calibri"/>
          <w:bCs/>
          <w:sz w:val="24"/>
          <w:szCs w:val="24"/>
        </w:rPr>
        <w:t>w Bydgoszczy: e-mail: iodo@kpcp.pl;</w:t>
      </w:r>
    </w:p>
    <w:p w14:paraId="3CB4E0B0" w14:textId="6E32A182" w:rsidR="00596C55" w:rsidRPr="00E256D1" w:rsidRDefault="00596C55">
      <w:pPr>
        <w:widowControl w:val="0"/>
        <w:numPr>
          <w:ilvl w:val="0"/>
          <w:numId w:val="8"/>
        </w:numPr>
        <w:spacing w:line="240" w:lineRule="auto"/>
        <w:ind w:left="426" w:hanging="426"/>
        <w:contextualSpacing/>
        <w:jc w:val="both"/>
        <w:rPr>
          <w:rFonts w:ascii="Calibri" w:eastAsia="Calibri" w:hAnsi="Calibri" w:cs="Calibri"/>
          <w:b/>
          <w:sz w:val="24"/>
          <w:szCs w:val="24"/>
          <w:lang w:eastAsia="en-US"/>
        </w:rPr>
      </w:pPr>
      <w:r w:rsidRPr="00E256D1">
        <w:rPr>
          <w:rFonts w:ascii="Calibri" w:hAnsi="Calibri" w:cs="Calibri"/>
          <w:sz w:val="24"/>
          <w:szCs w:val="24"/>
        </w:rPr>
        <w:t xml:space="preserve">przekazane w związku prowadzonym w myśl </w:t>
      </w:r>
      <w:r w:rsidRPr="00E256D1">
        <w:rPr>
          <w:rFonts w:ascii="Calibri" w:eastAsia="Calibri" w:hAnsi="Calibri" w:cs="Calibri"/>
          <w:sz w:val="24"/>
          <w:szCs w:val="24"/>
          <w:lang w:eastAsia="en-US"/>
        </w:rPr>
        <w:t xml:space="preserve">ustawy Prawo zamówień publicznych </w:t>
      </w:r>
      <w:r w:rsidR="009241B1" w:rsidRPr="00E256D1">
        <w:rPr>
          <w:rFonts w:ascii="Calibri" w:eastAsia="Calibri" w:hAnsi="Calibri" w:cs="Calibri"/>
          <w:sz w:val="24"/>
          <w:szCs w:val="24"/>
          <w:lang w:eastAsia="en-US"/>
        </w:rPr>
        <w:br/>
      </w:r>
      <w:r w:rsidRPr="00E256D1">
        <w:rPr>
          <w:rFonts w:ascii="Calibri" w:eastAsia="Calibri" w:hAnsi="Calibri" w:cs="Calibri"/>
          <w:sz w:val="24"/>
          <w:szCs w:val="24"/>
          <w:lang w:eastAsia="en-US"/>
        </w:rPr>
        <w:t>z dnia 11 września 20</w:t>
      </w:r>
      <w:r w:rsidR="00D9657E" w:rsidRPr="00E256D1">
        <w:rPr>
          <w:rFonts w:ascii="Calibri" w:eastAsia="Calibri" w:hAnsi="Calibri" w:cs="Calibri"/>
          <w:sz w:val="24"/>
          <w:szCs w:val="24"/>
          <w:lang w:eastAsia="en-US"/>
        </w:rPr>
        <w:t>19</w:t>
      </w:r>
      <w:r w:rsidRPr="00E256D1">
        <w:rPr>
          <w:rFonts w:ascii="Calibri" w:eastAsia="Calibri" w:hAnsi="Calibri" w:cs="Calibri"/>
          <w:sz w:val="24"/>
          <w:szCs w:val="24"/>
          <w:lang w:eastAsia="en-US"/>
        </w:rPr>
        <w:t xml:space="preserve"> r.  </w:t>
      </w:r>
      <w:r w:rsidRPr="00E256D1">
        <w:rPr>
          <w:rFonts w:ascii="Calibri" w:hAnsi="Calibri" w:cs="Calibri"/>
          <w:sz w:val="24"/>
          <w:szCs w:val="24"/>
        </w:rPr>
        <w:t>postępowaniem o ud</w:t>
      </w:r>
      <w:r w:rsidR="00730F80" w:rsidRPr="00E256D1">
        <w:rPr>
          <w:rFonts w:ascii="Calibri" w:hAnsi="Calibri" w:cs="Calibri"/>
          <w:sz w:val="24"/>
          <w:szCs w:val="24"/>
        </w:rPr>
        <w:t>zielenie zamówienia publicznego</w:t>
      </w:r>
      <w:r w:rsidRPr="00E256D1">
        <w:rPr>
          <w:rFonts w:ascii="Calibri" w:hAnsi="Calibri" w:cs="Calibri"/>
          <w:sz w:val="24"/>
          <w:szCs w:val="24"/>
        </w:rPr>
        <w:t>, dane osobowe przetwarzane są na podstawie art. 6 ust. 1 lit. c</w:t>
      </w:r>
      <w:r w:rsidRPr="00E256D1">
        <w:rPr>
          <w:rFonts w:ascii="Calibri" w:hAnsi="Calibri" w:cs="Calibri"/>
          <w:i/>
          <w:sz w:val="24"/>
          <w:szCs w:val="24"/>
        </w:rPr>
        <w:t xml:space="preserve"> </w:t>
      </w:r>
      <w:r w:rsidRPr="00E256D1">
        <w:rPr>
          <w:rFonts w:ascii="Calibri" w:hAnsi="Calibri" w:cs="Calibri"/>
          <w:sz w:val="24"/>
          <w:szCs w:val="24"/>
        </w:rPr>
        <w:t>RODO w celu udokumentowania przeprowadzonego postępowania o udzielenie zamówienia publicznego,</w:t>
      </w:r>
      <w:r w:rsidR="00C43383" w:rsidRPr="00E256D1">
        <w:rPr>
          <w:rFonts w:ascii="Calibri" w:hAnsi="Calibri" w:cs="Calibri"/>
          <w:sz w:val="24"/>
          <w:szCs w:val="24"/>
        </w:rPr>
        <w:t xml:space="preserve"> </w:t>
      </w:r>
      <w:r w:rsidRPr="00E256D1">
        <w:rPr>
          <w:rFonts w:ascii="Calibri" w:hAnsi="Calibri" w:cs="Calibri"/>
          <w:sz w:val="24"/>
          <w:szCs w:val="24"/>
        </w:rPr>
        <w:t>a także realizacji umowy</w:t>
      </w:r>
      <w:r w:rsidRPr="00E256D1">
        <w:rPr>
          <w:rFonts w:ascii="Calibri" w:eastAsia="Calibri" w:hAnsi="Calibri" w:cs="Calibri"/>
          <w:sz w:val="24"/>
          <w:szCs w:val="24"/>
          <w:lang w:eastAsia="en-US"/>
        </w:rPr>
        <w:t>;</w:t>
      </w:r>
    </w:p>
    <w:p w14:paraId="466582C7" w14:textId="15471FC0" w:rsidR="00596C55" w:rsidRPr="00E256D1" w:rsidRDefault="00596C55">
      <w:pPr>
        <w:widowControl w:val="0"/>
        <w:numPr>
          <w:ilvl w:val="0"/>
          <w:numId w:val="8"/>
        </w:numPr>
        <w:spacing w:line="240" w:lineRule="auto"/>
        <w:ind w:left="426" w:hanging="426"/>
        <w:contextualSpacing/>
        <w:jc w:val="both"/>
        <w:rPr>
          <w:rFonts w:ascii="Calibri" w:hAnsi="Calibri" w:cs="Calibri"/>
          <w:sz w:val="24"/>
          <w:szCs w:val="24"/>
        </w:rPr>
      </w:pPr>
      <w:r w:rsidRPr="00E256D1">
        <w:rPr>
          <w:rFonts w:ascii="Calibri" w:hAnsi="Calibri" w:cs="Calibri"/>
          <w:sz w:val="24"/>
          <w:szCs w:val="24"/>
        </w:rPr>
        <w:t xml:space="preserve">odbiorcami przekazanych przez Wykonawcę danych osobowych będą osoby lub podmioty, którym udostępniona zostanie dokumentacja postępowania w oparciu o art. 18 oraz art. 74 ust. 1 ustawy z dnia </w:t>
      </w:r>
      <w:r w:rsidRPr="00E256D1">
        <w:rPr>
          <w:rFonts w:ascii="Calibri" w:eastAsia="Calibri" w:hAnsi="Calibri" w:cs="Calibri"/>
          <w:sz w:val="24"/>
          <w:szCs w:val="24"/>
          <w:lang w:eastAsia="en-US"/>
        </w:rPr>
        <w:t>11 września 20</w:t>
      </w:r>
      <w:r w:rsidR="00D9657E" w:rsidRPr="00E256D1">
        <w:rPr>
          <w:rFonts w:ascii="Calibri" w:eastAsia="Calibri" w:hAnsi="Calibri" w:cs="Calibri"/>
          <w:sz w:val="24"/>
          <w:szCs w:val="24"/>
          <w:lang w:eastAsia="en-US"/>
        </w:rPr>
        <w:t>19</w:t>
      </w:r>
      <w:r w:rsidRPr="00E256D1">
        <w:rPr>
          <w:rFonts w:ascii="Calibri" w:eastAsia="Calibri" w:hAnsi="Calibri" w:cs="Calibri"/>
          <w:sz w:val="24"/>
          <w:szCs w:val="24"/>
          <w:lang w:eastAsia="en-US"/>
        </w:rPr>
        <w:t xml:space="preserve"> r.  </w:t>
      </w:r>
      <w:r w:rsidRPr="00E256D1">
        <w:rPr>
          <w:rFonts w:ascii="Calibri" w:hAnsi="Calibri" w:cs="Calibri"/>
          <w:sz w:val="24"/>
          <w:szCs w:val="24"/>
        </w:rPr>
        <w:t>– Prawo zamówień publicznych, dalej „ustawa Pzp”, a także osoby wykonujące w imieniu Zamawiającego czynności związan</w:t>
      </w:r>
      <w:r w:rsidR="005E494E" w:rsidRPr="00E256D1">
        <w:rPr>
          <w:rFonts w:ascii="Calibri" w:hAnsi="Calibri" w:cs="Calibri"/>
          <w:sz w:val="24"/>
          <w:szCs w:val="24"/>
        </w:rPr>
        <w:t xml:space="preserve">e z prowadzeniem postępowania, </w:t>
      </w:r>
      <w:r w:rsidRPr="00E256D1">
        <w:rPr>
          <w:rFonts w:ascii="Calibri" w:hAnsi="Calibri" w:cs="Calibri"/>
          <w:sz w:val="24"/>
          <w:szCs w:val="24"/>
        </w:rPr>
        <w:t xml:space="preserve">a następnie realizacją zawartej umowy;  </w:t>
      </w:r>
    </w:p>
    <w:p w14:paraId="3F56F977" w14:textId="63538FEE" w:rsidR="00596C55" w:rsidRPr="00E256D1" w:rsidRDefault="00596C55">
      <w:pPr>
        <w:widowControl w:val="0"/>
        <w:numPr>
          <w:ilvl w:val="0"/>
          <w:numId w:val="8"/>
        </w:numPr>
        <w:spacing w:line="240" w:lineRule="auto"/>
        <w:ind w:left="426" w:hanging="426"/>
        <w:contextualSpacing/>
        <w:jc w:val="both"/>
        <w:rPr>
          <w:rFonts w:ascii="Calibri" w:hAnsi="Calibri" w:cs="Calibri"/>
          <w:sz w:val="24"/>
          <w:szCs w:val="24"/>
        </w:rPr>
      </w:pPr>
      <w:r w:rsidRPr="00E256D1">
        <w:rPr>
          <w:rFonts w:ascii="Calibri" w:hAnsi="Calibri" w:cs="Calibri"/>
          <w:sz w:val="24"/>
          <w:szCs w:val="24"/>
        </w:rPr>
        <w:t xml:space="preserve">przekazane przez Wykonawcę dane osobowe będą przechowywane, zgodnie </w:t>
      </w:r>
      <w:r w:rsidRPr="00E256D1">
        <w:rPr>
          <w:rFonts w:ascii="Calibri" w:hAnsi="Calibri" w:cs="Calibri"/>
          <w:sz w:val="24"/>
          <w:szCs w:val="24"/>
        </w:rPr>
        <w:br/>
        <w:t>z art. 78 ust. 1 ustawy Pzp, przez okres 4 lat od dnia zakończenia postępowania o udzielenie zamówienia, ponadto w odniesieniu do umów okres ich przechowywania określa Instrukcja Archiwalna KPCP zatwierdzona przez Archiwum Państwowe w Bydgoszczy;</w:t>
      </w:r>
    </w:p>
    <w:p w14:paraId="06AD16A9" w14:textId="4B22307F" w:rsidR="00596C55" w:rsidRPr="00984C79" w:rsidRDefault="00596C55">
      <w:pPr>
        <w:widowControl w:val="0"/>
        <w:numPr>
          <w:ilvl w:val="0"/>
          <w:numId w:val="8"/>
        </w:numPr>
        <w:spacing w:line="240" w:lineRule="auto"/>
        <w:ind w:left="426" w:hanging="426"/>
        <w:contextualSpacing/>
        <w:jc w:val="both"/>
        <w:rPr>
          <w:rFonts w:ascii="Calibri" w:hAnsi="Calibri" w:cs="Calibri"/>
          <w:b/>
          <w:i/>
          <w:sz w:val="24"/>
          <w:szCs w:val="24"/>
        </w:rPr>
      </w:pPr>
      <w:r w:rsidRPr="00E256D1">
        <w:rPr>
          <w:rFonts w:ascii="Calibri" w:hAnsi="Calibri" w:cs="Calibri"/>
          <w:sz w:val="24"/>
          <w:szCs w:val="24"/>
        </w:rPr>
        <w:t>obowiązek podania przez Wykonawcę będącego osobą fizyczną oraz osoby fizyczne reprezentujące Wykonawcę danych osobowych jest</w:t>
      </w:r>
      <w:r w:rsidR="00E8020A" w:rsidRPr="00E256D1">
        <w:rPr>
          <w:rFonts w:ascii="Calibri" w:hAnsi="Calibri" w:cs="Calibri"/>
          <w:sz w:val="24"/>
          <w:szCs w:val="24"/>
        </w:rPr>
        <w:t xml:space="preserve"> wymogiem ustawowym określonym </w:t>
      </w:r>
      <w:r w:rsidR="007522E8" w:rsidRPr="00E256D1">
        <w:rPr>
          <w:rFonts w:ascii="Calibri" w:hAnsi="Calibri" w:cs="Calibri"/>
          <w:sz w:val="24"/>
          <w:szCs w:val="24"/>
        </w:rPr>
        <w:br/>
      </w:r>
      <w:r w:rsidRPr="00E256D1">
        <w:rPr>
          <w:rFonts w:ascii="Calibri" w:hAnsi="Calibri" w:cs="Calibri"/>
          <w:sz w:val="24"/>
          <w:szCs w:val="24"/>
        </w:rPr>
        <w:t xml:space="preserve">w przepisach ustawy Pzp, związanym z udziałem w postępowaniu o udzielenie zamówienia publicznego; konsekwencje niepodania określonych danych wynikają z ustawy Pzp;  </w:t>
      </w:r>
    </w:p>
    <w:p w14:paraId="394B0F5C" w14:textId="250B55DD" w:rsidR="00596C55" w:rsidRPr="00383A3B" w:rsidRDefault="00596C55">
      <w:pPr>
        <w:widowControl w:val="0"/>
        <w:numPr>
          <w:ilvl w:val="0"/>
          <w:numId w:val="8"/>
        </w:numPr>
        <w:spacing w:line="240" w:lineRule="auto"/>
        <w:ind w:left="426" w:hanging="426"/>
        <w:contextualSpacing/>
        <w:jc w:val="both"/>
        <w:rPr>
          <w:rFonts w:ascii="Calibri" w:eastAsia="Calibri" w:hAnsi="Calibri" w:cs="Calibri"/>
          <w:sz w:val="24"/>
          <w:szCs w:val="24"/>
          <w:lang w:eastAsia="en-US"/>
        </w:rPr>
      </w:pPr>
      <w:r w:rsidRPr="00E256D1">
        <w:rPr>
          <w:rFonts w:ascii="Calibri" w:hAnsi="Calibri" w:cs="Calibri"/>
          <w:sz w:val="24"/>
          <w:szCs w:val="24"/>
        </w:rPr>
        <w:t>w odniesieniu do przekazanych przez Wykonawcę danych osobowych decyzje nie będą podejmowane w sposób zautomatyzowany, stosowanie do art. 22 RODO;</w:t>
      </w:r>
    </w:p>
    <w:p w14:paraId="0F991E95" w14:textId="77777777" w:rsidR="00596C55" w:rsidRPr="00E256D1" w:rsidRDefault="00596C55">
      <w:pPr>
        <w:widowControl w:val="0"/>
        <w:numPr>
          <w:ilvl w:val="0"/>
          <w:numId w:val="8"/>
        </w:numPr>
        <w:spacing w:line="240" w:lineRule="auto"/>
        <w:ind w:left="426" w:hanging="426"/>
        <w:contextualSpacing/>
        <w:jc w:val="both"/>
        <w:rPr>
          <w:rFonts w:ascii="Calibri" w:hAnsi="Calibri" w:cs="Calibri"/>
          <w:sz w:val="24"/>
          <w:szCs w:val="24"/>
        </w:rPr>
      </w:pPr>
      <w:r w:rsidRPr="00E256D1">
        <w:rPr>
          <w:rFonts w:ascii="Calibri" w:hAnsi="Calibri" w:cs="Calibri"/>
          <w:sz w:val="24"/>
          <w:szCs w:val="24"/>
        </w:rPr>
        <w:t>osoba, której dane dotyczą posiada:</w:t>
      </w:r>
    </w:p>
    <w:p w14:paraId="0036EBA9" w14:textId="77777777" w:rsidR="00596C55" w:rsidRPr="00E256D1" w:rsidRDefault="00596C55">
      <w:pPr>
        <w:widowControl w:val="0"/>
        <w:numPr>
          <w:ilvl w:val="0"/>
          <w:numId w:val="9"/>
        </w:numPr>
        <w:spacing w:line="240" w:lineRule="auto"/>
        <w:ind w:left="709" w:hanging="283"/>
        <w:contextualSpacing/>
        <w:jc w:val="both"/>
        <w:rPr>
          <w:rFonts w:ascii="Calibri" w:hAnsi="Calibri" w:cs="Calibri"/>
          <w:sz w:val="24"/>
          <w:szCs w:val="24"/>
        </w:rPr>
      </w:pPr>
      <w:r w:rsidRPr="00E256D1">
        <w:rPr>
          <w:rFonts w:ascii="Calibri" w:hAnsi="Calibri" w:cs="Calibri"/>
          <w:sz w:val="24"/>
          <w:szCs w:val="24"/>
        </w:rPr>
        <w:t>na podstawie art. 15 RODO prawo dostępu do danych osobowych;</w:t>
      </w:r>
    </w:p>
    <w:p w14:paraId="05DE7B34" w14:textId="015DCACC" w:rsidR="00D25F9B" w:rsidRPr="00E256D1" w:rsidRDefault="00596C55">
      <w:pPr>
        <w:widowControl w:val="0"/>
        <w:numPr>
          <w:ilvl w:val="0"/>
          <w:numId w:val="9"/>
        </w:numPr>
        <w:spacing w:line="240" w:lineRule="auto"/>
        <w:ind w:left="709" w:hanging="283"/>
        <w:contextualSpacing/>
        <w:jc w:val="both"/>
        <w:rPr>
          <w:rFonts w:ascii="Calibri" w:hAnsi="Calibri" w:cs="Calibri"/>
          <w:sz w:val="24"/>
          <w:szCs w:val="24"/>
        </w:rPr>
      </w:pPr>
      <w:r w:rsidRPr="00E256D1">
        <w:rPr>
          <w:rFonts w:ascii="Calibri" w:hAnsi="Calibri" w:cs="Calibri"/>
          <w:sz w:val="24"/>
          <w:szCs w:val="24"/>
        </w:rPr>
        <w:t>na podstawie art. 16 RODO prawo do sprostowania danych osobowych</w:t>
      </w:r>
      <w:r w:rsidRPr="00E256D1">
        <w:rPr>
          <w:rFonts w:ascii="Calibri" w:hAnsi="Calibri" w:cs="Calibri"/>
          <w:b/>
          <w:sz w:val="24"/>
          <w:szCs w:val="24"/>
          <w:vertAlign w:val="superscript"/>
        </w:rPr>
        <w:t>*</w:t>
      </w:r>
      <w:r w:rsidRPr="00E256D1">
        <w:rPr>
          <w:rFonts w:ascii="Calibri" w:hAnsi="Calibri" w:cs="Calibri"/>
          <w:sz w:val="24"/>
          <w:szCs w:val="24"/>
        </w:rPr>
        <w:t>;</w:t>
      </w:r>
    </w:p>
    <w:p w14:paraId="28DEC96B" w14:textId="7872BB4D" w:rsidR="00596C55" w:rsidRPr="00E256D1" w:rsidRDefault="00596C55">
      <w:pPr>
        <w:widowControl w:val="0"/>
        <w:numPr>
          <w:ilvl w:val="0"/>
          <w:numId w:val="9"/>
        </w:numPr>
        <w:spacing w:line="240" w:lineRule="auto"/>
        <w:ind w:left="709" w:hanging="283"/>
        <w:contextualSpacing/>
        <w:jc w:val="both"/>
        <w:rPr>
          <w:rFonts w:ascii="Calibri" w:hAnsi="Calibri" w:cs="Calibri"/>
          <w:sz w:val="24"/>
          <w:szCs w:val="24"/>
        </w:rPr>
      </w:pPr>
      <w:r w:rsidRPr="00E256D1">
        <w:rPr>
          <w:rFonts w:ascii="Calibri" w:hAnsi="Calibri" w:cs="Calibri"/>
          <w:sz w:val="24"/>
          <w:szCs w:val="24"/>
        </w:rPr>
        <w:t xml:space="preserve">na podstawie art. 18 RODO prawo żądania od administratora ograniczenia przetwarzania danych osobowych z zastrzeżeniem przypadków, o </w:t>
      </w:r>
      <w:r w:rsidR="00E8020A" w:rsidRPr="00E256D1">
        <w:rPr>
          <w:rFonts w:ascii="Calibri" w:hAnsi="Calibri" w:cs="Calibri"/>
          <w:sz w:val="24"/>
          <w:szCs w:val="24"/>
        </w:rPr>
        <w:t xml:space="preserve">których mowa w art. 18 ust. 2 </w:t>
      </w:r>
      <w:r w:rsidRPr="00E256D1">
        <w:rPr>
          <w:rFonts w:ascii="Calibri" w:hAnsi="Calibri" w:cs="Calibri"/>
          <w:sz w:val="24"/>
          <w:szCs w:val="24"/>
        </w:rPr>
        <w:t xml:space="preserve">RODO **;  </w:t>
      </w:r>
    </w:p>
    <w:p w14:paraId="05E1E0BF" w14:textId="2BDA27B9" w:rsidR="00596C55" w:rsidRPr="00446B3F" w:rsidRDefault="00596C55">
      <w:pPr>
        <w:widowControl w:val="0"/>
        <w:numPr>
          <w:ilvl w:val="0"/>
          <w:numId w:val="9"/>
        </w:numPr>
        <w:spacing w:line="240" w:lineRule="auto"/>
        <w:ind w:left="709" w:hanging="283"/>
        <w:contextualSpacing/>
        <w:jc w:val="both"/>
        <w:rPr>
          <w:rFonts w:ascii="Calibri" w:hAnsi="Calibri" w:cs="Calibri"/>
          <w:i/>
          <w:sz w:val="24"/>
          <w:szCs w:val="24"/>
        </w:rPr>
      </w:pPr>
      <w:r w:rsidRPr="00E256D1">
        <w:rPr>
          <w:rFonts w:ascii="Calibri" w:hAnsi="Calibri" w:cs="Calibri"/>
          <w:sz w:val="24"/>
          <w:szCs w:val="24"/>
        </w:rPr>
        <w:t>prawo do wniesienia skargi do Prezesa Urzędu Ochrony Danych Osobowych;</w:t>
      </w:r>
    </w:p>
    <w:p w14:paraId="4577AED1" w14:textId="77777777" w:rsidR="00596C55" w:rsidRPr="00E256D1" w:rsidRDefault="00596C55">
      <w:pPr>
        <w:widowControl w:val="0"/>
        <w:numPr>
          <w:ilvl w:val="0"/>
          <w:numId w:val="8"/>
        </w:numPr>
        <w:spacing w:line="240" w:lineRule="auto"/>
        <w:ind w:left="426" w:hanging="426"/>
        <w:contextualSpacing/>
        <w:jc w:val="both"/>
        <w:rPr>
          <w:rFonts w:ascii="Calibri" w:hAnsi="Calibri" w:cs="Calibri"/>
          <w:i/>
          <w:sz w:val="24"/>
          <w:szCs w:val="24"/>
        </w:rPr>
      </w:pPr>
      <w:r w:rsidRPr="00E256D1">
        <w:rPr>
          <w:rFonts w:ascii="Calibri" w:hAnsi="Calibri" w:cs="Calibri"/>
          <w:sz w:val="24"/>
          <w:szCs w:val="24"/>
        </w:rPr>
        <w:lastRenderedPageBreak/>
        <w:t>osobie, której dane dotyczą nie przysługuje:</w:t>
      </w:r>
    </w:p>
    <w:p w14:paraId="1B7A60F1" w14:textId="77777777" w:rsidR="00596C55" w:rsidRPr="00E256D1" w:rsidRDefault="00596C55">
      <w:pPr>
        <w:widowControl w:val="0"/>
        <w:numPr>
          <w:ilvl w:val="0"/>
          <w:numId w:val="10"/>
        </w:numPr>
        <w:spacing w:line="240" w:lineRule="auto"/>
        <w:ind w:left="709" w:hanging="283"/>
        <w:contextualSpacing/>
        <w:jc w:val="both"/>
        <w:rPr>
          <w:rFonts w:ascii="Calibri" w:hAnsi="Calibri" w:cs="Calibri"/>
          <w:i/>
          <w:sz w:val="24"/>
          <w:szCs w:val="24"/>
        </w:rPr>
      </w:pPr>
      <w:r w:rsidRPr="00E256D1">
        <w:rPr>
          <w:rFonts w:ascii="Calibri" w:hAnsi="Calibri" w:cs="Calibri"/>
          <w:sz w:val="24"/>
          <w:szCs w:val="24"/>
        </w:rPr>
        <w:t>prawo do usunięcia danych osobowych;</w:t>
      </w:r>
    </w:p>
    <w:p w14:paraId="40E5CF4C" w14:textId="77777777" w:rsidR="00596C55" w:rsidRPr="00E256D1" w:rsidRDefault="00596C55">
      <w:pPr>
        <w:widowControl w:val="0"/>
        <w:numPr>
          <w:ilvl w:val="0"/>
          <w:numId w:val="10"/>
        </w:numPr>
        <w:spacing w:line="240" w:lineRule="auto"/>
        <w:ind w:left="709" w:hanging="283"/>
        <w:contextualSpacing/>
        <w:jc w:val="both"/>
        <w:rPr>
          <w:rFonts w:ascii="Calibri" w:hAnsi="Calibri" w:cs="Calibri"/>
          <w:b/>
          <w:i/>
          <w:sz w:val="24"/>
          <w:szCs w:val="24"/>
        </w:rPr>
      </w:pPr>
      <w:r w:rsidRPr="00E256D1">
        <w:rPr>
          <w:rFonts w:ascii="Calibri" w:hAnsi="Calibri" w:cs="Calibri"/>
          <w:sz w:val="24"/>
          <w:szCs w:val="24"/>
        </w:rPr>
        <w:t>prawo do przenoszenia danych osobowych, o którym mowa w art. 20 RODO;</w:t>
      </w:r>
    </w:p>
    <w:p w14:paraId="4B4E76F7" w14:textId="56F1D867" w:rsidR="00596C55" w:rsidRPr="009229DD" w:rsidRDefault="00596C55">
      <w:pPr>
        <w:widowControl w:val="0"/>
        <w:numPr>
          <w:ilvl w:val="0"/>
          <w:numId w:val="10"/>
        </w:numPr>
        <w:spacing w:line="240" w:lineRule="auto"/>
        <w:ind w:left="709" w:hanging="283"/>
        <w:contextualSpacing/>
        <w:jc w:val="both"/>
        <w:rPr>
          <w:rFonts w:ascii="Calibri" w:hAnsi="Calibri" w:cs="Calibri"/>
          <w:b/>
          <w:i/>
          <w:sz w:val="24"/>
          <w:szCs w:val="24"/>
        </w:rPr>
      </w:pPr>
      <w:r w:rsidRPr="00E256D1">
        <w:rPr>
          <w:rFonts w:ascii="Calibri" w:hAnsi="Calibri" w:cs="Calibri"/>
          <w:sz w:val="24"/>
          <w:szCs w:val="24"/>
        </w:rPr>
        <w:t>prawo sprzeciwu wobec przetwarzania danych osobowych.</w:t>
      </w:r>
    </w:p>
    <w:p w14:paraId="1707DC16" w14:textId="3D53E79D" w:rsidR="009229DD" w:rsidRDefault="009229DD" w:rsidP="009229DD">
      <w:pPr>
        <w:widowControl w:val="0"/>
        <w:spacing w:line="240" w:lineRule="auto"/>
        <w:ind w:left="709"/>
        <w:contextualSpacing/>
        <w:jc w:val="both"/>
        <w:rPr>
          <w:rFonts w:ascii="Calibri" w:hAnsi="Calibri" w:cs="Calibri"/>
          <w:b/>
          <w:i/>
          <w:sz w:val="24"/>
          <w:szCs w:val="24"/>
        </w:rPr>
      </w:pPr>
    </w:p>
    <w:p w14:paraId="56E93EFC" w14:textId="77777777" w:rsidR="009229DD" w:rsidRPr="00E256D1" w:rsidRDefault="009229DD" w:rsidP="009229DD">
      <w:pPr>
        <w:widowControl w:val="0"/>
        <w:spacing w:line="240" w:lineRule="auto"/>
        <w:ind w:left="709"/>
        <w:contextualSpacing/>
        <w:jc w:val="both"/>
        <w:rPr>
          <w:rFonts w:ascii="Calibri" w:hAnsi="Calibri" w:cs="Calibri"/>
          <w:b/>
          <w:i/>
          <w:sz w:val="24"/>
          <w:szCs w:val="24"/>
        </w:rPr>
      </w:pPr>
    </w:p>
    <w:p w14:paraId="7E2ABAA7" w14:textId="4D22384A" w:rsidR="00596C55" w:rsidRDefault="00596C55" w:rsidP="00406980">
      <w:pPr>
        <w:widowControl w:val="0"/>
        <w:spacing w:line="240" w:lineRule="auto"/>
        <w:contextualSpacing/>
        <w:jc w:val="both"/>
        <w:rPr>
          <w:rFonts w:ascii="Calibri" w:eastAsia="Calibri" w:hAnsi="Calibri" w:cs="Calibri"/>
          <w:i/>
          <w:sz w:val="24"/>
          <w:szCs w:val="24"/>
          <w:lang w:eastAsia="en-US"/>
        </w:rPr>
      </w:pPr>
      <w:r w:rsidRPr="00E256D1">
        <w:rPr>
          <w:rFonts w:ascii="Calibri" w:eastAsia="Calibri" w:hAnsi="Calibri" w:cs="Calibri"/>
          <w:b/>
          <w:i/>
          <w:sz w:val="24"/>
          <w:szCs w:val="24"/>
          <w:vertAlign w:val="superscript"/>
          <w:lang w:eastAsia="en-US"/>
        </w:rPr>
        <w:t>*</w:t>
      </w:r>
      <w:r w:rsidRPr="00E256D1">
        <w:rPr>
          <w:rFonts w:ascii="Calibri" w:eastAsia="Calibri" w:hAnsi="Calibri" w:cs="Calibri"/>
          <w:b/>
          <w:i/>
          <w:sz w:val="24"/>
          <w:szCs w:val="24"/>
          <w:lang w:eastAsia="en-US"/>
        </w:rPr>
        <w:t>Wyjaśnienie:</w:t>
      </w:r>
      <w:r w:rsidRPr="00E256D1">
        <w:rPr>
          <w:rFonts w:ascii="Calibri" w:eastAsia="Calibri" w:hAnsi="Calibri" w:cs="Calibri"/>
          <w:i/>
          <w:sz w:val="24"/>
          <w:szCs w:val="24"/>
          <w:lang w:eastAsia="en-US"/>
        </w:rPr>
        <w:t xml:space="preserve"> </w:t>
      </w:r>
      <w:r w:rsidRPr="00E256D1">
        <w:rPr>
          <w:rFonts w:ascii="Calibri" w:hAnsi="Calibri" w:cs="Calibri"/>
          <w:i/>
          <w:sz w:val="24"/>
          <w:szCs w:val="24"/>
        </w:rPr>
        <w:t xml:space="preserve">skorzystanie z prawa do sprostowania nie może skutkować zmianą </w:t>
      </w:r>
      <w:r w:rsidRPr="00E256D1">
        <w:rPr>
          <w:rFonts w:ascii="Calibri" w:eastAsia="Calibri" w:hAnsi="Calibri" w:cs="Calibri"/>
          <w:i/>
          <w:sz w:val="24"/>
          <w:szCs w:val="24"/>
          <w:lang w:eastAsia="en-US"/>
        </w:rPr>
        <w:t>wyniku postępowani</w:t>
      </w:r>
      <w:r w:rsidR="000D7372" w:rsidRPr="00E256D1">
        <w:rPr>
          <w:rFonts w:ascii="Calibri" w:eastAsia="Calibri" w:hAnsi="Calibri" w:cs="Calibri"/>
          <w:i/>
          <w:sz w:val="24"/>
          <w:szCs w:val="24"/>
          <w:lang w:eastAsia="en-US"/>
        </w:rPr>
        <w:t xml:space="preserve">a </w:t>
      </w:r>
      <w:r w:rsidRPr="00E256D1">
        <w:rPr>
          <w:rFonts w:ascii="Calibri" w:eastAsia="Calibri" w:hAnsi="Calibri" w:cs="Calibri"/>
          <w:i/>
          <w:sz w:val="24"/>
          <w:szCs w:val="24"/>
          <w:lang w:eastAsia="en-US"/>
        </w:rPr>
        <w:t>o udzielenie zamówienia publicznego ani zmianą postanowień umowy w zakresie niezgodnym z ustawą Pzp oraz nie może naruszać integralności protokołu oraz jego załączników.</w:t>
      </w:r>
    </w:p>
    <w:p w14:paraId="34D65A8E" w14:textId="5D7C9B86" w:rsidR="009229DD" w:rsidRDefault="009229DD" w:rsidP="00406980">
      <w:pPr>
        <w:widowControl w:val="0"/>
        <w:spacing w:line="240" w:lineRule="auto"/>
        <w:contextualSpacing/>
        <w:jc w:val="both"/>
        <w:rPr>
          <w:rFonts w:ascii="Calibri" w:eastAsia="Calibri" w:hAnsi="Calibri" w:cs="Calibri"/>
          <w:i/>
          <w:sz w:val="24"/>
          <w:szCs w:val="24"/>
          <w:lang w:eastAsia="en-US"/>
        </w:rPr>
      </w:pPr>
    </w:p>
    <w:p w14:paraId="10673F05" w14:textId="77777777" w:rsidR="00380C7B" w:rsidRPr="00E256D1" w:rsidRDefault="00380C7B" w:rsidP="00406980">
      <w:pPr>
        <w:widowControl w:val="0"/>
        <w:spacing w:line="240" w:lineRule="auto"/>
        <w:contextualSpacing/>
        <w:jc w:val="both"/>
        <w:rPr>
          <w:rFonts w:ascii="Calibri" w:eastAsia="Calibri" w:hAnsi="Calibri" w:cs="Calibri"/>
          <w:i/>
          <w:sz w:val="24"/>
          <w:szCs w:val="24"/>
          <w:lang w:eastAsia="en-US"/>
        </w:rPr>
      </w:pPr>
    </w:p>
    <w:p w14:paraId="0F185ECF" w14:textId="77777777" w:rsidR="00003F53" w:rsidRPr="00E256D1" w:rsidRDefault="00596C55" w:rsidP="00406980">
      <w:pPr>
        <w:widowControl w:val="0"/>
        <w:spacing w:line="240" w:lineRule="auto"/>
        <w:contextualSpacing/>
        <w:jc w:val="both"/>
        <w:rPr>
          <w:rFonts w:ascii="Calibri" w:hAnsi="Calibri" w:cs="Calibri"/>
          <w:i/>
          <w:sz w:val="24"/>
          <w:szCs w:val="24"/>
        </w:rPr>
      </w:pPr>
      <w:r w:rsidRPr="00E256D1">
        <w:rPr>
          <w:rFonts w:ascii="Calibri" w:eastAsia="Calibri" w:hAnsi="Calibri" w:cs="Calibri"/>
          <w:b/>
          <w:i/>
          <w:sz w:val="24"/>
          <w:szCs w:val="24"/>
          <w:vertAlign w:val="superscript"/>
          <w:lang w:eastAsia="en-US"/>
        </w:rPr>
        <w:t xml:space="preserve">** </w:t>
      </w:r>
      <w:r w:rsidRPr="00E256D1">
        <w:rPr>
          <w:rFonts w:ascii="Calibri" w:eastAsia="Calibri" w:hAnsi="Calibri" w:cs="Calibri"/>
          <w:b/>
          <w:i/>
          <w:sz w:val="24"/>
          <w:szCs w:val="24"/>
          <w:lang w:eastAsia="en-US"/>
        </w:rPr>
        <w:t>Wyjaśnienie:</w:t>
      </w:r>
      <w:r w:rsidRPr="00E256D1">
        <w:rPr>
          <w:rFonts w:ascii="Calibri" w:eastAsia="Calibri" w:hAnsi="Calibri" w:cs="Calibri"/>
          <w:i/>
          <w:sz w:val="24"/>
          <w:szCs w:val="24"/>
          <w:lang w:eastAsia="en-US"/>
        </w:rPr>
        <w:t xml:space="preserve"> prawo do ograniczenia przetwarzania nie ma zastosowania w odniesieniu do </w:t>
      </w:r>
      <w:r w:rsidRPr="00E256D1">
        <w:rPr>
          <w:rFonts w:ascii="Calibri" w:hAnsi="Calibri" w:cs="Calibri"/>
          <w:i/>
          <w:sz w:val="24"/>
          <w:szCs w:val="24"/>
        </w:rPr>
        <w:t xml:space="preserve">przechowywania, </w:t>
      </w:r>
      <w:r w:rsidR="009241B1" w:rsidRPr="00E256D1">
        <w:rPr>
          <w:rFonts w:ascii="Calibri" w:hAnsi="Calibri" w:cs="Calibri"/>
          <w:i/>
          <w:sz w:val="24"/>
          <w:szCs w:val="24"/>
        </w:rPr>
        <w:br/>
      </w:r>
      <w:r w:rsidRPr="00E256D1">
        <w:rPr>
          <w:rFonts w:ascii="Calibri" w:hAnsi="Calibri" w:cs="Calibri"/>
          <w:i/>
          <w:sz w:val="24"/>
          <w:szCs w:val="24"/>
        </w:rPr>
        <w:t>w celu zapewnienia korzystania ze środków ochrony prawnej lub w celu ochrony praw innej osoby fizycznej lub prawnej, lub z uwagi na ważne względy interesu publicznego Unii Europejskiej lub państwa członkowskiego.</w:t>
      </w:r>
      <w:bookmarkStart w:id="2" w:name="_epsepounxnv1" w:colFirst="0" w:colLast="0"/>
      <w:bookmarkEnd w:id="2"/>
    </w:p>
    <w:p w14:paraId="71957C5F" w14:textId="0E128D5E" w:rsidR="00003F53" w:rsidRDefault="00003F53" w:rsidP="00406980">
      <w:pPr>
        <w:widowControl w:val="0"/>
        <w:spacing w:line="240" w:lineRule="auto"/>
        <w:contextualSpacing/>
        <w:jc w:val="both"/>
        <w:rPr>
          <w:rFonts w:ascii="Calibri" w:hAnsi="Calibri" w:cs="Calibri"/>
          <w:i/>
          <w:sz w:val="24"/>
          <w:szCs w:val="24"/>
        </w:rPr>
      </w:pPr>
    </w:p>
    <w:p w14:paraId="78C5F608" w14:textId="77777777" w:rsidR="00380C7B" w:rsidRDefault="00380C7B" w:rsidP="00406980">
      <w:pPr>
        <w:widowControl w:val="0"/>
        <w:spacing w:line="240" w:lineRule="auto"/>
        <w:contextualSpacing/>
        <w:jc w:val="both"/>
        <w:rPr>
          <w:rFonts w:ascii="Calibri" w:hAnsi="Calibri" w:cs="Calibri"/>
          <w:i/>
          <w:sz w:val="24"/>
          <w:szCs w:val="24"/>
        </w:rPr>
      </w:pPr>
    </w:p>
    <w:p w14:paraId="4F8AF472" w14:textId="0D005E41" w:rsidR="002230F6" w:rsidRPr="00E256D1" w:rsidRDefault="00F80883" w:rsidP="00406980">
      <w:pPr>
        <w:widowControl w:val="0"/>
        <w:tabs>
          <w:tab w:val="left" w:pos="426"/>
        </w:tabs>
        <w:spacing w:line="240" w:lineRule="auto"/>
        <w:contextualSpacing/>
        <w:jc w:val="both"/>
        <w:rPr>
          <w:rFonts w:ascii="Calibri" w:hAnsi="Calibri" w:cs="Calibri"/>
          <w:b/>
          <w:sz w:val="24"/>
          <w:szCs w:val="24"/>
        </w:rPr>
      </w:pPr>
      <w:r w:rsidRPr="00E256D1">
        <w:rPr>
          <w:rFonts w:ascii="Calibri" w:hAnsi="Calibri" w:cs="Calibri"/>
          <w:b/>
          <w:sz w:val="24"/>
          <w:szCs w:val="24"/>
        </w:rPr>
        <w:t xml:space="preserve">3.    </w:t>
      </w:r>
      <w:r w:rsidR="00B7417B" w:rsidRPr="00E256D1">
        <w:rPr>
          <w:rFonts w:ascii="Calibri" w:hAnsi="Calibri" w:cs="Calibri"/>
          <w:b/>
          <w:sz w:val="24"/>
          <w:szCs w:val="24"/>
        </w:rPr>
        <w:t>Tryb udzielania zamówienia</w:t>
      </w:r>
      <w:r w:rsidR="00D13A4C" w:rsidRPr="00E256D1">
        <w:rPr>
          <w:rFonts w:ascii="Calibri" w:hAnsi="Calibri" w:cs="Calibri"/>
          <w:b/>
          <w:sz w:val="24"/>
          <w:szCs w:val="24"/>
        </w:rPr>
        <w:t>.</w:t>
      </w:r>
    </w:p>
    <w:p w14:paraId="5D4B01C7" w14:textId="77777777" w:rsidR="002230F6" w:rsidRPr="00E256D1" w:rsidRDefault="002230F6">
      <w:pPr>
        <w:pStyle w:val="Akapitzlist"/>
        <w:widowControl w:val="0"/>
        <w:numPr>
          <w:ilvl w:val="0"/>
          <w:numId w:val="6"/>
        </w:numPr>
        <w:spacing w:before="240" w:line="240" w:lineRule="auto"/>
        <w:contextualSpacing w:val="0"/>
        <w:jc w:val="both"/>
        <w:rPr>
          <w:rFonts w:ascii="Calibri" w:hAnsi="Calibri" w:cs="Calibri"/>
          <w:vanish/>
          <w:sz w:val="24"/>
          <w:szCs w:val="24"/>
        </w:rPr>
      </w:pPr>
    </w:p>
    <w:p w14:paraId="2DD7EDBB" w14:textId="77777777" w:rsidR="002230F6" w:rsidRPr="00E256D1" w:rsidRDefault="002230F6">
      <w:pPr>
        <w:pStyle w:val="Akapitzlist"/>
        <w:widowControl w:val="0"/>
        <w:numPr>
          <w:ilvl w:val="0"/>
          <w:numId w:val="6"/>
        </w:numPr>
        <w:spacing w:before="240" w:line="240" w:lineRule="auto"/>
        <w:contextualSpacing w:val="0"/>
        <w:jc w:val="both"/>
        <w:rPr>
          <w:rFonts w:ascii="Calibri" w:hAnsi="Calibri" w:cs="Calibri"/>
          <w:vanish/>
          <w:sz w:val="24"/>
          <w:szCs w:val="24"/>
        </w:rPr>
      </w:pPr>
    </w:p>
    <w:p w14:paraId="45211B4B" w14:textId="77777777" w:rsidR="002230F6" w:rsidRPr="00E256D1" w:rsidRDefault="002230F6">
      <w:pPr>
        <w:pStyle w:val="Akapitzlist"/>
        <w:widowControl w:val="0"/>
        <w:numPr>
          <w:ilvl w:val="0"/>
          <w:numId w:val="6"/>
        </w:numPr>
        <w:spacing w:before="240" w:line="240" w:lineRule="auto"/>
        <w:contextualSpacing w:val="0"/>
        <w:jc w:val="both"/>
        <w:rPr>
          <w:rFonts w:ascii="Calibri" w:hAnsi="Calibri" w:cs="Calibri"/>
          <w:vanish/>
          <w:sz w:val="24"/>
          <w:szCs w:val="24"/>
        </w:rPr>
      </w:pPr>
    </w:p>
    <w:p w14:paraId="1B96A9B7" w14:textId="40EC636E" w:rsidR="002230F6" w:rsidRPr="00E256D1" w:rsidRDefault="00B7417B">
      <w:pPr>
        <w:widowControl w:val="0"/>
        <w:numPr>
          <w:ilvl w:val="1"/>
          <w:numId w:val="6"/>
        </w:numPr>
        <w:spacing w:line="240" w:lineRule="auto"/>
        <w:ind w:left="567" w:hanging="425"/>
        <w:jc w:val="both"/>
        <w:rPr>
          <w:rFonts w:ascii="Calibri" w:hAnsi="Calibri" w:cs="Calibri"/>
          <w:sz w:val="24"/>
          <w:szCs w:val="24"/>
        </w:rPr>
      </w:pPr>
      <w:r w:rsidRPr="00E256D1">
        <w:rPr>
          <w:rFonts w:ascii="Calibri" w:hAnsi="Calibri" w:cs="Calibri"/>
          <w:sz w:val="24"/>
          <w:szCs w:val="24"/>
        </w:rPr>
        <w:t xml:space="preserve">Niniejsze postępowanie prowadzone jest w trybie podstawowym o jakim stanowi art. 275 pkt 1 </w:t>
      </w:r>
      <w:r w:rsidR="00E8020A" w:rsidRPr="00E256D1">
        <w:rPr>
          <w:rFonts w:ascii="Calibri" w:hAnsi="Calibri" w:cs="Calibri"/>
          <w:sz w:val="24"/>
          <w:szCs w:val="24"/>
        </w:rPr>
        <w:t xml:space="preserve">ustawy </w:t>
      </w:r>
      <w:r w:rsidRPr="00E256D1">
        <w:rPr>
          <w:rFonts w:ascii="Calibri" w:hAnsi="Calibri" w:cs="Calibri"/>
          <w:sz w:val="24"/>
          <w:szCs w:val="24"/>
        </w:rPr>
        <w:t>P</w:t>
      </w:r>
      <w:r w:rsidR="00E8020A" w:rsidRPr="00E256D1">
        <w:rPr>
          <w:rFonts w:ascii="Calibri" w:hAnsi="Calibri" w:cs="Calibri"/>
          <w:sz w:val="24"/>
          <w:szCs w:val="24"/>
        </w:rPr>
        <w:t xml:space="preserve">rawo </w:t>
      </w:r>
      <w:r w:rsidRPr="00E256D1">
        <w:rPr>
          <w:rFonts w:ascii="Calibri" w:hAnsi="Calibri" w:cs="Calibri"/>
          <w:sz w:val="24"/>
          <w:szCs w:val="24"/>
        </w:rPr>
        <w:t>Z</w:t>
      </w:r>
      <w:r w:rsidR="00E8020A" w:rsidRPr="00E256D1">
        <w:rPr>
          <w:rFonts w:ascii="Calibri" w:hAnsi="Calibri" w:cs="Calibri"/>
          <w:sz w:val="24"/>
          <w:szCs w:val="24"/>
        </w:rPr>
        <w:t xml:space="preserve">amówień </w:t>
      </w:r>
      <w:r w:rsidRPr="00E256D1">
        <w:rPr>
          <w:rFonts w:ascii="Calibri" w:hAnsi="Calibri" w:cs="Calibri"/>
          <w:sz w:val="24"/>
          <w:szCs w:val="24"/>
        </w:rPr>
        <w:t>P</w:t>
      </w:r>
      <w:r w:rsidR="00E8020A" w:rsidRPr="00E256D1">
        <w:rPr>
          <w:rFonts w:ascii="Calibri" w:hAnsi="Calibri" w:cs="Calibri"/>
          <w:sz w:val="24"/>
          <w:szCs w:val="24"/>
        </w:rPr>
        <w:t>ublicznych</w:t>
      </w:r>
      <w:r w:rsidR="00C041A5" w:rsidRPr="00E256D1">
        <w:rPr>
          <w:rFonts w:ascii="Calibri" w:hAnsi="Calibri" w:cs="Calibri"/>
          <w:sz w:val="24"/>
          <w:szCs w:val="24"/>
        </w:rPr>
        <w:t xml:space="preserve"> </w:t>
      </w:r>
      <w:r w:rsidR="006456E2" w:rsidRPr="00E256D1">
        <w:rPr>
          <w:rFonts w:ascii="Calibri" w:hAnsi="Calibri" w:cs="Calibri"/>
          <w:sz w:val="24"/>
          <w:szCs w:val="24"/>
        </w:rPr>
        <w:t>(</w:t>
      </w:r>
      <w:r w:rsidR="00CF037F">
        <w:rPr>
          <w:rFonts w:ascii="Calibri" w:hAnsi="Calibri" w:cs="Calibri"/>
          <w:sz w:val="24"/>
          <w:szCs w:val="24"/>
        </w:rPr>
        <w:t xml:space="preserve">t.j. </w:t>
      </w:r>
      <w:r w:rsidR="00CE47EB" w:rsidRPr="00E256D1">
        <w:rPr>
          <w:rFonts w:ascii="Calibri" w:hAnsi="Calibri" w:cs="Calibri"/>
          <w:sz w:val="24"/>
          <w:szCs w:val="24"/>
        </w:rPr>
        <w:t>Dz. U. z 202</w:t>
      </w:r>
      <w:r w:rsidR="00927EF8">
        <w:rPr>
          <w:rFonts w:ascii="Calibri" w:hAnsi="Calibri" w:cs="Calibri"/>
          <w:sz w:val="24"/>
          <w:szCs w:val="24"/>
        </w:rPr>
        <w:t>3</w:t>
      </w:r>
      <w:r w:rsidR="00CE47EB" w:rsidRPr="00E256D1">
        <w:rPr>
          <w:rFonts w:ascii="Calibri" w:hAnsi="Calibri" w:cs="Calibri"/>
          <w:sz w:val="24"/>
          <w:szCs w:val="24"/>
        </w:rPr>
        <w:t xml:space="preserve"> r., poz.</w:t>
      </w:r>
      <w:r w:rsidR="00CF037F">
        <w:rPr>
          <w:rFonts w:ascii="Calibri" w:hAnsi="Calibri" w:cs="Calibri"/>
          <w:sz w:val="24"/>
          <w:szCs w:val="24"/>
        </w:rPr>
        <w:t xml:space="preserve"> </w:t>
      </w:r>
      <w:r w:rsidR="00927EF8">
        <w:rPr>
          <w:rFonts w:ascii="Calibri" w:hAnsi="Calibri" w:cs="Calibri"/>
          <w:sz w:val="24"/>
          <w:szCs w:val="24"/>
        </w:rPr>
        <w:t>1605</w:t>
      </w:r>
      <w:r w:rsidR="00AC6EAE" w:rsidRPr="00AC6EAE">
        <w:rPr>
          <w:rFonts w:ascii="Calibri" w:hAnsi="Calibri" w:cs="Calibri"/>
          <w:sz w:val="24"/>
          <w:szCs w:val="24"/>
        </w:rPr>
        <w:t xml:space="preserve"> ze zm.</w:t>
      </w:r>
      <w:r w:rsidR="006456E2" w:rsidRPr="00AC6EAE">
        <w:rPr>
          <w:rFonts w:ascii="Calibri" w:hAnsi="Calibri" w:cs="Calibri"/>
          <w:sz w:val="24"/>
          <w:szCs w:val="24"/>
        </w:rPr>
        <w:t>) </w:t>
      </w:r>
      <w:r w:rsidR="006456E2" w:rsidRPr="00E256D1">
        <w:rPr>
          <w:rFonts w:ascii="Calibri" w:hAnsi="Calibri" w:cs="Calibri"/>
          <w:sz w:val="24"/>
          <w:szCs w:val="24"/>
        </w:rPr>
        <w:t xml:space="preserve"> </w:t>
      </w:r>
      <w:r w:rsidR="00C041A5" w:rsidRPr="00E256D1">
        <w:rPr>
          <w:rFonts w:ascii="Calibri" w:hAnsi="Calibri" w:cs="Calibri"/>
          <w:sz w:val="24"/>
          <w:szCs w:val="24"/>
        </w:rPr>
        <w:t>z</w:t>
      </w:r>
      <w:r w:rsidR="00962894" w:rsidRPr="00E256D1">
        <w:rPr>
          <w:rFonts w:ascii="Calibri" w:hAnsi="Calibri" w:cs="Calibri"/>
          <w:sz w:val="24"/>
          <w:szCs w:val="24"/>
        </w:rPr>
        <w:t>w</w:t>
      </w:r>
      <w:r w:rsidR="00C041A5" w:rsidRPr="00E256D1">
        <w:rPr>
          <w:rFonts w:ascii="Calibri" w:hAnsi="Calibri" w:cs="Calibri"/>
          <w:sz w:val="24"/>
          <w:szCs w:val="24"/>
        </w:rPr>
        <w:t>aną dalej „</w:t>
      </w:r>
      <w:r w:rsidR="00564EAD" w:rsidRPr="00E256D1">
        <w:rPr>
          <w:rFonts w:ascii="Calibri" w:hAnsi="Calibri" w:cs="Calibri"/>
          <w:sz w:val="24"/>
          <w:szCs w:val="24"/>
        </w:rPr>
        <w:t xml:space="preserve">ustawa </w:t>
      </w:r>
      <w:r w:rsidR="00C041A5" w:rsidRPr="00E256D1">
        <w:rPr>
          <w:rFonts w:ascii="Calibri" w:hAnsi="Calibri" w:cs="Calibri"/>
          <w:sz w:val="24"/>
          <w:szCs w:val="24"/>
        </w:rPr>
        <w:t>Pzp”</w:t>
      </w:r>
      <w:r w:rsidR="003516FA" w:rsidRPr="00E256D1">
        <w:rPr>
          <w:rFonts w:ascii="Calibri" w:hAnsi="Calibri" w:cs="Calibri"/>
          <w:sz w:val="24"/>
          <w:szCs w:val="24"/>
        </w:rPr>
        <w:t xml:space="preserve"> oraz niniejsza Specyfikacja</w:t>
      </w:r>
      <w:r w:rsidRPr="00E256D1">
        <w:rPr>
          <w:rFonts w:ascii="Calibri" w:hAnsi="Calibri" w:cs="Calibri"/>
          <w:sz w:val="24"/>
          <w:szCs w:val="24"/>
        </w:rPr>
        <w:t xml:space="preserve"> Warunków Zamówienia, zwan</w:t>
      </w:r>
      <w:r w:rsidR="0044546F" w:rsidRPr="00E256D1">
        <w:rPr>
          <w:rFonts w:ascii="Calibri" w:hAnsi="Calibri" w:cs="Calibri"/>
          <w:sz w:val="24"/>
          <w:szCs w:val="24"/>
        </w:rPr>
        <w:t>a</w:t>
      </w:r>
      <w:r w:rsidRPr="00E256D1">
        <w:rPr>
          <w:rFonts w:ascii="Calibri" w:hAnsi="Calibri" w:cs="Calibri"/>
          <w:sz w:val="24"/>
          <w:szCs w:val="24"/>
        </w:rPr>
        <w:t xml:space="preserve"> dalej „SWZ”. </w:t>
      </w:r>
    </w:p>
    <w:p w14:paraId="6E60B769" w14:textId="77777777" w:rsidR="002230F6" w:rsidRPr="00E256D1" w:rsidRDefault="00B7417B">
      <w:pPr>
        <w:widowControl w:val="0"/>
        <w:numPr>
          <w:ilvl w:val="1"/>
          <w:numId w:val="6"/>
        </w:numPr>
        <w:spacing w:line="240" w:lineRule="auto"/>
        <w:ind w:left="567" w:hanging="425"/>
        <w:jc w:val="both"/>
        <w:rPr>
          <w:rFonts w:ascii="Calibri" w:hAnsi="Calibri" w:cs="Calibri"/>
          <w:sz w:val="24"/>
          <w:szCs w:val="24"/>
        </w:rPr>
      </w:pPr>
      <w:r w:rsidRPr="00E256D1">
        <w:rPr>
          <w:rFonts w:ascii="Calibri" w:hAnsi="Calibri" w:cs="Calibri"/>
          <w:sz w:val="24"/>
          <w:szCs w:val="24"/>
        </w:rPr>
        <w:t xml:space="preserve">Zamawiający nie przewiduje prowadzenia negocjacji. </w:t>
      </w:r>
    </w:p>
    <w:p w14:paraId="4B8E9055" w14:textId="77777777" w:rsidR="002230F6" w:rsidRPr="00E256D1" w:rsidRDefault="00B7417B">
      <w:pPr>
        <w:widowControl w:val="0"/>
        <w:numPr>
          <w:ilvl w:val="1"/>
          <w:numId w:val="6"/>
        </w:numPr>
        <w:spacing w:line="240" w:lineRule="auto"/>
        <w:ind w:left="567" w:hanging="425"/>
        <w:jc w:val="both"/>
        <w:rPr>
          <w:rFonts w:ascii="Calibri" w:hAnsi="Calibri" w:cs="Calibri"/>
          <w:sz w:val="24"/>
          <w:szCs w:val="24"/>
        </w:rPr>
      </w:pPr>
      <w:r w:rsidRPr="00E256D1">
        <w:rPr>
          <w:rFonts w:ascii="Calibri" w:hAnsi="Calibri" w:cs="Calibri"/>
          <w:sz w:val="24"/>
          <w:szCs w:val="24"/>
        </w:rPr>
        <w:t>Zamawiający nie przewiduje aukcji elektronicznej.</w:t>
      </w:r>
    </w:p>
    <w:p w14:paraId="12189F6F" w14:textId="77777777" w:rsidR="002230F6" w:rsidRPr="00E256D1" w:rsidRDefault="00B7417B">
      <w:pPr>
        <w:widowControl w:val="0"/>
        <w:numPr>
          <w:ilvl w:val="1"/>
          <w:numId w:val="6"/>
        </w:numPr>
        <w:spacing w:line="240" w:lineRule="auto"/>
        <w:ind w:left="567" w:hanging="425"/>
        <w:jc w:val="both"/>
        <w:rPr>
          <w:rFonts w:ascii="Calibri" w:hAnsi="Calibri" w:cs="Calibri"/>
          <w:sz w:val="24"/>
          <w:szCs w:val="24"/>
        </w:rPr>
      </w:pPr>
      <w:r w:rsidRPr="00E256D1">
        <w:rPr>
          <w:rFonts w:ascii="Calibri" w:hAnsi="Calibri" w:cs="Calibri"/>
          <w:sz w:val="24"/>
          <w:szCs w:val="24"/>
        </w:rPr>
        <w:t>Zamawiający nie przewiduje złożenia oferty w postaci katalogów elektronicznych.</w:t>
      </w:r>
    </w:p>
    <w:p w14:paraId="589BE89F" w14:textId="77777777" w:rsidR="002230F6" w:rsidRPr="00E256D1" w:rsidRDefault="00B7417B">
      <w:pPr>
        <w:widowControl w:val="0"/>
        <w:numPr>
          <w:ilvl w:val="1"/>
          <w:numId w:val="6"/>
        </w:numPr>
        <w:spacing w:line="240" w:lineRule="auto"/>
        <w:ind w:left="567" w:hanging="425"/>
        <w:jc w:val="both"/>
        <w:rPr>
          <w:rFonts w:ascii="Calibri" w:hAnsi="Calibri" w:cs="Calibri"/>
          <w:sz w:val="24"/>
          <w:szCs w:val="24"/>
        </w:rPr>
      </w:pPr>
      <w:r w:rsidRPr="00E256D1">
        <w:rPr>
          <w:rFonts w:ascii="Calibri" w:hAnsi="Calibri" w:cs="Calibri"/>
          <w:sz w:val="24"/>
          <w:szCs w:val="24"/>
        </w:rPr>
        <w:t>Zamawiający nie prowadzi postępowania w celu zawarcia umowy ramowej.</w:t>
      </w:r>
    </w:p>
    <w:p w14:paraId="2B16A7A5" w14:textId="77777777" w:rsidR="002230F6" w:rsidRPr="00E256D1" w:rsidRDefault="00B7417B">
      <w:pPr>
        <w:widowControl w:val="0"/>
        <w:numPr>
          <w:ilvl w:val="1"/>
          <w:numId w:val="6"/>
        </w:numPr>
        <w:spacing w:line="240" w:lineRule="auto"/>
        <w:ind w:left="567" w:hanging="425"/>
        <w:jc w:val="both"/>
        <w:rPr>
          <w:rFonts w:ascii="Calibri" w:hAnsi="Calibri" w:cs="Calibri"/>
          <w:sz w:val="24"/>
          <w:szCs w:val="24"/>
        </w:rPr>
      </w:pPr>
      <w:r w:rsidRPr="00E256D1">
        <w:rPr>
          <w:rFonts w:ascii="Calibri" w:hAnsi="Calibri" w:cs="Calibri"/>
          <w:sz w:val="24"/>
          <w:szCs w:val="24"/>
        </w:rPr>
        <w:t xml:space="preserve">Zamawiający nie zastrzega możliwości ubiegania się o udzielenie zamówienia wyłącznie przez Wykonawców, o których mowa w art. 94 </w:t>
      </w:r>
      <w:r w:rsidR="009E1FB3" w:rsidRPr="00E256D1">
        <w:rPr>
          <w:rFonts w:ascii="Calibri" w:hAnsi="Calibri" w:cs="Calibri"/>
          <w:sz w:val="24"/>
          <w:szCs w:val="24"/>
        </w:rPr>
        <w:t xml:space="preserve">ustawy </w:t>
      </w:r>
      <w:r w:rsidRPr="00E256D1">
        <w:rPr>
          <w:rFonts w:ascii="Calibri" w:hAnsi="Calibri" w:cs="Calibri"/>
          <w:sz w:val="24"/>
          <w:szCs w:val="24"/>
        </w:rPr>
        <w:t>P</w:t>
      </w:r>
      <w:r w:rsidR="009E1FB3" w:rsidRPr="00E256D1">
        <w:rPr>
          <w:rFonts w:ascii="Calibri" w:hAnsi="Calibri" w:cs="Calibri"/>
          <w:sz w:val="24"/>
          <w:szCs w:val="24"/>
        </w:rPr>
        <w:t>zp.</w:t>
      </w:r>
      <w:r w:rsidRPr="00E256D1">
        <w:rPr>
          <w:rFonts w:ascii="Calibri" w:hAnsi="Calibri" w:cs="Calibri"/>
          <w:sz w:val="24"/>
          <w:szCs w:val="24"/>
        </w:rPr>
        <w:t xml:space="preserve"> </w:t>
      </w:r>
    </w:p>
    <w:p w14:paraId="6D9D1D1D" w14:textId="77777777" w:rsidR="002230F6" w:rsidRPr="00E256D1" w:rsidRDefault="00C041A5">
      <w:pPr>
        <w:widowControl w:val="0"/>
        <w:numPr>
          <w:ilvl w:val="1"/>
          <w:numId w:val="6"/>
        </w:numPr>
        <w:spacing w:line="240" w:lineRule="auto"/>
        <w:ind w:left="567" w:hanging="425"/>
        <w:jc w:val="both"/>
        <w:rPr>
          <w:rFonts w:ascii="Calibri" w:hAnsi="Calibri" w:cs="Calibri"/>
          <w:sz w:val="24"/>
          <w:szCs w:val="24"/>
        </w:rPr>
      </w:pPr>
      <w:r w:rsidRPr="00E256D1">
        <w:rPr>
          <w:rFonts w:ascii="Calibri" w:hAnsi="Calibri" w:cs="Calibri"/>
          <w:sz w:val="24"/>
          <w:szCs w:val="24"/>
        </w:rPr>
        <w:t xml:space="preserve">Zamawiający nie przewiduje zwrotu kosztów udziału w postępowaniu. </w:t>
      </w:r>
    </w:p>
    <w:p w14:paraId="06C99E4A" w14:textId="77777777" w:rsidR="002230F6" w:rsidRPr="00E256D1" w:rsidRDefault="00DD656B">
      <w:pPr>
        <w:widowControl w:val="0"/>
        <w:numPr>
          <w:ilvl w:val="1"/>
          <w:numId w:val="6"/>
        </w:numPr>
        <w:spacing w:line="240" w:lineRule="auto"/>
        <w:ind w:left="567" w:hanging="425"/>
        <w:jc w:val="both"/>
        <w:rPr>
          <w:rFonts w:ascii="Calibri" w:hAnsi="Calibri" w:cs="Calibri"/>
          <w:sz w:val="24"/>
          <w:szCs w:val="24"/>
        </w:rPr>
      </w:pPr>
      <w:r w:rsidRPr="00E256D1">
        <w:rPr>
          <w:rFonts w:ascii="Calibri" w:hAnsi="Calibri" w:cs="Calibri"/>
          <w:sz w:val="24"/>
          <w:szCs w:val="24"/>
        </w:rPr>
        <w:t>Zamawiający nie dopuszcza składania ofert wariantowych.</w:t>
      </w:r>
    </w:p>
    <w:p w14:paraId="49151532" w14:textId="6BBAD59B" w:rsidR="009E1FB3" w:rsidRDefault="008E6026">
      <w:pPr>
        <w:widowControl w:val="0"/>
        <w:numPr>
          <w:ilvl w:val="1"/>
          <w:numId w:val="6"/>
        </w:numPr>
        <w:spacing w:line="240" w:lineRule="auto"/>
        <w:ind w:left="567" w:hanging="425"/>
        <w:jc w:val="both"/>
        <w:rPr>
          <w:rFonts w:ascii="Calibri" w:hAnsi="Calibri" w:cs="Calibri"/>
          <w:sz w:val="24"/>
          <w:szCs w:val="24"/>
        </w:rPr>
      </w:pPr>
      <w:r w:rsidRPr="00E256D1">
        <w:rPr>
          <w:rFonts w:ascii="Calibri" w:hAnsi="Calibri" w:cs="Calibri"/>
          <w:sz w:val="24"/>
          <w:szCs w:val="24"/>
        </w:rPr>
        <w:t xml:space="preserve">Zamawiający nie przewiduje udzielania zamówień, o których mowa w art. 214 ust. 1 pkt </w:t>
      </w:r>
      <w:r w:rsidR="00112632">
        <w:rPr>
          <w:rFonts w:ascii="Calibri" w:hAnsi="Calibri" w:cs="Calibri"/>
          <w:sz w:val="24"/>
          <w:szCs w:val="24"/>
        </w:rPr>
        <w:t>7</w:t>
      </w:r>
      <w:r w:rsidRPr="00E256D1">
        <w:rPr>
          <w:rFonts w:ascii="Calibri" w:hAnsi="Calibri" w:cs="Calibri"/>
          <w:sz w:val="24"/>
          <w:szCs w:val="24"/>
        </w:rPr>
        <w:t xml:space="preserve"> ustawy Pzp.</w:t>
      </w:r>
    </w:p>
    <w:p w14:paraId="2C948689" w14:textId="10D16958" w:rsidR="009A35E9" w:rsidRDefault="009A35E9" w:rsidP="009A35E9">
      <w:pPr>
        <w:widowControl w:val="0"/>
        <w:spacing w:line="240" w:lineRule="auto"/>
        <w:jc w:val="both"/>
        <w:rPr>
          <w:rFonts w:ascii="Calibri" w:hAnsi="Calibri" w:cs="Calibri"/>
          <w:sz w:val="24"/>
          <w:szCs w:val="24"/>
        </w:rPr>
      </w:pPr>
    </w:p>
    <w:p w14:paraId="4CC3164E" w14:textId="733B9728" w:rsidR="00DF64B6" w:rsidRDefault="00DF64B6" w:rsidP="009A35E9">
      <w:pPr>
        <w:widowControl w:val="0"/>
        <w:spacing w:line="240" w:lineRule="auto"/>
        <w:jc w:val="both"/>
        <w:rPr>
          <w:rFonts w:ascii="Calibri" w:hAnsi="Calibri" w:cs="Calibri"/>
          <w:sz w:val="24"/>
          <w:szCs w:val="24"/>
        </w:rPr>
      </w:pPr>
    </w:p>
    <w:p w14:paraId="0000006F" w14:textId="08EA511C" w:rsidR="00C73FE5" w:rsidRDefault="00F80883" w:rsidP="00203FE1">
      <w:pPr>
        <w:pStyle w:val="Nagwek2"/>
        <w:keepNext w:val="0"/>
        <w:keepLines w:val="0"/>
        <w:widowControl w:val="0"/>
        <w:spacing w:before="0" w:after="0" w:line="240" w:lineRule="auto"/>
        <w:rPr>
          <w:rFonts w:ascii="Calibri" w:hAnsi="Calibri" w:cs="Calibri"/>
          <w:b/>
          <w:sz w:val="24"/>
          <w:szCs w:val="24"/>
        </w:rPr>
      </w:pPr>
      <w:bookmarkStart w:id="3" w:name="_x24vtaagcm5x" w:colFirst="0" w:colLast="0"/>
      <w:bookmarkEnd w:id="3"/>
      <w:r w:rsidRPr="00E256D1">
        <w:rPr>
          <w:rFonts w:ascii="Calibri" w:hAnsi="Calibri" w:cs="Calibri"/>
          <w:b/>
          <w:sz w:val="24"/>
          <w:szCs w:val="24"/>
        </w:rPr>
        <w:t>4</w:t>
      </w:r>
      <w:r w:rsidR="00B7417B" w:rsidRPr="00E256D1">
        <w:rPr>
          <w:rFonts w:ascii="Calibri" w:hAnsi="Calibri" w:cs="Calibri"/>
          <w:b/>
          <w:sz w:val="24"/>
          <w:szCs w:val="24"/>
        </w:rPr>
        <w:t>. Opis przedmiotu zamówienia</w:t>
      </w:r>
      <w:r w:rsidR="00D13A4C" w:rsidRPr="00E256D1">
        <w:rPr>
          <w:rFonts w:ascii="Calibri" w:hAnsi="Calibri" w:cs="Calibri"/>
          <w:b/>
          <w:sz w:val="24"/>
          <w:szCs w:val="24"/>
        </w:rPr>
        <w:t>.</w:t>
      </w:r>
    </w:p>
    <w:p w14:paraId="3E41973B" w14:textId="77777777" w:rsidR="00900F3E" w:rsidRPr="00E256D1" w:rsidRDefault="00900F3E" w:rsidP="00203FE1">
      <w:pPr>
        <w:pStyle w:val="Akapitzlist"/>
        <w:widowControl w:val="0"/>
        <w:numPr>
          <w:ilvl w:val="0"/>
          <w:numId w:val="1"/>
        </w:numPr>
        <w:spacing w:line="240" w:lineRule="auto"/>
        <w:contextualSpacing w:val="0"/>
        <w:jc w:val="both"/>
        <w:rPr>
          <w:rFonts w:ascii="Calibri" w:hAnsi="Calibri" w:cs="Calibri"/>
          <w:vanish/>
          <w:sz w:val="24"/>
          <w:szCs w:val="24"/>
        </w:rPr>
      </w:pPr>
    </w:p>
    <w:p w14:paraId="1F701FAB" w14:textId="77777777" w:rsidR="00900F3E" w:rsidRPr="00E256D1" w:rsidRDefault="00900F3E" w:rsidP="00203FE1">
      <w:pPr>
        <w:pStyle w:val="Akapitzlist"/>
        <w:widowControl w:val="0"/>
        <w:numPr>
          <w:ilvl w:val="0"/>
          <w:numId w:val="1"/>
        </w:numPr>
        <w:spacing w:line="240" w:lineRule="auto"/>
        <w:contextualSpacing w:val="0"/>
        <w:jc w:val="both"/>
        <w:rPr>
          <w:rFonts w:ascii="Calibri" w:hAnsi="Calibri" w:cs="Calibri"/>
          <w:vanish/>
          <w:sz w:val="24"/>
          <w:szCs w:val="24"/>
        </w:rPr>
      </w:pPr>
    </w:p>
    <w:p w14:paraId="3FB4B899" w14:textId="77777777" w:rsidR="00900F3E" w:rsidRPr="00E256D1" w:rsidRDefault="00900F3E" w:rsidP="00203FE1">
      <w:pPr>
        <w:pStyle w:val="Akapitzlist"/>
        <w:widowControl w:val="0"/>
        <w:numPr>
          <w:ilvl w:val="0"/>
          <w:numId w:val="1"/>
        </w:numPr>
        <w:spacing w:line="240" w:lineRule="auto"/>
        <w:contextualSpacing w:val="0"/>
        <w:jc w:val="both"/>
        <w:rPr>
          <w:rFonts w:ascii="Calibri" w:hAnsi="Calibri" w:cs="Calibri"/>
          <w:vanish/>
          <w:sz w:val="24"/>
          <w:szCs w:val="24"/>
        </w:rPr>
      </w:pPr>
    </w:p>
    <w:p w14:paraId="0014FBE4" w14:textId="77777777" w:rsidR="00900F3E" w:rsidRPr="00E256D1" w:rsidRDefault="00900F3E" w:rsidP="00203FE1">
      <w:pPr>
        <w:pStyle w:val="Akapitzlist"/>
        <w:widowControl w:val="0"/>
        <w:numPr>
          <w:ilvl w:val="0"/>
          <w:numId w:val="1"/>
        </w:numPr>
        <w:spacing w:line="240" w:lineRule="auto"/>
        <w:contextualSpacing w:val="0"/>
        <w:jc w:val="both"/>
        <w:rPr>
          <w:rFonts w:ascii="Calibri" w:hAnsi="Calibri" w:cs="Calibri"/>
          <w:vanish/>
          <w:sz w:val="24"/>
          <w:szCs w:val="24"/>
        </w:rPr>
      </w:pPr>
    </w:p>
    <w:p w14:paraId="05EB42F4" w14:textId="77777777" w:rsidR="00D541A0" w:rsidRPr="00E256D1" w:rsidRDefault="00D541A0">
      <w:pPr>
        <w:pStyle w:val="Akapitzlist"/>
        <w:keepNext/>
        <w:keepLines/>
        <w:numPr>
          <w:ilvl w:val="0"/>
          <w:numId w:val="26"/>
        </w:numPr>
        <w:spacing w:line="240" w:lineRule="auto"/>
        <w:contextualSpacing w:val="0"/>
        <w:jc w:val="both"/>
        <w:outlineLvl w:val="1"/>
        <w:rPr>
          <w:rFonts w:ascii="Calibri" w:hAnsi="Calibri" w:cs="Calibri"/>
          <w:vanish/>
          <w:sz w:val="24"/>
          <w:szCs w:val="24"/>
        </w:rPr>
      </w:pPr>
    </w:p>
    <w:p w14:paraId="62097957" w14:textId="77777777" w:rsidR="00D541A0" w:rsidRPr="00E256D1" w:rsidRDefault="00D541A0">
      <w:pPr>
        <w:pStyle w:val="Akapitzlist"/>
        <w:keepNext/>
        <w:keepLines/>
        <w:numPr>
          <w:ilvl w:val="0"/>
          <w:numId w:val="26"/>
        </w:numPr>
        <w:spacing w:line="240" w:lineRule="auto"/>
        <w:contextualSpacing w:val="0"/>
        <w:jc w:val="both"/>
        <w:outlineLvl w:val="1"/>
        <w:rPr>
          <w:rFonts w:ascii="Calibri" w:hAnsi="Calibri" w:cs="Calibri"/>
          <w:vanish/>
          <w:sz w:val="24"/>
          <w:szCs w:val="24"/>
        </w:rPr>
      </w:pPr>
    </w:p>
    <w:p w14:paraId="0E12B004" w14:textId="77777777" w:rsidR="00D541A0" w:rsidRPr="00E256D1" w:rsidRDefault="00D541A0">
      <w:pPr>
        <w:pStyle w:val="Akapitzlist"/>
        <w:keepNext/>
        <w:keepLines/>
        <w:numPr>
          <w:ilvl w:val="0"/>
          <w:numId w:val="26"/>
        </w:numPr>
        <w:spacing w:line="240" w:lineRule="auto"/>
        <w:contextualSpacing w:val="0"/>
        <w:jc w:val="both"/>
        <w:outlineLvl w:val="1"/>
        <w:rPr>
          <w:rFonts w:ascii="Calibri" w:hAnsi="Calibri" w:cs="Calibri"/>
          <w:vanish/>
          <w:sz w:val="24"/>
          <w:szCs w:val="24"/>
        </w:rPr>
      </w:pPr>
    </w:p>
    <w:p w14:paraId="10428FA3" w14:textId="77777777" w:rsidR="00D541A0" w:rsidRPr="00E256D1" w:rsidRDefault="00D541A0">
      <w:pPr>
        <w:pStyle w:val="Akapitzlist"/>
        <w:keepNext/>
        <w:keepLines/>
        <w:numPr>
          <w:ilvl w:val="0"/>
          <w:numId w:val="26"/>
        </w:numPr>
        <w:spacing w:line="240" w:lineRule="auto"/>
        <w:contextualSpacing w:val="0"/>
        <w:jc w:val="both"/>
        <w:outlineLvl w:val="1"/>
        <w:rPr>
          <w:rFonts w:ascii="Calibri" w:hAnsi="Calibri" w:cs="Calibri"/>
          <w:vanish/>
          <w:sz w:val="24"/>
          <w:szCs w:val="24"/>
        </w:rPr>
      </w:pPr>
    </w:p>
    <w:p w14:paraId="2B8EEF2E" w14:textId="77777777" w:rsidR="004B7884" w:rsidRPr="004B7884" w:rsidRDefault="004B7884" w:rsidP="004B7884">
      <w:pPr>
        <w:numPr>
          <w:ilvl w:val="1"/>
          <w:numId w:val="39"/>
        </w:numPr>
        <w:spacing w:after="160" w:line="259" w:lineRule="auto"/>
        <w:ind w:left="426" w:hanging="426"/>
        <w:contextualSpacing/>
        <w:jc w:val="both"/>
        <w:rPr>
          <w:rFonts w:asciiTheme="majorHAnsi" w:hAnsiTheme="majorHAnsi" w:cstheme="majorHAnsi"/>
          <w:sz w:val="24"/>
          <w:szCs w:val="24"/>
        </w:rPr>
      </w:pPr>
      <w:bookmarkStart w:id="4" w:name="_Hlk120875988"/>
      <w:bookmarkStart w:id="5" w:name="_Hlk121923925"/>
      <w:r w:rsidRPr="004B7884">
        <w:rPr>
          <w:rFonts w:asciiTheme="majorHAnsi" w:hAnsiTheme="majorHAnsi" w:cstheme="majorHAnsi"/>
          <w:sz w:val="24"/>
          <w:szCs w:val="24"/>
        </w:rPr>
        <w:t xml:space="preserve">Przedmiotem zamówienia jest </w:t>
      </w:r>
      <w:bookmarkStart w:id="6" w:name="_Hlk93039281"/>
      <w:r w:rsidRPr="004B7884">
        <w:rPr>
          <w:rFonts w:asciiTheme="majorHAnsi" w:hAnsiTheme="majorHAnsi" w:cstheme="majorHAnsi"/>
          <w:b/>
          <w:sz w:val="24"/>
          <w:szCs w:val="24"/>
        </w:rPr>
        <w:t xml:space="preserve">na świadczenie usługi w zakresie sukcesywnego odbioru, transportu i unieszkodliwiania odpadów </w:t>
      </w:r>
      <w:bookmarkEnd w:id="6"/>
      <w:r w:rsidRPr="004B7884">
        <w:rPr>
          <w:rFonts w:asciiTheme="majorHAnsi" w:hAnsiTheme="majorHAnsi" w:cstheme="majorHAnsi"/>
          <w:b/>
          <w:sz w:val="24"/>
          <w:szCs w:val="24"/>
        </w:rPr>
        <w:t xml:space="preserve">medycznych </w:t>
      </w:r>
      <w:r w:rsidRPr="004B7884">
        <w:rPr>
          <w:rFonts w:asciiTheme="majorHAnsi" w:hAnsiTheme="majorHAnsi" w:cstheme="majorHAnsi"/>
          <w:sz w:val="24"/>
          <w:szCs w:val="24"/>
        </w:rPr>
        <w:t>(CPV: 90524000-6, 90524400-0, 90524200-8) dla Zamawiającego, zgodnie z Opisem przedmiotu zamówienia stanowiącym załączniki nr 1a i 1b do SWZ:</w:t>
      </w:r>
    </w:p>
    <w:p w14:paraId="257A923A" w14:textId="472E9956" w:rsidR="004B7884" w:rsidRPr="004B7884" w:rsidRDefault="004B7884" w:rsidP="004B7884">
      <w:pPr>
        <w:numPr>
          <w:ilvl w:val="1"/>
          <w:numId w:val="40"/>
        </w:numPr>
        <w:spacing w:after="120" w:line="240" w:lineRule="auto"/>
        <w:ind w:left="851" w:hanging="284"/>
        <w:contextualSpacing/>
        <w:jc w:val="both"/>
        <w:rPr>
          <w:rFonts w:asciiTheme="majorHAnsi" w:hAnsiTheme="majorHAnsi" w:cstheme="majorHAnsi"/>
          <w:b/>
          <w:bCs/>
          <w:sz w:val="24"/>
          <w:szCs w:val="24"/>
        </w:rPr>
      </w:pPr>
      <w:r w:rsidRPr="004B7884">
        <w:rPr>
          <w:rFonts w:asciiTheme="majorHAnsi" w:hAnsiTheme="majorHAnsi" w:cstheme="majorHAnsi"/>
          <w:b/>
          <w:bCs/>
          <w:sz w:val="24"/>
          <w:szCs w:val="24"/>
        </w:rPr>
        <w:t>Pakiet 1</w:t>
      </w:r>
      <w:r w:rsidRPr="004B7884">
        <w:rPr>
          <w:rFonts w:asciiTheme="majorHAnsi" w:hAnsiTheme="majorHAnsi" w:cstheme="majorHAnsi"/>
          <w:sz w:val="24"/>
          <w:szCs w:val="24"/>
        </w:rPr>
        <w:t xml:space="preserve"> </w:t>
      </w:r>
      <w:r w:rsidR="00A616FB">
        <w:rPr>
          <w:rFonts w:asciiTheme="majorHAnsi" w:hAnsiTheme="majorHAnsi" w:cstheme="majorHAnsi"/>
          <w:sz w:val="24"/>
          <w:szCs w:val="24"/>
        </w:rPr>
        <w:t>–</w:t>
      </w:r>
      <w:r w:rsidRPr="004B7884">
        <w:rPr>
          <w:rFonts w:asciiTheme="majorHAnsi" w:hAnsiTheme="majorHAnsi" w:cstheme="majorHAnsi"/>
          <w:sz w:val="24"/>
          <w:szCs w:val="24"/>
        </w:rPr>
        <w:t xml:space="preserve"> </w:t>
      </w:r>
      <w:r w:rsidR="00A616FB">
        <w:rPr>
          <w:rFonts w:asciiTheme="majorHAnsi" w:hAnsiTheme="majorHAnsi" w:cstheme="majorHAnsi"/>
          <w:sz w:val="24"/>
          <w:szCs w:val="24"/>
        </w:rPr>
        <w:t xml:space="preserve">Sukcesywny </w:t>
      </w:r>
      <w:r w:rsidRPr="004B7884">
        <w:rPr>
          <w:rFonts w:asciiTheme="majorHAnsi" w:hAnsiTheme="majorHAnsi" w:cstheme="majorHAnsi"/>
          <w:sz w:val="24"/>
          <w:szCs w:val="24"/>
        </w:rPr>
        <w:t xml:space="preserve">odbiór, transport i unieszkodliwianie odpadów medycznych </w:t>
      </w:r>
      <w:r w:rsidR="003E2CFA">
        <w:rPr>
          <w:rFonts w:asciiTheme="majorHAnsi" w:hAnsiTheme="majorHAnsi" w:cstheme="majorHAnsi"/>
          <w:sz w:val="24"/>
          <w:szCs w:val="24"/>
        </w:rPr>
        <w:br/>
      </w:r>
      <w:r w:rsidRPr="004B7884">
        <w:rPr>
          <w:rFonts w:asciiTheme="majorHAnsi" w:hAnsiTheme="majorHAnsi" w:cstheme="majorHAnsi"/>
          <w:sz w:val="24"/>
          <w:szCs w:val="24"/>
        </w:rPr>
        <w:t xml:space="preserve">z  obiektu przy ul. Seminaryjnej 1 w Bydgoszczy. </w:t>
      </w:r>
    </w:p>
    <w:p w14:paraId="6A487EBA" w14:textId="61BD4F3B" w:rsidR="004B7884" w:rsidRPr="004B7884" w:rsidRDefault="004B7884" w:rsidP="004B7884">
      <w:pPr>
        <w:numPr>
          <w:ilvl w:val="1"/>
          <w:numId w:val="40"/>
        </w:numPr>
        <w:spacing w:after="120" w:line="240" w:lineRule="auto"/>
        <w:ind w:left="851" w:hanging="284"/>
        <w:contextualSpacing/>
        <w:jc w:val="both"/>
        <w:rPr>
          <w:rFonts w:asciiTheme="majorHAnsi" w:hAnsiTheme="majorHAnsi" w:cstheme="majorHAnsi"/>
          <w:b/>
          <w:bCs/>
          <w:sz w:val="24"/>
          <w:szCs w:val="24"/>
        </w:rPr>
      </w:pPr>
      <w:r w:rsidRPr="004B7884">
        <w:rPr>
          <w:rFonts w:asciiTheme="majorHAnsi" w:hAnsiTheme="majorHAnsi" w:cstheme="majorHAnsi"/>
          <w:b/>
          <w:bCs/>
          <w:sz w:val="24"/>
          <w:szCs w:val="24"/>
        </w:rPr>
        <w:t>Pakiet 2</w:t>
      </w:r>
      <w:r w:rsidRPr="004B7884">
        <w:rPr>
          <w:rFonts w:asciiTheme="majorHAnsi" w:hAnsiTheme="majorHAnsi" w:cstheme="majorHAnsi"/>
          <w:sz w:val="24"/>
          <w:szCs w:val="24"/>
        </w:rPr>
        <w:t xml:space="preserve"> - </w:t>
      </w:r>
      <w:r w:rsidR="00A616FB" w:rsidRPr="00A616FB">
        <w:rPr>
          <w:rFonts w:asciiTheme="majorHAnsi" w:hAnsiTheme="majorHAnsi" w:cstheme="majorHAnsi"/>
          <w:sz w:val="24"/>
          <w:szCs w:val="24"/>
        </w:rPr>
        <w:t xml:space="preserve">Sukcesywny </w:t>
      </w:r>
      <w:r w:rsidRPr="004B7884">
        <w:rPr>
          <w:rFonts w:asciiTheme="majorHAnsi" w:hAnsiTheme="majorHAnsi" w:cstheme="majorHAnsi"/>
          <w:sz w:val="24"/>
          <w:szCs w:val="24"/>
        </w:rPr>
        <w:t xml:space="preserve">odbiór, transport i unieszkodliwianie odpadów medycznych </w:t>
      </w:r>
      <w:r w:rsidR="003E2CFA">
        <w:rPr>
          <w:rFonts w:asciiTheme="majorHAnsi" w:hAnsiTheme="majorHAnsi" w:cstheme="majorHAnsi"/>
          <w:sz w:val="24"/>
          <w:szCs w:val="24"/>
        </w:rPr>
        <w:br/>
      </w:r>
      <w:r w:rsidRPr="004B7884">
        <w:rPr>
          <w:rFonts w:asciiTheme="majorHAnsi" w:hAnsiTheme="majorHAnsi" w:cstheme="majorHAnsi"/>
          <w:sz w:val="24"/>
          <w:szCs w:val="24"/>
        </w:rPr>
        <w:t xml:space="preserve">z  obiektu przy ul. Meysnera 9 w Bydgoszczy. </w:t>
      </w:r>
    </w:p>
    <w:p w14:paraId="7A32A698" w14:textId="36958637" w:rsidR="004B7884" w:rsidRPr="004B7884" w:rsidRDefault="004B7884" w:rsidP="004B7884">
      <w:pPr>
        <w:numPr>
          <w:ilvl w:val="1"/>
          <w:numId w:val="39"/>
        </w:numPr>
        <w:spacing w:after="160" w:line="240" w:lineRule="auto"/>
        <w:ind w:left="567" w:hanging="567"/>
        <w:contextualSpacing/>
        <w:jc w:val="both"/>
        <w:rPr>
          <w:rFonts w:asciiTheme="majorHAnsi" w:hAnsiTheme="majorHAnsi" w:cstheme="majorHAnsi"/>
          <w:sz w:val="24"/>
          <w:szCs w:val="24"/>
        </w:rPr>
      </w:pPr>
      <w:r w:rsidRPr="004B7884">
        <w:rPr>
          <w:rFonts w:asciiTheme="majorHAnsi" w:hAnsiTheme="majorHAnsi" w:cstheme="majorHAnsi"/>
          <w:sz w:val="24"/>
          <w:szCs w:val="24"/>
        </w:rPr>
        <w:t xml:space="preserve">Usługa powinna być wykonywana zgodnie z aktualnie obowiązującymi przepisami prawa oraz z uwzględnieniem wszystkich zmian zachodzących w trakcie realizacji umowy, </w:t>
      </w:r>
      <w:r w:rsidR="003E2CFA">
        <w:rPr>
          <w:rFonts w:asciiTheme="majorHAnsi" w:hAnsiTheme="majorHAnsi" w:cstheme="majorHAnsi"/>
          <w:sz w:val="24"/>
          <w:szCs w:val="24"/>
        </w:rPr>
        <w:br/>
      </w:r>
      <w:r w:rsidRPr="004B7884">
        <w:rPr>
          <w:rFonts w:asciiTheme="majorHAnsi" w:hAnsiTheme="majorHAnsi" w:cstheme="majorHAnsi"/>
          <w:sz w:val="24"/>
          <w:szCs w:val="24"/>
        </w:rPr>
        <w:t>w szczególności zgodnie z:</w:t>
      </w:r>
    </w:p>
    <w:p w14:paraId="042E0D2F" w14:textId="350ECC36" w:rsidR="004B7884" w:rsidRPr="004B7884" w:rsidRDefault="004B7884" w:rsidP="004B7884">
      <w:pPr>
        <w:numPr>
          <w:ilvl w:val="1"/>
          <w:numId w:val="41"/>
        </w:numPr>
        <w:spacing w:after="120" w:line="240" w:lineRule="auto"/>
        <w:ind w:left="851" w:hanging="284"/>
        <w:contextualSpacing/>
        <w:jc w:val="both"/>
        <w:rPr>
          <w:rFonts w:asciiTheme="majorHAnsi" w:hAnsiTheme="majorHAnsi" w:cstheme="majorHAnsi"/>
          <w:sz w:val="24"/>
          <w:szCs w:val="24"/>
        </w:rPr>
      </w:pPr>
      <w:r w:rsidRPr="004B7884">
        <w:rPr>
          <w:rFonts w:asciiTheme="majorHAnsi" w:hAnsiTheme="majorHAnsi" w:cstheme="majorHAnsi"/>
          <w:sz w:val="24"/>
          <w:szCs w:val="24"/>
        </w:rPr>
        <w:t>Ustawą z dnia 14 grudnia 2012 r. o odpadach (</w:t>
      </w:r>
      <w:bookmarkStart w:id="7" w:name="_Hlk93992772"/>
      <w:r w:rsidRPr="004B7884">
        <w:rPr>
          <w:rFonts w:asciiTheme="majorHAnsi" w:hAnsiTheme="majorHAnsi" w:cstheme="majorHAnsi"/>
          <w:sz w:val="24"/>
          <w:szCs w:val="24"/>
        </w:rPr>
        <w:t xml:space="preserve">tekst jednolity Dz.U. z </w:t>
      </w:r>
      <w:bookmarkStart w:id="8" w:name="_Hlk153958498"/>
      <w:r w:rsidRPr="004B7884">
        <w:rPr>
          <w:rFonts w:asciiTheme="majorHAnsi" w:hAnsiTheme="majorHAnsi" w:cstheme="majorHAnsi"/>
          <w:sz w:val="24"/>
          <w:szCs w:val="24"/>
        </w:rPr>
        <w:t>202</w:t>
      </w:r>
      <w:r w:rsidR="00927EF8">
        <w:rPr>
          <w:rFonts w:asciiTheme="majorHAnsi" w:hAnsiTheme="majorHAnsi" w:cstheme="majorHAnsi"/>
          <w:sz w:val="24"/>
          <w:szCs w:val="24"/>
        </w:rPr>
        <w:t>3</w:t>
      </w:r>
      <w:r w:rsidRPr="004B7884">
        <w:rPr>
          <w:rFonts w:asciiTheme="majorHAnsi" w:hAnsiTheme="majorHAnsi" w:cstheme="majorHAnsi"/>
          <w:sz w:val="24"/>
          <w:szCs w:val="24"/>
        </w:rPr>
        <w:t xml:space="preserve"> r., poz. </w:t>
      </w:r>
      <w:bookmarkEnd w:id="7"/>
      <w:r w:rsidR="00927EF8">
        <w:rPr>
          <w:rFonts w:asciiTheme="majorHAnsi" w:hAnsiTheme="majorHAnsi" w:cstheme="majorHAnsi"/>
          <w:sz w:val="24"/>
          <w:szCs w:val="24"/>
        </w:rPr>
        <w:t xml:space="preserve">1587 </w:t>
      </w:r>
      <w:r w:rsidR="00C138BA">
        <w:rPr>
          <w:rFonts w:asciiTheme="majorHAnsi" w:hAnsiTheme="majorHAnsi" w:cstheme="majorHAnsi"/>
          <w:sz w:val="24"/>
          <w:szCs w:val="24"/>
        </w:rPr>
        <w:t>ze zm.</w:t>
      </w:r>
      <w:bookmarkEnd w:id="8"/>
      <w:r w:rsidRPr="004B7884">
        <w:rPr>
          <w:rFonts w:asciiTheme="majorHAnsi" w:hAnsiTheme="majorHAnsi" w:cstheme="majorHAnsi"/>
          <w:sz w:val="24"/>
          <w:szCs w:val="24"/>
        </w:rPr>
        <w:t>)</w:t>
      </w:r>
    </w:p>
    <w:p w14:paraId="75BC7034" w14:textId="249FAA3B" w:rsidR="004B7884" w:rsidRPr="004B7884" w:rsidRDefault="004B7884" w:rsidP="004B7884">
      <w:pPr>
        <w:numPr>
          <w:ilvl w:val="1"/>
          <w:numId w:val="41"/>
        </w:numPr>
        <w:spacing w:after="120" w:line="240" w:lineRule="auto"/>
        <w:ind w:left="851" w:hanging="284"/>
        <w:contextualSpacing/>
        <w:jc w:val="both"/>
        <w:rPr>
          <w:rFonts w:asciiTheme="majorHAnsi" w:hAnsiTheme="majorHAnsi" w:cstheme="majorHAnsi"/>
          <w:sz w:val="24"/>
          <w:szCs w:val="24"/>
        </w:rPr>
      </w:pPr>
      <w:r w:rsidRPr="004B7884">
        <w:rPr>
          <w:rFonts w:asciiTheme="majorHAnsi" w:hAnsiTheme="majorHAnsi" w:cstheme="majorHAnsi"/>
          <w:sz w:val="24"/>
          <w:szCs w:val="24"/>
        </w:rPr>
        <w:lastRenderedPageBreak/>
        <w:t>Ustawą z dnia 27 kwietnia 2001 r. - Prawo ochrony środowiska (tekst jednolity Dz. U. z 202</w:t>
      </w:r>
      <w:r w:rsidR="007259B3">
        <w:rPr>
          <w:rFonts w:asciiTheme="majorHAnsi" w:hAnsiTheme="majorHAnsi" w:cstheme="majorHAnsi"/>
          <w:sz w:val="24"/>
          <w:szCs w:val="24"/>
        </w:rPr>
        <w:t>2</w:t>
      </w:r>
      <w:r w:rsidRPr="004B7884">
        <w:rPr>
          <w:rFonts w:asciiTheme="majorHAnsi" w:hAnsiTheme="majorHAnsi" w:cstheme="majorHAnsi"/>
          <w:sz w:val="24"/>
          <w:szCs w:val="24"/>
        </w:rPr>
        <w:t xml:space="preserve"> r., poz. </w:t>
      </w:r>
      <w:r w:rsidR="007259B3">
        <w:rPr>
          <w:rFonts w:asciiTheme="majorHAnsi" w:hAnsiTheme="majorHAnsi" w:cstheme="majorHAnsi"/>
          <w:sz w:val="24"/>
          <w:szCs w:val="24"/>
        </w:rPr>
        <w:t>2556</w:t>
      </w:r>
      <w:r w:rsidR="00C542ED">
        <w:rPr>
          <w:rFonts w:asciiTheme="majorHAnsi" w:hAnsiTheme="majorHAnsi" w:cstheme="majorHAnsi"/>
          <w:sz w:val="24"/>
          <w:szCs w:val="24"/>
        </w:rPr>
        <w:t xml:space="preserve"> </w:t>
      </w:r>
      <w:r w:rsidR="00A616FB">
        <w:rPr>
          <w:rFonts w:asciiTheme="majorHAnsi" w:hAnsiTheme="majorHAnsi" w:cstheme="majorHAnsi"/>
          <w:sz w:val="24"/>
          <w:szCs w:val="24"/>
        </w:rPr>
        <w:t xml:space="preserve">ze </w:t>
      </w:r>
      <w:r w:rsidR="00C542ED">
        <w:rPr>
          <w:rFonts w:asciiTheme="majorHAnsi" w:hAnsiTheme="majorHAnsi" w:cstheme="majorHAnsi"/>
          <w:sz w:val="24"/>
          <w:szCs w:val="24"/>
        </w:rPr>
        <w:t>zm.</w:t>
      </w:r>
      <w:r w:rsidRPr="004B7884">
        <w:rPr>
          <w:rFonts w:asciiTheme="majorHAnsi" w:hAnsiTheme="majorHAnsi" w:cstheme="majorHAnsi"/>
          <w:sz w:val="24"/>
          <w:szCs w:val="24"/>
        </w:rPr>
        <w:t>),</w:t>
      </w:r>
    </w:p>
    <w:p w14:paraId="59297A91" w14:textId="200E2C21" w:rsidR="004B7884" w:rsidRPr="004B7884" w:rsidRDefault="004B7884" w:rsidP="004B7884">
      <w:pPr>
        <w:numPr>
          <w:ilvl w:val="1"/>
          <w:numId w:val="41"/>
        </w:numPr>
        <w:spacing w:after="120" w:line="240" w:lineRule="auto"/>
        <w:ind w:left="851" w:hanging="284"/>
        <w:contextualSpacing/>
        <w:jc w:val="both"/>
        <w:rPr>
          <w:rFonts w:asciiTheme="majorHAnsi" w:hAnsiTheme="majorHAnsi" w:cstheme="majorHAnsi"/>
          <w:sz w:val="24"/>
          <w:szCs w:val="24"/>
        </w:rPr>
      </w:pPr>
      <w:r w:rsidRPr="004B7884">
        <w:rPr>
          <w:rFonts w:asciiTheme="majorHAnsi" w:hAnsiTheme="majorHAnsi" w:cstheme="majorHAnsi"/>
          <w:sz w:val="24"/>
          <w:szCs w:val="24"/>
        </w:rPr>
        <w:t>Ustawą z dnia 19 sierpnia 2011 r. o przewozie towarów niebezpiecznych (tekst jednolity Dz. U. z 202</w:t>
      </w:r>
      <w:r w:rsidR="007259B3">
        <w:rPr>
          <w:rFonts w:asciiTheme="majorHAnsi" w:hAnsiTheme="majorHAnsi" w:cstheme="majorHAnsi"/>
          <w:sz w:val="24"/>
          <w:szCs w:val="24"/>
        </w:rPr>
        <w:t>2</w:t>
      </w:r>
      <w:r w:rsidRPr="004B7884">
        <w:rPr>
          <w:rFonts w:asciiTheme="majorHAnsi" w:hAnsiTheme="majorHAnsi" w:cstheme="majorHAnsi"/>
          <w:sz w:val="24"/>
          <w:szCs w:val="24"/>
        </w:rPr>
        <w:t xml:space="preserve">r., poz. </w:t>
      </w:r>
      <w:r w:rsidR="007259B3">
        <w:rPr>
          <w:rFonts w:asciiTheme="majorHAnsi" w:hAnsiTheme="majorHAnsi" w:cstheme="majorHAnsi"/>
          <w:sz w:val="24"/>
          <w:szCs w:val="24"/>
        </w:rPr>
        <w:t>2147</w:t>
      </w:r>
      <w:r w:rsidR="00927EF8">
        <w:rPr>
          <w:rFonts w:asciiTheme="majorHAnsi" w:hAnsiTheme="majorHAnsi" w:cstheme="majorHAnsi"/>
          <w:sz w:val="24"/>
          <w:szCs w:val="24"/>
        </w:rPr>
        <w:t xml:space="preserve"> ze zm.</w:t>
      </w:r>
      <w:r w:rsidRPr="004B7884">
        <w:rPr>
          <w:rFonts w:asciiTheme="majorHAnsi" w:hAnsiTheme="majorHAnsi" w:cstheme="majorHAnsi"/>
          <w:sz w:val="24"/>
          <w:szCs w:val="24"/>
        </w:rPr>
        <w:t>),</w:t>
      </w:r>
    </w:p>
    <w:p w14:paraId="274FFA4C" w14:textId="77777777" w:rsidR="004B7884" w:rsidRPr="004B7884" w:rsidRDefault="004B7884" w:rsidP="004B7884">
      <w:pPr>
        <w:numPr>
          <w:ilvl w:val="1"/>
          <w:numId w:val="41"/>
        </w:numPr>
        <w:spacing w:after="120" w:line="240" w:lineRule="auto"/>
        <w:ind w:left="851" w:hanging="284"/>
        <w:contextualSpacing/>
        <w:jc w:val="both"/>
        <w:rPr>
          <w:rFonts w:asciiTheme="majorHAnsi" w:hAnsiTheme="majorHAnsi" w:cstheme="majorHAnsi"/>
          <w:sz w:val="24"/>
          <w:szCs w:val="24"/>
        </w:rPr>
      </w:pPr>
      <w:r w:rsidRPr="004B7884">
        <w:rPr>
          <w:rFonts w:asciiTheme="majorHAnsi" w:hAnsiTheme="majorHAnsi" w:cstheme="majorHAnsi"/>
          <w:sz w:val="24"/>
          <w:szCs w:val="24"/>
        </w:rPr>
        <w:t>Rozporządzeniem Ministra Klimatu z dnia 02 stycznia 2020r. w sprawie katalogu odpadów (Dz. U. 2020 poz.10)</w:t>
      </w:r>
    </w:p>
    <w:p w14:paraId="4242057C" w14:textId="77777777" w:rsidR="004B7884" w:rsidRPr="004B7884" w:rsidRDefault="004B7884" w:rsidP="004B7884">
      <w:pPr>
        <w:numPr>
          <w:ilvl w:val="1"/>
          <w:numId w:val="41"/>
        </w:numPr>
        <w:spacing w:after="120" w:line="240" w:lineRule="auto"/>
        <w:ind w:left="851" w:hanging="284"/>
        <w:contextualSpacing/>
        <w:jc w:val="both"/>
        <w:rPr>
          <w:rFonts w:asciiTheme="majorHAnsi" w:hAnsiTheme="majorHAnsi" w:cstheme="majorHAnsi"/>
          <w:sz w:val="24"/>
          <w:szCs w:val="24"/>
        </w:rPr>
      </w:pPr>
      <w:r w:rsidRPr="004B7884">
        <w:rPr>
          <w:rFonts w:asciiTheme="majorHAnsi" w:hAnsiTheme="majorHAnsi" w:cstheme="majorHAnsi"/>
          <w:sz w:val="24"/>
          <w:szCs w:val="24"/>
        </w:rPr>
        <w:t>Rozporządzenie Ministra Środowiska z dnia 13 stycznia 2014 r. w sprawie dokumentu potwierdzającego unieszkodliwianie zakaźnych odpadów medycznych lub zakaźnych odpadów weterynaryjnych (Dz.U. z 2014 r. poz. 107)</w:t>
      </w:r>
    </w:p>
    <w:p w14:paraId="79D931A5" w14:textId="77777777" w:rsidR="004B7884" w:rsidRPr="004B7884" w:rsidRDefault="004B7884" w:rsidP="004B7884">
      <w:pPr>
        <w:numPr>
          <w:ilvl w:val="1"/>
          <w:numId w:val="41"/>
        </w:numPr>
        <w:spacing w:after="120" w:line="240" w:lineRule="auto"/>
        <w:ind w:left="851" w:hanging="284"/>
        <w:contextualSpacing/>
        <w:jc w:val="both"/>
        <w:rPr>
          <w:rFonts w:asciiTheme="majorHAnsi" w:hAnsiTheme="majorHAnsi" w:cstheme="majorHAnsi"/>
          <w:sz w:val="24"/>
          <w:szCs w:val="24"/>
        </w:rPr>
      </w:pPr>
      <w:r w:rsidRPr="004B7884">
        <w:rPr>
          <w:rFonts w:asciiTheme="majorHAnsi" w:hAnsiTheme="majorHAnsi" w:cstheme="majorHAnsi"/>
          <w:sz w:val="24"/>
          <w:szCs w:val="24"/>
        </w:rPr>
        <w:t>aktami wykonawczymi do ww. ustaw oraz innymi niż ww. aktami prawnymi regulującymi zasady postępowania z odpadami medycznymi.</w:t>
      </w:r>
    </w:p>
    <w:p w14:paraId="1C5291B6" w14:textId="77777777" w:rsidR="004B7884" w:rsidRPr="004B7884" w:rsidRDefault="004B7884" w:rsidP="004B7884">
      <w:pPr>
        <w:spacing w:after="160" w:line="240" w:lineRule="auto"/>
        <w:ind w:left="567" w:hanging="425"/>
        <w:contextualSpacing/>
        <w:jc w:val="both"/>
        <w:rPr>
          <w:rFonts w:asciiTheme="majorHAnsi" w:hAnsiTheme="majorHAnsi" w:cstheme="majorHAnsi"/>
          <w:sz w:val="24"/>
          <w:szCs w:val="24"/>
        </w:rPr>
      </w:pPr>
    </w:p>
    <w:p w14:paraId="26ACB5E1" w14:textId="77777777" w:rsidR="004B7884" w:rsidRPr="004B7884" w:rsidRDefault="004B7884" w:rsidP="004B7884">
      <w:pPr>
        <w:numPr>
          <w:ilvl w:val="1"/>
          <w:numId w:val="39"/>
        </w:numPr>
        <w:spacing w:after="160" w:line="259" w:lineRule="auto"/>
        <w:ind w:left="567" w:hanging="425"/>
        <w:contextualSpacing/>
        <w:rPr>
          <w:rFonts w:asciiTheme="majorHAnsi" w:hAnsiTheme="majorHAnsi" w:cstheme="majorHAnsi"/>
          <w:sz w:val="24"/>
          <w:szCs w:val="24"/>
        </w:rPr>
      </w:pPr>
      <w:r w:rsidRPr="004B7884">
        <w:rPr>
          <w:rFonts w:asciiTheme="majorHAnsi" w:hAnsiTheme="majorHAnsi" w:cstheme="majorHAnsi"/>
          <w:sz w:val="24"/>
          <w:szCs w:val="24"/>
        </w:rPr>
        <w:t>Tabela - Opis rodzajów odpadów objętych przedmiotem zamówienia</w:t>
      </w:r>
    </w:p>
    <w:tbl>
      <w:tblPr>
        <w:tblW w:w="9214" w:type="dxa"/>
        <w:tblInd w:w="55" w:type="dxa"/>
        <w:tblLayout w:type="fixed"/>
        <w:tblCellMar>
          <w:top w:w="55" w:type="dxa"/>
          <w:left w:w="55" w:type="dxa"/>
          <w:bottom w:w="55" w:type="dxa"/>
          <w:right w:w="55" w:type="dxa"/>
        </w:tblCellMar>
        <w:tblLook w:val="04A0" w:firstRow="1" w:lastRow="0" w:firstColumn="1" w:lastColumn="0" w:noHBand="0" w:noVBand="1"/>
      </w:tblPr>
      <w:tblGrid>
        <w:gridCol w:w="568"/>
        <w:gridCol w:w="993"/>
        <w:gridCol w:w="4537"/>
        <w:gridCol w:w="1557"/>
        <w:gridCol w:w="1559"/>
      </w:tblGrid>
      <w:tr w:rsidR="00231D59" w:rsidRPr="00927EF8" w14:paraId="1ED88C78" w14:textId="77777777" w:rsidTr="008B05AF">
        <w:trPr>
          <w:trHeight w:val="285"/>
        </w:trPr>
        <w:tc>
          <w:tcPr>
            <w:tcW w:w="568" w:type="dxa"/>
            <w:vMerge w:val="restart"/>
            <w:tcBorders>
              <w:top w:val="single" w:sz="2" w:space="0" w:color="000000"/>
              <w:left w:val="single" w:sz="2" w:space="0" w:color="000000"/>
              <w:bottom w:val="single" w:sz="4" w:space="0" w:color="auto"/>
              <w:right w:val="nil"/>
            </w:tcBorders>
            <w:vAlign w:val="center"/>
            <w:hideMark/>
          </w:tcPr>
          <w:p w14:paraId="66923622" w14:textId="77777777" w:rsidR="00231D59" w:rsidRPr="00231D59" w:rsidRDefault="00231D59" w:rsidP="008B05AF">
            <w:pPr>
              <w:suppressLineNumbers/>
              <w:suppressAutoHyphens/>
              <w:spacing w:after="160" w:line="259" w:lineRule="auto"/>
              <w:jc w:val="center"/>
              <w:rPr>
                <w:rFonts w:asciiTheme="majorHAnsi" w:hAnsiTheme="majorHAnsi" w:cstheme="majorHAnsi"/>
                <w:b/>
                <w:bCs/>
                <w:sz w:val="20"/>
                <w:szCs w:val="20"/>
                <w:lang w:eastAsia="ar-SA"/>
              </w:rPr>
            </w:pPr>
            <w:r w:rsidRPr="00231D59">
              <w:rPr>
                <w:rFonts w:asciiTheme="majorHAnsi" w:hAnsiTheme="majorHAnsi" w:cstheme="majorHAnsi"/>
                <w:b/>
                <w:bCs/>
                <w:sz w:val="20"/>
                <w:szCs w:val="20"/>
                <w:lang w:eastAsia="ar-SA"/>
              </w:rPr>
              <w:t>Lp.</w:t>
            </w:r>
          </w:p>
        </w:tc>
        <w:tc>
          <w:tcPr>
            <w:tcW w:w="993" w:type="dxa"/>
            <w:vMerge w:val="restart"/>
            <w:tcBorders>
              <w:top w:val="single" w:sz="2" w:space="0" w:color="000000"/>
              <w:left w:val="single" w:sz="2" w:space="0" w:color="000000"/>
              <w:bottom w:val="single" w:sz="4" w:space="0" w:color="auto"/>
              <w:right w:val="nil"/>
            </w:tcBorders>
            <w:vAlign w:val="center"/>
            <w:hideMark/>
          </w:tcPr>
          <w:p w14:paraId="1233931E" w14:textId="77777777" w:rsidR="00231D59" w:rsidRPr="00231D59" w:rsidRDefault="00231D59" w:rsidP="008B05AF">
            <w:pPr>
              <w:suppressLineNumbers/>
              <w:suppressAutoHyphens/>
              <w:spacing w:after="160" w:line="259" w:lineRule="auto"/>
              <w:jc w:val="center"/>
              <w:rPr>
                <w:rFonts w:asciiTheme="majorHAnsi" w:hAnsiTheme="majorHAnsi" w:cstheme="majorHAnsi"/>
                <w:b/>
                <w:bCs/>
                <w:sz w:val="20"/>
                <w:szCs w:val="20"/>
                <w:lang w:eastAsia="ar-SA"/>
              </w:rPr>
            </w:pPr>
            <w:r w:rsidRPr="00231D59">
              <w:rPr>
                <w:rFonts w:asciiTheme="majorHAnsi" w:hAnsiTheme="majorHAnsi" w:cstheme="majorHAnsi"/>
                <w:b/>
                <w:bCs/>
                <w:sz w:val="20"/>
                <w:szCs w:val="20"/>
                <w:lang w:eastAsia="ar-SA"/>
              </w:rPr>
              <w:t>Kod</w:t>
            </w:r>
          </w:p>
        </w:tc>
        <w:tc>
          <w:tcPr>
            <w:tcW w:w="4537" w:type="dxa"/>
            <w:vMerge w:val="restart"/>
            <w:tcBorders>
              <w:top w:val="single" w:sz="2" w:space="0" w:color="000000"/>
              <w:left w:val="single" w:sz="2" w:space="0" w:color="000000"/>
              <w:bottom w:val="single" w:sz="4" w:space="0" w:color="auto"/>
              <w:right w:val="nil"/>
            </w:tcBorders>
            <w:vAlign w:val="center"/>
            <w:hideMark/>
          </w:tcPr>
          <w:p w14:paraId="5F9F946D" w14:textId="77777777" w:rsidR="00231D59" w:rsidRPr="00231D59" w:rsidRDefault="00231D59" w:rsidP="008B05AF">
            <w:pPr>
              <w:suppressLineNumbers/>
              <w:suppressAutoHyphens/>
              <w:spacing w:after="160" w:line="259" w:lineRule="auto"/>
              <w:jc w:val="center"/>
              <w:rPr>
                <w:rFonts w:asciiTheme="majorHAnsi" w:hAnsiTheme="majorHAnsi" w:cstheme="majorHAnsi"/>
                <w:b/>
                <w:bCs/>
                <w:sz w:val="20"/>
                <w:szCs w:val="20"/>
                <w:lang w:eastAsia="ar-SA"/>
              </w:rPr>
            </w:pPr>
            <w:r w:rsidRPr="00231D59">
              <w:rPr>
                <w:rFonts w:asciiTheme="majorHAnsi" w:hAnsiTheme="majorHAnsi" w:cstheme="majorHAnsi"/>
                <w:b/>
                <w:bCs/>
                <w:sz w:val="20"/>
                <w:szCs w:val="20"/>
                <w:lang w:eastAsia="ar-SA"/>
              </w:rPr>
              <w:t>Grupy, podgrupy i rodzaje odpadów</w:t>
            </w:r>
          </w:p>
        </w:tc>
        <w:tc>
          <w:tcPr>
            <w:tcW w:w="3116" w:type="dxa"/>
            <w:gridSpan w:val="2"/>
            <w:tcBorders>
              <w:top w:val="single" w:sz="2" w:space="0" w:color="000000"/>
              <w:left w:val="single" w:sz="2" w:space="0" w:color="000000"/>
              <w:bottom w:val="single" w:sz="2" w:space="0" w:color="000000"/>
              <w:right w:val="single" w:sz="2" w:space="0" w:color="000000"/>
            </w:tcBorders>
            <w:vAlign w:val="center"/>
            <w:hideMark/>
          </w:tcPr>
          <w:p w14:paraId="080E1216"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b/>
                <w:bCs/>
                <w:sz w:val="20"/>
                <w:szCs w:val="20"/>
                <w:lang w:eastAsia="ar-SA"/>
              </w:rPr>
              <w:t>Szacunkowa ilość w czasie trwania umowy (kg)</w:t>
            </w:r>
          </w:p>
        </w:tc>
      </w:tr>
      <w:tr w:rsidR="00231D59" w:rsidRPr="00927EF8" w14:paraId="688C4B58" w14:textId="77777777" w:rsidTr="008B05AF">
        <w:trPr>
          <w:trHeight w:val="285"/>
        </w:trPr>
        <w:tc>
          <w:tcPr>
            <w:tcW w:w="568" w:type="dxa"/>
            <w:vMerge/>
            <w:tcBorders>
              <w:top w:val="single" w:sz="2" w:space="0" w:color="000000"/>
              <w:left w:val="single" w:sz="2" w:space="0" w:color="000000"/>
              <w:bottom w:val="single" w:sz="4" w:space="0" w:color="auto"/>
              <w:right w:val="nil"/>
            </w:tcBorders>
            <w:vAlign w:val="center"/>
            <w:hideMark/>
          </w:tcPr>
          <w:p w14:paraId="74918D17" w14:textId="77777777" w:rsidR="00231D59" w:rsidRPr="00231D59" w:rsidRDefault="00231D59" w:rsidP="008B05AF">
            <w:pPr>
              <w:spacing w:after="160" w:line="259" w:lineRule="auto"/>
              <w:rPr>
                <w:rFonts w:asciiTheme="majorHAnsi" w:hAnsiTheme="majorHAnsi" w:cstheme="majorHAnsi"/>
                <w:b/>
                <w:bCs/>
                <w:sz w:val="20"/>
                <w:szCs w:val="20"/>
                <w:lang w:eastAsia="ar-SA"/>
              </w:rPr>
            </w:pPr>
          </w:p>
        </w:tc>
        <w:tc>
          <w:tcPr>
            <w:tcW w:w="993" w:type="dxa"/>
            <w:vMerge/>
            <w:tcBorders>
              <w:top w:val="single" w:sz="2" w:space="0" w:color="000000"/>
              <w:left w:val="single" w:sz="2" w:space="0" w:color="000000"/>
              <w:bottom w:val="single" w:sz="4" w:space="0" w:color="auto"/>
              <w:right w:val="nil"/>
            </w:tcBorders>
            <w:vAlign w:val="center"/>
            <w:hideMark/>
          </w:tcPr>
          <w:p w14:paraId="0EDE9FB9" w14:textId="77777777" w:rsidR="00231D59" w:rsidRPr="00231D59" w:rsidRDefault="00231D59" w:rsidP="008B05AF">
            <w:pPr>
              <w:spacing w:after="160" w:line="259" w:lineRule="auto"/>
              <w:rPr>
                <w:rFonts w:asciiTheme="majorHAnsi" w:hAnsiTheme="majorHAnsi" w:cstheme="majorHAnsi"/>
                <w:b/>
                <w:bCs/>
                <w:sz w:val="20"/>
                <w:szCs w:val="20"/>
                <w:lang w:eastAsia="ar-SA"/>
              </w:rPr>
            </w:pPr>
          </w:p>
        </w:tc>
        <w:tc>
          <w:tcPr>
            <w:tcW w:w="4537" w:type="dxa"/>
            <w:vMerge/>
            <w:tcBorders>
              <w:top w:val="single" w:sz="2" w:space="0" w:color="000000"/>
              <w:left w:val="single" w:sz="2" w:space="0" w:color="000000"/>
              <w:bottom w:val="single" w:sz="4" w:space="0" w:color="auto"/>
              <w:right w:val="nil"/>
            </w:tcBorders>
            <w:vAlign w:val="center"/>
            <w:hideMark/>
          </w:tcPr>
          <w:p w14:paraId="0DA23322" w14:textId="77777777" w:rsidR="00231D59" w:rsidRPr="00231D59" w:rsidRDefault="00231D59" w:rsidP="008B05AF">
            <w:pPr>
              <w:spacing w:after="160" w:line="259" w:lineRule="auto"/>
              <w:rPr>
                <w:rFonts w:asciiTheme="majorHAnsi" w:hAnsiTheme="majorHAnsi" w:cstheme="majorHAnsi"/>
                <w:b/>
                <w:bCs/>
                <w:sz w:val="20"/>
                <w:szCs w:val="20"/>
                <w:lang w:eastAsia="ar-SA"/>
              </w:rPr>
            </w:pPr>
          </w:p>
        </w:tc>
        <w:tc>
          <w:tcPr>
            <w:tcW w:w="1557" w:type="dxa"/>
            <w:tcBorders>
              <w:top w:val="single" w:sz="2" w:space="0" w:color="000000"/>
              <w:left w:val="single" w:sz="2" w:space="0" w:color="000000"/>
              <w:bottom w:val="single" w:sz="4" w:space="0" w:color="auto"/>
              <w:right w:val="single" w:sz="2" w:space="0" w:color="000000"/>
            </w:tcBorders>
            <w:vAlign w:val="center"/>
            <w:hideMark/>
          </w:tcPr>
          <w:p w14:paraId="2290584D" w14:textId="77777777" w:rsidR="00231D59" w:rsidRPr="00231D59" w:rsidRDefault="00231D59" w:rsidP="008B05AF">
            <w:pPr>
              <w:suppressLineNumbers/>
              <w:suppressAutoHyphens/>
              <w:spacing w:after="160" w:line="259" w:lineRule="auto"/>
              <w:jc w:val="center"/>
              <w:rPr>
                <w:rFonts w:asciiTheme="majorHAnsi" w:hAnsiTheme="majorHAnsi" w:cstheme="majorHAnsi"/>
                <w:b/>
                <w:bCs/>
                <w:sz w:val="20"/>
                <w:szCs w:val="20"/>
                <w:lang w:eastAsia="ar-SA"/>
              </w:rPr>
            </w:pPr>
            <w:r w:rsidRPr="00231D59">
              <w:rPr>
                <w:rFonts w:asciiTheme="majorHAnsi" w:hAnsiTheme="majorHAnsi" w:cstheme="majorHAnsi"/>
                <w:b/>
                <w:bCs/>
                <w:sz w:val="20"/>
                <w:szCs w:val="20"/>
                <w:lang w:eastAsia="ar-SA"/>
              </w:rPr>
              <w:t>ul. Seminaryjna</w:t>
            </w:r>
          </w:p>
        </w:tc>
        <w:tc>
          <w:tcPr>
            <w:tcW w:w="1559" w:type="dxa"/>
            <w:tcBorders>
              <w:top w:val="single" w:sz="2" w:space="0" w:color="000000"/>
              <w:left w:val="single" w:sz="2" w:space="0" w:color="000000"/>
              <w:bottom w:val="single" w:sz="4" w:space="0" w:color="auto"/>
              <w:right w:val="single" w:sz="2" w:space="0" w:color="000000"/>
            </w:tcBorders>
            <w:vAlign w:val="center"/>
            <w:hideMark/>
          </w:tcPr>
          <w:p w14:paraId="16983740" w14:textId="77777777" w:rsidR="00231D59" w:rsidRPr="00231D59" w:rsidRDefault="00231D59" w:rsidP="008B05AF">
            <w:pPr>
              <w:suppressLineNumbers/>
              <w:suppressAutoHyphens/>
              <w:spacing w:after="160" w:line="259" w:lineRule="auto"/>
              <w:jc w:val="center"/>
              <w:rPr>
                <w:rFonts w:asciiTheme="majorHAnsi" w:hAnsiTheme="majorHAnsi" w:cstheme="majorHAnsi"/>
                <w:b/>
                <w:bCs/>
                <w:sz w:val="20"/>
                <w:szCs w:val="20"/>
                <w:lang w:eastAsia="ar-SA"/>
              </w:rPr>
            </w:pPr>
            <w:r w:rsidRPr="00231D59">
              <w:rPr>
                <w:rFonts w:asciiTheme="majorHAnsi" w:hAnsiTheme="majorHAnsi" w:cstheme="majorHAnsi"/>
                <w:b/>
                <w:bCs/>
                <w:sz w:val="20"/>
                <w:szCs w:val="20"/>
                <w:lang w:eastAsia="ar-SA"/>
              </w:rPr>
              <w:t>ul. Meysnera</w:t>
            </w:r>
          </w:p>
        </w:tc>
      </w:tr>
      <w:tr w:rsidR="00231D59" w:rsidRPr="00927EF8" w14:paraId="4929ACE2" w14:textId="77777777" w:rsidTr="008B05AF">
        <w:trPr>
          <w:trHeight w:val="522"/>
        </w:trPr>
        <w:tc>
          <w:tcPr>
            <w:tcW w:w="568" w:type="dxa"/>
            <w:tcBorders>
              <w:top w:val="single" w:sz="4" w:space="0" w:color="auto"/>
              <w:left w:val="single" w:sz="4" w:space="0" w:color="auto"/>
              <w:bottom w:val="single" w:sz="4" w:space="0" w:color="auto"/>
              <w:right w:val="single" w:sz="4" w:space="0" w:color="auto"/>
            </w:tcBorders>
            <w:vAlign w:val="center"/>
            <w:hideMark/>
          </w:tcPr>
          <w:p w14:paraId="6933588A" w14:textId="77777777" w:rsidR="00231D59" w:rsidRPr="00231D59" w:rsidRDefault="00231D59" w:rsidP="008B05AF">
            <w:pPr>
              <w:suppressLineNumbers/>
              <w:suppressAutoHyphens/>
              <w:spacing w:after="160" w:line="259" w:lineRule="auto"/>
              <w:jc w:val="center"/>
              <w:rPr>
                <w:rFonts w:asciiTheme="majorHAnsi" w:hAnsiTheme="majorHAnsi" w:cstheme="majorHAnsi"/>
                <w:b/>
                <w:bCs/>
                <w:sz w:val="20"/>
                <w:szCs w:val="20"/>
                <w:lang w:eastAsia="ar-SA"/>
              </w:rPr>
            </w:pPr>
            <w:r w:rsidRPr="00231D59">
              <w:rPr>
                <w:rFonts w:asciiTheme="majorHAnsi" w:hAnsiTheme="majorHAnsi" w:cstheme="majorHAnsi"/>
                <w:sz w:val="20"/>
                <w:szCs w:val="20"/>
                <w:lang w:eastAsia="ar-SA"/>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D8A3B6"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b/>
                <w:bCs/>
                <w:sz w:val="20"/>
                <w:szCs w:val="20"/>
                <w:lang w:eastAsia="ar-SA"/>
              </w:rPr>
              <w:t>18 01 01</w:t>
            </w:r>
          </w:p>
        </w:tc>
        <w:tc>
          <w:tcPr>
            <w:tcW w:w="4537" w:type="dxa"/>
            <w:tcBorders>
              <w:top w:val="single" w:sz="4" w:space="0" w:color="auto"/>
              <w:left w:val="single" w:sz="4" w:space="0" w:color="auto"/>
              <w:bottom w:val="single" w:sz="4" w:space="0" w:color="auto"/>
              <w:right w:val="single" w:sz="4" w:space="0" w:color="auto"/>
            </w:tcBorders>
            <w:vAlign w:val="center"/>
            <w:hideMark/>
          </w:tcPr>
          <w:p w14:paraId="1F0D6771"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sz w:val="20"/>
                <w:szCs w:val="20"/>
                <w:lang w:eastAsia="ar-SA"/>
              </w:rPr>
              <w:t>Narzędzia chirurgiczne i zabiegowe oraz ich resztki (z wyłączeniem 18 01 03)</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0462A4C" w14:textId="77777777" w:rsidR="00231D59" w:rsidRPr="00231D59"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231D59">
              <w:rPr>
                <w:rFonts w:asciiTheme="majorHAnsi" w:hAnsiTheme="majorHAnsi" w:cstheme="majorHAnsi"/>
                <w:b/>
                <w:sz w:val="20"/>
                <w:szCs w:val="20"/>
                <w:lang w:eastAsia="ar-SA"/>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D1940D" w14:textId="77777777" w:rsidR="00231D59" w:rsidRPr="00231D59"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231D59">
              <w:rPr>
                <w:rFonts w:asciiTheme="majorHAnsi" w:hAnsiTheme="majorHAnsi" w:cstheme="majorHAnsi"/>
                <w:b/>
                <w:sz w:val="20"/>
                <w:szCs w:val="20"/>
                <w:lang w:eastAsia="ar-SA"/>
              </w:rPr>
              <w:t>-</w:t>
            </w:r>
          </w:p>
        </w:tc>
      </w:tr>
      <w:tr w:rsidR="00231D59" w:rsidRPr="00927EF8" w14:paraId="647A6D5C" w14:textId="77777777" w:rsidTr="008B05AF">
        <w:trPr>
          <w:trHeight w:val="567"/>
        </w:trPr>
        <w:tc>
          <w:tcPr>
            <w:tcW w:w="568" w:type="dxa"/>
            <w:tcBorders>
              <w:top w:val="single" w:sz="4" w:space="0" w:color="auto"/>
              <w:left w:val="single" w:sz="4" w:space="0" w:color="auto"/>
              <w:bottom w:val="single" w:sz="4" w:space="0" w:color="auto"/>
              <w:right w:val="single" w:sz="4" w:space="0" w:color="auto"/>
            </w:tcBorders>
            <w:vAlign w:val="center"/>
            <w:hideMark/>
          </w:tcPr>
          <w:p w14:paraId="5EDA452C" w14:textId="77777777" w:rsidR="00231D59" w:rsidRPr="00231D59" w:rsidRDefault="00231D59" w:rsidP="008B05AF">
            <w:pPr>
              <w:suppressLineNumbers/>
              <w:suppressAutoHyphens/>
              <w:spacing w:after="160" w:line="259" w:lineRule="auto"/>
              <w:jc w:val="center"/>
              <w:rPr>
                <w:rFonts w:asciiTheme="majorHAnsi" w:hAnsiTheme="majorHAnsi" w:cstheme="majorHAnsi"/>
                <w:b/>
                <w:bCs/>
                <w:sz w:val="20"/>
                <w:szCs w:val="20"/>
                <w:lang w:eastAsia="ar-SA"/>
              </w:rPr>
            </w:pPr>
            <w:r w:rsidRPr="00231D59">
              <w:rPr>
                <w:rFonts w:asciiTheme="majorHAnsi" w:hAnsiTheme="majorHAnsi" w:cstheme="majorHAnsi"/>
                <w:sz w:val="20"/>
                <w:szCs w:val="20"/>
                <w:lang w:eastAsia="ar-SA"/>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9C987A"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b/>
                <w:bCs/>
                <w:sz w:val="20"/>
                <w:szCs w:val="20"/>
                <w:lang w:eastAsia="ar-SA"/>
              </w:rPr>
              <w:t>18 01 02*</w:t>
            </w:r>
          </w:p>
        </w:tc>
        <w:tc>
          <w:tcPr>
            <w:tcW w:w="4537" w:type="dxa"/>
            <w:tcBorders>
              <w:top w:val="single" w:sz="4" w:space="0" w:color="auto"/>
              <w:left w:val="single" w:sz="4" w:space="0" w:color="auto"/>
              <w:bottom w:val="single" w:sz="4" w:space="0" w:color="auto"/>
              <w:right w:val="single" w:sz="4" w:space="0" w:color="auto"/>
            </w:tcBorders>
            <w:vAlign w:val="center"/>
            <w:hideMark/>
          </w:tcPr>
          <w:p w14:paraId="709264F2"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sz w:val="20"/>
                <w:szCs w:val="20"/>
                <w:lang w:eastAsia="ar-SA"/>
              </w:rPr>
              <w:t>Części ciała i organy oraz pojemniki na krew i konserwanty służące do jej przechowywania (z wyłączeniem 18 01 03)</w:t>
            </w:r>
          </w:p>
        </w:tc>
        <w:tc>
          <w:tcPr>
            <w:tcW w:w="1557" w:type="dxa"/>
            <w:tcBorders>
              <w:top w:val="single" w:sz="4" w:space="0" w:color="auto"/>
              <w:left w:val="single" w:sz="4" w:space="0" w:color="auto"/>
              <w:bottom w:val="single" w:sz="4" w:space="0" w:color="auto"/>
              <w:right w:val="single" w:sz="4" w:space="0" w:color="auto"/>
            </w:tcBorders>
            <w:vAlign w:val="center"/>
            <w:hideMark/>
          </w:tcPr>
          <w:p w14:paraId="3B379605" w14:textId="77777777" w:rsidR="00231D59" w:rsidRPr="00231D59"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231D59">
              <w:rPr>
                <w:rFonts w:asciiTheme="majorHAnsi" w:hAnsiTheme="majorHAnsi" w:cstheme="majorHAnsi"/>
                <w:b/>
                <w:sz w:val="20"/>
                <w:szCs w:val="20"/>
                <w:lang w:eastAsia="ar-SA"/>
              </w:rPr>
              <w:t>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830C44" w14:textId="25C5F4CC" w:rsidR="00231D59" w:rsidRPr="003E2CFA" w:rsidRDefault="0040736B"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3E2CFA">
              <w:rPr>
                <w:rFonts w:asciiTheme="majorHAnsi" w:hAnsiTheme="majorHAnsi" w:cstheme="majorHAnsi"/>
                <w:b/>
                <w:sz w:val="20"/>
                <w:szCs w:val="20"/>
                <w:lang w:eastAsia="ar-SA"/>
              </w:rPr>
              <w:t>220</w:t>
            </w:r>
          </w:p>
        </w:tc>
      </w:tr>
      <w:tr w:rsidR="00231D59" w:rsidRPr="00927EF8" w14:paraId="39AF49E0" w14:textId="77777777" w:rsidTr="008B05AF">
        <w:trPr>
          <w:trHeight w:val="504"/>
        </w:trPr>
        <w:tc>
          <w:tcPr>
            <w:tcW w:w="568" w:type="dxa"/>
            <w:tcBorders>
              <w:top w:val="single" w:sz="4" w:space="0" w:color="auto"/>
              <w:left w:val="single" w:sz="4" w:space="0" w:color="auto"/>
              <w:bottom w:val="single" w:sz="4" w:space="0" w:color="auto"/>
              <w:right w:val="single" w:sz="4" w:space="0" w:color="auto"/>
            </w:tcBorders>
            <w:vAlign w:val="center"/>
            <w:hideMark/>
          </w:tcPr>
          <w:p w14:paraId="47C24866" w14:textId="77777777" w:rsidR="00231D59" w:rsidRPr="00231D59" w:rsidRDefault="00231D59" w:rsidP="008B05AF">
            <w:pPr>
              <w:suppressLineNumbers/>
              <w:suppressAutoHyphens/>
              <w:spacing w:after="160" w:line="259" w:lineRule="auto"/>
              <w:jc w:val="center"/>
              <w:rPr>
                <w:rFonts w:asciiTheme="majorHAnsi" w:hAnsiTheme="majorHAnsi" w:cstheme="majorHAnsi"/>
                <w:b/>
                <w:bCs/>
                <w:sz w:val="20"/>
                <w:szCs w:val="20"/>
                <w:lang w:eastAsia="ar-SA"/>
              </w:rPr>
            </w:pPr>
            <w:r w:rsidRPr="00231D59">
              <w:rPr>
                <w:rFonts w:asciiTheme="majorHAnsi" w:hAnsiTheme="majorHAnsi" w:cstheme="majorHAnsi"/>
                <w:sz w:val="20"/>
                <w:szCs w:val="20"/>
                <w:lang w:eastAsia="ar-SA"/>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605311"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b/>
                <w:bCs/>
                <w:sz w:val="20"/>
                <w:szCs w:val="20"/>
                <w:lang w:eastAsia="ar-SA"/>
              </w:rPr>
              <w:t>18 01 03*</w:t>
            </w:r>
          </w:p>
        </w:tc>
        <w:tc>
          <w:tcPr>
            <w:tcW w:w="4537" w:type="dxa"/>
            <w:tcBorders>
              <w:top w:val="single" w:sz="4" w:space="0" w:color="auto"/>
              <w:left w:val="single" w:sz="4" w:space="0" w:color="auto"/>
              <w:bottom w:val="single" w:sz="4" w:space="0" w:color="auto"/>
              <w:right w:val="single" w:sz="4" w:space="0" w:color="auto"/>
            </w:tcBorders>
            <w:vAlign w:val="center"/>
            <w:hideMark/>
          </w:tcPr>
          <w:p w14:paraId="215F56C5"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sz w:val="20"/>
                <w:szCs w:val="20"/>
                <w:lang w:eastAsia="ar-SA"/>
              </w:rPr>
              <w:t>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pieluchomajtki, podpaski, podkłady), z wyłączeniem 18 01 80 i 18 01 82</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19081C1" w14:textId="77777777" w:rsidR="00231D59" w:rsidRPr="00231D59"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231D59">
              <w:rPr>
                <w:rFonts w:asciiTheme="majorHAnsi" w:hAnsiTheme="majorHAnsi" w:cstheme="majorHAnsi"/>
                <w:b/>
                <w:sz w:val="20"/>
                <w:szCs w:val="20"/>
                <w:lang w:eastAsia="ar-SA"/>
              </w:rPr>
              <w:t>68 460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CEC02C" w14:textId="5BF6FEF7" w:rsidR="00231D59" w:rsidRPr="003E2CFA"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3E2CFA">
              <w:rPr>
                <w:rFonts w:asciiTheme="majorHAnsi" w:hAnsiTheme="majorHAnsi" w:cstheme="majorHAnsi"/>
                <w:b/>
                <w:sz w:val="20"/>
                <w:szCs w:val="20"/>
                <w:lang w:eastAsia="ar-SA"/>
              </w:rPr>
              <w:t xml:space="preserve">36 </w:t>
            </w:r>
            <w:r w:rsidR="0040736B" w:rsidRPr="003E2CFA">
              <w:rPr>
                <w:rFonts w:asciiTheme="majorHAnsi" w:hAnsiTheme="majorHAnsi" w:cstheme="majorHAnsi"/>
                <w:b/>
                <w:sz w:val="20"/>
                <w:szCs w:val="20"/>
                <w:lang w:eastAsia="ar-SA"/>
              </w:rPr>
              <w:t>700</w:t>
            </w:r>
          </w:p>
        </w:tc>
      </w:tr>
      <w:tr w:rsidR="00231D59" w:rsidRPr="00927EF8" w14:paraId="020E4783" w14:textId="77777777" w:rsidTr="008B05AF">
        <w:trPr>
          <w:trHeight w:val="567"/>
        </w:trPr>
        <w:tc>
          <w:tcPr>
            <w:tcW w:w="568" w:type="dxa"/>
            <w:tcBorders>
              <w:top w:val="single" w:sz="4" w:space="0" w:color="auto"/>
              <w:left w:val="single" w:sz="2" w:space="0" w:color="000000"/>
              <w:bottom w:val="single" w:sz="4" w:space="0" w:color="auto"/>
              <w:right w:val="nil"/>
            </w:tcBorders>
            <w:vAlign w:val="center"/>
            <w:hideMark/>
          </w:tcPr>
          <w:p w14:paraId="14B1F3D0" w14:textId="77777777" w:rsidR="00231D59" w:rsidRPr="00231D59" w:rsidRDefault="00231D59" w:rsidP="008B05AF">
            <w:pPr>
              <w:suppressLineNumbers/>
              <w:suppressAutoHyphens/>
              <w:spacing w:after="160" w:line="259" w:lineRule="auto"/>
              <w:jc w:val="center"/>
              <w:rPr>
                <w:rFonts w:asciiTheme="majorHAnsi" w:hAnsiTheme="majorHAnsi" w:cstheme="majorHAnsi"/>
                <w:b/>
                <w:bCs/>
                <w:sz w:val="20"/>
                <w:szCs w:val="20"/>
                <w:lang w:eastAsia="ar-SA"/>
              </w:rPr>
            </w:pPr>
            <w:r w:rsidRPr="00231D59">
              <w:rPr>
                <w:rFonts w:asciiTheme="majorHAnsi" w:hAnsiTheme="majorHAnsi" w:cstheme="majorHAnsi"/>
                <w:sz w:val="20"/>
                <w:szCs w:val="20"/>
                <w:lang w:eastAsia="ar-SA"/>
              </w:rPr>
              <w:t>4</w:t>
            </w:r>
          </w:p>
        </w:tc>
        <w:tc>
          <w:tcPr>
            <w:tcW w:w="993" w:type="dxa"/>
            <w:tcBorders>
              <w:top w:val="single" w:sz="4" w:space="0" w:color="auto"/>
              <w:left w:val="single" w:sz="2" w:space="0" w:color="000000"/>
              <w:bottom w:val="single" w:sz="4" w:space="0" w:color="auto"/>
              <w:right w:val="nil"/>
            </w:tcBorders>
            <w:vAlign w:val="center"/>
            <w:hideMark/>
          </w:tcPr>
          <w:p w14:paraId="09E33973"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b/>
                <w:bCs/>
                <w:sz w:val="20"/>
                <w:szCs w:val="20"/>
                <w:lang w:eastAsia="ar-SA"/>
              </w:rPr>
              <w:t>18 01 06*</w:t>
            </w:r>
          </w:p>
        </w:tc>
        <w:tc>
          <w:tcPr>
            <w:tcW w:w="4537" w:type="dxa"/>
            <w:tcBorders>
              <w:top w:val="single" w:sz="4" w:space="0" w:color="auto"/>
              <w:left w:val="single" w:sz="2" w:space="0" w:color="000000"/>
              <w:bottom w:val="single" w:sz="4" w:space="0" w:color="auto"/>
              <w:right w:val="single" w:sz="4" w:space="0" w:color="auto"/>
            </w:tcBorders>
            <w:vAlign w:val="center"/>
            <w:hideMark/>
          </w:tcPr>
          <w:p w14:paraId="6D1F9DCF"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sz w:val="20"/>
                <w:szCs w:val="20"/>
                <w:lang w:eastAsia="ar-SA"/>
              </w:rPr>
              <w:t>Chemikalia, w tym odczynniki chemiczne, zawierające substancje niebezpieczne</w:t>
            </w:r>
          </w:p>
        </w:tc>
        <w:tc>
          <w:tcPr>
            <w:tcW w:w="1557" w:type="dxa"/>
            <w:tcBorders>
              <w:top w:val="single" w:sz="4" w:space="0" w:color="auto"/>
              <w:left w:val="single" w:sz="4" w:space="0" w:color="auto"/>
              <w:bottom w:val="single" w:sz="4" w:space="0" w:color="auto"/>
              <w:right w:val="single" w:sz="4" w:space="0" w:color="auto"/>
            </w:tcBorders>
            <w:vAlign w:val="center"/>
            <w:hideMark/>
          </w:tcPr>
          <w:p w14:paraId="70F5EE68" w14:textId="77777777" w:rsidR="00231D59" w:rsidRPr="00231D59"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231D59">
              <w:rPr>
                <w:rFonts w:asciiTheme="majorHAnsi" w:hAnsiTheme="majorHAnsi" w:cstheme="majorHAnsi"/>
                <w:b/>
                <w:sz w:val="20"/>
                <w:szCs w:val="20"/>
                <w:lang w:eastAsia="ar-SA"/>
              </w:rPr>
              <w:t>5 844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C7EE50" w14:textId="77777777" w:rsidR="00231D59" w:rsidRPr="00231D59"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231D59">
              <w:rPr>
                <w:rFonts w:asciiTheme="majorHAnsi" w:hAnsiTheme="majorHAnsi" w:cstheme="majorHAnsi"/>
                <w:b/>
                <w:sz w:val="20"/>
                <w:szCs w:val="20"/>
                <w:lang w:eastAsia="ar-SA"/>
              </w:rPr>
              <w:t>600</w:t>
            </w:r>
          </w:p>
        </w:tc>
      </w:tr>
      <w:tr w:rsidR="00231D59" w:rsidRPr="00927EF8" w14:paraId="5C655E02" w14:textId="77777777" w:rsidTr="008B05AF">
        <w:trPr>
          <w:trHeight w:val="567"/>
        </w:trPr>
        <w:tc>
          <w:tcPr>
            <w:tcW w:w="568" w:type="dxa"/>
            <w:tcBorders>
              <w:top w:val="single" w:sz="4" w:space="0" w:color="auto"/>
              <w:left w:val="single" w:sz="4" w:space="0" w:color="auto"/>
              <w:bottom w:val="single" w:sz="4" w:space="0" w:color="auto"/>
              <w:right w:val="single" w:sz="4" w:space="0" w:color="auto"/>
            </w:tcBorders>
            <w:vAlign w:val="center"/>
            <w:hideMark/>
          </w:tcPr>
          <w:p w14:paraId="78DA14E6" w14:textId="77777777" w:rsidR="00231D59" w:rsidRPr="00231D59" w:rsidRDefault="00231D59" w:rsidP="008B05AF">
            <w:pPr>
              <w:suppressLineNumbers/>
              <w:suppressAutoHyphens/>
              <w:spacing w:after="160" w:line="259" w:lineRule="auto"/>
              <w:jc w:val="center"/>
              <w:rPr>
                <w:rFonts w:asciiTheme="majorHAnsi" w:hAnsiTheme="majorHAnsi" w:cstheme="majorHAnsi"/>
                <w:bCs/>
                <w:sz w:val="20"/>
                <w:szCs w:val="20"/>
                <w:lang w:eastAsia="ar-SA"/>
              </w:rPr>
            </w:pPr>
            <w:r w:rsidRPr="00231D59">
              <w:rPr>
                <w:rFonts w:asciiTheme="majorHAnsi" w:hAnsiTheme="majorHAnsi" w:cstheme="majorHAnsi"/>
                <w:bCs/>
                <w:sz w:val="20"/>
                <w:szCs w:val="20"/>
                <w:lang w:eastAsia="ar-SA"/>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60B11E"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b/>
                <w:bCs/>
                <w:sz w:val="20"/>
                <w:szCs w:val="20"/>
                <w:lang w:eastAsia="ar-SA"/>
              </w:rPr>
              <w:t>18 01 08*</w:t>
            </w:r>
          </w:p>
        </w:tc>
        <w:tc>
          <w:tcPr>
            <w:tcW w:w="4537" w:type="dxa"/>
            <w:tcBorders>
              <w:top w:val="single" w:sz="4" w:space="0" w:color="auto"/>
              <w:left w:val="single" w:sz="4" w:space="0" w:color="auto"/>
              <w:bottom w:val="single" w:sz="4" w:space="0" w:color="auto"/>
              <w:right w:val="single" w:sz="4" w:space="0" w:color="auto"/>
            </w:tcBorders>
            <w:vAlign w:val="center"/>
            <w:hideMark/>
          </w:tcPr>
          <w:p w14:paraId="5577BC84"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sz w:val="20"/>
                <w:szCs w:val="20"/>
                <w:lang w:eastAsia="ar-SA"/>
              </w:rPr>
              <w:t>Leki cytotoksyczne i cytostatyczne</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D87EE04" w14:textId="77777777" w:rsidR="00231D59" w:rsidRPr="00231D59"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231D59">
              <w:rPr>
                <w:rFonts w:asciiTheme="majorHAnsi" w:hAnsiTheme="majorHAnsi" w:cstheme="majorHAnsi"/>
                <w:b/>
                <w:sz w:val="20"/>
                <w:szCs w:val="20"/>
                <w:lang w:eastAsia="ar-SA"/>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C2F608" w14:textId="77777777" w:rsidR="00231D59" w:rsidRPr="00231D59"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231D59">
              <w:rPr>
                <w:rFonts w:asciiTheme="majorHAnsi" w:hAnsiTheme="majorHAnsi" w:cstheme="majorHAnsi"/>
                <w:b/>
                <w:sz w:val="20"/>
                <w:szCs w:val="20"/>
                <w:lang w:eastAsia="ar-SA"/>
              </w:rPr>
              <w:t>-</w:t>
            </w:r>
          </w:p>
        </w:tc>
      </w:tr>
      <w:tr w:rsidR="00231D59" w:rsidRPr="00927EF8" w14:paraId="05E90AA5" w14:textId="77777777" w:rsidTr="008B05AF">
        <w:trPr>
          <w:trHeight w:val="567"/>
        </w:trPr>
        <w:tc>
          <w:tcPr>
            <w:tcW w:w="568" w:type="dxa"/>
            <w:tcBorders>
              <w:top w:val="single" w:sz="4" w:space="0" w:color="auto"/>
              <w:left w:val="single" w:sz="2" w:space="0" w:color="000000"/>
              <w:bottom w:val="single" w:sz="2" w:space="0" w:color="000000"/>
              <w:right w:val="nil"/>
            </w:tcBorders>
            <w:vAlign w:val="center"/>
            <w:hideMark/>
          </w:tcPr>
          <w:p w14:paraId="37D4490B" w14:textId="77777777" w:rsidR="00231D59" w:rsidRPr="00231D59" w:rsidRDefault="00231D59" w:rsidP="008B05AF">
            <w:pPr>
              <w:suppressLineNumbers/>
              <w:suppressAutoHyphens/>
              <w:spacing w:after="160" w:line="259" w:lineRule="auto"/>
              <w:jc w:val="center"/>
              <w:rPr>
                <w:rFonts w:asciiTheme="majorHAnsi" w:hAnsiTheme="majorHAnsi" w:cstheme="majorHAnsi"/>
                <w:b/>
                <w:bCs/>
                <w:sz w:val="20"/>
                <w:szCs w:val="20"/>
                <w:lang w:eastAsia="ar-SA"/>
              </w:rPr>
            </w:pPr>
            <w:r w:rsidRPr="00231D59">
              <w:rPr>
                <w:rFonts w:asciiTheme="majorHAnsi" w:hAnsiTheme="majorHAnsi" w:cstheme="majorHAnsi"/>
                <w:sz w:val="20"/>
                <w:szCs w:val="20"/>
                <w:lang w:eastAsia="ar-SA"/>
              </w:rPr>
              <w:t>6</w:t>
            </w:r>
          </w:p>
        </w:tc>
        <w:tc>
          <w:tcPr>
            <w:tcW w:w="993" w:type="dxa"/>
            <w:tcBorders>
              <w:top w:val="single" w:sz="4" w:space="0" w:color="auto"/>
              <w:left w:val="single" w:sz="2" w:space="0" w:color="000000"/>
              <w:bottom w:val="single" w:sz="2" w:space="0" w:color="000000"/>
              <w:right w:val="nil"/>
            </w:tcBorders>
            <w:vAlign w:val="center"/>
            <w:hideMark/>
          </w:tcPr>
          <w:p w14:paraId="66030E6D"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b/>
                <w:bCs/>
                <w:sz w:val="20"/>
                <w:szCs w:val="20"/>
                <w:lang w:eastAsia="ar-SA"/>
              </w:rPr>
              <w:t>18 01 09</w:t>
            </w:r>
          </w:p>
        </w:tc>
        <w:tc>
          <w:tcPr>
            <w:tcW w:w="4537" w:type="dxa"/>
            <w:tcBorders>
              <w:top w:val="single" w:sz="4" w:space="0" w:color="auto"/>
              <w:left w:val="single" w:sz="2" w:space="0" w:color="000000"/>
              <w:bottom w:val="single" w:sz="2" w:space="0" w:color="000000"/>
              <w:right w:val="single" w:sz="4" w:space="0" w:color="auto"/>
            </w:tcBorders>
            <w:vAlign w:val="center"/>
            <w:hideMark/>
          </w:tcPr>
          <w:p w14:paraId="1E4D46DD"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sz w:val="20"/>
                <w:szCs w:val="20"/>
                <w:lang w:eastAsia="ar-SA"/>
              </w:rPr>
              <w:t>Leki inne niż wymienione w 18 01 08</w:t>
            </w:r>
          </w:p>
        </w:tc>
        <w:tc>
          <w:tcPr>
            <w:tcW w:w="1557" w:type="dxa"/>
            <w:tcBorders>
              <w:top w:val="single" w:sz="4" w:space="0" w:color="auto"/>
              <w:left w:val="single" w:sz="4" w:space="0" w:color="auto"/>
              <w:bottom w:val="single" w:sz="4" w:space="0" w:color="auto"/>
              <w:right w:val="single" w:sz="4" w:space="0" w:color="auto"/>
            </w:tcBorders>
            <w:vAlign w:val="center"/>
            <w:hideMark/>
          </w:tcPr>
          <w:p w14:paraId="15A448E8" w14:textId="77777777" w:rsidR="00231D59" w:rsidRPr="00231D59"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231D59">
              <w:rPr>
                <w:rFonts w:asciiTheme="majorHAnsi" w:hAnsiTheme="majorHAnsi" w:cstheme="majorHAnsi"/>
                <w:b/>
                <w:sz w:val="20"/>
                <w:szCs w:val="20"/>
                <w:lang w:eastAsia="ar-SA"/>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8D9DBC" w14:textId="77777777" w:rsidR="00231D59" w:rsidRPr="00231D59"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231D59">
              <w:rPr>
                <w:rFonts w:asciiTheme="majorHAnsi" w:hAnsiTheme="majorHAnsi" w:cstheme="majorHAnsi"/>
                <w:b/>
                <w:sz w:val="20"/>
                <w:szCs w:val="20"/>
                <w:lang w:eastAsia="ar-SA"/>
              </w:rPr>
              <w:t>-</w:t>
            </w:r>
          </w:p>
        </w:tc>
      </w:tr>
      <w:tr w:rsidR="00231D59" w:rsidRPr="00927EF8" w14:paraId="0433E966" w14:textId="77777777" w:rsidTr="008B05AF">
        <w:trPr>
          <w:trHeight w:val="567"/>
        </w:trPr>
        <w:tc>
          <w:tcPr>
            <w:tcW w:w="568" w:type="dxa"/>
            <w:tcBorders>
              <w:top w:val="nil"/>
              <w:left w:val="single" w:sz="2" w:space="0" w:color="000000"/>
              <w:bottom w:val="single" w:sz="2" w:space="0" w:color="000000"/>
              <w:right w:val="nil"/>
            </w:tcBorders>
            <w:vAlign w:val="center"/>
            <w:hideMark/>
          </w:tcPr>
          <w:p w14:paraId="584A0B25" w14:textId="77777777" w:rsidR="00231D59" w:rsidRPr="00231D59" w:rsidRDefault="00231D59" w:rsidP="008B05AF">
            <w:pPr>
              <w:suppressLineNumbers/>
              <w:suppressAutoHyphens/>
              <w:spacing w:after="160" w:line="259" w:lineRule="auto"/>
              <w:jc w:val="center"/>
              <w:rPr>
                <w:rFonts w:asciiTheme="majorHAnsi" w:hAnsiTheme="majorHAnsi" w:cstheme="majorHAnsi"/>
                <w:b/>
                <w:bCs/>
                <w:sz w:val="20"/>
                <w:szCs w:val="20"/>
                <w:lang w:eastAsia="ar-SA"/>
              </w:rPr>
            </w:pPr>
            <w:r w:rsidRPr="00231D59">
              <w:rPr>
                <w:rFonts w:asciiTheme="majorHAnsi" w:hAnsiTheme="majorHAnsi" w:cstheme="majorHAnsi"/>
                <w:sz w:val="20"/>
                <w:szCs w:val="20"/>
                <w:lang w:eastAsia="ar-SA"/>
              </w:rPr>
              <w:t>7</w:t>
            </w:r>
          </w:p>
        </w:tc>
        <w:tc>
          <w:tcPr>
            <w:tcW w:w="993" w:type="dxa"/>
            <w:tcBorders>
              <w:top w:val="nil"/>
              <w:left w:val="single" w:sz="2" w:space="0" w:color="000000"/>
              <w:bottom w:val="single" w:sz="2" w:space="0" w:color="000000"/>
              <w:right w:val="nil"/>
            </w:tcBorders>
            <w:vAlign w:val="center"/>
            <w:hideMark/>
          </w:tcPr>
          <w:p w14:paraId="2B9A74EB"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b/>
                <w:bCs/>
                <w:sz w:val="20"/>
                <w:szCs w:val="20"/>
                <w:lang w:eastAsia="ar-SA"/>
              </w:rPr>
              <w:t>18 01 82*</w:t>
            </w:r>
          </w:p>
        </w:tc>
        <w:tc>
          <w:tcPr>
            <w:tcW w:w="4537" w:type="dxa"/>
            <w:tcBorders>
              <w:top w:val="nil"/>
              <w:left w:val="single" w:sz="2" w:space="0" w:color="000000"/>
              <w:bottom w:val="single" w:sz="2" w:space="0" w:color="000000"/>
              <w:right w:val="single" w:sz="4" w:space="0" w:color="auto"/>
            </w:tcBorders>
            <w:vAlign w:val="center"/>
            <w:hideMark/>
          </w:tcPr>
          <w:p w14:paraId="5F84131E"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sz w:val="20"/>
                <w:szCs w:val="20"/>
                <w:lang w:eastAsia="ar-SA"/>
              </w:rPr>
              <w:t>Pozostałości z żywienia pacjentów oddziałów zakaźnych</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8DE4521" w14:textId="77777777" w:rsidR="00231D59" w:rsidRPr="00231D59"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231D59">
              <w:rPr>
                <w:rFonts w:asciiTheme="majorHAnsi" w:hAnsiTheme="majorHAnsi" w:cstheme="majorHAnsi"/>
                <w:b/>
                <w:sz w:val="20"/>
                <w:szCs w:val="20"/>
                <w:lang w:eastAsia="ar-SA"/>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0EFE06" w14:textId="77777777" w:rsidR="00231D59" w:rsidRPr="00231D59"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231D59">
              <w:rPr>
                <w:rFonts w:asciiTheme="majorHAnsi" w:hAnsiTheme="majorHAnsi" w:cstheme="majorHAnsi"/>
                <w:b/>
                <w:sz w:val="20"/>
                <w:szCs w:val="20"/>
                <w:lang w:eastAsia="ar-SA"/>
              </w:rPr>
              <w:t>184</w:t>
            </w:r>
          </w:p>
        </w:tc>
      </w:tr>
      <w:tr w:rsidR="00231D59" w:rsidRPr="00927EF8" w14:paraId="5457DCD3" w14:textId="77777777" w:rsidTr="008B05AF">
        <w:trPr>
          <w:trHeight w:val="432"/>
        </w:trPr>
        <w:tc>
          <w:tcPr>
            <w:tcW w:w="6098" w:type="dxa"/>
            <w:gridSpan w:val="3"/>
            <w:tcBorders>
              <w:top w:val="nil"/>
              <w:left w:val="single" w:sz="2" w:space="0" w:color="000000"/>
              <w:bottom w:val="single" w:sz="2" w:space="0" w:color="000000"/>
              <w:right w:val="single" w:sz="4" w:space="0" w:color="auto"/>
            </w:tcBorders>
            <w:vAlign w:val="center"/>
            <w:hideMark/>
          </w:tcPr>
          <w:p w14:paraId="568DB0E4" w14:textId="77777777" w:rsidR="00231D59" w:rsidRPr="00231D59" w:rsidRDefault="00231D59" w:rsidP="008B05AF">
            <w:pPr>
              <w:suppressLineNumbers/>
              <w:suppressAutoHyphens/>
              <w:spacing w:after="160" w:line="259" w:lineRule="auto"/>
              <w:jc w:val="center"/>
              <w:rPr>
                <w:rFonts w:asciiTheme="majorHAnsi" w:hAnsiTheme="majorHAnsi" w:cstheme="majorHAnsi"/>
                <w:sz w:val="20"/>
                <w:szCs w:val="20"/>
                <w:lang w:eastAsia="ar-SA"/>
              </w:rPr>
            </w:pPr>
            <w:r w:rsidRPr="00231D59">
              <w:rPr>
                <w:rFonts w:asciiTheme="majorHAnsi" w:hAnsiTheme="majorHAnsi" w:cstheme="majorHAnsi"/>
                <w:b/>
                <w:bCs/>
                <w:sz w:val="20"/>
                <w:szCs w:val="20"/>
                <w:lang w:eastAsia="ar-SA"/>
              </w:rPr>
              <w:t>RAZEM:</w:t>
            </w:r>
          </w:p>
        </w:tc>
        <w:tc>
          <w:tcPr>
            <w:tcW w:w="1557" w:type="dxa"/>
            <w:tcBorders>
              <w:top w:val="single" w:sz="4" w:space="0" w:color="auto"/>
              <w:left w:val="single" w:sz="4" w:space="0" w:color="auto"/>
              <w:bottom w:val="single" w:sz="4" w:space="0" w:color="auto"/>
              <w:right w:val="single" w:sz="4" w:space="0" w:color="auto"/>
            </w:tcBorders>
            <w:vAlign w:val="center"/>
            <w:hideMark/>
          </w:tcPr>
          <w:p w14:paraId="14C7F592" w14:textId="77777777" w:rsidR="00231D59" w:rsidRPr="00231D59"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231D59">
              <w:rPr>
                <w:rFonts w:asciiTheme="majorHAnsi" w:hAnsiTheme="majorHAnsi" w:cstheme="majorHAnsi"/>
                <w:b/>
                <w:sz w:val="20"/>
                <w:szCs w:val="20"/>
                <w:lang w:eastAsia="ar-SA"/>
              </w:rPr>
              <w:t>75 384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24943D" w14:textId="77777777" w:rsidR="00231D59" w:rsidRPr="00231D59" w:rsidRDefault="00231D59" w:rsidP="008B05AF">
            <w:pPr>
              <w:suppressLineNumbers/>
              <w:suppressAutoHyphens/>
              <w:snapToGrid w:val="0"/>
              <w:spacing w:after="160" w:line="259" w:lineRule="auto"/>
              <w:jc w:val="center"/>
              <w:rPr>
                <w:rFonts w:asciiTheme="majorHAnsi" w:hAnsiTheme="majorHAnsi" w:cstheme="majorHAnsi"/>
                <w:b/>
                <w:sz w:val="20"/>
                <w:szCs w:val="20"/>
                <w:lang w:eastAsia="ar-SA"/>
              </w:rPr>
            </w:pPr>
            <w:r w:rsidRPr="00231D59">
              <w:rPr>
                <w:rFonts w:asciiTheme="majorHAnsi" w:hAnsiTheme="majorHAnsi" w:cstheme="majorHAnsi"/>
                <w:b/>
                <w:sz w:val="20"/>
                <w:szCs w:val="20"/>
                <w:lang w:eastAsia="ar-SA"/>
              </w:rPr>
              <w:t>37 704</w:t>
            </w:r>
          </w:p>
        </w:tc>
      </w:tr>
    </w:tbl>
    <w:p w14:paraId="065F9BD5" w14:textId="77777777" w:rsidR="00231D59" w:rsidRDefault="00231D59" w:rsidP="004B7884">
      <w:pPr>
        <w:spacing w:after="160" w:line="240" w:lineRule="auto"/>
        <w:ind w:left="709"/>
        <w:contextualSpacing/>
        <w:jc w:val="both"/>
        <w:rPr>
          <w:rFonts w:asciiTheme="majorHAnsi" w:hAnsiTheme="majorHAnsi" w:cstheme="majorHAnsi"/>
          <w:sz w:val="24"/>
          <w:szCs w:val="24"/>
        </w:rPr>
      </w:pPr>
    </w:p>
    <w:p w14:paraId="24CDB7F5" w14:textId="415286DD" w:rsidR="004B7884" w:rsidRPr="004B7884" w:rsidRDefault="004B7884" w:rsidP="004B7884">
      <w:pPr>
        <w:numPr>
          <w:ilvl w:val="1"/>
          <w:numId w:val="39"/>
        </w:numPr>
        <w:spacing w:after="160" w:line="240" w:lineRule="auto"/>
        <w:ind w:left="567" w:hanging="425"/>
        <w:contextualSpacing/>
        <w:jc w:val="both"/>
        <w:rPr>
          <w:rFonts w:asciiTheme="majorHAnsi" w:hAnsiTheme="majorHAnsi" w:cstheme="majorHAnsi"/>
          <w:sz w:val="24"/>
          <w:szCs w:val="24"/>
        </w:rPr>
      </w:pPr>
      <w:r w:rsidRPr="004B7884">
        <w:rPr>
          <w:rFonts w:asciiTheme="majorHAnsi" w:hAnsiTheme="majorHAnsi" w:cstheme="majorHAnsi"/>
          <w:sz w:val="24"/>
          <w:szCs w:val="24"/>
        </w:rPr>
        <w:t>Treść oferty oraz świadczenie usługi musi być zgodna z art. 95 ust. 1 i ust. 2 ustawy z dnia 14 grudnia 2012 r. o odpadach (</w:t>
      </w:r>
      <w:r w:rsidR="003E2CFA">
        <w:rPr>
          <w:rFonts w:asciiTheme="majorHAnsi" w:hAnsiTheme="majorHAnsi" w:cstheme="majorHAnsi"/>
          <w:sz w:val="24"/>
          <w:szCs w:val="24"/>
        </w:rPr>
        <w:t xml:space="preserve">tj. </w:t>
      </w:r>
      <w:r w:rsidRPr="004B7884">
        <w:rPr>
          <w:rFonts w:asciiTheme="majorHAnsi" w:hAnsiTheme="majorHAnsi" w:cstheme="majorHAnsi"/>
          <w:sz w:val="24"/>
          <w:szCs w:val="24"/>
        </w:rPr>
        <w:t xml:space="preserve">Dz.U. z </w:t>
      </w:r>
      <w:r w:rsidR="00927EF8" w:rsidRPr="00927EF8">
        <w:rPr>
          <w:rFonts w:asciiTheme="majorHAnsi" w:hAnsiTheme="majorHAnsi" w:cstheme="majorHAnsi"/>
          <w:sz w:val="24"/>
          <w:szCs w:val="24"/>
        </w:rPr>
        <w:t>2023 r., poz. 1587 ze zm.</w:t>
      </w:r>
      <w:r w:rsidRPr="004B7884">
        <w:rPr>
          <w:rFonts w:asciiTheme="majorHAnsi" w:hAnsiTheme="majorHAnsi" w:cstheme="majorHAnsi"/>
          <w:sz w:val="24"/>
          <w:szCs w:val="24"/>
        </w:rPr>
        <w:t xml:space="preserve">) stanowiącym, że zakaźne odpady medyczne muszą być unieszkodliwiane przez termiczne przekształcanie </w:t>
      </w:r>
      <w:r w:rsidR="00C0558D">
        <w:rPr>
          <w:rFonts w:asciiTheme="majorHAnsi" w:hAnsiTheme="majorHAnsi" w:cstheme="majorHAnsi"/>
          <w:sz w:val="24"/>
          <w:szCs w:val="24"/>
        </w:rPr>
        <w:br/>
      </w:r>
      <w:r w:rsidRPr="004B7884">
        <w:rPr>
          <w:rFonts w:asciiTheme="majorHAnsi" w:hAnsiTheme="majorHAnsi" w:cstheme="majorHAnsi"/>
          <w:sz w:val="24"/>
          <w:szCs w:val="24"/>
        </w:rPr>
        <w:t xml:space="preserve">w spalarniach odpadów niebezpiecznych oraz ustawą z dnia 14 grudnia 2012 r. </w:t>
      </w:r>
      <w:r w:rsidR="00C0558D">
        <w:rPr>
          <w:rFonts w:asciiTheme="majorHAnsi" w:hAnsiTheme="majorHAnsi" w:cstheme="majorHAnsi"/>
          <w:sz w:val="24"/>
          <w:szCs w:val="24"/>
        </w:rPr>
        <w:br/>
      </w:r>
      <w:r w:rsidRPr="004B7884">
        <w:rPr>
          <w:rFonts w:asciiTheme="majorHAnsi" w:hAnsiTheme="majorHAnsi" w:cstheme="majorHAnsi"/>
          <w:sz w:val="24"/>
          <w:szCs w:val="24"/>
        </w:rPr>
        <w:t>o odpadach (</w:t>
      </w:r>
      <w:r w:rsidR="003E2CFA">
        <w:rPr>
          <w:rFonts w:asciiTheme="majorHAnsi" w:hAnsiTheme="majorHAnsi" w:cstheme="majorHAnsi"/>
          <w:sz w:val="24"/>
          <w:szCs w:val="24"/>
        </w:rPr>
        <w:t xml:space="preserve">tj. </w:t>
      </w:r>
      <w:r w:rsidRPr="004B7884">
        <w:rPr>
          <w:rFonts w:asciiTheme="majorHAnsi" w:hAnsiTheme="majorHAnsi" w:cstheme="majorHAnsi"/>
          <w:sz w:val="24"/>
          <w:szCs w:val="24"/>
        </w:rPr>
        <w:t xml:space="preserve">Dz.U. z </w:t>
      </w:r>
      <w:r w:rsidR="00927EF8" w:rsidRPr="00927EF8">
        <w:rPr>
          <w:rFonts w:asciiTheme="majorHAnsi" w:hAnsiTheme="majorHAnsi" w:cstheme="majorHAnsi"/>
          <w:sz w:val="24"/>
          <w:szCs w:val="24"/>
        </w:rPr>
        <w:t>2023 r., poz. 1587 ze zm.</w:t>
      </w:r>
      <w:r w:rsidRPr="004B7884">
        <w:rPr>
          <w:rFonts w:asciiTheme="majorHAnsi" w:hAnsiTheme="majorHAnsi" w:cstheme="majorHAnsi"/>
          <w:sz w:val="24"/>
          <w:szCs w:val="24"/>
        </w:rPr>
        <w:t>), a w szczególności z uwzględnieniem zasady bliskości określonej w art. 20 tej ustawy, a mianowicie:</w:t>
      </w:r>
    </w:p>
    <w:p w14:paraId="0316EEDA" w14:textId="77777777" w:rsidR="004B7884" w:rsidRPr="004B7884" w:rsidRDefault="004B7884" w:rsidP="004B7884">
      <w:pPr>
        <w:spacing w:after="160" w:line="240" w:lineRule="auto"/>
        <w:ind w:left="567" w:hanging="425"/>
        <w:contextualSpacing/>
        <w:jc w:val="both"/>
        <w:rPr>
          <w:rFonts w:asciiTheme="majorHAnsi" w:hAnsiTheme="majorHAnsi" w:cstheme="majorHAnsi"/>
          <w:sz w:val="24"/>
          <w:szCs w:val="24"/>
        </w:rPr>
      </w:pPr>
    </w:p>
    <w:p w14:paraId="21D5C131" w14:textId="77777777" w:rsidR="004B7884" w:rsidRPr="004B7884" w:rsidRDefault="004B7884" w:rsidP="004B7884">
      <w:pPr>
        <w:spacing w:after="160" w:line="240" w:lineRule="auto"/>
        <w:ind w:left="567" w:hanging="141"/>
        <w:contextualSpacing/>
        <w:jc w:val="both"/>
        <w:rPr>
          <w:rFonts w:asciiTheme="majorHAnsi" w:hAnsiTheme="majorHAnsi" w:cstheme="majorHAnsi"/>
          <w:sz w:val="24"/>
          <w:szCs w:val="24"/>
        </w:rPr>
      </w:pPr>
      <w:r w:rsidRPr="004B7884">
        <w:rPr>
          <w:rFonts w:asciiTheme="majorHAnsi" w:hAnsiTheme="majorHAnsi" w:cstheme="majorHAnsi"/>
          <w:sz w:val="24"/>
          <w:szCs w:val="24"/>
        </w:rPr>
        <w:t>„Art. 20. 2. Odpady, które nie mogą być przetworzone w miejscu ich powstania, przekazuje się, uwzględniając hierarchię sposobów postępowania z odpadami oraz najlepszą dostępną technikę, o której mowa w art. 207 ustawy z dnia 27 kwietnia 2001 r. - Prawo ochrony środowiska,  lub technologię, o której mowa w art. 143 tej ustawy, do najbliżej położonych miejsc, w których mogą być przetworzone.</w:t>
      </w:r>
    </w:p>
    <w:p w14:paraId="20613DC9" w14:textId="77777777" w:rsidR="004B7884" w:rsidRPr="004B7884" w:rsidRDefault="004B7884" w:rsidP="004B7884">
      <w:pPr>
        <w:spacing w:after="160" w:line="240" w:lineRule="auto"/>
        <w:ind w:left="567"/>
        <w:contextualSpacing/>
        <w:jc w:val="both"/>
        <w:rPr>
          <w:rFonts w:asciiTheme="majorHAnsi" w:hAnsiTheme="majorHAnsi" w:cstheme="majorHAnsi"/>
          <w:sz w:val="24"/>
          <w:szCs w:val="24"/>
        </w:rPr>
      </w:pPr>
      <w:r w:rsidRPr="004B7884">
        <w:rPr>
          <w:rFonts w:asciiTheme="majorHAnsi" w:hAnsiTheme="majorHAnsi" w:cstheme="majorHAnsi"/>
          <w:sz w:val="24"/>
          <w:szCs w:val="24"/>
        </w:rPr>
        <w:t>3. Zakazuje się:</w:t>
      </w:r>
    </w:p>
    <w:p w14:paraId="4D8C0F5A" w14:textId="77777777" w:rsidR="004B7884" w:rsidRPr="004B7884" w:rsidRDefault="004B7884" w:rsidP="004B7884">
      <w:pPr>
        <w:spacing w:after="160" w:line="240" w:lineRule="auto"/>
        <w:ind w:left="567"/>
        <w:contextualSpacing/>
        <w:jc w:val="both"/>
        <w:rPr>
          <w:rFonts w:asciiTheme="majorHAnsi" w:hAnsiTheme="majorHAnsi" w:cstheme="majorHAnsi"/>
          <w:sz w:val="24"/>
          <w:szCs w:val="24"/>
        </w:rPr>
      </w:pPr>
      <w:r w:rsidRPr="004B7884">
        <w:rPr>
          <w:rFonts w:asciiTheme="majorHAnsi" w:hAnsiTheme="majorHAnsi" w:cstheme="majorHAnsi"/>
          <w:sz w:val="24"/>
          <w:szCs w:val="24"/>
        </w:rPr>
        <w:t>1) stosowania komunalnych osadów ściekowych,</w:t>
      </w:r>
    </w:p>
    <w:p w14:paraId="6BA85F1B" w14:textId="4D99EC66" w:rsidR="00DB15C3" w:rsidRDefault="004B7884" w:rsidP="00DB15C3">
      <w:pPr>
        <w:spacing w:after="160" w:line="240" w:lineRule="auto"/>
        <w:ind w:left="993" w:hanging="426"/>
        <w:contextualSpacing/>
        <w:jc w:val="both"/>
        <w:rPr>
          <w:rFonts w:asciiTheme="majorHAnsi" w:hAnsiTheme="majorHAnsi" w:cstheme="majorHAnsi"/>
          <w:sz w:val="24"/>
          <w:szCs w:val="24"/>
        </w:rPr>
      </w:pPr>
      <w:r w:rsidRPr="004B7884">
        <w:rPr>
          <w:rFonts w:asciiTheme="majorHAnsi" w:hAnsiTheme="majorHAnsi" w:cstheme="majorHAnsi"/>
          <w:sz w:val="24"/>
          <w:szCs w:val="24"/>
        </w:rPr>
        <w:t>2)</w:t>
      </w:r>
      <w:r w:rsidR="00DB15C3">
        <w:rPr>
          <w:rFonts w:asciiTheme="majorHAnsi" w:hAnsiTheme="majorHAnsi" w:cstheme="majorHAnsi"/>
          <w:sz w:val="24"/>
          <w:szCs w:val="24"/>
        </w:rPr>
        <w:t xml:space="preserve"> </w:t>
      </w:r>
      <w:r w:rsidRPr="004B7884">
        <w:rPr>
          <w:rFonts w:asciiTheme="majorHAnsi" w:hAnsiTheme="majorHAnsi" w:cstheme="majorHAnsi"/>
          <w:sz w:val="24"/>
          <w:szCs w:val="24"/>
        </w:rPr>
        <w:t xml:space="preserve">unieszkodliwiania zakaźnych odpadów medycznych i zakaźnych odpadów weterynaryjnych </w:t>
      </w:r>
    </w:p>
    <w:p w14:paraId="1135C68A" w14:textId="33BCC398" w:rsidR="004B7884" w:rsidRPr="004B7884" w:rsidRDefault="004B7884" w:rsidP="004B7884">
      <w:pPr>
        <w:spacing w:after="160" w:line="240" w:lineRule="auto"/>
        <w:ind w:left="567"/>
        <w:contextualSpacing/>
        <w:jc w:val="both"/>
        <w:rPr>
          <w:rFonts w:asciiTheme="majorHAnsi" w:hAnsiTheme="majorHAnsi" w:cstheme="majorHAnsi"/>
          <w:sz w:val="24"/>
          <w:szCs w:val="24"/>
        </w:rPr>
      </w:pPr>
      <w:r w:rsidRPr="004B7884">
        <w:rPr>
          <w:rFonts w:asciiTheme="majorHAnsi" w:hAnsiTheme="majorHAnsi" w:cstheme="majorHAnsi"/>
          <w:sz w:val="24"/>
          <w:szCs w:val="24"/>
        </w:rPr>
        <w:t>- poza obszarem województwa, na którym zostały wytworzone.</w:t>
      </w:r>
    </w:p>
    <w:p w14:paraId="570E639D" w14:textId="77777777" w:rsidR="004B7884" w:rsidRPr="004B7884" w:rsidRDefault="004B7884" w:rsidP="004B7884">
      <w:pPr>
        <w:spacing w:after="160" w:line="240" w:lineRule="auto"/>
        <w:ind w:left="567"/>
        <w:contextualSpacing/>
        <w:jc w:val="both"/>
        <w:rPr>
          <w:rFonts w:asciiTheme="majorHAnsi" w:hAnsiTheme="majorHAnsi" w:cstheme="majorHAnsi"/>
          <w:sz w:val="24"/>
          <w:szCs w:val="24"/>
        </w:rPr>
      </w:pPr>
      <w:r w:rsidRPr="004B7884">
        <w:rPr>
          <w:rFonts w:asciiTheme="majorHAnsi" w:hAnsiTheme="majorHAnsi" w:cstheme="majorHAnsi"/>
          <w:sz w:val="24"/>
          <w:szCs w:val="24"/>
        </w:rPr>
        <w:t>4. Zakazuje się przywozu na obszar województwa odpadów, o których mowa w ust. 3, wytworzonych poza obszarem tego województwa, do celów, o których mowa w ust. 3.</w:t>
      </w:r>
    </w:p>
    <w:p w14:paraId="5E1062D0" w14:textId="77777777" w:rsidR="004B7884" w:rsidRPr="004B7884" w:rsidRDefault="004B7884" w:rsidP="004B7884">
      <w:pPr>
        <w:spacing w:after="160" w:line="240" w:lineRule="auto"/>
        <w:ind w:left="567"/>
        <w:contextualSpacing/>
        <w:jc w:val="both"/>
        <w:rPr>
          <w:rFonts w:asciiTheme="majorHAnsi" w:hAnsiTheme="majorHAnsi" w:cstheme="majorHAnsi"/>
          <w:sz w:val="24"/>
          <w:szCs w:val="24"/>
        </w:rPr>
      </w:pPr>
      <w:r w:rsidRPr="004B7884">
        <w:rPr>
          <w:rFonts w:asciiTheme="majorHAnsi" w:hAnsiTheme="majorHAnsi" w:cstheme="majorHAnsi"/>
          <w:sz w:val="24"/>
          <w:szCs w:val="24"/>
        </w:rPr>
        <w:t>5. Komunalne osady ściekowe mogą być stosowane na obszarze województwa innego niż to, na którym zostały wytworzone, jeżeli odległość od miejsca wytwarzania odpadów do miejsca stosowania położonego na obszarze innego województwa jest mniejsza niż odległość do miejsca stosowania położonego na obszarze tego samego województwa.</w:t>
      </w:r>
    </w:p>
    <w:p w14:paraId="35ABAB2B" w14:textId="77777777" w:rsidR="004B7884" w:rsidRPr="004B7884" w:rsidRDefault="004B7884" w:rsidP="004B7884">
      <w:pPr>
        <w:spacing w:after="160" w:line="240" w:lineRule="auto"/>
        <w:ind w:left="567"/>
        <w:contextualSpacing/>
        <w:jc w:val="both"/>
        <w:rPr>
          <w:rFonts w:asciiTheme="majorHAnsi" w:hAnsiTheme="majorHAnsi" w:cstheme="majorHAnsi"/>
          <w:sz w:val="24"/>
          <w:szCs w:val="24"/>
        </w:rPr>
      </w:pPr>
      <w:r w:rsidRPr="004B7884">
        <w:rPr>
          <w:rFonts w:asciiTheme="majorHAnsi" w:hAnsiTheme="majorHAnsi" w:cstheme="majorHAnsi"/>
          <w:sz w:val="24"/>
          <w:szCs w:val="24"/>
        </w:rPr>
        <w:t>6. W przypadku unieszkodliwiania zakaźnych odpadów medycznych i zakaźnych odpadów weterynaryjnych, przepis ust. 5 stosuje się odpowiednio. Dopuszcza się unieszkodliwienie zakaźnych odpadów medycznych i zakaźnych odpadów weterynaryjnych na obszarze województwa innego niż to, na którym zostały wytworzone, w najbliżej położonej instalacji, w przypadku braku instalacji do unieszkodliwiania tych odpadów na obszarze danego województwa lub gdy istniejące instalacje nie mają wolnych mocy przerobowych”.</w:t>
      </w:r>
    </w:p>
    <w:p w14:paraId="15D24FCA" w14:textId="77777777" w:rsidR="004B7884" w:rsidRPr="004B7884" w:rsidRDefault="004B7884" w:rsidP="004B7884">
      <w:pPr>
        <w:spacing w:after="160" w:line="240" w:lineRule="auto"/>
        <w:ind w:left="567" w:hanging="425"/>
        <w:contextualSpacing/>
        <w:jc w:val="both"/>
        <w:rPr>
          <w:rFonts w:asciiTheme="majorHAnsi" w:hAnsiTheme="majorHAnsi" w:cstheme="majorHAnsi"/>
          <w:sz w:val="24"/>
          <w:szCs w:val="24"/>
        </w:rPr>
      </w:pPr>
    </w:p>
    <w:p w14:paraId="404BB094" w14:textId="77777777" w:rsidR="004B7884" w:rsidRPr="004B7884" w:rsidRDefault="004B7884" w:rsidP="004B7884">
      <w:pPr>
        <w:spacing w:after="160" w:line="240" w:lineRule="auto"/>
        <w:ind w:left="426" w:hanging="284"/>
        <w:contextualSpacing/>
        <w:jc w:val="both"/>
        <w:rPr>
          <w:rFonts w:asciiTheme="majorHAnsi" w:hAnsiTheme="majorHAnsi" w:cstheme="majorHAnsi"/>
          <w:sz w:val="24"/>
          <w:szCs w:val="24"/>
        </w:rPr>
      </w:pPr>
      <w:r w:rsidRPr="004B7884">
        <w:rPr>
          <w:rFonts w:asciiTheme="majorHAnsi" w:hAnsiTheme="majorHAnsi" w:cstheme="majorHAnsi"/>
          <w:sz w:val="24"/>
          <w:szCs w:val="24"/>
        </w:rPr>
        <w:t>Do oceny zgodności treści oferty z treścią SWZ i ustawy o odpadach brane będą pod uwagę następującego okoliczności:</w:t>
      </w:r>
    </w:p>
    <w:p w14:paraId="32C20073" w14:textId="77777777" w:rsidR="004B7884" w:rsidRPr="004B7884" w:rsidRDefault="004B7884" w:rsidP="004B7884">
      <w:pPr>
        <w:numPr>
          <w:ilvl w:val="1"/>
          <w:numId w:val="42"/>
        </w:numPr>
        <w:spacing w:after="120" w:line="240" w:lineRule="auto"/>
        <w:ind w:left="426" w:hanging="284"/>
        <w:contextualSpacing/>
        <w:jc w:val="both"/>
        <w:rPr>
          <w:rFonts w:asciiTheme="majorHAnsi" w:hAnsiTheme="majorHAnsi" w:cstheme="majorHAnsi"/>
          <w:sz w:val="24"/>
          <w:szCs w:val="24"/>
        </w:rPr>
      </w:pPr>
      <w:r w:rsidRPr="004B7884">
        <w:rPr>
          <w:rFonts w:asciiTheme="majorHAnsi" w:hAnsiTheme="majorHAnsi" w:cstheme="majorHAnsi"/>
          <w:sz w:val="24"/>
          <w:szCs w:val="24"/>
        </w:rPr>
        <w:t>miejsce położenia instalacji, w których będą unieszkodliwiane odpady medyczne                              (tj. w województwie kujawsko-pomorskim lub innym);</w:t>
      </w:r>
    </w:p>
    <w:p w14:paraId="5797F7B8" w14:textId="77777777" w:rsidR="004B7884" w:rsidRPr="004B7884" w:rsidRDefault="004B7884" w:rsidP="004B7884">
      <w:pPr>
        <w:numPr>
          <w:ilvl w:val="1"/>
          <w:numId w:val="42"/>
        </w:numPr>
        <w:spacing w:after="120" w:line="240" w:lineRule="auto"/>
        <w:ind w:left="426" w:hanging="284"/>
        <w:contextualSpacing/>
        <w:jc w:val="both"/>
        <w:rPr>
          <w:rFonts w:asciiTheme="majorHAnsi" w:hAnsiTheme="majorHAnsi" w:cstheme="majorHAnsi"/>
          <w:sz w:val="24"/>
          <w:szCs w:val="24"/>
        </w:rPr>
      </w:pPr>
      <w:r w:rsidRPr="004B7884">
        <w:rPr>
          <w:rFonts w:asciiTheme="majorHAnsi" w:hAnsiTheme="majorHAnsi" w:cstheme="majorHAnsi"/>
          <w:sz w:val="24"/>
          <w:szCs w:val="24"/>
        </w:rPr>
        <w:t>odległość zadeklarowanych w ofercie instalacji, w których będą unieszkodliwiane odpady medyczne, do miejsc wytwarzania odpadów (liczona po drogach publicznych - wg maps.google.pl);</w:t>
      </w:r>
    </w:p>
    <w:p w14:paraId="3B56218E" w14:textId="4C5C0823" w:rsidR="004B7884" w:rsidRPr="004B7884" w:rsidRDefault="004B7884" w:rsidP="004B7884">
      <w:pPr>
        <w:numPr>
          <w:ilvl w:val="1"/>
          <w:numId w:val="42"/>
        </w:numPr>
        <w:spacing w:after="120" w:line="240" w:lineRule="auto"/>
        <w:ind w:left="426" w:hanging="284"/>
        <w:contextualSpacing/>
        <w:jc w:val="both"/>
        <w:rPr>
          <w:rFonts w:asciiTheme="majorHAnsi" w:hAnsiTheme="majorHAnsi" w:cstheme="majorHAnsi"/>
          <w:sz w:val="24"/>
          <w:szCs w:val="24"/>
        </w:rPr>
      </w:pPr>
      <w:r w:rsidRPr="004B7884">
        <w:rPr>
          <w:rFonts w:asciiTheme="majorHAnsi" w:hAnsiTheme="majorHAnsi" w:cstheme="majorHAnsi"/>
          <w:sz w:val="24"/>
          <w:szCs w:val="24"/>
        </w:rPr>
        <w:t>ilość wolnych mocy przerobowych w zadeklarowanych w ofercie instalacjach, w których unieszkodliwiane będą odpady medyczne,</w:t>
      </w:r>
      <w:r>
        <w:rPr>
          <w:rFonts w:asciiTheme="majorHAnsi" w:hAnsiTheme="majorHAnsi" w:cstheme="majorHAnsi"/>
          <w:sz w:val="24"/>
          <w:szCs w:val="24"/>
        </w:rPr>
        <w:t xml:space="preserve"> </w:t>
      </w:r>
      <w:r w:rsidRPr="004B7884">
        <w:rPr>
          <w:rFonts w:asciiTheme="majorHAnsi" w:hAnsiTheme="majorHAnsi" w:cstheme="majorHAnsi"/>
          <w:sz w:val="24"/>
          <w:szCs w:val="24"/>
        </w:rPr>
        <w:t>które  Zamawiający ustali na podstawie</w:t>
      </w:r>
      <w:r>
        <w:rPr>
          <w:rFonts w:asciiTheme="majorHAnsi" w:hAnsiTheme="majorHAnsi" w:cstheme="majorHAnsi"/>
          <w:sz w:val="24"/>
          <w:szCs w:val="24"/>
        </w:rPr>
        <w:t xml:space="preserve"> </w:t>
      </w:r>
      <w:r w:rsidRPr="004B7884">
        <w:rPr>
          <w:rFonts w:asciiTheme="majorHAnsi" w:hAnsiTheme="majorHAnsi" w:cstheme="majorHAnsi"/>
          <w:sz w:val="24"/>
          <w:szCs w:val="24"/>
        </w:rPr>
        <w:t xml:space="preserve">Oświadczenia Wykonawcy, stanowiącego </w:t>
      </w:r>
      <w:r w:rsidRPr="004B7884">
        <w:rPr>
          <w:rFonts w:asciiTheme="majorHAnsi" w:hAnsiTheme="majorHAnsi" w:cstheme="majorHAnsi"/>
          <w:b/>
          <w:bCs/>
          <w:sz w:val="24"/>
          <w:szCs w:val="24"/>
        </w:rPr>
        <w:t>załącznik nr 5a i 5b do SWZ.</w:t>
      </w:r>
    </w:p>
    <w:p w14:paraId="725216EE" w14:textId="77777777" w:rsidR="004B7884" w:rsidRPr="004B7884" w:rsidRDefault="004B7884" w:rsidP="004B7884">
      <w:pPr>
        <w:numPr>
          <w:ilvl w:val="1"/>
          <w:numId w:val="39"/>
        </w:numPr>
        <w:spacing w:after="160" w:line="240" w:lineRule="auto"/>
        <w:ind w:left="567" w:hanging="425"/>
        <w:contextualSpacing/>
        <w:jc w:val="both"/>
        <w:rPr>
          <w:rFonts w:asciiTheme="majorHAnsi" w:hAnsiTheme="majorHAnsi" w:cstheme="majorHAnsi"/>
          <w:sz w:val="24"/>
          <w:szCs w:val="24"/>
        </w:rPr>
      </w:pPr>
      <w:r w:rsidRPr="004B7884">
        <w:rPr>
          <w:rFonts w:asciiTheme="majorHAnsi" w:hAnsiTheme="majorHAnsi" w:cstheme="majorHAnsi"/>
          <w:sz w:val="24"/>
          <w:szCs w:val="24"/>
        </w:rPr>
        <w:t xml:space="preserve">Zamawiający przedstawił przedmiot zamówienia z podziałem na </w:t>
      </w:r>
      <w:r w:rsidRPr="004B7884">
        <w:rPr>
          <w:rFonts w:asciiTheme="majorHAnsi" w:hAnsiTheme="majorHAnsi" w:cstheme="majorHAnsi"/>
          <w:b/>
          <w:bCs/>
          <w:sz w:val="24"/>
          <w:szCs w:val="24"/>
        </w:rPr>
        <w:t>2 pakiety.</w:t>
      </w:r>
    </w:p>
    <w:p w14:paraId="52469A34" w14:textId="77777777" w:rsidR="004B7884" w:rsidRPr="004B7884" w:rsidRDefault="004B7884" w:rsidP="004B7884">
      <w:pPr>
        <w:numPr>
          <w:ilvl w:val="1"/>
          <w:numId w:val="39"/>
        </w:numPr>
        <w:spacing w:after="160" w:line="240" w:lineRule="auto"/>
        <w:ind w:left="567" w:hanging="425"/>
        <w:contextualSpacing/>
        <w:jc w:val="both"/>
        <w:rPr>
          <w:rFonts w:asciiTheme="majorHAnsi" w:hAnsiTheme="majorHAnsi" w:cstheme="majorHAnsi"/>
          <w:sz w:val="24"/>
          <w:szCs w:val="24"/>
        </w:rPr>
      </w:pPr>
      <w:r w:rsidRPr="004B7884">
        <w:rPr>
          <w:rFonts w:asciiTheme="majorHAnsi" w:hAnsiTheme="majorHAnsi" w:cstheme="majorHAnsi"/>
          <w:sz w:val="24"/>
          <w:szCs w:val="24"/>
        </w:rPr>
        <w:t>Zamawiający wyraża zgodę na składanie ofert częściowych przez Wykonawcę w odniesieniu do wszystkich części zamówienia. Oferta częściowa musi obejmować cały wybrany pakiet.</w:t>
      </w:r>
    </w:p>
    <w:p w14:paraId="79968C89" w14:textId="77777777" w:rsidR="004B7884" w:rsidRPr="004B7884" w:rsidRDefault="004B7884" w:rsidP="004B7884">
      <w:pPr>
        <w:numPr>
          <w:ilvl w:val="1"/>
          <w:numId w:val="39"/>
        </w:numPr>
        <w:spacing w:after="160" w:line="240" w:lineRule="auto"/>
        <w:ind w:left="567" w:hanging="425"/>
        <w:contextualSpacing/>
        <w:jc w:val="both"/>
        <w:rPr>
          <w:rFonts w:asciiTheme="majorHAnsi" w:hAnsiTheme="majorHAnsi" w:cstheme="majorHAnsi"/>
          <w:sz w:val="24"/>
          <w:szCs w:val="24"/>
        </w:rPr>
      </w:pPr>
      <w:r w:rsidRPr="004B7884">
        <w:rPr>
          <w:rFonts w:asciiTheme="majorHAnsi" w:hAnsiTheme="majorHAnsi" w:cstheme="majorHAnsi"/>
          <w:sz w:val="24"/>
          <w:szCs w:val="24"/>
        </w:rPr>
        <w:t>Szczegółowe</w:t>
      </w:r>
      <w:r w:rsidRPr="004B7884">
        <w:rPr>
          <w:rFonts w:asciiTheme="majorHAnsi" w:eastAsia="Times New Roman" w:hAnsiTheme="majorHAnsi" w:cstheme="majorHAnsi"/>
          <w:sz w:val="24"/>
          <w:szCs w:val="24"/>
          <w:lang w:val="pl-PL"/>
        </w:rPr>
        <w:t xml:space="preserve"> zasady realizacji usługi oraz przewidywane zmiany umowy określa projekt umowy, stanowiący </w:t>
      </w:r>
      <w:r w:rsidRPr="004B7884">
        <w:rPr>
          <w:rFonts w:asciiTheme="majorHAnsi" w:eastAsia="Times New Roman" w:hAnsiTheme="majorHAnsi" w:cstheme="majorHAnsi"/>
          <w:b/>
          <w:bCs/>
          <w:sz w:val="24"/>
          <w:szCs w:val="24"/>
          <w:lang w:val="pl-PL"/>
        </w:rPr>
        <w:t>załącznik nr 6 do SWZ</w:t>
      </w:r>
      <w:r w:rsidRPr="004B7884">
        <w:rPr>
          <w:rFonts w:asciiTheme="majorHAnsi" w:eastAsia="Times New Roman" w:hAnsiTheme="majorHAnsi" w:cstheme="majorHAnsi"/>
          <w:sz w:val="24"/>
          <w:szCs w:val="24"/>
          <w:lang w:val="pl-PL"/>
        </w:rPr>
        <w:t>.</w:t>
      </w:r>
    </w:p>
    <w:p w14:paraId="1F9A6732" w14:textId="476F2EF7" w:rsidR="004B7884" w:rsidRPr="004B7884" w:rsidRDefault="004B7884" w:rsidP="004B7884">
      <w:pPr>
        <w:numPr>
          <w:ilvl w:val="1"/>
          <w:numId w:val="39"/>
        </w:numPr>
        <w:spacing w:after="160" w:line="240" w:lineRule="auto"/>
        <w:ind w:left="567" w:hanging="425"/>
        <w:contextualSpacing/>
        <w:jc w:val="both"/>
        <w:rPr>
          <w:rFonts w:asciiTheme="majorHAnsi" w:hAnsiTheme="majorHAnsi" w:cstheme="majorHAnsi"/>
          <w:sz w:val="24"/>
          <w:szCs w:val="24"/>
        </w:rPr>
      </w:pPr>
      <w:r w:rsidRPr="004B7884">
        <w:rPr>
          <w:rFonts w:asciiTheme="majorHAnsi" w:hAnsiTheme="majorHAnsi" w:cstheme="majorHAnsi"/>
          <w:sz w:val="24"/>
          <w:szCs w:val="24"/>
        </w:rPr>
        <w:t xml:space="preserve">Osoby wykonujące w trakcie realizacji przedmiotu zamówienia czynności </w:t>
      </w:r>
      <w:r w:rsidRPr="00A616FB">
        <w:rPr>
          <w:rFonts w:asciiTheme="majorHAnsi" w:hAnsiTheme="majorHAnsi" w:cstheme="majorHAnsi"/>
          <w:b/>
          <w:bCs/>
          <w:sz w:val="24"/>
          <w:szCs w:val="24"/>
        </w:rPr>
        <w:t xml:space="preserve">transportu odpadów medycznych (kierowca pojazdu) oraz czynności unieszkodliwiania odpadów medycznych (pracownik spalarni odpadów) </w:t>
      </w:r>
      <w:r w:rsidRPr="004B7884">
        <w:rPr>
          <w:rFonts w:asciiTheme="majorHAnsi" w:hAnsiTheme="majorHAnsi" w:cstheme="majorHAnsi"/>
          <w:sz w:val="24"/>
          <w:szCs w:val="24"/>
        </w:rPr>
        <w:t xml:space="preserve">muszą być zatrudnione przez Wykonawcę lub Podwykonawcę na </w:t>
      </w:r>
      <w:r w:rsidR="00D9725A" w:rsidRPr="00D9725A">
        <w:rPr>
          <w:rFonts w:asciiTheme="majorHAnsi" w:hAnsiTheme="majorHAnsi" w:cstheme="majorHAnsi"/>
          <w:sz w:val="24"/>
          <w:szCs w:val="24"/>
          <w:lang w:val="pl-PL"/>
        </w:rPr>
        <w:t>podstawie stosunku pracy</w:t>
      </w:r>
      <w:r w:rsidRPr="004B7884">
        <w:rPr>
          <w:rFonts w:asciiTheme="majorHAnsi" w:hAnsiTheme="majorHAnsi" w:cstheme="majorHAnsi"/>
          <w:sz w:val="24"/>
          <w:szCs w:val="24"/>
        </w:rPr>
        <w:t xml:space="preserve">. </w:t>
      </w:r>
    </w:p>
    <w:p w14:paraId="0175B3B9" w14:textId="62495FCE" w:rsidR="004B7884" w:rsidRPr="004B7884" w:rsidRDefault="004B7884" w:rsidP="00D9725A">
      <w:pPr>
        <w:numPr>
          <w:ilvl w:val="2"/>
          <w:numId w:val="39"/>
        </w:numPr>
        <w:spacing w:after="160" w:line="240" w:lineRule="auto"/>
        <w:ind w:left="851" w:hanging="709"/>
        <w:contextualSpacing/>
        <w:jc w:val="both"/>
        <w:rPr>
          <w:rFonts w:asciiTheme="majorHAnsi" w:hAnsiTheme="majorHAnsi" w:cstheme="majorHAnsi"/>
          <w:sz w:val="24"/>
          <w:szCs w:val="24"/>
          <w:lang w:eastAsia="ar-SA"/>
        </w:rPr>
      </w:pPr>
      <w:r w:rsidRPr="004B7884">
        <w:rPr>
          <w:rFonts w:asciiTheme="majorHAnsi" w:hAnsiTheme="majorHAnsi" w:cstheme="majorHAnsi"/>
          <w:sz w:val="24"/>
          <w:szCs w:val="24"/>
        </w:rPr>
        <w:t>Zamawiający</w:t>
      </w:r>
      <w:r w:rsidRPr="004B7884">
        <w:rPr>
          <w:rFonts w:asciiTheme="majorHAnsi" w:hAnsiTheme="majorHAnsi" w:cstheme="majorHAnsi"/>
          <w:sz w:val="24"/>
          <w:szCs w:val="24"/>
          <w:lang w:eastAsia="ar-SA"/>
        </w:rPr>
        <w:t xml:space="preserve"> uprawniony jest do wykonywania czynności kontrolnych wobec Wykonawcy odnośnie spełniania przez Wykonawcę lub Podwykonawcę wymogu, </w:t>
      </w:r>
      <w:r w:rsidR="00DB15C3">
        <w:rPr>
          <w:rFonts w:asciiTheme="majorHAnsi" w:hAnsiTheme="majorHAnsi" w:cstheme="majorHAnsi"/>
          <w:sz w:val="24"/>
          <w:szCs w:val="24"/>
          <w:lang w:eastAsia="ar-SA"/>
        </w:rPr>
        <w:br/>
      </w:r>
      <w:r w:rsidRPr="004B7884">
        <w:rPr>
          <w:rFonts w:asciiTheme="majorHAnsi" w:hAnsiTheme="majorHAnsi" w:cstheme="majorHAnsi"/>
          <w:sz w:val="24"/>
          <w:szCs w:val="24"/>
          <w:lang w:eastAsia="ar-SA"/>
        </w:rPr>
        <w:t xml:space="preserve">o którym mowa w pkt. 4.8 SWZ w szczególności poprzez zlecenie kontroli Państwowej Inspekcji Pracy lub poprzez żądanie przedłożenia stosownych dowodów przez Wykonawcę potwierdzających zatrudnienie ww. osób na </w:t>
      </w:r>
      <w:r w:rsidR="00D9725A" w:rsidRPr="00D9725A">
        <w:rPr>
          <w:rFonts w:asciiTheme="majorHAnsi" w:hAnsiTheme="majorHAnsi" w:cstheme="majorHAnsi"/>
          <w:sz w:val="24"/>
          <w:szCs w:val="24"/>
          <w:lang w:val="pl-PL" w:eastAsia="ar-SA"/>
        </w:rPr>
        <w:t>podstawie stosunku pracy</w:t>
      </w:r>
      <w:r w:rsidRPr="004B7884">
        <w:rPr>
          <w:rFonts w:asciiTheme="majorHAnsi" w:hAnsiTheme="majorHAnsi" w:cstheme="majorHAnsi"/>
          <w:sz w:val="24"/>
          <w:szCs w:val="24"/>
          <w:lang w:eastAsia="ar-SA"/>
        </w:rPr>
        <w:t xml:space="preserve">. Zamawiający uprawniony jest w szczególności do: </w:t>
      </w:r>
    </w:p>
    <w:p w14:paraId="1B7C696C" w14:textId="77777777" w:rsidR="004B7884" w:rsidRDefault="004B7884" w:rsidP="00D9725A">
      <w:pPr>
        <w:numPr>
          <w:ilvl w:val="0"/>
          <w:numId w:val="37"/>
        </w:numPr>
        <w:suppressAutoHyphens/>
        <w:spacing w:after="120" w:line="240" w:lineRule="auto"/>
        <w:ind w:left="1134" w:hanging="283"/>
        <w:contextualSpacing/>
        <w:jc w:val="both"/>
        <w:rPr>
          <w:rFonts w:asciiTheme="majorHAnsi" w:hAnsiTheme="majorHAnsi" w:cstheme="majorHAnsi"/>
          <w:sz w:val="24"/>
          <w:szCs w:val="24"/>
          <w:lang w:eastAsia="ar-SA"/>
        </w:rPr>
      </w:pPr>
      <w:r w:rsidRPr="004B7884">
        <w:rPr>
          <w:rFonts w:asciiTheme="majorHAnsi" w:hAnsiTheme="majorHAnsi" w:cstheme="majorHAnsi"/>
          <w:sz w:val="24"/>
          <w:szCs w:val="24"/>
          <w:lang w:eastAsia="ar-SA"/>
        </w:rPr>
        <w:lastRenderedPageBreak/>
        <w:t>żądania złożenia w wyznaczonym terminie oświadczeń i dokumentów w zakresie potwierdzenia spełniania ww. wymogów i dokonywania ich oceny,</w:t>
      </w:r>
      <w:r w:rsidRPr="004B7884">
        <w:rPr>
          <w:rFonts w:asciiTheme="majorHAnsi" w:hAnsiTheme="majorHAnsi" w:cstheme="majorHAnsi"/>
          <w:sz w:val="24"/>
          <w:szCs w:val="24"/>
          <w:lang w:eastAsia="ar-SA"/>
        </w:rPr>
        <w:br/>
        <w:t xml:space="preserve">a w szczególności: </w:t>
      </w:r>
    </w:p>
    <w:p w14:paraId="29E321F7" w14:textId="77777777" w:rsidR="00D9725A" w:rsidRPr="00D9725A" w:rsidRDefault="00D9725A" w:rsidP="00D9725A">
      <w:pPr>
        <w:numPr>
          <w:ilvl w:val="0"/>
          <w:numId w:val="50"/>
        </w:numPr>
        <w:suppressAutoHyphens/>
        <w:spacing w:after="120" w:line="240" w:lineRule="auto"/>
        <w:ind w:left="1418" w:hanging="284"/>
        <w:contextualSpacing/>
        <w:jc w:val="both"/>
        <w:rPr>
          <w:rFonts w:asciiTheme="majorHAnsi" w:hAnsiTheme="majorHAnsi" w:cstheme="majorHAnsi"/>
          <w:i/>
          <w:sz w:val="24"/>
          <w:szCs w:val="24"/>
          <w:lang w:val="pl-PL" w:eastAsia="ar-SA"/>
        </w:rPr>
      </w:pPr>
      <w:r w:rsidRPr="00D9725A">
        <w:rPr>
          <w:rFonts w:asciiTheme="majorHAnsi" w:hAnsiTheme="majorHAnsi" w:cstheme="majorHAnsi"/>
          <w:sz w:val="24"/>
          <w:szCs w:val="24"/>
          <w:lang w:val="pl-PL" w:eastAsia="ar-SA"/>
        </w:rPr>
        <w:t>oświadczenia zatrudnionego pracownika,</w:t>
      </w:r>
    </w:p>
    <w:p w14:paraId="099ACBD0" w14:textId="77777777" w:rsidR="00D9725A" w:rsidRPr="00D9725A" w:rsidRDefault="00D9725A" w:rsidP="00D9725A">
      <w:pPr>
        <w:numPr>
          <w:ilvl w:val="0"/>
          <w:numId w:val="50"/>
        </w:numPr>
        <w:suppressAutoHyphens/>
        <w:spacing w:after="120" w:line="240" w:lineRule="auto"/>
        <w:ind w:left="1418" w:hanging="284"/>
        <w:contextualSpacing/>
        <w:jc w:val="both"/>
        <w:rPr>
          <w:rFonts w:asciiTheme="majorHAnsi" w:hAnsiTheme="majorHAnsi" w:cstheme="majorHAnsi"/>
          <w:i/>
          <w:sz w:val="24"/>
          <w:szCs w:val="24"/>
          <w:lang w:val="pl-PL" w:eastAsia="ar-SA"/>
        </w:rPr>
      </w:pPr>
      <w:r w:rsidRPr="00D9725A">
        <w:rPr>
          <w:rFonts w:asciiTheme="majorHAnsi" w:hAnsiTheme="majorHAnsi" w:cstheme="majorHAnsi"/>
          <w:sz w:val="24"/>
          <w:szCs w:val="24"/>
          <w:lang w:val="pl-PL" w:eastAsia="ar-SA"/>
        </w:rPr>
        <w:t>oświadczenia Wykonawcy lub Podwykonawcy</w:t>
      </w:r>
      <w:r w:rsidRPr="00D9725A">
        <w:rPr>
          <w:rFonts w:asciiTheme="majorHAnsi" w:hAnsiTheme="majorHAnsi" w:cstheme="majorHAnsi"/>
          <w:b/>
          <w:sz w:val="24"/>
          <w:szCs w:val="24"/>
          <w:lang w:val="pl-PL" w:eastAsia="ar-SA"/>
        </w:rPr>
        <w:t xml:space="preserve"> </w:t>
      </w:r>
      <w:r w:rsidRPr="00D9725A">
        <w:rPr>
          <w:rFonts w:asciiTheme="majorHAnsi" w:hAnsiTheme="majorHAnsi" w:cstheme="majorHAnsi"/>
          <w:sz w:val="24"/>
          <w:szCs w:val="24"/>
          <w:lang w:val="pl-PL" w:eastAsia="ar-SA"/>
        </w:rPr>
        <w:t>o zatrudnieniu na podstawie stosunku pracy osób wykonujących czynności, których dotyczy wezwanie zamawiającego.</w:t>
      </w:r>
      <w:r w:rsidRPr="00D9725A">
        <w:rPr>
          <w:rFonts w:asciiTheme="majorHAnsi" w:hAnsiTheme="majorHAnsi" w:cstheme="majorHAnsi"/>
          <w:b/>
          <w:sz w:val="24"/>
          <w:szCs w:val="24"/>
          <w:lang w:val="pl-PL" w:eastAsia="ar-SA"/>
        </w:rPr>
        <w:t xml:space="preserve"> </w:t>
      </w:r>
      <w:r w:rsidRPr="00D9725A">
        <w:rPr>
          <w:rFonts w:asciiTheme="majorHAnsi" w:hAnsiTheme="majorHAnsi" w:cstheme="majorHAnsi"/>
          <w:sz w:val="24"/>
          <w:szCs w:val="24"/>
          <w:lang w:val="pl-PL" w:eastAsia="ar-SA"/>
        </w:rPr>
        <w:t>Oświadczenie to powinno zawierać w szczególności: dokładne określenie podmiotu składającego oświadczenie, datę złożenia oświadczenia, wskazanie, że objęte wezwaniem czynności wykonują osoby zatrudnione na podstawie stosunku pracy wraz ze wskazaniem imion i nazwisk tych osób, daty nawiązania stosunku pracy i sposobu jego nawiązania, rodzaju umowy o pracę (jeśli dotyczy) i podpis osoby uprawnionej do złożenia oświadczenia w imieniu wykonawcy lub podwykonawcy,</w:t>
      </w:r>
    </w:p>
    <w:p w14:paraId="4486770C" w14:textId="3CC81ED0" w:rsidR="00D9725A" w:rsidRPr="00D9725A" w:rsidRDefault="00D9725A" w:rsidP="00D9725A">
      <w:pPr>
        <w:numPr>
          <w:ilvl w:val="0"/>
          <w:numId w:val="50"/>
        </w:numPr>
        <w:suppressAutoHyphens/>
        <w:spacing w:after="120" w:line="240" w:lineRule="auto"/>
        <w:ind w:left="1418" w:hanging="284"/>
        <w:contextualSpacing/>
        <w:jc w:val="both"/>
        <w:rPr>
          <w:rFonts w:asciiTheme="majorHAnsi" w:hAnsiTheme="majorHAnsi" w:cstheme="majorHAnsi"/>
          <w:i/>
          <w:sz w:val="24"/>
          <w:szCs w:val="24"/>
          <w:lang w:val="pl-PL" w:eastAsia="ar-SA"/>
        </w:rPr>
      </w:pPr>
      <w:r w:rsidRPr="00D9725A">
        <w:rPr>
          <w:rFonts w:asciiTheme="majorHAnsi" w:hAnsiTheme="majorHAnsi" w:cstheme="majorHAnsi"/>
          <w:sz w:val="24"/>
          <w:szCs w:val="24"/>
          <w:lang w:val="pl-PL" w:eastAsia="ar-SA"/>
        </w:rPr>
        <w:t>poświadczonej za zgodność z oryginałem odpowiednio przez Wykonawcę lub Podwykonawcę</w:t>
      </w:r>
      <w:r w:rsidRPr="00D9725A">
        <w:rPr>
          <w:rFonts w:asciiTheme="majorHAnsi" w:hAnsiTheme="majorHAnsi" w:cstheme="majorHAnsi"/>
          <w:b/>
          <w:sz w:val="24"/>
          <w:szCs w:val="24"/>
          <w:lang w:val="pl-PL" w:eastAsia="ar-SA"/>
        </w:rPr>
        <w:t xml:space="preserve"> </w:t>
      </w:r>
      <w:r w:rsidRPr="00D9725A">
        <w:rPr>
          <w:rFonts w:asciiTheme="majorHAnsi" w:hAnsiTheme="majorHAnsi" w:cstheme="majorHAnsi"/>
          <w:sz w:val="24"/>
          <w:szCs w:val="24"/>
          <w:lang w:val="pl-PL" w:eastAsia="ar-SA"/>
        </w:rPr>
        <w:t>kopii dokumentu potwierdzającego nawiązanie stosunku pracy np. umowy/umów o pracę osób wykonujących w trakcie realizacji zamówienia czynności, których dotyczy ww. oświadczenie wykonawcy lub podwykonawcy (wraz z dokumentem regulującym zakres obowiązków, jeżeli został sporządzony). Kopia ww. dokumentów powinny zostać zanonimizowane w sposób zapewniający ochronę danych osobowych pracowników, zgodnie z przepisami regulującymi ochronę danych osobowych (tj. w szczególności bez adresów, nr PESEL pracowników, wynagrodzenia). Imię i nazwisko pracownika nie podlega anonimizacji. Informacje takie jak: data nawiązania stosunku pracy, sposób jego nawiązania, data zawarcia i rodzaj umowy o pracę, rodzaj umówionej pracy powinny być możliwe do zidentyfikowania,</w:t>
      </w:r>
    </w:p>
    <w:p w14:paraId="7591D881" w14:textId="77777777" w:rsidR="00D9725A" w:rsidRPr="00D9725A" w:rsidRDefault="00D9725A" w:rsidP="00D9725A">
      <w:pPr>
        <w:numPr>
          <w:ilvl w:val="0"/>
          <w:numId w:val="50"/>
        </w:numPr>
        <w:suppressAutoHyphens/>
        <w:spacing w:after="120" w:line="240" w:lineRule="auto"/>
        <w:ind w:left="1418" w:hanging="284"/>
        <w:contextualSpacing/>
        <w:jc w:val="both"/>
        <w:rPr>
          <w:rFonts w:asciiTheme="majorHAnsi" w:hAnsiTheme="majorHAnsi" w:cstheme="majorHAnsi"/>
          <w:sz w:val="24"/>
          <w:szCs w:val="24"/>
          <w:lang w:val="pl-PL" w:eastAsia="ar-SA"/>
        </w:rPr>
      </w:pPr>
      <w:r w:rsidRPr="00D9725A">
        <w:rPr>
          <w:rFonts w:asciiTheme="majorHAnsi" w:hAnsiTheme="majorHAnsi" w:cstheme="majorHAnsi"/>
          <w:sz w:val="24"/>
          <w:szCs w:val="24"/>
          <w:lang w:val="pl-PL" w:eastAsia="ar-SA"/>
        </w:rPr>
        <w:t>zaświadczenia właściwego oddziału ZUS, potwierdzające opłacanie przez Wykonawcę lub Podwykonawcę składek na ubezpieczenia społeczne i zdrowotne z tytułu zatrudnienia na podstawie stosunku pracy za ostatni okres rozliczeniowy osób wykonujących czynności, których dotyczy wezwanie Zamawiającego, zanonimizowane w sposób zapewniający ochronę danych osobowych pracowników, zgodnie z obowiązującymi przepisami, przy czym imię i nazwisko pracownika nie podlega anonimizacji,</w:t>
      </w:r>
    </w:p>
    <w:p w14:paraId="772BC233" w14:textId="77777777" w:rsidR="00D9725A" w:rsidRPr="00D9725A" w:rsidRDefault="00D9725A" w:rsidP="00D9725A">
      <w:pPr>
        <w:numPr>
          <w:ilvl w:val="0"/>
          <w:numId w:val="50"/>
        </w:numPr>
        <w:suppressAutoHyphens/>
        <w:spacing w:after="120" w:line="240" w:lineRule="auto"/>
        <w:ind w:left="1418" w:hanging="284"/>
        <w:contextualSpacing/>
        <w:jc w:val="both"/>
        <w:rPr>
          <w:rFonts w:asciiTheme="majorHAnsi" w:hAnsiTheme="majorHAnsi" w:cstheme="majorHAnsi"/>
          <w:sz w:val="24"/>
          <w:szCs w:val="24"/>
          <w:lang w:val="pl-PL" w:eastAsia="ar-SA"/>
        </w:rPr>
      </w:pPr>
      <w:r w:rsidRPr="00D9725A">
        <w:rPr>
          <w:rFonts w:asciiTheme="majorHAnsi" w:hAnsiTheme="majorHAnsi" w:cstheme="majorHAnsi"/>
          <w:sz w:val="24"/>
          <w:szCs w:val="24"/>
          <w:lang w:val="pl-PL" w:eastAsia="ar-SA"/>
        </w:rPr>
        <w:t>poświadczonej za zgodność z oryginałem odpowiednio przez Wykonawcę lub Podwykonawcę kopii dowodu potwierdzającego zgłoszenie pracownika przez pracodawcę do ubezpieczeń, zanonimizowaną w sposób zapewniający ochronę danych osobowych pracowników, zgodnie z obowiązującymi przepisami, przy czym imię i nazwisko pracownika nie podlega anonimizacji,</w:t>
      </w:r>
    </w:p>
    <w:p w14:paraId="25AADAC1" w14:textId="77777777" w:rsidR="004B7884" w:rsidRPr="004B7884" w:rsidRDefault="004B7884" w:rsidP="00D9725A">
      <w:pPr>
        <w:numPr>
          <w:ilvl w:val="0"/>
          <w:numId w:val="37"/>
        </w:numPr>
        <w:suppressAutoHyphens/>
        <w:spacing w:after="120" w:line="240" w:lineRule="auto"/>
        <w:ind w:left="1134" w:hanging="283"/>
        <w:contextualSpacing/>
        <w:jc w:val="both"/>
        <w:rPr>
          <w:rFonts w:asciiTheme="majorHAnsi" w:hAnsiTheme="majorHAnsi" w:cstheme="majorHAnsi"/>
          <w:sz w:val="24"/>
          <w:szCs w:val="24"/>
          <w:lang w:eastAsia="ar-SA"/>
        </w:rPr>
      </w:pPr>
      <w:r w:rsidRPr="004B7884">
        <w:rPr>
          <w:rFonts w:asciiTheme="majorHAnsi" w:hAnsiTheme="majorHAnsi" w:cstheme="majorHAnsi"/>
          <w:sz w:val="24"/>
          <w:szCs w:val="24"/>
          <w:lang w:eastAsia="ar-SA"/>
        </w:rPr>
        <w:t>żądania wyjaśnień w przypadku wątpliwości w zakresie potwierdzenia spełniania ww. wymogów;</w:t>
      </w:r>
    </w:p>
    <w:p w14:paraId="2696E6CC" w14:textId="05C75502" w:rsidR="004B7884" w:rsidRPr="004B7884" w:rsidRDefault="004B7884" w:rsidP="00D9725A">
      <w:pPr>
        <w:numPr>
          <w:ilvl w:val="0"/>
          <w:numId w:val="37"/>
        </w:numPr>
        <w:suppressAutoHyphens/>
        <w:spacing w:after="120" w:line="240" w:lineRule="auto"/>
        <w:ind w:left="1134" w:hanging="283"/>
        <w:contextualSpacing/>
        <w:jc w:val="both"/>
        <w:rPr>
          <w:rFonts w:asciiTheme="majorHAnsi" w:hAnsiTheme="majorHAnsi" w:cstheme="majorHAnsi"/>
          <w:sz w:val="24"/>
          <w:szCs w:val="24"/>
          <w:lang w:eastAsia="ar-SA"/>
        </w:rPr>
      </w:pPr>
      <w:r w:rsidRPr="004B7884">
        <w:rPr>
          <w:rFonts w:asciiTheme="majorHAnsi" w:hAnsiTheme="majorHAnsi" w:cstheme="majorHAnsi"/>
          <w:sz w:val="24"/>
          <w:szCs w:val="24"/>
          <w:lang w:eastAsia="ar-SA"/>
        </w:rPr>
        <w:t xml:space="preserve">przeprowadzania kontroli </w:t>
      </w:r>
      <w:r w:rsidR="007A22BB">
        <w:rPr>
          <w:rFonts w:asciiTheme="majorHAnsi" w:hAnsiTheme="majorHAnsi" w:cstheme="majorHAnsi"/>
          <w:sz w:val="24"/>
          <w:szCs w:val="24"/>
          <w:lang w:eastAsia="ar-SA"/>
        </w:rPr>
        <w:t>w</w:t>
      </w:r>
      <w:r w:rsidRPr="004B7884">
        <w:rPr>
          <w:rFonts w:asciiTheme="majorHAnsi" w:hAnsiTheme="majorHAnsi" w:cstheme="majorHAnsi"/>
          <w:sz w:val="24"/>
          <w:szCs w:val="24"/>
          <w:lang w:eastAsia="ar-SA"/>
        </w:rPr>
        <w:t xml:space="preserve"> miejscu wykonywania pracy.</w:t>
      </w:r>
    </w:p>
    <w:p w14:paraId="0620DAEF" w14:textId="77777777" w:rsidR="004B7884" w:rsidRPr="004B7884" w:rsidRDefault="004B7884" w:rsidP="004B7884">
      <w:pPr>
        <w:suppressAutoHyphens/>
        <w:spacing w:after="120" w:line="240" w:lineRule="auto"/>
        <w:contextualSpacing/>
        <w:jc w:val="both"/>
        <w:rPr>
          <w:rFonts w:asciiTheme="majorHAnsi" w:hAnsiTheme="majorHAnsi" w:cstheme="majorHAnsi"/>
          <w:sz w:val="24"/>
          <w:szCs w:val="24"/>
          <w:lang w:eastAsia="ar-SA"/>
        </w:rPr>
      </w:pPr>
    </w:p>
    <w:p w14:paraId="357BA67E" w14:textId="6F62D2ED" w:rsidR="004B7884" w:rsidRPr="004B7884" w:rsidRDefault="004B7884" w:rsidP="00D9725A">
      <w:pPr>
        <w:numPr>
          <w:ilvl w:val="2"/>
          <w:numId w:val="39"/>
        </w:numPr>
        <w:spacing w:after="160" w:line="240" w:lineRule="auto"/>
        <w:ind w:left="851" w:hanging="709"/>
        <w:contextualSpacing/>
        <w:jc w:val="both"/>
        <w:rPr>
          <w:rFonts w:asciiTheme="majorHAnsi" w:hAnsiTheme="majorHAnsi" w:cstheme="majorHAnsi"/>
          <w:sz w:val="24"/>
          <w:szCs w:val="24"/>
        </w:rPr>
      </w:pPr>
      <w:r w:rsidRPr="004B7884">
        <w:rPr>
          <w:rFonts w:asciiTheme="majorHAnsi" w:hAnsiTheme="majorHAnsi" w:cstheme="majorHAnsi"/>
          <w:sz w:val="24"/>
          <w:szCs w:val="24"/>
        </w:rPr>
        <w:t xml:space="preserve">W przypadku nieprzestrzegania przez Wykonawcę lub Podwykonawcę wymogu, </w:t>
      </w:r>
      <w:r w:rsidR="00A616FB">
        <w:rPr>
          <w:rFonts w:asciiTheme="majorHAnsi" w:hAnsiTheme="majorHAnsi" w:cstheme="majorHAnsi"/>
          <w:sz w:val="24"/>
          <w:szCs w:val="24"/>
        </w:rPr>
        <w:br/>
      </w:r>
      <w:r w:rsidRPr="004B7884">
        <w:rPr>
          <w:rFonts w:asciiTheme="majorHAnsi" w:hAnsiTheme="majorHAnsi" w:cstheme="majorHAnsi"/>
          <w:sz w:val="24"/>
          <w:szCs w:val="24"/>
        </w:rPr>
        <w:t xml:space="preserve">o którym mowa w pkt. 4.8 SWZ Zamawiający przewiduje sankcję w postaci obowiązku zapłaty przez wykonawcę kary umownej w wysokości określonej w § 10 projektu umowy. Niezłożenie przez Wykonawcę w wyznaczonym przez Zamawiającego terminie żądanych przez Zamawiającego dowodów w celu potwierdzenia spełnienia przez Wykonawcę lub Podwykonawcę wymogu zatrudnienia na podstawie </w:t>
      </w:r>
      <w:r w:rsidR="00D9725A" w:rsidRPr="00D9725A">
        <w:rPr>
          <w:rFonts w:asciiTheme="majorHAnsi" w:hAnsiTheme="majorHAnsi" w:cstheme="majorHAnsi"/>
          <w:sz w:val="24"/>
          <w:szCs w:val="24"/>
          <w:lang w:val="pl-PL"/>
        </w:rPr>
        <w:t>stosunku pracy</w:t>
      </w:r>
      <w:r w:rsidR="00D9725A">
        <w:rPr>
          <w:rFonts w:asciiTheme="majorHAnsi" w:hAnsiTheme="majorHAnsi" w:cstheme="majorHAnsi"/>
          <w:sz w:val="24"/>
          <w:szCs w:val="24"/>
          <w:lang w:val="pl-PL"/>
        </w:rPr>
        <w:t>,</w:t>
      </w:r>
      <w:r w:rsidR="00D9725A" w:rsidRPr="00D9725A">
        <w:rPr>
          <w:rFonts w:asciiTheme="majorHAnsi" w:hAnsiTheme="majorHAnsi" w:cstheme="majorHAnsi"/>
          <w:sz w:val="24"/>
          <w:szCs w:val="24"/>
          <w:lang w:val="pl-PL"/>
        </w:rPr>
        <w:t xml:space="preserve"> </w:t>
      </w:r>
      <w:r w:rsidRPr="004B7884">
        <w:rPr>
          <w:rFonts w:asciiTheme="majorHAnsi" w:hAnsiTheme="majorHAnsi" w:cstheme="majorHAnsi"/>
          <w:sz w:val="24"/>
          <w:szCs w:val="24"/>
        </w:rPr>
        <w:t xml:space="preserve">nieudzielenie wyjaśnień lub niepoddanie się kontroli  lub jej utrudnianie traktowane będzie jako niespełnienie przez Wykonawcę lub Podwykonawcę wymogu zatrudnienia na podstawie </w:t>
      </w:r>
      <w:r w:rsidR="00D9725A" w:rsidRPr="00D9725A">
        <w:rPr>
          <w:rFonts w:asciiTheme="majorHAnsi" w:hAnsiTheme="majorHAnsi" w:cstheme="majorHAnsi"/>
          <w:sz w:val="24"/>
          <w:szCs w:val="24"/>
          <w:lang w:val="pl-PL"/>
        </w:rPr>
        <w:t xml:space="preserve">stosunku pracy </w:t>
      </w:r>
      <w:r w:rsidRPr="004B7884">
        <w:rPr>
          <w:rFonts w:asciiTheme="majorHAnsi" w:hAnsiTheme="majorHAnsi" w:cstheme="majorHAnsi"/>
          <w:sz w:val="24"/>
          <w:szCs w:val="24"/>
        </w:rPr>
        <w:t xml:space="preserve">osób wykonujących czynności wskazane w pkt. 4.8  SWZ uprawniające do nałożenia kary umownej. </w:t>
      </w:r>
    </w:p>
    <w:p w14:paraId="58DB8AAC" w14:textId="3A986D35" w:rsidR="00D9725A" w:rsidRPr="00D9725A" w:rsidRDefault="00D9725A" w:rsidP="00D9725A">
      <w:pPr>
        <w:numPr>
          <w:ilvl w:val="2"/>
          <w:numId w:val="39"/>
        </w:numPr>
        <w:spacing w:after="160" w:line="240" w:lineRule="auto"/>
        <w:ind w:left="709" w:hanging="567"/>
        <w:contextualSpacing/>
        <w:jc w:val="both"/>
        <w:rPr>
          <w:rFonts w:ascii="Calibri" w:eastAsia="Calibri" w:hAnsi="Calibri" w:cs="Calibri"/>
          <w:kern w:val="1"/>
          <w:sz w:val="24"/>
          <w:szCs w:val="24"/>
          <w:lang w:eastAsia="zh-CN" w:bidi="hi-IN"/>
        </w:rPr>
      </w:pPr>
      <w:r w:rsidRPr="00D9725A">
        <w:rPr>
          <w:rFonts w:ascii="Calibri" w:eastAsia="Calibri" w:hAnsi="Calibri" w:cs="Calibri"/>
          <w:kern w:val="1"/>
          <w:sz w:val="24"/>
          <w:szCs w:val="24"/>
          <w:lang w:eastAsia="zh-CN" w:bidi="hi-IN"/>
        </w:rPr>
        <w:lastRenderedPageBreak/>
        <w:t xml:space="preserve">Wykonawca zobowiązany jest do uzyskania od pracowników zgody na przetwarzanie danych osobowych w zakresie koniecznym do spełnienia wymogu określonego w pkt. 4.8 SWZ </w:t>
      </w:r>
      <w:r w:rsidRPr="00D9725A">
        <w:rPr>
          <w:rFonts w:ascii="Calibri" w:hAnsi="Calibri" w:cs="Calibri"/>
          <w:sz w:val="24"/>
          <w:szCs w:val="24"/>
        </w:rPr>
        <w:t>oraz wykazania jego spełnienia</w:t>
      </w:r>
      <w:r w:rsidRPr="00D9725A">
        <w:rPr>
          <w:rFonts w:ascii="Calibri" w:eastAsia="Calibri" w:hAnsi="Calibri" w:cs="Calibri"/>
          <w:kern w:val="1"/>
          <w:sz w:val="24"/>
          <w:szCs w:val="24"/>
          <w:lang w:eastAsia="zh-CN" w:bidi="hi-IN"/>
        </w:rPr>
        <w:t>.</w:t>
      </w:r>
    </w:p>
    <w:p w14:paraId="7963CA56" w14:textId="77777777" w:rsidR="00D9725A" w:rsidRPr="00D9725A" w:rsidRDefault="00D9725A" w:rsidP="00D9725A">
      <w:pPr>
        <w:numPr>
          <w:ilvl w:val="2"/>
          <w:numId w:val="39"/>
        </w:numPr>
        <w:spacing w:after="160" w:line="240" w:lineRule="auto"/>
        <w:ind w:left="709" w:hanging="567"/>
        <w:contextualSpacing/>
        <w:jc w:val="both"/>
        <w:rPr>
          <w:rFonts w:ascii="Calibri" w:eastAsia="Calibri" w:hAnsi="Calibri" w:cs="Calibri"/>
          <w:kern w:val="1"/>
          <w:sz w:val="24"/>
          <w:szCs w:val="24"/>
          <w:lang w:eastAsia="zh-CN" w:bidi="hi-IN"/>
        </w:rPr>
      </w:pPr>
      <w:r w:rsidRPr="00D9725A">
        <w:rPr>
          <w:rFonts w:ascii="Calibri" w:eastAsia="TimesNewRoman" w:hAnsi="Calibri" w:cs="Calibri"/>
          <w:kern w:val="1"/>
          <w:sz w:val="24"/>
          <w:szCs w:val="24"/>
          <w:lang w:eastAsia="en-US" w:bidi="hi-IN"/>
        </w:rPr>
        <w:t>Wykonawca zobowiązany jest do wprowadzenia w umowach z podwykonawcami stosownych postanowień zobowiązujących do zatrudnienia w/w osób na podstawie stosunku pracy oraz postanowień umożliwiających Zamawiającemu przeprowadzenie kontroli sposobu wykonania tego obowiązku.</w:t>
      </w:r>
    </w:p>
    <w:p w14:paraId="04564DFE" w14:textId="77777777" w:rsidR="00D9725A" w:rsidRPr="00D9725A" w:rsidRDefault="00D9725A" w:rsidP="00D9725A">
      <w:pPr>
        <w:numPr>
          <w:ilvl w:val="2"/>
          <w:numId w:val="39"/>
        </w:numPr>
        <w:spacing w:after="160" w:line="240" w:lineRule="auto"/>
        <w:ind w:left="709" w:hanging="567"/>
        <w:contextualSpacing/>
        <w:jc w:val="both"/>
        <w:rPr>
          <w:rFonts w:ascii="Calibri" w:eastAsia="Calibri" w:hAnsi="Calibri" w:cs="Calibri"/>
          <w:kern w:val="1"/>
          <w:sz w:val="24"/>
          <w:szCs w:val="24"/>
          <w:lang w:eastAsia="zh-CN" w:bidi="hi-IN"/>
        </w:rPr>
      </w:pPr>
      <w:r w:rsidRPr="00D9725A">
        <w:rPr>
          <w:rFonts w:ascii="Calibri" w:hAnsi="Calibri" w:cs="Calibri"/>
          <w:color w:val="000000"/>
          <w:kern w:val="1"/>
          <w:sz w:val="24"/>
          <w:szCs w:val="24"/>
          <w:lang w:eastAsia="zh-CN" w:bidi="hi-IN"/>
        </w:rPr>
        <w:t>W przypadku uzasadnionych wątpliwości co do przestrzegania prawa pracy w powyższym zakresie przez Wykonawcę lub Podwykonawcę, Zamawiający może zwrócić się o przeprowadzenie kontroli przez Państwową</w:t>
      </w:r>
      <w:r w:rsidRPr="00D9725A">
        <w:rPr>
          <w:rFonts w:ascii="Calibri" w:hAnsi="Calibri" w:cs="Calibri"/>
          <w:kern w:val="1"/>
          <w:sz w:val="24"/>
          <w:szCs w:val="24"/>
          <w:lang w:eastAsia="zh-CN" w:bidi="hi-IN"/>
        </w:rPr>
        <w:t xml:space="preserve"> Inspekcję Pracy.</w:t>
      </w:r>
    </w:p>
    <w:p w14:paraId="423B9BB4" w14:textId="77777777" w:rsidR="004B7884" w:rsidRPr="004B7884" w:rsidRDefault="004B7884" w:rsidP="004B7884">
      <w:pPr>
        <w:spacing w:after="160" w:line="240" w:lineRule="auto"/>
        <w:ind w:left="567"/>
        <w:contextualSpacing/>
        <w:jc w:val="both"/>
        <w:rPr>
          <w:rFonts w:asciiTheme="majorHAnsi" w:hAnsiTheme="majorHAnsi" w:cstheme="majorHAnsi"/>
          <w:sz w:val="24"/>
          <w:szCs w:val="24"/>
        </w:rPr>
      </w:pPr>
    </w:p>
    <w:bookmarkEnd w:id="4"/>
    <w:bookmarkEnd w:id="5"/>
    <w:p w14:paraId="59AA0CD6" w14:textId="62D4D621" w:rsidR="002230F6" w:rsidRPr="00737D4C" w:rsidRDefault="002771A2" w:rsidP="000404C2">
      <w:pPr>
        <w:pStyle w:val="Nagwek2"/>
        <w:keepNext w:val="0"/>
        <w:keepLines w:val="0"/>
        <w:widowControl w:val="0"/>
        <w:spacing w:before="0" w:after="0" w:line="240" w:lineRule="auto"/>
        <w:jc w:val="both"/>
        <w:rPr>
          <w:rFonts w:ascii="Calibri" w:hAnsi="Calibri" w:cs="Calibri"/>
          <w:b/>
          <w:sz w:val="24"/>
          <w:szCs w:val="24"/>
        </w:rPr>
      </w:pPr>
      <w:r w:rsidRPr="00737D4C">
        <w:rPr>
          <w:rFonts w:ascii="Calibri" w:hAnsi="Calibri" w:cs="Calibri"/>
          <w:b/>
          <w:sz w:val="24"/>
          <w:szCs w:val="24"/>
        </w:rPr>
        <w:t>5</w:t>
      </w:r>
      <w:r w:rsidR="008A388F" w:rsidRPr="00737D4C">
        <w:rPr>
          <w:rFonts w:ascii="Calibri" w:hAnsi="Calibri" w:cs="Calibri"/>
          <w:b/>
          <w:sz w:val="24"/>
          <w:szCs w:val="24"/>
        </w:rPr>
        <w:t xml:space="preserve">. </w:t>
      </w:r>
      <w:r w:rsidR="00B7417B" w:rsidRPr="00737D4C">
        <w:rPr>
          <w:rFonts w:ascii="Calibri" w:hAnsi="Calibri" w:cs="Calibri"/>
          <w:b/>
          <w:sz w:val="24"/>
          <w:szCs w:val="24"/>
        </w:rPr>
        <w:t>Wizja lokalna</w:t>
      </w:r>
      <w:r w:rsidR="00D13A4C" w:rsidRPr="00737D4C">
        <w:rPr>
          <w:rFonts w:ascii="Calibri" w:hAnsi="Calibri" w:cs="Calibri"/>
          <w:b/>
          <w:sz w:val="24"/>
          <w:szCs w:val="24"/>
        </w:rPr>
        <w:t>.</w:t>
      </w:r>
    </w:p>
    <w:p w14:paraId="2975CAE9" w14:textId="77777777" w:rsidR="00A4205C" w:rsidRDefault="00A4205C" w:rsidP="00A4205C">
      <w:pPr>
        <w:pStyle w:val="Nagwek2"/>
        <w:keepNext w:val="0"/>
        <w:keepLines w:val="0"/>
        <w:widowControl w:val="0"/>
        <w:spacing w:before="0" w:after="0" w:line="240" w:lineRule="auto"/>
        <w:jc w:val="both"/>
        <w:rPr>
          <w:rFonts w:ascii="Calibri" w:hAnsi="Calibri" w:cs="Calibri"/>
          <w:sz w:val="24"/>
          <w:szCs w:val="24"/>
        </w:rPr>
      </w:pPr>
      <w:r w:rsidRPr="00E256D1">
        <w:rPr>
          <w:rFonts w:ascii="Calibri" w:hAnsi="Calibri" w:cs="Calibri"/>
          <w:sz w:val="24"/>
          <w:szCs w:val="24"/>
        </w:rPr>
        <w:t xml:space="preserve">Zamawiający </w:t>
      </w:r>
      <w:r w:rsidRPr="00E256D1">
        <w:rPr>
          <w:rFonts w:ascii="Calibri" w:hAnsi="Calibri" w:cs="Calibri"/>
          <w:b/>
          <w:sz w:val="24"/>
          <w:szCs w:val="24"/>
        </w:rPr>
        <w:t>nie</w:t>
      </w:r>
      <w:r w:rsidRPr="00E256D1">
        <w:rPr>
          <w:rFonts w:ascii="Calibri" w:hAnsi="Calibri" w:cs="Calibri"/>
          <w:sz w:val="24"/>
          <w:szCs w:val="24"/>
        </w:rPr>
        <w:t xml:space="preserve"> przewiduje obowiązku odbycia przez Wykonawcę wizji lokalnej </w:t>
      </w:r>
      <w:r w:rsidRPr="00E256D1">
        <w:rPr>
          <w:rFonts w:ascii="Calibri" w:hAnsi="Calibri" w:cs="Calibri"/>
          <w:sz w:val="24"/>
          <w:szCs w:val="24"/>
        </w:rPr>
        <w:br/>
        <w:t xml:space="preserve">lub sprawdzenia przez Wykonawcę dokumentów niezbędnych do realizacji zamówienia, </w:t>
      </w:r>
      <w:r w:rsidRPr="00E256D1">
        <w:rPr>
          <w:rFonts w:ascii="Calibri" w:hAnsi="Calibri" w:cs="Calibri"/>
          <w:sz w:val="24"/>
          <w:szCs w:val="24"/>
        </w:rPr>
        <w:br/>
        <w:t>o których mowa w art. 131 ust. 2 ustawy Pzp.</w:t>
      </w:r>
    </w:p>
    <w:p w14:paraId="272802C6" w14:textId="44FF3C66" w:rsidR="005B4642" w:rsidRDefault="005B4642" w:rsidP="000404C2">
      <w:pPr>
        <w:tabs>
          <w:tab w:val="left" w:pos="426"/>
        </w:tabs>
        <w:spacing w:line="240" w:lineRule="auto"/>
        <w:jc w:val="both"/>
        <w:rPr>
          <w:rFonts w:ascii="Calibri" w:hAnsi="Calibri" w:cs="Calibri"/>
          <w:sz w:val="24"/>
          <w:szCs w:val="24"/>
        </w:rPr>
      </w:pPr>
    </w:p>
    <w:p w14:paraId="3C3FB3CA" w14:textId="77777777" w:rsidR="002230F6" w:rsidRPr="00E256D1" w:rsidRDefault="00B7417B">
      <w:pPr>
        <w:pStyle w:val="Nagwek2"/>
        <w:keepNext w:val="0"/>
        <w:keepLines w:val="0"/>
        <w:widowControl w:val="0"/>
        <w:numPr>
          <w:ilvl w:val="0"/>
          <w:numId w:val="16"/>
        </w:numPr>
        <w:spacing w:after="0" w:line="240" w:lineRule="auto"/>
        <w:ind w:left="284" w:hanging="284"/>
        <w:jc w:val="both"/>
        <w:rPr>
          <w:rFonts w:ascii="Calibri" w:hAnsi="Calibri" w:cs="Calibri"/>
          <w:b/>
          <w:sz w:val="24"/>
          <w:szCs w:val="24"/>
        </w:rPr>
      </w:pPr>
      <w:bookmarkStart w:id="9" w:name="_l3y36xf8w2mt" w:colFirst="0" w:colLast="0"/>
      <w:bookmarkEnd w:id="9"/>
      <w:r w:rsidRPr="00E256D1">
        <w:rPr>
          <w:rFonts w:ascii="Calibri" w:hAnsi="Calibri" w:cs="Calibri"/>
          <w:b/>
          <w:sz w:val="24"/>
          <w:szCs w:val="24"/>
        </w:rPr>
        <w:t>Podwykonawstwo</w:t>
      </w:r>
      <w:r w:rsidR="00D13A4C" w:rsidRPr="00E256D1">
        <w:rPr>
          <w:rFonts w:ascii="Calibri" w:hAnsi="Calibri" w:cs="Calibri"/>
          <w:b/>
          <w:sz w:val="24"/>
          <w:szCs w:val="24"/>
        </w:rPr>
        <w:t>.</w:t>
      </w:r>
    </w:p>
    <w:p w14:paraId="5A78CBA9" w14:textId="77777777" w:rsidR="002230F6" w:rsidRPr="00E256D1" w:rsidRDefault="00B7417B">
      <w:pPr>
        <w:pStyle w:val="Nagwek2"/>
        <w:keepNext w:val="0"/>
        <w:keepLines w:val="0"/>
        <w:widowControl w:val="0"/>
        <w:numPr>
          <w:ilvl w:val="1"/>
          <w:numId w:val="16"/>
        </w:numPr>
        <w:spacing w:before="0" w:after="0" w:line="240" w:lineRule="auto"/>
        <w:ind w:left="567" w:hanging="425"/>
        <w:jc w:val="both"/>
        <w:rPr>
          <w:rFonts w:ascii="Calibri" w:hAnsi="Calibri" w:cs="Calibri"/>
          <w:b/>
          <w:sz w:val="24"/>
          <w:szCs w:val="24"/>
        </w:rPr>
      </w:pPr>
      <w:r w:rsidRPr="00E256D1">
        <w:rPr>
          <w:rFonts w:ascii="Calibri" w:hAnsi="Calibri" w:cs="Calibri"/>
          <w:sz w:val="24"/>
          <w:szCs w:val="24"/>
        </w:rPr>
        <w:t xml:space="preserve">Wykonawca może powierzyć wykonanie części zamówienia podwykonawcy (podwykonawcom). </w:t>
      </w:r>
    </w:p>
    <w:p w14:paraId="48CCC74E" w14:textId="77777777" w:rsidR="002230F6" w:rsidRPr="00E256D1" w:rsidRDefault="00B7417B">
      <w:pPr>
        <w:pStyle w:val="Nagwek2"/>
        <w:keepNext w:val="0"/>
        <w:keepLines w:val="0"/>
        <w:widowControl w:val="0"/>
        <w:numPr>
          <w:ilvl w:val="1"/>
          <w:numId w:val="16"/>
        </w:numPr>
        <w:spacing w:before="0" w:after="0" w:line="240" w:lineRule="auto"/>
        <w:ind w:left="567" w:hanging="425"/>
        <w:jc w:val="both"/>
        <w:rPr>
          <w:rFonts w:ascii="Calibri" w:hAnsi="Calibri" w:cs="Calibri"/>
          <w:b/>
          <w:sz w:val="24"/>
          <w:szCs w:val="24"/>
        </w:rPr>
      </w:pPr>
      <w:r w:rsidRPr="00E256D1">
        <w:rPr>
          <w:rFonts w:ascii="Calibri" w:hAnsi="Calibri" w:cs="Calibri"/>
          <w:sz w:val="24"/>
          <w:szCs w:val="24"/>
        </w:rPr>
        <w:t xml:space="preserve">Zamawiający </w:t>
      </w:r>
      <w:r w:rsidR="009E1FB3" w:rsidRPr="00C54412">
        <w:rPr>
          <w:rFonts w:ascii="Calibri" w:hAnsi="Calibri" w:cs="Calibri"/>
          <w:bCs/>
          <w:sz w:val="24"/>
          <w:szCs w:val="24"/>
        </w:rPr>
        <w:t>nie</w:t>
      </w:r>
      <w:r w:rsidRPr="00C54412">
        <w:rPr>
          <w:rFonts w:ascii="Calibri" w:hAnsi="Calibri" w:cs="Calibri"/>
          <w:bCs/>
          <w:sz w:val="24"/>
          <w:szCs w:val="24"/>
        </w:rPr>
        <w:t xml:space="preserve"> zastrzega</w:t>
      </w:r>
      <w:r w:rsidRPr="00E256D1">
        <w:rPr>
          <w:rFonts w:ascii="Calibri" w:hAnsi="Calibri" w:cs="Calibri"/>
          <w:sz w:val="24"/>
          <w:szCs w:val="24"/>
        </w:rPr>
        <w:t xml:space="preserve"> obowiązku osobistego wykonania przez Wykonawcę kluczowych części zamówienia.</w:t>
      </w:r>
    </w:p>
    <w:p w14:paraId="7FA207AA" w14:textId="5014AD9F" w:rsidR="00705838" w:rsidRDefault="00B7417B">
      <w:pPr>
        <w:pStyle w:val="Nagwek2"/>
        <w:keepNext w:val="0"/>
        <w:keepLines w:val="0"/>
        <w:widowControl w:val="0"/>
        <w:numPr>
          <w:ilvl w:val="1"/>
          <w:numId w:val="16"/>
        </w:numPr>
        <w:spacing w:before="0" w:after="0" w:line="240" w:lineRule="auto"/>
        <w:ind w:left="567" w:hanging="425"/>
        <w:jc w:val="both"/>
        <w:rPr>
          <w:rFonts w:ascii="Calibri" w:hAnsi="Calibri" w:cs="Calibri"/>
          <w:sz w:val="24"/>
          <w:szCs w:val="24"/>
        </w:rPr>
      </w:pPr>
      <w:r w:rsidRPr="00E256D1">
        <w:rPr>
          <w:rFonts w:ascii="Calibri" w:hAnsi="Calibri" w:cs="Calibri"/>
          <w:sz w:val="24"/>
          <w:szCs w:val="24"/>
        </w:rPr>
        <w:t xml:space="preserve">Zamawiający wymaga, aby w przypadku powierzenia </w:t>
      </w:r>
      <w:r w:rsidR="009C0AB2" w:rsidRPr="00E256D1">
        <w:rPr>
          <w:rFonts w:ascii="Calibri" w:hAnsi="Calibri" w:cs="Calibri"/>
          <w:sz w:val="24"/>
          <w:szCs w:val="24"/>
        </w:rPr>
        <w:t>części zamówienia podwykonawcom</w:t>
      </w:r>
      <w:r w:rsidRPr="00E256D1">
        <w:rPr>
          <w:rFonts w:ascii="Calibri" w:hAnsi="Calibri" w:cs="Calibri"/>
          <w:sz w:val="24"/>
          <w:szCs w:val="24"/>
        </w:rPr>
        <w:t xml:space="preserve"> Wykonawca wskazał w ofercie części zamówienia, których wykonanie zamierza powierzyć podwykonawcom oraz podał (o ile są mu wiadome na tym </w:t>
      </w:r>
      <w:r w:rsidR="009E1FB3" w:rsidRPr="00E256D1">
        <w:rPr>
          <w:rFonts w:ascii="Calibri" w:hAnsi="Calibri" w:cs="Calibri"/>
          <w:sz w:val="24"/>
          <w:szCs w:val="24"/>
        </w:rPr>
        <w:t>etapie) nazwy (firmy) tych podw</w:t>
      </w:r>
      <w:r w:rsidRPr="00E256D1">
        <w:rPr>
          <w:rFonts w:ascii="Calibri" w:hAnsi="Calibri" w:cs="Calibri"/>
          <w:sz w:val="24"/>
          <w:szCs w:val="24"/>
        </w:rPr>
        <w:t>ykonawców.</w:t>
      </w:r>
    </w:p>
    <w:p w14:paraId="44558FD1" w14:textId="77777777" w:rsidR="00116F43" w:rsidRPr="00116F43" w:rsidRDefault="00116F43" w:rsidP="00116F43"/>
    <w:p w14:paraId="0000007E" w14:textId="0D6D6197" w:rsidR="00C73FE5" w:rsidRPr="00E256D1" w:rsidRDefault="00B7417B">
      <w:pPr>
        <w:pStyle w:val="Nagwek2"/>
        <w:keepNext w:val="0"/>
        <w:keepLines w:val="0"/>
        <w:widowControl w:val="0"/>
        <w:numPr>
          <w:ilvl w:val="0"/>
          <w:numId w:val="17"/>
        </w:numPr>
        <w:spacing w:line="240" w:lineRule="auto"/>
        <w:jc w:val="both"/>
        <w:rPr>
          <w:rFonts w:ascii="Calibri" w:hAnsi="Calibri" w:cs="Calibri"/>
          <w:b/>
          <w:sz w:val="24"/>
          <w:szCs w:val="24"/>
        </w:rPr>
      </w:pPr>
      <w:bookmarkStart w:id="10" w:name="_6katmqtjrys4" w:colFirst="0" w:colLast="0"/>
      <w:bookmarkEnd w:id="10"/>
      <w:r w:rsidRPr="00E256D1">
        <w:rPr>
          <w:rFonts w:ascii="Calibri" w:hAnsi="Calibri" w:cs="Calibri"/>
          <w:b/>
          <w:sz w:val="24"/>
          <w:szCs w:val="24"/>
        </w:rPr>
        <w:t>Termin wykonania zamówienia</w:t>
      </w:r>
      <w:r w:rsidR="00D13A4C" w:rsidRPr="00E256D1">
        <w:rPr>
          <w:rFonts w:ascii="Calibri" w:hAnsi="Calibri" w:cs="Calibri"/>
          <w:b/>
          <w:sz w:val="24"/>
          <w:szCs w:val="24"/>
        </w:rPr>
        <w:t>.</w:t>
      </w:r>
    </w:p>
    <w:p w14:paraId="4DF23848" w14:textId="12C8B724" w:rsidR="00357B55" w:rsidRPr="00357B55" w:rsidRDefault="00357B55" w:rsidP="00357B55">
      <w:pPr>
        <w:pStyle w:val="Akapitzlist"/>
        <w:widowControl w:val="0"/>
        <w:numPr>
          <w:ilvl w:val="0"/>
          <w:numId w:val="43"/>
        </w:numPr>
        <w:tabs>
          <w:tab w:val="left" w:pos="709"/>
        </w:tabs>
        <w:spacing w:line="240" w:lineRule="auto"/>
        <w:ind w:left="709" w:right="98" w:hanging="283"/>
        <w:jc w:val="both"/>
        <w:rPr>
          <w:rFonts w:ascii="Calibri" w:hAnsi="Calibri" w:cs="Calibri"/>
          <w:b/>
          <w:bCs/>
          <w:sz w:val="24"/>
          <w:szCs w:val="24"/>
          <w:lang w:val="pl-PL"/>
        </w:rPr>
      </w:pPr>
      <w:bookmarkStart w:id="11" w:name="_nz5qrlch0jbr" w:colFirst="0" w:colLast="0"/>
      <w:bookmarkEnd w:id="11"/>
      <w:r w:rsidRPr="00357B55">
        <w:rPr>
          <w:rFonts w:ascii="Calibri" w:hAnsi="Calibri" w:cs="Calibri"/>
          <w:b/>
          <w:bCs/>
          <w:sz w:val="24"/>
          <w:szCs w:val="24"/>
          <w:lang w:val="pl-PL"/>
        </w:rPr>
        <w:t>12 miesięcy</w:t>
      </w:r>
      <w:r w:rsidRPr="00357B55">
        <w:rPr>
          <w:rFonts w:ascii="Calibri" w:hAnsi="Calibri" w:cs="Calibri"/>
          <w:bCs/>
          <w:sz w:val="24"/>
          <w:szCs w:val="24"/>
          <w:lang w:val="pl-PL"/>
        </w:rPr>
        <w:t>, licząc od dnia obowiązywania umowy,</w:t>
      </w:r>
      <w:r>
        <w:rPr>
          <w:rFonts w:ascii="Calibri" w:hAnsi="Calibri" w:cs="Calibri"/>
          <w:bCs/>
          <w:sz w:val="24"/>
          <w:szCs w:val="24"/>
          <w:lang w:val="pl-PL"/>
        </w:rPr>
        <w:t xml:space="preserve"> </w:t>
      </w:r>
      <w:r w:rsidRPr="00357B55">
        <w:rPr>
          <w:rFonts w:ascii="Calibri" w:hAnsi="Calibri" w:cs="Calibri"/>
          <w:bCs/>
          <w:sz w:val="24"/>
          <w:szCs w:val="24"/>
          <w:lang w:val="pl-PL"/>
        </w:rPr>
        <w:t xml:space="preserve">z przewidywanym terminem rozpoczęcia okresu realizacji zamówienia </w:t>
      </w:r>
      <w:r w:rsidRPr="00357B55">
        <w:rPr>
          <w:rFonts w:ascii="Calibri" w:hAnsi="Calibri" w:cs="Calibri"/>
          <w:b/>
          <w:bCs/>
          <w:sz w:val="24"/>
          <w:szCs w:val="24"/>
          <w:lang w:val="pl-PL"/>
        </w:rPr>
        <w:t xml:space="preserve">– </w:t>
      </w:r>
      <w:r w:rsidR="00927EF8">
        <w:rPr>
          <w:rFonts w:ascii="Calibri" w:hAnsi="Calibri" w:cs="Calibri"/>
          <w:b/>
          <w:bCs/>
          <w:sz w:val="24"/>
          <w:szCs w:val="24"/>
          <w:lang w:val="pl-PL"/>
        </w:rPr>
        <w:t>kwiecień</w:t>
      </w:r>
      <w:r w:rsidRPr="00357B55">
        <w:rPr>
          <w:rFonts w:ascii="Calibri" w:hAnsi="Calibri" w:cs="Calibri"/>
          <w:b/>
          <w:bCs/>
          <w:sz w:val="24"/>
          <w:szCs w:val="24"/>
          <w:lang w:val="pl-PL"/>
        </w:rPr>
        <w:t xml:space="preserve"> 202</w:t>
      </w:r>
      <w:r w:rsidR="00927EF8">
        <w:rPr>
          <w:rFonts w:ascii="Calibri" w:hAnsi="Calibri" w:cs="Calibri"/>
          <w:b/>
          <w:bCs/>
          <w:sz w:val="24"/>
          <w:szCs w:val="24"/>
          <w:lang w:val="pl-PL"/>
        </w:rPr>
        <w:t>4</w:t>
      </w:r>
      <w:r w:rsidRPr="00357B55">
        <w:rPr>
          <w:rFonts w:ascii="Calibri" w:hAnsi="Calibri" w:cs="Calibri"/>
          <w:b/>
          <w:bCs/>
          <w:sz w:val="24"/>
          <w:szCs w:val="24"/>
          <w:lang w:val="pl-PL"/>
        </w:rPr>
        <w:t xml:space="preserve"> r.</w:t>
      </w:r>
    </w:p>
    <w:p w14:paraId="7D576BC4" w14:textId="77777777" w:rsidR="00357B55" w:rsidRPr="005B4642" w:rsidRDefault="00357B55" w:rsidP="005B4642">
      <w:pPr>
        <w:pStyle w:val="Akapitzlist"/>
        <w:widowControl w:val="0"/>
        <w:tabs>
          <w:tab w:val="left" w:pos="993"/>
        </w:tabs>
        <w:spacing w:line="240" w:lineRule="auto"/>
        <w:ind w:right="98"/>
        <w:jc w:val="both"/>
        <w:rPr>
          <w:rFonts w:ascii="Calibri" w:hAnsi="Calibri" w:cs="Calibri"/>
          <w:b/>
          <w:sz w:val="24"/>
          <w:szCs w:val="24"/>
        </w:rPr>
      </w:pPr>
    </w:p>
    <w:p w14:paraId="4B885D3C" w14:textId="05EEBB92" w:rsidR="00050632" w:rsidRPr="00E256D1" w:rsidRDefault="002771A2" w:rsidP="00406980">
      <w:pPr>
        <w:pStyle w:val="Nagwek2"/>
        <w:keepNext w:val="0"/>
        <w:keepLines w:val="0"/>
        <w:widowControl w:val="0"/>
        <w:tabs>
          <w:tab w:val="left" w:pos="0"/>
        </w:tabs>
        <w:spacing w:after="0" w:line="240" w:lineRule="auto"/>
        <w:jc w:val="both"/>
        <w:rPr>
          <w:rFonts w:ascii="Calibri" w:hAnsi="Calibri" w:cs="Calibri"/>
          <w:b/>
          <w:sz w:val="24"/>
          <w:szCs w:val="24"/>
        </w:rPr>
      </w:pPr>
      <w:r w:rsidRPr="00E256D1">
        <w:rPr>
          <w:rFonts w:ascii="Calibri" w:hAnsi="Calibri" w:cs="Calibri"/>
          <w:b/>
          <w:sz w:val="24"/>
          <w:szCs w:val="24"/>
        </w:rPr>
        <w:t>8</w:t>
      </w:r>
      <w:r w:rsidR="00B7417B" w:rsidRPr="00E256D1">
        <w:rPr>
          <w:rFonts w:ascii="Calibri" w:hAnsi="Calibri" w:cs="Calibri"/>
          <w:b/>
          <w:sz w:val="24"/>
          <w:szCs w:val="24"/>
        </w:rPr>
        <w:t>. Warunki udziału w postępowaniu</w:t>
      </w:r>
      <w:r w:rsidR="0047767D" w:rsidRPr="00E256D1">
        <w:rPr>
          <w:rFonts w:ascii="Calibri" w:hAnsi="Calibri" w:cs="Calibri"/>
          <w:b/>
          <w:sz w:val="24"/>
          <w:szCs w:val="24"/>
        </w:rPr>
        <w:t xml:space="preserve"> oraz podstawy wykluczenia</w:t>
      </w:r>
      <w:r w:rsidR="00D13A4C" w:rsidRPr="00E256D1">
        <w:rPr>
          <w:rFonts w:ascii="Calibri" w:hAnsi="Calibri" w:cs="Calibri"/>
          <w:b/>
          <w:sz w:val="24"/>
          <w:szCs w:val="24"/>
        </w:rPr>
        <w:t>.</w:t>
      </w:r>
    </w:p>
    <w:p w14:paraId="0170FC28" w14:textId="43009E0C" w:rsidR="0047767D" w:rsidRDefault="00B7417B" w:rsidP="00CB6D64">
      <w:pPr>
        <w:widowControl w:val="0"/>
        <w:spacing w:line="240" w:lineRule="auto"/>
        <w:ind w:right="20" w:firstLine="426"/>
        <w:jc w:val="both"/>
        <w:rPr>
          <w:rFonts w:ascii="Calibri" w:hAnsi="Calibri" w:cs="Calibri"/>
          <w:sz w:val="24"/>
          <w:szCs w:val="24"/>
        </w:rPr>
      </w:pPr>
      <w:r w:rsidRPr="00E256D1">
        <w:rPr>
          <w:rFonts w:ascii="Calibri" w:hAnsi="Calibri" w:cs="Calibri"/>
          <w:sz w:val="24"/>
          <w:szCs w:val="24"/>
        </w:rPr>
        <w:t>O udzielenie zamówienia mogą ubiegać się Wykonawcy</w:t>
      </w:r>
      <w:r w:rsidR="0047767D" w:rsidRPr="00E256D1">
        <w:rPr>
          <w:rFonts w:ascii="Calibri" w:hAnsi="Calibri" w:cs="Calibri"/>
          <w:sz w:val="24"/>
          <w:szCs w:val="24"/>
        </w:rPr>
        <w:t xml:space="preserve"> którzy:</w:t>
      </w:r>
    </w:p>
    <w:p w14:paraId="387A68A7" w14:textId="77777777" w:rsidR="002230F6" w:rsidRPr="00E256D1"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66794FB9" w14:textId="77777777" w:rsidR="002230F6" w:rsidRPr="00E256D1"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78299E3F" w14:textId="77777777" w:rsidR="002230F6" w:rsidRPr="00E256D1"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3B16E1B0" w14:textId="77777777" w:rsidR="002230F6" w:rsidRPr="00E256D1"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74CB6CC1" w14:textId="77777777" w:rsidR="002230F6" w:rsidRPr="00E256D1"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2537A68F" w14:textId="77777777" w:rsidR="002230F6" w:rsidRPr="00E256D1"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32CA7630" w14:textId="77777777" w:rsidR="002230F6" w:rsidRPr="00E256D1"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4F2FF94D" w14:textId="77777777" w:rsidR="002230F6" w:rsidRPr="00E256D1"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52D888F9" w14:textId="77777777" w:rsidR="008B1217" w:rsidRPr="00E256D1" w:rsidRDefault="00B7417B">
      <w:pPr>
        <w:pStyle w:val="Akapitzlist"/>
        <w:widowControl w:val="0"/>
        <w:numPr>
          <w:ilvl w:val="1"/>
          <w:numId w:val="4"/>
        </w:numPr>
        <w:spacing w:before="240" w:line="240" w:lineRule="auto"/>
        <w:ind w:left="567" w:right="20" w:hanging="425"/>
        <w:jc w:val="both"/>
        <w:rPr>
          <w:rFonts w:ascii="Calibri" w:eastAsia="Calibri" w:hAnsi="Calibri" w:cs="Calibri"/>
          <w:bCs/>
          <w:sz w:val="24"/>
          <w:szCs w:val="24"/>
          <w:lang w:eastAsia="en-US"/>
        </w:rPr>
      </w:pPr>
      <w:r w:rsidRPr="00E256D1">
        <w:rPr>
          <w:rFonts w:ascii="Calibri" w:hAnsi="Calibri" w:cs="Calibri"/>
          <w:b/>
          <w:sz w:val="24"/>
          <w:szCs w:val="24"/>
        </w:rPr>
        <w:t xml:space="preserve">nie podlegają </w:t>
      </w:r>
      <w:r w:rsidR="00564EAD" w:rsidRPr="00E256D1">
        <w:rPr>
          <w:rFonts w:ascii="Calibri" w:hAnsi="Calibri" w:cs="Calibri"/>
          <w:b/>
          <w:sz w:val="24"/>
          <w:szCs w:val="24"/>
        </w:rPr>
        <w:t>wykluczeniu</w:t>
      </w:r>
      <w:r w:rsidRPr="00E256D1">
        <w:rPr>
          <w:rFonts w:ascii="Calibri" w:hAnsi="Calibri" w:cs="Calibri"/>
          <w:b/>
          <w:sz w:val="24"/>
          <w:szCs w:val="24"/>
        </w:rPr>
        <w:t xml:space="preserve"> </w:t>
      </w:r>
      <w:r w:rsidR="0047767D" w:rsidRPr="00E256D1">
        <w:rPr>
          <w:rFonts w:ascii="Calibri" w:eastAsia="Calibri" w:hAnsi="Calibri" w:cs="Calibri"/>
          <w:b/>
          <w:bCs/>
          <w:sz w:val="24"/>
          <w:szCs w:val="24"/>
          <w:lang w:eastAsia="en-US"/>
        </w:rPr>
        <w:t>z postępowania</w:t>
      </w:r>
      <w:r w:rsidR="0047767D" w:rsidRPr="00E256D1">
        <w:rPr>
          <w:rFonts w:ascii="Calibri" w:eastAsia="Calibri" w:hAnsi="Calibri" w:cs="Calibri"/>
          <w:bCs/>
          <w:sz w:val="24"/>
          <w:szCs w:val="24"/>
          <w:lang w:eastAsia="en-US"/>
        </w:rPr>
        <w:t xml:space="preserve"> na podstawie</w:t>
      </w:r>
      <w:r w:rsidR="008B1217" w:rsidRPr="00E256D1">
        <w:rPr>
          <w:rFonts w:ascii="Calibri" w:eastAsia="Calibri" w:hAnsi="Calibri" w:cs="Calibri"/>
          <w:bCs/>
          <w:sz w:val="24"/>
          <w:szCs w:val="24"/>
          <w:lang w:eastAsia="en-US"/>
        </w:rPr>
        <w:t>:</w:t>
      </w:r>
    </w:p>
    <w:p w14:paraId="0295F7EE" w14:textId="5D8BE584" w:rsidR="00E256D1" w:rsidRPr="00446B3F" w:rsidRDefault="008B1217">
      <w:pPr>
        <w:pStyle w:val="Akapitzlist"/>
        <w:widowControl w:val="0"/>
        <w:numPr>
          <w:ilvl w:val="2"/>
          <w:numId w:val="4"/>
        </w:numPr>
        <w:spacing w:before="240" w:line="240" w:lineRule="auto"/>
        <w:ind w:left="709" w:right="20" w:hanging="567"/>
        <w:jc w:val="both"/>
        <w:rPr>
          <w:rFonts w:ascii="Calibri" w:eastAsia="Calibri" w:hAnsi="Calibri" w:cs="Calibri"/>
          <w:bCs/>
          <w:sz w:val="24"/>
          <w:szCs w:val="24"/>
          <w:lang w:eastAsia="en-US"/>
        </w:rPr>
      </w:pPr>
      <w:r w:rsidRPr="00446B3F">
        <w:rPr>
          <w:rFonts w:ascii="Calibri" w:hAnsi="Calibri" w:cs="Calibri"/>
          <w:bCs/>
          <w:sz w:val="24"/>
          <w:szCs w:val="24"/>
        </w:rPr>
        <w:t>Przepisu</w:t>
      </w:r>
      <w:r w:rsidR="0047767D" w:rsidRPr="00446B3F">
        <w:rPr>
          <w:rFonts w:ascii="Calibri" w:eastAsia="Calibri" w:hAnsi="Calibri" w:cs="Calibri"/>
          <w:bCs/>
          <w:sz w:val="24"/>
          <w:szCs w:val="24"/>
          <w:lang w:eastAsia="en-US"/>
        </w:rPr>
        <w:t xml:space="preserve"> art. 108 ust. 1 ustawy</w:t>
      </w:r>
      <w:r w:rsidRPr="00446B3F">
        <w:rPr>
          <w:rFonts w:ascii="Calibri" w:eastAsia="Calibri" w:hAnsi="Calibri" w:cs="Calibri"/>
          <w:bCs/>
          <w:sz w:val="24"/>
          <w:szCs w:val="24"/>
          <w:lang w:eastAsia="en-US"/>
        </w:rPr>
        <w:t xml:space="preserve"> </w:t>
      </w:r>
      <w:r w:rsidR="0047767D" w:rsidRPr="00446B3F">
        <w:rPr>
          <w:rFonts w:ascii="Calibri" w:eastAsia="Calibri" w:hAnsi="Calibri" w:cs="Calibri"/>
          <w:bCs/>
          <w:sz w:val="24"/>
          <w:szCs w:val="24"/>
          <w:lang w:eastAsia="en-US"/>
        </w:rPr>
        <w:t>Prawo zamówień publicznych.</w:t>
      </w:r>
      <w:r w:rsidR="00EB33F3" w:rsidRPr="00446B3F">
        <w:rPr>
          <w:rFonts w:ascii="Calibri" w:eastAsia="Calibri" w:hAnsi="Calibri" w:cs="Calibri"/>
          <w:bCs/>
          <w:sz w:val="24"/>
          <w:szCs w:val="24"/>
          <w:lang w:eastAsia="en-US"/>
        </w:rPr>
        <w:t xml:space="preserve"> </w:t>
      </w:r>
      <w:r w:rsidR="00FA0425" w:rsidRPr="00446B3F">
        <w:rPr>
          <w:rFonts w:ascii="Calibri" w:hAnsi="Calibri" w:cs="Calibri"/>
          <w:sz w:val="24"/>
          <w:szCs w:val="24"/>
        </w:rPr>
        <w:t>Wykluczenie Wykonawcy następuje zgodnie</w:t>
      </w:r>
      <w:r w:rsidRPr="00446B3F">
        <w:rPr>
          <w:rFonts w:ascii="Calibri" w:hAnsi="Calibri" w:cs="Calibri"/>
          <w:sz w:val="24"/>
          <w:szCs w:val="24"/>
        </w:rPr>
        <w:t xml:space="preserve"> </w:t>
      </w:r>
      <w:r w:rsidR="00FA0425" w:rsidRPr="00446B3F">
        <w:rPr>
          <w:rFonts w:ascii="Calibri" w:hAnsi="Calibri" w:cs="Calibri"/>
          <w:sz w:val="24"/>
          <w:szCs w:val="24"/>
        </w:rPr>
        <w:t xml:space="preserve">z art. 111 </w:t>
      </w:r>
      <w:r w:rsidR="007F6EFC" w:rsidRPr="00446B3F">
        <w:rPr>
          <w:rFonts w:ascii="Calibri" w:hAnsi="Calibri" w:cs="Calibri"/>
          <w:sz w:val="24"/>
          <w:szCs w:val="24"/>
        </w:rPr>
        <w:t xml:space="preserve">ustawy </w:t>
      </w:r>
      <w:r w:rsidR="00FA0425" w:rsidRPr="00446B3F">
        <w:rPr>
          <w:rFonts w:ascii="Calibri" w:hAnsi="Calibri" w:cs="Calibri"/>
          <w:sz w:val="24"/>
          <w:szCs w:val="24"/>
        </w:rPr>
        <w:t>P</w:t>
      </w:r>
      <w:r w:rsidR="007F6EFC" w:rsidRPr="00446B3F">
        <w:rPr>
          <w:rFonts w:ascii="Calibri" w:hAnsi="Calibri" w:cs="Calibri"/>
          <w:sz w:val="24"/>
          <w:szCs w:val="24"/>
        </w:rPr>
        <w:t>zp</w:t>
      </w:r>
      <w:r w:rsidR="002230F6" w:rsidRPr="00446B3F">
        <w:rPr>
          <w:rFonts w:ascii="Calibri" w:hAnsi="Calibri" w:cs="Calibri"/>
          <w:sz w:val="24"/>
          <w:szCs w:val="24"/>
        </w:rPr>
        <w:t>.</w:t>
      </w:r>
    </w:p>
    <w:p w14:paraId="06E370B9" w14:textId="59B04B51" w:rsidR="008B1217" w:rsidRPr="00E256D1" w:rsidRDefault="008B1217">
      <w:pPr>
        <w:pStyle w:val="Akapitzlist"/>
        <w:widowControl w:val="0"/>
        <w:numPr>
          <w:ilvl w:val="2"/>
          <w:numId w:val="4"/>
        </w:numPr>
        <w:spacing w:before="240" w:line="240" w:lineRule="auto"/>
        <w:ind w:left="709" w:right="20" w:hanging="567"/>
        <w:jc w:val="both"/>
        <w:rPr>
          <w:rFonts w:ascii="Calibri" w:eastAsia="Calibri" w:hAnsi="Calibri" w:cs="Calibri"/>
          <w:bCs/>
          <w:sz w:val="24"/>
          <w:szCs w:val="24"/>
          <w:lang w:eastAsia="en-US"/>
        </w:rPr>
      </w:pPr>
      <w:r w:rsidRPr="00E256D1">
        <w:rPr>
          <w:rFonts w:ascii="Calibri" w:hAnsi="Calibri" w:cs="Calibri"/>
          <w:bCs/>
          <w:sz w:val="24"/>
          <w:szCs w:val="24"/>
        </w:rPr>
        <w:t>Przepisu</w:t>
      </w:r>
      <w:r w:rsidRPr="00E256D1">
        <w:rPr>
          <w:rFonts w:ascii="Calibri" w:eastAsia="Calibri" w:hAnsi="Calibri" w:cs="Calibri"/>
          <w:bCs/>
          <w:sz w:val="24"/>
          <w:szCs w:val="24"/>
          <w:lang w:eastAsia="en-US"/>
        </w:rPr>
        <w:t xml:space="preserve"> art. 7 ustawy z dnia 13 kwietnia 2022 r. o szczególnych rozwiązaniach </w:t>
      </w:r>
      <w:r w:rsidR="005B5C97" w:rsidRPr="00E256D1">
        <w:rPr>
          <w:rFonts w:ascii="Calibri" w:eastAsia="Calibri" w:hAnsi="Calibri" w:cs="Calibri"/>
          <w:bCs/>
          <w:sz w:val="24"/>
          <w:szCs w:val="24"/>
          <w:lang w:eastAsia="en-US"/>
        </w:rPr>
        <w:br/>
      </w:r>
      <w:r w:rsidRPr="00E256D1">
        <w:rPr>
          <w:rFonts w:ascii="Calibri" w:eastAsia="Calibri" w:hAnsi="Calibri" w:cs="Calibri"/>
          <w:bCs/>
          <w:sz w:val="24"/>
          <w:szCs w:val="24"/>
          <w:lang w:eastAsia="en-US"/>
        </w:rPr>
        <w:t xml:space="preserve">w zakresie przeciwdziałania wspieraniu agresji na Ukrainę oraz służących ochronie bezpieczeństwa narodowego </w:t>
      </w:r>
      <w:r w:rsidR="00453CBD" w:rsidRPr="00453CBD">
        <w:rPr>
          <w:rFonts w:ascii="Calibri" w:eastAsia="Calibri" w:hAnsi="Calibri" w:cs="Calibri"/>
          <w:bCs/>
          <w:sz w:val="24"/>
          <w:szCs w:val="24"/>
          <w:lang w:val="pl-PL" w:eastAsia="en-US"/>
        </w:rPr>
        <w:t xml:space="preserve">(t. j. Dz. U. z 2023 r., poz. </w:t>
      </w:r>
      <w:bookmarkStart w:id="12" w:name="_Hlk153961675"/>
      <w:r w:rsidR="00453CBD" w:rsidRPr="00453CBD">
        <w:rPr>
          <w:rFonts w:ascii="Calibri" w:eastAsia="Calibri" w:hAnsi="Calibri" w:cs="Calibri"/>
          <w:bCs/>
          <w:sz w:val="24"/>
          <w:szCs w:val="24"/>
          <w:lang w:val="pl-PL" w:eastAsia="en-US"/>
        </w:rPr>
        <w:t>1</w:t>
      </w:r>
      <w:r w:rsidR="0091791D">
        <w:rPr>
          <w:rFonts w:ascii="Calibri" w:eastAsia="Calibri" w:hAnsi="Calibri" w:cs="Calibri"/>
          <w:bCs/>
          <w:sz w:val="24"/>
          <w:szCs w:val="24"/>
          <w:lang w:val="pl-PL" w:eastAsia="en-US"/>
        </w:rPr>
        <w:t>497</w:t>
      </w:r>
      <w:bookmarkEnd w:id="12"/>
      <w:r w:rsidR="00453CBD" w:rsidRPr="00453CBD">
        <w:rPr>
          <w:rFonts w:ascii="Calibri" w:eastAsia="Calibri" w:hAnsi="Calibri" w:cs="Calibri"/>
          <w:bCs/>
          <w:sz w:val="24"/>
          <w:szCs w:val="24"/>
          <w:lang w:val="pl-PL" w:eastAsia="en-US"/>
        </w:rPr>
        <w:t xml:space="preserve"> ze zm.</w:t>
      </w:r>
      <w:r w:rsidRPr="00E256D1">
        <w:rPr>
          <w:rFonts w:ascii="Calibri" w:eastAsia="Calibri" w:hAnsi="Calibri" w:cs="Calibri"/>
          <w:bCs/>
          <w:sz w:val="24"/>
          <w:szCs w:val="24"/>
          <w:lang w:eastAsia="en-US"/>
        </w:rPr>
        <w:t>), tj. z postępowania wyklucza się:</w:t>
      </w:r>
    </w:p>
    <w:p w14:paraId="5E6827FF" w14:textId="17A15646" w:rsidR="008B1217" w:rsidRDefault="008B1217">
      <w:pPr>
        <w:pStyle w:val="Akapitzlist"/>
        <w:widowControl w:val="0"/>
        <w:numPr>
          <w:ilvl w:val="0"/>
          <w:numId w:val="31"/>
        </w:numPr>
        <w:spacing w:before="240" w:line="240" w:lineRule="auto"/>
        <w:ind w:right="20"/>
        <w:jc w:val="both"/>
        <w:rPr>
          <w:rFonts w:ascii="Calibri" w:eastAsia="Calibri" w:hAnsi="Calibri" w:cs="Calibri"/>
          <w:bCs/>
          <w:sz w:val="24"/>
          <w:szCs w:val="24"/>
          <w:lang w:eastAsia="en-US"/>
        </w:rPr>
      </w:pPr>
      <w:r w:rsidRPr="00E256D1">
        <w:rPr>
          <w:rFonts w:ascii="Calibri" w:eastAsia="Calibri" w:hAnsi="Calibri" w:cs="Calibri"/>
          <w:bCs/>
          <w:sz w:val="24"/>
          <w:szCs w:val="24"/>
          <w:lang w:eastAsia="en-US"/>
        </w:rPr>
        <w:t xml:space="preserve">wykonawcę wymienionego w wykazach określonych w rozporządzeniu 765/2006 </w:t>
      </w:r>
      <w:r w:rsidR="005B5C97" w:rsidRPr="00E256D1">
        <w:rPr>
          <w:rFonts w:ascii="Calibri" w:eastAsia="Calibri" w:hAnsi="Calibri" w:cs="Calibri"/>
          <w:bCs/>
          <w:sz w:val="24"/>
          <w:szCs w:val="24"/>
          <w:lang w:eastAsia="en-US"/>
        </w:rPr>
        <w:br/>
      </w:r>
      <w:r w:rsidRPr="00E256D1">
        <w:rPr>
          <w:rFonts w:ascii="Calibri" w:eastAsia="Calibri" w:hAnsi="Calibri" w:cs="Calibri"/>
          <w:bCs/>
          <w:sz w:val="24"/>
          <w:szCs w:val="24"/>
          <w:lang w:eastAsia="en-US"/>
        </w:rPr>
        <w:t xml:space="preserve">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53CBD" w:rsidRPr="00453CBD">
        <w:rPr>
          <w:rFonts w:ascii="Calibri" w:eastAsia="Calibri" w:hAnsi="Calibri" w:cs="Calibri"/>
          <w:bCs/>
          <w:sz w:val="24"/>
          <w:szCs w:val="24"/>
          <w:lang w:val="pl-PL" w:eastAsia="en-US"/>
        </w:rPr>
        <w:t xml:space="preserve">(t. j. Dz. U. z 2023 r., poz. </w:t>
      </w:r>
      <w:r w:rsidR="0091791D" w:rsidRPr="0091791D">
        <w:rPr>
          <w:rFonts w:ascii="Calibri" w:eastAsia="Calibri" w:hAnsi="Calibri" w:cs="Calibri"/>
          <w:bCs/>
          <w:sz w:val="24"/>
          <w:szCs w:val="24"/>
          <w:lang w:val="pl-PL" w:eastAsia="en-US"/>
        </w:rPr>
        <w:t>1497</w:t>
      </w:r>
      <w:r w:rsidR="00453CBD" w:rsidRPr="00453CBD">
        <w:rPr>
          <w:rFonts w:ascii="Calibri" w:eastAsia="Calibri" w:hAnsi="Calibri" w:cs="Calibri"/>
          <w:bCs/>
          <w:sz w:val="24"/>
          <w:szCs w:val="24"/>
          <w:lang w:val="pl-PL" w:eastAsia="en-US"/>
        </w:rPr>
        <w:t xml:space="preserve"> ze zm.)</w:t>
      </w:r>
      <w:r w:rsidRPr="00E256D1">
        <w:rPr>
          <w:rFonts w:ascii="Calibri" w:eastAsia="Calibri" w:hAnsi="Calibri" w:cs="Calibri"/>
          <w:bCs/>
          <w:sz w:val="24"/>
          <w:szCs w:val="24"/>
          <w:lang w:eastAsia="en-US"/>
        </w:rPr>
        <w:t>;</w:t>
      </w:r>
    </w:p>
    <w:p w14:paraId="0E39F8BB" w14:textId="77777777" w:rsidR="008D4D4D" w:rsidRPr="008D4D4D" w:rsidRDefault="008D4D4D" w:rsidP="008D4D4D">
      <w:pPr>
        <w:widowControl w:val="0"/>
        <w:spacing w:before="240" w:line="240" w:lineRule="auto"/>
        <w:ind w:right="20"/>
        <w:jc w:val="both"/>
        <w:rPr>
          <w:rFonts w:ascii="Calibri" w:eastAsia="Calibri" w:hAnsi="Calibri" w:cs="Calibri"/>
          <w:bCs/>
          <w:sz w:val="24"/>
          <w:szCs w:val="24"/>
          <w:lang w:eastAsia="en-US"/>
        </w:rPr>
      </w:pPr>
    </w:p>
    <w:p w14:paraId="5CD343B7" w14:textId="0835AE1E" w:rsidR="008B1217" w:rsidRDefault="008B1217">
      <w:pPr>
        <w:pStyle w:val="Akapitzlist"/>
        <w:widowControl w:val="0"/>
        <w:numPr>
          <w:ilvl w:val="0"/>
          <w:numId w:val="31"/>
        </w:numPr>
        <w:spacing w:before="240" w:line="240" w:lineRule="auto"/>
        <w:ind w:right="20"/>
        <w:jc w:val="both"/>
        <w:rPr>
          <w:rFonts w:ascii="Calibri" w:eastAsia="Calibri" w:hAnsi="Calibri" w:cs="Calibri"/>
          <w:bCs/>
          <w:sz w:val="24"/>
          <w:szCs w:val="24"/>
          <w:lang w:eastAsia="en-US"/>
        </w:rPr>
      </w:pPr>
      <w:r w:rsidRPr="00E256D1">
        <w:rPr>
          <w:rFonts w:ascii="Calibri" w:eastAsia="Calibri" w:hAnsi="Calibri" w:cs="Calibri"/>
          <w:bCs/>
          <w:sz w:val="24"/>
          <w:szCs w:val="24"/>
          <w:lang w:eastAsia="en-US"/>
        </w:rPr>
        <w:lastRenderedPageBreak/>
        <w:t xml:space="preserve">wykonawcę, którego beneficjentem rzeczywistym w rozumieniu ustawy z dnia 1 marca 2018 r. o przeciwdziałaniu praniu pieniędzy oraz finansowaniu terroryzmu </w:t>
      </w:r>
      <w:r w:rsidR="005B5C97" w:rsidRPr="00E256D1">
        <w:rPr>
          <w:rFonts w:ascii="Calibri" w:eastAsia="Calibri" w:hAnsi="Calibri" w:cs="Calibri"/>
          <w:bCs/>
          <w:sz w:val="24"/>
          <w:szCs w:val="24"/>
          <w:lang w:eastAsia="en-US"/>
        </w:rPr>
        <w:br/>
      </w:r>
      <w:r w:rsidRPr="00E256D1">
        <w:rPr>
          <w:rFonts w:ascii="Calibri" w:eastAsia="Calibri" w:hAnsi="Calibri" w:cs="Calibri"/>
          <w:bCs/>
          <w:sz w:val="24"/>
          <w:szCs w:val="24"/>
          <w:lang w:eastAsia="en-US"/>
        </w:rPr>
        <w:t>(</w:t>
      </w:r>
      <w:r w:rsidR="001F7146">
        <w:rPr>
          <w:rFonts w:ascii="Calibri" w:eastAsia="Calibri" w:hAnsi="Calibri" w:cs="Calibri"/>
          <w:bCs/>
          <w:sz w:val="24"/>
          <w:szCs w:val="24"/>
          <w:lang w:eastAsia="en-US"/>
        </w:rPr>
        <w:t xml:space="preserve">t. j. </w:t>
      </w:r>
      <w:r w:rsidRPr="00E256D1">
        <w:rPr>
          <w:rFonts w:ascii="Calibri" w:eastAsia="Calibri" w:hAnsi="Calibri" w:cs="Calibri"/>
          <w:bCs/>
          <w:sz w:val="24"/>
          <w:szCs w:val="24"/>
          <w:lang w:eastAsia="en-US"/>
        </w:rPr>
        <w:t>Dz. U. z 202</w:t>
      </w:r>
      <w:r w:rsidR="0091791D">
        <w:rPr>
          <w:rFonts w:ascii="Calibri" w:eastAsia="Calibri" w:hAnsi="Calibri" w:cs="Calibri"/>
          <w:bCs/>
          <w:sz w:val="24"/>
          <w:szCs w:val="24"/>
          <w:lang w:eastAsia="en-US"/>
        </w:rPr>
        <w:t>3</w:t>
      </w:r>
      <w:r w:rsidRPr="00E256D1">
        <w:rPr>
          <w:rFonts w:ascii="Calibri" w:eastAsia="Calibri" w:hAnsi="Calibri" w:cs="Calibri"/>
          <w:bCs/>
          <w:sz w:val="24"/>
          <w:szCs w:val="24"/>
          <w:lang w:eastAsia="en-US"/>
        </w:rPr>
        <w:t xml:space="preserve"> r. poz. </w:t>
      </w:r>
      <w:r w:rsidR="0091791D">
        <w:rPr>
          <w:rFonts w:ascii="Calibri" w:eastAsia="Calibri" w:hAnsi="Calibri" w:cs="Calibri"/>
          <w:bCs/>
          <w:sz w:val="24"/>
          <w:szCs w:val="24"/>
          <w:lang w:eastAsia="en-US"/>
        </w:rPr>
        <w:t xml:space="preserve">1124 </w:t>
      </w:r>
      <w:r w:rsidR="001F7146">
        <w:rPr>
          <w:rFonts w:ascii="Calibri" w:eastAsia="Calibri" w:hAnsi="Calibri" w:cs="Calibri"/>
          <w:bCs/>
          <w:sz w:val="24"/>
          <w:szCs w:val="24"/>
          <w:lang w:eastAsia="en-US"/>
        </w:rPr>
        <w:t>ze zm.</w:t>
      </w:r>
      <w:r w:rsidRPr="00E256D1">
        <w:rPr>
          <w:rFonts w:ascii="Calibri" w:eastAsia="Calibri" w:hAnsi="Calibri" w:cs="Calibri"/>
          <w:bCs/>
          <w:sz w:val="24"/>
          <w:szCs w:val="24"/>
          <w:lang w:eastAsia="en-US"/>
        </w:rPr>
        <w:t xml:space="preserve">) jest osoba wymieniona w wykazach określonych </w:t>
      </w:r>
      <w:r w:rsidR="005B5C97" w:rsidRPr="00E256D1">
        <w:rPr>
          <w:rFonts w:ascii="Calibri" w:eastAsia="Calibri" w:hAnsi="Calibri" w:cs="Calibri"/>
          <w:bCs/>
          <w:sz w:val="24"/>
          <w:szCs w:val="24"/>
          <w:lang w:eastAsia="en-US"/>
        </w:rPr>
        <w:br/>
      </w:r>
      <w:r w:rsidRPr="00E256D1">
        <w:rPr>
          <w:rFonts w:ascii="Calibri" w:eastAsia="Calibri" w:hAnsi="Calibri" w:cs="Calibri"/>
          <w:bCs/>
          <w:sz w:val="24"/>
          <w:szCs w:val="24"/>
          <w:lang w:eastAsia="en-US"/>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5B5C97" w:rsidRPr="00E256D1">
        <w:rPr>
          <w:rFonts w:ascii="Calibri" w:eastAsia="Calibri" w:hAnsi="Calibri" w:cs="Calibri"/>
          <w:bCs/>
          <w:sz w:val="24"/>
          <w:szCs w:val="24"/>
          <w:lang w:eastAsia="en-US"/>
        </w:rPr>
        <w:br/>
      </w:r>
      <w:r w:rsidRPr="00E256D1">
        <w:rPr>
          <w:rFonts w:ascii="Calibri" w:eastAsia="Calibri" w:hAnsi="Calibri" w:cs="Calibri"/>
          <w:bCs/>
          <w:sz w:val="24"/>
          <w:szCs w:val="24"/>
          <w:lang w:eastAsia="en-US"/>
        </w:rPr>
        <w:t xml:space="preserve">o zastosowaniu środka, o którym mowa w art. 1 pkt 3 ustawy z dnia 13 kwietnia 2022 r. o szczególnych rozwiązaniach w zakresie przeciwdziałania wspieraniu agresji </w:t>
      </w:r>
      <w:r w:rsidR="00453CBD">
        <w:rPr>
          <w:rFonts w:ascii="Calibri" w:eastAsia="Calibri" w:hAnsi="Calibri" w:cs="Calibri"/>
          <w:bCs/>
          <w:sz w:val="24"/>
          <w:szCs w:val="24"/>
          <w:lang w:eastAsia="en-US"/>
        </w:rPr>
        <w:br/>
      </w:r>
      <w:r w:rsidRPr="00E256D1">
        <w:rPr>
          <w:rFonts w:ascii="Calibri" w:eastAsia="Calibri" w:hAnsi="Calibri" w:cs="Calibri"/>
          <w:bCs/>
          <w:sz w:val="24"/>
          <w:szCs w:val="24"/>
          <w:lang w:eastAsia="en-US"/>
        </w:rPr>
        <w:t xml:space="preserve">na Ukrainę oraz służących ochronie bezpieczeństwa narodowego </w:t>
      </w:r>
      <w:r w:rsidR="00453CBD" w:rsidRPr="00453CBD">
        <w:rPr>
          <w:rFonts w:ascii="Calibri" w:eastAsia="Calibri" w:hAnsi="Calibri" w:cs="Calibri"/>
          <w:bCs/>
          <w:sz w:val="24"/>
          <w:szCs w:val="24"/>
          <w:lang w:val="pl-PL" w:eastAsia="en-US"/>
        </w:rPr>
        <w:t xml:space="preserve">(t. j. Dz. U. z 2023 r., poz. </w:t>
      </w:r>
      <w:r w:rsidR="0091791D" w:rsidRPr="0091791D">
        <w:rPr>
          <w:rFonts w:ascii="Calibri" w:eastAsia="Calibri" w:hAnsi="Calibri" w:cs="Calibri"/>
          <w:bCs/>
          <w:sz w:val="24"/>
          <w:szCs w:val="24"/>
          <w:lang w:val="pl-PL" w:eastAsia="en-US"/>
        </w:rPr>
        <w:t>1497</w:t>
      </w:r>
      <w:r w:rsidR="00453CBD" w:rsidRPr="00453CBD">
        <w:rPr>
          <w:rFonts w:ascii="Calibri" w:eastAsia="Calibri" w:hAnsi="Calibri" w:cs="Calibri"/>
          <w:bCs/>
          <w:sz w:val="24"/>
          <w:szCs w:val="24"/>
          <w:lang w:val="pl-PL" w:eastAsia="en-US"/>
        </w:rPr>
        <w:t xml:space="preserve"> ze zm.)</w:t>
      </w:r>
      <w:r w:rsidRPr="00E256D1">
        <w:rPr>
          <w:rFonts w:ascii="Calibri" w:eastAsia="Calibri" w:hAnsi="Calibri" w:cs="Calibri"/>
          <w:bCs/>
          <w:sz w:val="24"/>
          <w:szCs w:val="24"/>
          <w:lang w:eastAsia="en-US"/>
        </w:rPr>
        <w:t>;</w:t>
      </w:r>
    </w:p>
    <w:p w14:paraId="2FD9BAC5" w14:textId="40CDD75C" w:rsidR="008B1217" w:rsidRDefault="008B1217" w:rsidP="00B27FCF">
      <w:pPr>
        <w:pStyle w:val="Akapitzlist"/>
        <w:widowControl w:val="0"/>
        <w:spacing w:before="240" w:line="240" w:lineRule="auto"/>
        <w:ind w:left="792" w:right="20" w:hanging="366"/>
        <w:jc w:val="both"/>
        <w:rPr>
          <w:rFonts w:ascii="Calibri" w:eastAsia="Calibri" w:hAnsi="Calibri" w:cs="Calibri"/>
          <w:bCs/>
          <w:sz w:val="24"/>
          <w:szCs w:val="24"/>
          <w:lang w:eastAsia="en-US"/>
        </w:rPr>
      </w:pPr>
      <w:r w:rsidRPr="00E256D1">
        <w:rPr>
          <w:rFonts w:ascii="Calibri" w:eastAsia="Calibri" w:hAnsi="Calibri" w:cs="Calibri"/>
          <w:bCs/>
          <w:sz w:val="24"/>
          <w:szCs w:val="24"/>
          <w:lang w:eastAsia="en-US"/>
        </w:rPr>
        <w:t xml:space="preserve">c) wykonawcę, którego jednostką dominującą w rozumieniu art. 3 ust. 1 pkt 37 ustawy </w:t>
      </w:r>
      <w:r w:rsidR="005B5C97" w:rsidRPr="00E256D1">
        <w:rPr>
          <w:rFonts w:ascii="Calibri" w:eastAsia="Calibri" w:hAnsi="Calibri" w:cs="Calibri"/>
          <w:bCs/>
          <w:sz w:val="24"/>
          <w:szCs w:val="24"/>
          <w:lang w:eastAsia="en-US"/>
        </w:rPr>
        <w:br/>
      </w:r>
      <w:r w:rsidRPr="00E256D1">
        <w:rPr>
          <w:rFonts w:ascii="Calibri" w:eastAsia="Calibri" w:hAnsi="Calibri" w:cs="Calibri"/>
          <w:bCs/>
          <w:sz w:val="24"/>
          <w:szCs w:val="24"/>
          <w:lang w:eastAsia="en-US"/>
        </w:rPr>
        <w:t>z dnia 29 września 1994 r. o rachunkowości (</w:t>
      </w:r>
      <w:r w:rsidR="005B60A3">
        <w:rPr>
          <w:rFonts w:ascii="Calibri" w:eastAsia="Calibri" w:hAnsi="Calibri" w:cs="Calibri"/>
          <w:bCs/>
          <w:sz w:val="24"/>
          <w:szCs w:val="24"/>
          <w:lang w:eastAsia="en-US"/>
        </w:rPr>
        <w:t xml:space="preserve">t. j. </w:t>
      </w:r>
      <w:r w:rsidRPr="00E256D1">
        <w:rPr>
          <w:rFonts w:ascii="Calibri" w:eastAsia="Calibri" w:hAnsi="Calibri" w:cs="Calibri"/>
          <w:bCs/>
          <w:sz w:val="24"/>
          <w:szCs w:val="24"/>
          <w:lang w:eastAsia="en-US"/>
        </w:rPr>
        <w:t>Dz. U. z 202</w:t>
      </w:r>
      <w:r w:rsidR="001F7146">
        <w:rPr>
          <w:rFonts w:ascii="Calibri" w:eastAsia="Calibri" w:hAnsi="Calibri" w:cs="Calibri"/>
          <w:bCs/>
          <w:sz w:val="24"/>
          <w:szCs w:val="24"/>
          <w:lang w:eastAsia="en-US"/>
        </w:rPr>
        <w:t>3</w:t>
      </w:r>
      <w:r w:rsidRPr="00E256D1">
        <w:rPr>
          <w:rFonts w:ascii="Calibri" w:eastAsia="Calibri" w:hAnsi="Calibri" w:cs="Calibri"/>
          <w:bCs/>
          <w:sz w:val="24"/>
          <w:szCs w:val="24"/>
          <w:lang w:eastAsia="en-US"/>
        </w:rPr>
        <w:t xml:space="preserve"> r. poz. </w:t>
      </w:r>
      <w:r w:rsidR="001F7146">
        <w:rPr>
          <w:rFonts w:ascii="Calibri" w:eastAsia="Calibri" w:hAnsi="Calibri" w:cs="Calibri"/>
          <w:bCs/>
          <w:sz w:val="24"/>
          <w:szCs w:val="24"/>
          <w:lang w:eastAsia="en-US"/>
        </w:rPr>
        <w:t>120 ze zm.</w:t>
      </w:r>
      <w:r w:rsidRPr="00E256D1">
        <w:rPr>
          <w:rFonts w:ascii="Calibri" w:eastAsia="Calibri" w:hAnsi="Calibri" w:cs="Calibri"/>
          <w:bCs/>
          <w:sz w:val="24"/>
          <w:szCs w:val="24"/>
          <w:lang w:eastAsia="en-US"/>
        </w:rPr>
        <w:t xml:space="preserve">) </w:t>
      </w:r>
      <w:r w:rsidR="005B60A3">
        <w:rPr>
          <w:rFonts w:ascii="Calibri" w:eastAsia="Calibri" w:hAnsi="Calibri" w:cs="Calibri"/>
          <w:bCs/>
          <w:sz w:val="24"/>
          <w:szCs w:val="24"/>
          <w:lang w:eastAsia="en-US"/>
        </w:rPr>
        <w:br/>
      </w:r>
      <w:r w:rsidRPr="00E256D1">
        <w:rPr>
          <w:rFonts w:ascii="Calibri" w:eastAsia="Calibri" w:hAnsi="Calibri" w:cs="Calibri"/>
          <w:bCs/>
          <w:sz w:val="24"/>
          <w:szCs w:val="24"/>
          <w:lang w:eastAsia="en-US"/>
        </w:rPr>
        <w:t xml:space="preserve">jest podmiot wymieniony w wykazach określonych w rozporządzeniu 765/2006 </w:t>
      </w:r>
      <w:r w:rsidR="005B5C97" w:rsidRPr="00E256D1">
        <w:rPr>
          <w:rFonts w:ascii="Calibri" w:eastAsia="Calibri" w:hAnsi="Calibri" w:cs="Calibri"/>
          <w:bCs/>
          <w:sz w:val="24"/>
          <w:szCs w:val="24"/>
          <w:lang w:eastAsia="en-US"/>
        </w:rPr>
        <w:br/>
      </w:r>
      <w:r w:rsidRPr="00E256D1">
        <w:rPr>
          <w:rFonts w:ascii="Calibri" w:eastAsia="Calibri" w:hAnsi="Calibri" w:cs="Calibri"/>
          <w:bCs/>
          <w:sz w:val="24"/>
          <w:szCs w:val="24"/>
          <w:lang w:eastAsia="en-US"/>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53CBD" w:rsidRPr="00453CBD">
        <w:rPr>
          <w:rFonts w:ascii="Calibri" w:eastAsia="Calibri" w:hAnsi="Calibri" w:cs="Calibri"/>
          <w:bCs/>
          <w:sz w:val="24"/>
          <w:szCs w:val="24"/>
          <w:lang w:val="pl-PL" w:eastAsia="en-US"/>
        </w:rPr>
        <w:t xml:space="preserve">t. j. Dz. U. z 2023 r., poz. </w:t>
      </w:r>
      <w:r w:rsidR="0091791D" w:rsidRPr="0091791D">
        <w:rPr>
          <w:rFonts w:ascii="Calibri" w:eastAsia="Calibri" w:hAnsi="Calibri" w:cs="Calibri"/>
          <w:bCs/>
          <w:sz w:val="24"/>
          <w:szCs w:val="24"/>
          <w:lang w:val="pl-PL" w:eastAsia="en-US"/>
        </w:rPr>
        <w:t>1497</w:t>
      </w:r>
      <w:r w:rsidR="00453CBD" w:rsidRPr="00453CBD">
        <w:rPr>
          <w:rFonts w:ascii="Calibri" w:eastAsia="Calibri" w:hAnsi="Calibri" w:cs="Calibri"/>
          <w:bCs/>
          <w:sz w:val="24"/>
          <w:szCs w:val="24"/>
          <w:lang w:val="pl-PL" w:eastAsia="en-US"/>
        </w:rPr>
        <w:t xml:space="preserve"> ze zm.</w:t>
      </w:r>
      <w:r w:rsidRPr="00E256D1">
        <w:rPr>
          <w:rFonts w:ascii="Calibri" w:eastAsia="Calibri" w:hAnsi="Calibri" w:cs="Calibri"/>
          <w:bCs/>
          <w:sz w:val="24"/>
          <w:szCs w:val="24"/>
          <w:lang w:eastAsia="en-US"/>
        </w:rPr>
        <w:t>).</w:t>
      </w:r>
    </w:p>
    <w:p w14:paraId="4C705308" w14:textId="5572180C" w:rsidR="00A4205C" w:rsidRDefault="00A4205C" w:rsidP="00B27FCF">
      <w:pPr>
        <w:pStyle w:val="Akapitzlist"/>
        <w:widowControl w:val="0"/>
        <w:spacing w:before="240" w:line="240" w:lineRule="auto"/>
        <w:ind w:left="426" w:right="20"/>
        <w:jc w:val="both"/>
        <w:rPr>
          <w:rFonts w:ascii="Calibri" w:eastAsia="Calibri" w:hAnsi="Calibri" w:cs="Calibri"/>
          <w:bCs/>
          <w:sz w:val="24"/>
          <w:szCs w:val="24"/>
          <w:lang w:eastAsia="en-US"/>
        </w:rPr>
      </w:pPr>
    </w:p>
    <w:p w14:paraId="15116518" w14:textId="77777777" w:rsidR="00C57BB0" w:rsidRDefault="00C57BB0" w:rsidP="00B27FCF">
      <w:pPr>
        <w:pStyle w:val="Akapitzlist"/>
        <w:widowControl w:val="0"/>
        <w:spacing w:before="240" w:line="240" w:lineRule="auto"/>
        <w:ind w:left="426" w:right="20"/>
        <w:jc w:val="both"/>
        <w:rPr>
          <w:rFonts w:ascii="Calibri" w:eastAsia="Calibri" w:hAnsi="Calibri" w:cs="Calibri"/>
          <w:bCs/>
          <w:sz w:val="24"/>
          <w:szCs w:val="24"/>
          <w:lang w:eastAsia="en-US"/>
        </w:rPr>
      </w:pPr>
    </w:p>
    <w:p w14:paraId="0A5BDC67" w14:textId="049CEAEE" w:rsidR="008B1217" w:rsidRDefault="008B1217" w:rsidP="00B27FCF">
      <w:pPr>
        <w:pStyle w:val="Akapitzlist"/>
        <w:widowControl w:val="0"/>
        <w:spacing w:before="240" w:line="240" w:lineRule="auto"/>
        <w:ind w:left="426" w:right="20"/>
        <w:jc w:val="both"/>
        <w:rPr>
          <w:rFonts w:ascii="Calibri" w:eastAsia="Calibri" w:hAnsi="Calibri" w:cs="Calibri"/>
          <w:bCs/>
          <w:sz w:val="24"/>
          <w:szCs w:val="24"/>
          <w:lang w:eastAsia="en-US"/>
        </w:rPr>
      </w:pPr>
      <w:r w:rsidRPr="00E256D1">
        <w:rPr>
          <w:rFonts w:ascii="Calibri" w:eastAsia="Calibri" w:hAnsi="Calibri" w:cs="Calibri"/>
          <w:bCs/>
          <w:sz w:val="24"/>
          <w:szCs w:val="24"/>
          <w:lang w:eastAsia="en-US"/>
        </w:rPr>
        <w:t xml:space="preserve">Wykluczenie następuje na okres trwania okoliczności określonych powyżej. </w:t>
      </w:r>
      <w:r w:rsidR="00F021A4">
        <w:rPr>
          <w:rFonts w:ascii="Calibri" w:eastAsia="Calibri" w:hAnsi="Calibri" w:cs="Calibri"/>
          <w:bCs/>
          <w:sz w:val="24"/>
          <w:szCs w:val="24"/>
          <w:lang w:eastAsia="en-US"/>
        </w:rPr>
        <w:br/>
      </w:r>
      <w:r w:rsidRPr="00E256D1">
        <w:rPr>
          <w:rFonts w:ascii="Calibri" w:eastAsia="Calibri" w:hAnsi="Calibri" w:cs="Calibri"/>
          <w:bCs/>
          <w:sz w:val="24"/>
          <w:szCs w:val="24"/>
          <w:lang w:eastAsia="en-US"/>
        </w:rPr>
        <w:t xml:space="preserve">Okres wykluczenia rozpoczyna się nie wcześniej niż po upływie 14 dni od dnia wejścia </w:t>
      </w:r>
      <w:r w:rsidR="00F021A4">
        <w:rPr>
          <w:rFonts w:ascii="Calibri" w:eastAsia="Calibri" w:hAnsi="Calibri" w:cs="Calibri"/>
          <w:bCs/>
          <w:sz w:val="24"/>
          <w:szCs w:val="24"/>
          <w:lang w:eastAsia="en-US"/>
        </w:rPr>
        <w:br/>
      </w:r>
      <w:r w:rsidRPr="00E256D1">
        <w:rPr>
          <w:rFonts w:ascii="Calibri" w:eastAsia="Calibri" w:hAnsi="Calibri" w:cs="Calibri"/>
          <w:bCs/>
          <w:sz w:val="24"/>
          <w:szCs w:val="24"/>
          <w:lang w:eastAsia="en-US"/>
        </w:rPr>
        <w:t>w życie ustawy z dnia 13 kwietnia 2022 r. o szczególnych rozwiązaniach w zakresie przeciwdziałania wspieraniu agresji na Ukrainę oraz służących ochronie bezpieczeństwa narodowego (</w:t>
      </w:r>
      <w:r w:rsidR="00453CBD" w:rsidRPr="00453CBD">
        <w:rPr>
          <w:rFonts w:ascii="Calibri" w:eastAsia="Calibri" w:hAnsi="Calibri" w:cs="Calibri"/>
          <w:bCs/>
          <w:sz w:val="24"/>
          <w:szCs w:val="24"/>
          <w:lang w:val="pl-PL" w:eastAsia="en-US"/>
        </w:rPr>
        <w:t>t.</w:t>
      </w:r>
      <w:r w:rsidR="00453CBD">
        <w:rPr>
          <w:rFonts w:ascii="Calibri" w:eastAsia="Calibri" w:hAnsi="Calibri" w:cs="Calibri"/>
          <w:bCs/>
          <w:sz w:val="24"/>
          <w:szCs w:val="24"/>
          <w:lang w:val="pl-PL" w:eastAsia="en-US"/>
        </w:rPr>
        <w:t xml:space="preserve"> </w:t>
      </w:r>
      <w:r w:rsidR="00453CBD" w:rsidRPr="00453CBD">
        <w:rPr>
          <w:rFonts w:ascii="Calibri" w:eastAsia="Calibri" w:hAnsi="Calibri" w:cs="Calibri"/>
          <w:bCs/>
          <w:sz w:val="24"/>
          <w:szCs w:val="24"/>
          <w:lang w:val="pl-PL" w:eastAsia="en-US"/>
        </w:rPr>
        <w:t xml:space="preserve">j. Dz. U. z 2023 r., poz. </w:t>
      </w:r>
      <w:r w:rsidR="0091791D">
        <w:rPr>
          <w:rFonts w:ascii="Calibri" w:eastAsia="Calibri" w:hAnsi="Calibri" w:cs="Calibri"/>
          <w:bCs/>
          <w:sz w:val="24"/>
          <w:szCs w:val="24"/>
          <w:lang w:val="pl-PL" w:eastAsia="en-US"/>
        </w:rPr>
        <w:t>1497</w:t>
      </w:r>
      <w:r w:rsidR="00453CBD" w:rsidRPr="00453CBD">
        <w:rPr>
          <w:rFonts w:ascii="Calibri" w:eastAsia="Calibri" w:hAnsi="Calibri" w:cs="Calibri"/>
          <w:bCs/>
          <w:sz w:val="24"/>
          <w:szCs w:val="24"/>
          <w:lang w:val="pl-PL" w:eastAsia="en-US"/>
        </w:rPr>
        <w:t xml:space="preserve"> ze zm.</w:t>
      </w:r>
      <w:r w:rsidRPr="00E256D1">
        <w:rPr>
          <w:rFonts w:ascii="Calibri" w:eastAsia="Calibri" w:hAnsi="Calibri" w:cs="Calibri"/>
          <w:bCs/>
          <w:sz w:val="24"/>
          <w:szCs w:val="24"/>
          <w:lang w:eastAsia="en-US"/>
        </w:rPr>
        <w:t>), która weszła w życie z dniem</w:t>
      </w:r>
      <w:r w:rsidR="00453CBD">
        <w:rPr>
          <w:rFonts w:ascii="Calibri" w:eastAsia="Calibri" w:hAnsi="Calibri" w:cs="Calibri"/>
          <w:bCs/>
          <w:sz w:val="24"/>
          <w:szCs w:val="24"/>
          <w:lang w:eastAsia="en-US"/>
        </w:rPr>
        <w:t xml:space="preserve"> </w:t>
      </w:r>
      <w:r w:rsidRPr="00E256D1">
        <w:rPr>
          <w:rFonts w:ascii="Calibri" w:eastAsia="Calibri" w:hAnsi="Calibri" w:cs="Calibri"/>
          <w:bCs/>
          <w:sz w:val="24"/>
          <w:szCs w:val="24"/>
          <w:lang w:eastAsia="en-US"/>
        </w:rPr>
        <w:t>następującym po dniu ogłoszenia, tj. 16 kwietnia 2022 roku.</w:t>
      </w:r>
    </w:p>
    <w:p w14:paraId="04D044B8" w14:textId="77777777" w:rsidR="00FE50F2" w:rsidRPr="00E256D1" w:rsidRDefault="00FE50F2" w:rsidP="00B27FCF">
      <w:pPr>
        <w:pStyle w:val="Akapitzlist"/>
        <w:widowControl w:val="0"/>
        <w:spacing w:before="240" w:line="240" w:lineRule="auto"/>
        <w:ind w:left="426" w:right="20"/>
        <w:jc w:val="both"/>
        <w:rPr>
          <w:rFonts w:ascii="Calibri" w:eastAsia="Calibri" w:hAnsi="Calibri" w:cs="Calibri"/>
          <w:bCs/>
          <w:sz w:val="24"/>
          <w:szCs w:val="24"/>
          <w:lang w:eastAsia="en-US"/>
        </w:rPr>
      </w:pPr>
    </w:p>
    <w:p w14:paraId="38F2E6EA" w14:textId="66B35C8E" w:rsidR="00357B55" w:rsidRPr="00BA1BA4" w:rsidRDefault="00357B55" w:rsidP="00357B55">
      <w:pPr>
        <w:pStyle w:val="Akapitzlist"/>
        <w:widowControl w:val="0"/>
        <w:numPr>
          <w:ilvl w:val="1"/>
          <w:numId w:val="4"/>
        </w:numPr>
        <w:spacing w:before="240" w:line="240" w:lineRule="auto"/>
        <w:ind w:left="567" w:right="20" w:hanging="425"/>
        <w:jc w:val="both"/>
        <w:rPr>
          <w:rFonts w:ascii="Calibri" w:hAnsi="Calibri" w:cs="Calibri"/>
          <w:sz w:val="24"/>
          <w:szCs w:val="24"/>
          <w:lang w:eastAsia="en-US"/>
        </w:rPr>
      </w:pPr>
      <w:bookmarkStart w:id="13" w:name="_Hlk95118457"/>
      <w:bookmarkStart w:id="14" w:name="_Hlk95118438"/>
      <w:r w:rsidRPr="00BA1BA4">
        <w:rPr>
          <w:rFonts w:asciiTheme="majorHAnsi" w:eastAsia="Calibri" w:hAnsiTheme="majorHAnsi" w:cstheme="majorHAnsi"/>
          <w:b/>
          <w:bCs/>
          <w:sz w:val="24"/>
          <w:szCs w:val="24"/>
          <w:lang w:eastAsia="en-US"/>
        </w:rPr>
        <w:t xml:space="preserve">spełniają warunek udziału w postępowaniu dotyczący uprawnień do prowadzenia określonej działalności </w:t>
      </w:r>
      <w:r w:rsidR="00A616FB">
        <w:rPr>
          <w:rFonts w:asciiTheme="majorHAnsi" w:eastAsia="Calibri" w:hAnsiTheme="majorHAnsi" w:cstheme="majorHAnsi"/>
          <w:b/>
          <w:bCs/>
          <w:sz w:val="24"/>
          <w:szCs w:val="24"/>
          <w:lang w:eastAsia="en-US"/>
        </w:rPr>
        <w:t xml:space="preserve">gospodarczej lub </w:t>
      </w:r>
      <w:r w:rsidRPr="00BA1BA4">
        <w:rPr>
          <w:rFonts w:asciiTheme="majorHAnsi" w:eastAsia="Calibri" w:hAnsiTheme="majorHAnsi" w:cstheme="majorHAnsi"/>
          <w:b/>
          <w:bCs/>
          <w:sz w:val="24"/>
          <w:szCs w:val="24"/>
          <w:lang w:eastAsia="en-US"/>
        </w:rPr>
        <w:t>zawodowej.</w:t>
      </w:r>
    </w:p>
    <w:p w14:paraId="59915FE5" w14:textId="67365486" w:rsidR="00357B55" w:rsidRPr="00BA1BA4" w:rsidRDefault="00357B55" w:rsidP="00357B55">
      <w:pPr>
        <w:spacing w:after="160" w:line="240" w:lineRule="auto"/>
        <w:ind w:left="567"/>
        <w:jc w:val="both"/>
        <w:rPr>
          <w:rFonts w:asciiTheme="majorHAnsi" w:hAnsiTheme="majorHAnsi" w:cstheme="majorHAnsi"/>
          <w:bCs/>
          <w:color w:val="000000"/>
          <w:sz w:val="24"/>
          <w:szCs w:val="24"/>
        </w:rPr>
      </w:pPr>
      <w:bookmarkStart w:id="15" w:name="_Hlk95118521"/>
      <w:bookmarkEnd w:id="13"/>
      <w:r w:rsidRPr="00BA1BA4">
        <w:rPr>
          <w:rFonts w:asciiTheme="majorHAnsi" w:hAnsiTheme="majorHAnsi" w:cstheme="majorHAnsi"/>
          <w:sz w:val="24"/>
          <w:szCs w:val="24"/>
          <w:lang w:eastAsia="zh-CN"/>
        </w:rPr>
        <w:t xml:space="preserve">Zamawiający uzna warunek za spełniony, jeżeli Wykonawca </w:t>
      </w:r>
      <w:r w:rsidRPr="00BA1BA4">
        <w:rPr>
          <w:rFonts w:asciiTheme="majorHAnsi" w:hAnsiTheme="majorHAnsi" w:cstheme="majorHAnsi"/>
          <w:color w:val="000000"/>
          <w:sz w:val="24"/>
          <w:szCs w:val="24"/>
        </w:rPr>
        <w:t>posiada</w:t>
      </w:r>
      <w:r w:rsidRPr="00BA1BA4">
        <w:rPr>
          <w:rFonts w:asciiTheme="majorHAnsi" w:hAnsiTheme="majorHAnsi" w:cstheme="majorHAnsi"/>
          <w:sz w:val="24"/>
          <w:szCs w:val="24"/>
        </w:rPr>
        <w:t xml:space="preserve"> aktualną decyzję/ </w:t>
      </w:r>
      <w:r w:rsidRPr="00BA1BA4">
        <w:rPr>
          <w:rFonts w:asciiTheme="majorHAnsi" w:hAnsiTheme="majorHAnsi" w:cstheme="majorHAnsi"/>
          <w:color w:val="000000"/>
          <w:sz w:val="24"/>
          <w:szCs w:val="24"/>
        </w:rPr>
        <w:t>zezwoleni</w:t>
      </w:r>
      <w:r w:rsidR="0081146C">
        <w:rPr>
          <w:rFonts w:asciiTheme="majorHAnsi" w:hAnsiTheme="majorHAnsi" w:cstheme="majorHAnsi"/>
          <w:color w:val="000000"/>
          <w:sz w:val="24"/>
          <w:szCs w:val="24"/>
        </w:rPr>
        <w:t>e</w:t>
      </w:r>
      <w:r w:rsidRPr="00BA1BA4">
        <w:rPr>
          <w:rFonts w:asciiTheme="majorHAnsi" w:hAnsiTheme="majorHAnsi" w:cstheme="majorHAnsi"/>
          <w:color w:val="000000"/>
          <w:sz w:val="24"/>
          <w:szCs w:val="24"/>
        </w:rPr>
        <w:t xml:space="preserve"> na prowadzenie działalności w zakresie gospodarowania odpadami </w:t>
      </w:r>
      <w:r w:rsidRPr="00BA1BA4">
        <w:rPr>
          <w:rFonts w:asciiTheme="majorHAnsi" w:hAnsiTheme="majorHAnsi" w:cstheme="majorHAnsi"/>
          <w:color w:val="000000"/>
          <w:sz w:val="24"/>
          <w:szCs w:val="24"/>
        </w:rPr>
        <w:br/>
        <w:t xml:space="preserve">tj. transport i unieszkodliwianie odpadów co najmniej o rodzajach (kodach) wyszczególnionych w opisie przedmiotu zamówienia (podane w </w:t>
      </w:r>
      <w:r w:rsidRPr="00BA1BA4">
        <w:rPr>
          <w:rFonts w:asciiTheme="majorHAnsi" w:hAnsiTheme="majorHAnsi" w:cstheme="majorHAnsi"/>
          <w:b/>
          <w:bCs/>
          <w:color w:val="000000"/>
          <w:sz w:val="24"/>
          <w:szCs w:val="24"/>
        </w:rPr>
        <w:t>załączniku nr 1a i 1b</w:t>
      </w:r>
      <w:r w:rsidRPr="00BA1BA4">
        <w:rPr>
          <w:rFonts w:asciiTheme="majorHAnsi" w:hAnsiTheme="majorHAnsi" w:cstheme="majorHAnsi"/>
          <w:color w:val="000000"/>
          <w:sz w:val="24"/>
          <w:szCs w:val="24"/>
        </w:rPr>
        <w:t xml:space="preserve"> –</w:t>
      </w:r>
      <w:bookmarkEnd w:id="15"/>
      <w:r w:rsidRPr="00BA1BA4">
        <w:rPr>
          <w:rFonts w:asciiTheme="majorHAnsi" w:hAnsiTheme="majorHAnsi" w:cstheme="majorHAnsi"/>
          <w:color w:val="000000"/>
          <w:sz w:val="24"/>
          <w:szCs w:val="24"/>
        </w:rPr>
        <w:t xml:space="preserve"> Opis przedmiotu zamówienia) w odniesieniu do zadeklarowanej w ofercie instalacji, wydane przez właściwy organ wydający zezwolenia na prowadzenie działalności </w:t>
      </w:r>
      <w:r w:rsidRPr="00BA1BA4">
        <w:rPr>
          <w:rFonts w:asciiTheme="majorHAnsi" w:hAnsiTheme="majorHAnsi" w:cstheme="majorHAnsi"/>
          <w:bCs/>
          <w:color w:val="000000"/>
          <w:sz w:val="24"/>
          <w:szCs w:val="24"/>
        </w:rPr>
        <w:t xml:space="preserve">zgodnie </w:t>
      </w:r>
      <w:r w:rsidR="008D4D4D">
        <w:rPr>
          <w:rFonts w:asciiTheme="majorHAnsi" w:hAnsiTheme="majorHAnsi" w:cstheme="majorHAnsi"/>
          <w:bCs/>
          <w:color w:val="000000"/>
          <w:sz w:val="24"/>
          <w:szCs w:val="24"/>
        </w:rPr>
        <w:br/>
      </w:r>
      <w:r w:rsidRPr="00BA1BA4">
        <w:rPr>
          <w:rFonts w:asciiTheme="majorHAnsi" w:hAnsiTheme="majorHAnsi" w:cstheme="majorHAnsi"/>
          <w:bCs/>
          <w:color w:val="000000"/>
          <w:sz w:val="24"/>
          <w:szCs w:val="24"/>
        </w:rPr>
        <w:t>z przepisami ustawy o odpadach.</w:t>
      </w:r>
    </w:p>
    <w:bookmarkEnd w:id="14"/>
    <w:p w14:paraId="3918B992" w14:textId="125AC294" w:rsidR="00357B55" w:rsidRPr="00357B55" w:rsidRDefault="00357B55" w:rsidP="00357B55">
      <w:pPr>
        <w:spacing w:after="160" w:line="240" w:lineRule="auto"/>
        <w:ind w:left="567"/>
        <w:jc w:val="both"/>
        <w:rPr>
          <w:rFonts w:asciiTheme="majorHAnsi" w:hAnsiTheme="majorHAnsi" w:cstheme="majorHAnsi"/>
          <w:color w:val="000000"/>
          <w:sz w:val="24"/>
          <w:szCs w:val="24"/>
        </w:rPr>
      </w:pPr>
      <w:r w:rsidRPr="00BA1BA4">
        <w:rPr>
          <w:rFonts w:asciiTheme="majorHAnsi" w:hAnsiTheme="majorHAnsi" w:cstheme="majorHAnsi"/>
          <w:color w:val="000000"/>
          <w:sz w:val="24"/>
          <w:szCs w:val="24"/>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w:t>
      </w:r>
      <w:r w:rsidR="00657979">
        <w:rPr>
          <w:rFonts w:asciiTheme="majorHAnsi" w:hAnsiTheme="majorHAnsi" w:cstheme="majorHAnsi"/>
          <w:color w:val="000000"/>
          <w:sz w:val="24"/>
          <w:szCs w:val="24"/>
        </w:rPr>
        <w:t>akim</w:t>
      </w:r>
      <w:r w:rsidRPr="00BA1BA4">
        <w:rPr>
          <w:rFonts w:asciiTheme="majorHAnsi" w:hAnsiTheme="majorHAnsi" w:cstheme="majorHAnsi"/>
          <w:color w:val="000000"/>
          <w:sz w:val="24"/>
          <w:szCs w:val="24"/>
        </w:rPr>
        <w:t xml:space="preserve"> przypadku, wykonawcy wspólnie ubiegający się o udzielenie zamówienia </w:t>
      </w:r>
      <w:r w:rsidR="00657979">
        <w:rPr>
          <w:rFonts w:asciiTheme="majorHAnsi" w:hAnsiTheme="majorHAnsi" w:cstheme="majorHAnsi"/>
          <w:color w:val="000000"/>
          <w:sz w:val="24"/>
          <w:szCs w:val="24"/>
        </w:rPr>
        <w:t xml:space="preserve">wykazują w formularzu </w:t>
      </w:r>
      <w:r w:rsidR="00657979" w:rsidRPr="00BA1BA4">
        <w:rPr>
          <w:rFonts w:asciiTheme="majorHAnsi" w:hAnsiTheme="majorHAnsi" w:cstheme="majorHAnsi"/>
          <w:color w:val="000000"/>
          <w:sz w:val="24"/>
          <w:szCs w:val="24"/>
        </w:rPr>
        <w:t>oferty</w:t>
      </w:r>
      <w:r w:rsidRPr="00BA1BA4">
        <w:rPr>
          <w:rFonts w:asciiTheme="majorHAnsi" w:hAnsiTheme="majorHAnsi" w:cstheme="majorHAnsi"/>
          <w:color w:val="000000"/>
          <w:sz w:val="24"/>
          <w:szCs w:val="24"/>
        </w:rPr>
        <w:t>, które usługi wykonają poszczególni</w:t>
      </w:r>
      <w:r w:rsidR="00657979">
        <w:rPr>
          <w:rFonts w:asciiTheme="majorHAnsi" w:hAnsiTheme="majorHAnsi" w:cstheme="majorHAnsi"/>
          <w:color w:val="000000"/>
          <w:sz w:val="24"/>
          <w:szCs w:val="24"/>
        </w:rPr>
        <w:t xml:space="preserve"> </w:t>
      </w:r>
      <w:r w:rsidRPr="00BA1BA4">
        <w:rPr>
          <w:rFonts w:asciiTheme="majorHAnsi" w:hAnsiTheme="majorHAnsi" w:cstheme="majorHAnsi"/>
          <w:color w:val="000000"/>
          <w:sz w:val="24"/>
          <w:szCs w:val="24"/>
        </w:rPr>
        <w:t>wykonawcy.</w:t>
      </w:r>
    </w:p>
    <w:p w14:paraId="40A41E3F" w14:textId="29EC2371" w:rsidR="00357B55" w:rsidRDefault="00357B55" w:rsidP="008E69F3">
      <w:pPr>
        <w:pStyle w:val="Akapitzlist"/>
        <w:tabs>
          <w:tab w:val="left" w:pos="1276"/>
        </w:tabs>
        <w:spacing w:before="40" w:after="40"/>
        <w:ind w:left="357"/>
        <w:jc w:val="both"/>
        <w:rPr>
          <w:rFonts w:ascii="Calibri" w:hAnsi="Calibri" w:cs="Calibri"/>
          <w:sz w:val="24"/>
          <w:szCs w:val="24"/>
        </w:rPr>
      </w:pPr>
    </w:p>
    <w:p w14:paraId="631876E6" w14:textId="3C962F05" w:rsidR="00357B55" w:rsidRDefault="00357B55" w:rsidP="008E69F3">
      <w:pPr>
        <w:pStyle w:val="Akapitzlist"/>
        <w:tabs>
          <w:tab w:val="left" w:pos="1276"/>
        </w:tabs>
        <w:spacing w:before="40" w:after="40"/>
        <w:ind w:left="357"/>
        <w:jc w:val="both"/>
        <w:rPr>
          <w:rFonts w:ascii="Calibri" w:hAnsi="Calibri" w:cs="Calibri"/>
          <w:sz w:val="24"/>
          <w:szCs w:val="24"/>
        </w:rPr>
      </w:pPr>
    </w:p>
    <w:p w14:paraId="6896A802" w14:textId="76B842B8" w:rsidR="00357B55" w:rsidRDefault="00357B55" w:rsidP="008E69F3">
      <w:pPr>
        <w:pStyle w:val="Akapitzlist"/>
        <w:tabs>
          <w:tab w:val="left" w:pos="1276"/>
        </w:tabs>
        <w:spacing w:before="40" w:after="40"/>
        <w:ind w:left="357"/>
        <w:jc w:val="both"/>
        <w:rPr>
          <w:rFonts w:ascii="Calibri" w:hAnsi="Calibri" w:cs="Calibri"/>
          <w:sz w:val="24"/>
          <w:szCs w:val="24"/>
        </w:rPr>
      </w:pPr>
    </w:p>
    <w:p w14:paraId="15E47F90" w14:textId="79FE6E62" w:rsidR="00357B55" w:rsidRDefault="00357B55" w:rsidP="008E69F3">
      <w:pPr>
        <w:pStyle w:val="Akapitzlist"/>
        <w:tabs>
          <w:tab w:val="left" w:pos="1276"/>
        </w:tabs>
        <w:spacing w:before="40" w:after="40"/>
        <w:ind w:left="357"/>
        <w:jc w:val="both"/>
        <w:rPr>
          <w:rFonts w:ascii="Calibri" w:hAnsi="Calibri" w:cs="Calibri"/>
          <w:sz w:val="24"/>
          <w:szCs w:val="24"/>
        </w:rPr>
      </w:pPr>
    </w:p>
    <w:p w14:paraId="30DD92D9" w14:textId="3F576261" w:rsidR="00357B55" w:rsidRDefault="00357B55" w:rsidP="008E69F3">
      <w:pPr>
        <w:pStyle w:val="Akapitzlist"/>
        <w:tabs>
          <w:tab w:val="left" w:pos="1276"/>
        </w:tabs>
        <w:spacing w:before="40" w:after="40"/>
        <w:ind w:left="357"/>
        <w:jc w:val="both"/>
        <w:rPr>
          <w:rFonts w:ascii="Calibri" w:hAnsi="Calibri" w:cs="Calibri"/>
          <w:sz w:val="24"/>
          <w:szCs w:val="24"/>
        </w:rPr>
      </w:pPr>
    </w:p>
    <w:p w14:paraId="53621858" w14:textId="77777777" w:rsidR="00560D87" w:rsidRDefault="00560D87" w:rsidP="003102A2">
      <w:pPr>
        <w:pStyle w:val="Akapitzlist"/>
        <w:widowControl w:val="0"/>
        <w:spacing w:before="240" w:line="240" w:lineRule="auto"/>
        <w:ind w:left="567" w:right="20"/>
        <w:jc w:val="both"/>
        <w:rPr>
          <w:rFonts w:ascii="Calibri" w:hAnsi="Calibri" w:cs="Calibri"/>
          <w:sz w:val="24"/>
          <w:szCs w:val="24"/>
          <w:lang w:eastAsia="en-US"/>
        </w:rPr>
      </w:pPr>
    </w:p>
    <w:p w14:paraId="68C4EC33" w14:textId="0E84CD71" w:rsidR="003102A2" w:rsidRDefault="00B7417B" w:rsidP="00C5644A">
      <w:pPr>
        <w:pStyle w:val="Nagwek2"/>
        <w:keepNext w:val="0"/>
        <w:keepLines w:val="0"/>
        <w:widowControl w:val="0"/>
        <w:numPr>
          <w:ilvl w:val="0"/>
          <w:numId w:val="4"/>
        </w:numPr>
        <w:tabs>
          <w:tab w:val="left" w:pos="0"/>
        </w:tabs>
        <w:spacing w:before="0" w:after="0" w:line="240" w:lineRule="auto"/>
        <w:jc w:val="both"/>
        <w:rPr>
          <w:rFonts w:asciiTheme="majorHAnsi" w:hAnsiTheme="majorHAnsi" w:cstheme="majorHAnsi"/>
          <w:b/>
          <w:color w:val="000000" w:themeColor="text1"/>
          <w:sz w:val="24"/>
          <w:szCs w:val="24"/>
        </w:rPr>
      </w:pPr>
      <w:r w:rsidRPr="00E256D1">
        <w:rPr>
          <w:rFonts w:ascii="Calibri" w:hAnsi="Calibri" w:cs="Calibri"/>
          <w:b/>
          <w:sz w:val="24"/>
          <w:szCs w:val="24"/>
        </w:rPr>
        <w:t xml:space="preserve">Podmiotowe </w:t>
      </w:r>
      <w:r w:rsidR="003102A2" w:rsidRPr="003102A2">
        <w:rPr>
          <w:rFonts w:asciiTheme="majorHAnsi" w:hAnsiTheme="majorHAnsi" w:cstheme="majorHAnsi"/>
          <w:b/>
          <w:color w:val="000000" w:themeColor="text1"/>
          <w:sz w:val="24"/>
          <w:szCs w:val="24"/>
        </w:rPr>
        <w:t xml:space="preserve">środki dowodowe. Oświadczenia i dokumenty, jakie zobowiązani </w:t>
      </w:r>
      <w:r w:rsidR="003102A2" w:rsidRPr="003102A2">
        <w:rPr>
          <w:rFonts w:asciiTheme="majorHAnsi" w:hAnsiTheme="majorHAnsi" w:cstheme="majorHAnsi"/>
          <w:b/>
          <w:color w:val="000000" w:themeColor="text1"/>
          <w:sz w:val="24"/>
          <w:szCs w:val="24"/>
        </w:rPr>
        <w:br/>
        <w:t xml:space="preserve">są dostarczyć Wykonawcy w celu wykazania </w:t>
      </w:r>
      <w:r w:rsidR="008E69F3" w:rsidRPr="008E69F3">
        <w:rPr>
          <w:rFonts w:asciiTheme="majorHAnsi" w:hAnsiTheme="majorHAnsi" w:cstheme="majorHAnsi"/>
          <w:b/>
          <w:color w:val="000000" w:themeColor="text1"/>
          <w:sz w:val="24"/>
          <w:szCs w:val="24"/>
        </w:rPr>
        <w:t>spełnienia warunk</w:t>
      </w:r>
      <w:r w:rsidR="0081146C">
        <w:rPr>
          <w:rFonts w:asciiTheme="majorHAnsi" w:hAnsiTheme="majorHAnsi" w:cstheme="majorHAnsi"/>
          <w:b/>
          <w:color w:val="000000" w:themeColor="text1"/>
          <w:sz w:val="24"/>
          <w:szCs w:val="24"/>
        </w:rPr>
        <w:t>u</w:t>
      </w:r>
      <w:r w:rsidR="008E69F3" w:rsidRPr="008E69F3">
        <w:rPr>
          <w:rFonts w:asciiTheme="majorHAnsi" w:hAnsiTheme="majorHAnsi" w:cstheme="majorHAnsi"/>
          <w:b/>
          <w:color w:val="000000" w:themeColor="text1"/>
          <w:sz w:val="24"/>
          <w:szCs w:val="24"/>
        </w:rPr>
        <w:t xml:space="preserve"> udziału </w:t>
      </w:r>
      <w:r w:rsidR="008E69F3">
        <w:rPr>
          <w:rFonts w:asciiTheme="majorHAnsi" w:hAnsiTheme="majorHAnsi" w:cstheme="majorHAnsi"/>
          <w:b/>
          <w:color w:val="000000" w:themeColor="text1"/>
          <w:sz w:val="24"/>
          <w:szCs w:val="24"/>
        </w:rPr>
        <w:br/>
      </w:r>
      <w:r w:rsidR="008E69F3" w:rsidRPr="008E69F3">
        <w:rPr>
          <w:rFonts w:asciiTheme="majorHAnsi" w:hAnsiTheme="majorHAnsi" w:cstheme="majorHAnsi"/>
          <w:b/>
          <w:color w:val="000000" w:themeColor="text1"/>
          <w:sz w:val="24"/>
          <w:szCs w:val="24"/>
        </w:rPr>
        <w:t xml:space="preserve">w postępowaniu oraz </w:t>
      </w:r>
      <w:r w:rsidR="003102A2" w:rsidRPr="003102A2">
        <w:rPr>
          <w:rFonts w:asciiTheme="majorHAnsi" w:hAnsiTheme="majorHAnsi" w:cstheme="majorHAnsi"/>
          <w:b/>
          <w:color w:val="000000" w:themeColor="text1"/>
          <w:sz w:val="24"/>
          <w:szCs w:val="24"/>
        </w:rPr>
        <w:t>braku podstaw wykluczenia z postępowania.</w:t>
      </w:r>
    </w:p>
    <w:p w14:paraId="7E8F0140" w14:textId="37F26ABA" w:rsidR="00C5644A" w:rsidRDefault="00C5644A" w:rsidP="00C5644A">
      <w:pPr>
        <w:pStyle w:val="Nagwek2"/>
        <w:numPr>
          <w:ilvl w:val="1"/>
          <w:numId w:val="29"/>
        </w:numPr>
        <w:spacing w:after="0" w:line="240" w:lineRule="auto"/>
        <w:ind w:left="709" w:hanging="567"/>
        <w:jc w:val="both"/>
        <w:rPr>
          <w:rFonts w:asciiTheme="majorHAnsi" w:hAnsiTheme="majorHAnsi" w:cstheme="majorHAnsi"/>
          <w:b/>
          <w:color w:val="000000" w:themeColor="text1"/>
          <w:sz w:val="24"/>
          <w:szCs w:val="24"/>
        </w:rPr>
      </w:pPr>
      <w:r w:rsidRPr="003102A2">
        <w:rPr>
          <w:rFonts w:asciiTheme="majorHAnsi" w:hAnsiTheme="majorHAnsi" w:cstheme="majorHAnsi"/>
          <w:b/>
          <w:color w:val="000000" w:themeColor="text1"/>
          <w:sz w:val="24"/>
          <w:szCs w:val="24"/>
        </w:rPr>
        <w:t xml:space="preserve">Do Oferty Wykonawca </w:t>
      </w:r>
      <w:r w:rsidRPr="003102A2">
        <w:rPr>
          <w:rFonts w:asciiTheme="majorHAnsi" w:hAnsiTheme="majorHAnsi" w:cstheme="majorHAnsi"/>
          <w:color w:val="000000" w:themeColor="text1"/>
          <w:sz w:val="24"/>
          <w:szCs w:val="24"/>
        </w:rPr>
        <w:t>zobowiązany jest dołączyć aktualne na dzień składania</w:t>
      </w:r>
      <w:r w:rsidRPr="003102A2">
        <w:rPr>
          <w:rFonts w:asciiTheme="majorHAnsi" w:hAnsiTheme="majorHAnsi" w:cstheme="majorHAnsi"/>
          <w:color w:val="000000" w:themeColor="text1"/>
          <w:sz w:val="24"/>
          <w:szCs w:val="24"/>
        </w:rPr>
        <w:br/>
        <w:t xml:space="preserve">ofert oświadczenie </w:t>
      </w:r>
      <w:r w:rsidRPr="008E69F3">
        <w:rPr>
          <w:rFonts w:asciiTheme="majorHAnsi" w:hAnsiTheme="majorHAnsi" w:cstheme="majorHAnsi"/>
          <w:color w:val="000000" w:themeColor="text1"/>
          <w:sz w:val="24"/>
          <w:szCs w:val="24"/>
        </w:rPr>
        <w:t xml:space="preserve">o spełnianiu warunku udziału w postępowaniu </w:t>
      </w:r>
      <w:r w:rsidRPr="00797F0B">
        <w:rPr>
          <w:rFonts w:asciiTheme="majorHAnsi" w:hAnsiTheme="majorHAnsi" w:cstheme="majorHAnsi"/>
          <w:color w:val="000000" w:themeColor="text1"/>
          <w:sz w:val="24"/>
          <w:szCs w:val="24"/>
        </w:rPr>
        <w:t xml:space="preserve">– zgodnie z </w:t>
      </w:r>
      <w:r w:rsidRPr="00797F0B">
        <w:rPr>
          <w:rFonts w:asciiTheme="majorHAnsi" w:hAnsiTheme="majorHAnsi" w:cstheme="majorHAnsi"/>
          <w:b/>
          <w:color w:val="000000" w:themeColor="text1"/>
          <w:sz w:val="24"/>
          <w:szCs w:val="24"/>
        </w:rPr>
        <w:t xml:space="preserve">załącznikiem nr </w:t>
      </w:r>
      <w:r w:rsidR="00732813">
        <w:rPr>
          <w:rFonts w:asciiTheme="majorHAnsi" w:hAnsiTheme="majorHAnsi" w:cstheme="majorHAnsi"/>
          <w:b/>
          <w:color w:val="000000" w:themeColor="text1"/>
          <w:sz w:val="24"/>
          <w:szCs w:val="24"/>
        </w:rPr>
        <w:t>4</w:t>
      </w:r>
      <w:r w:rsidRPr="00797F0B">
        <w:rPr>
          <w:rFonts w:asciiTheme="majorHAnsi" w:hAnsiTheme="majorHAnsi" w:cstheme="majorHAnsi"/>
          <w:b/>
          <w:color w:val="000000" w:themeColor="text1"/>
          <w:sz w:val="24"/>
          <w:szCs w:val="24"/>
        </w:rPr>
        <w:t xml:space="preserve"> do SWZ</w:t>
      </w:r>
      <w:r>
        <w:rPr>
          <w:rFonts w:asciiTheme="majorHAnsi" w:hAnsiTheme="majorHAnsi" w:cstheme="majorHAnsi"/>
          <w:b/>
          <w:color w:val="000000" w:themeColor="text1"/>
          <w:sz w:val="24"/>
          <w:szCs w:val="24"/>
        </w:rPr>
        <w:t xml:space="preserve"> </w:t>
      </w:r>
      <w:r w:rsidRPr="008E69F3">
        <w:rPr>
          <w:rFonts w:asciiTheme="majorHAnsi" w:hAnsiTheme="majorHAnsi" w:cstheme="majorHAnsi"/>
          <w:color w:val="000000" w:themeColor="text1"/>
          <w:sz w:val="24"/>
          <w:szCs w:val="24"/>
        </w:rPr>
        <w:t xml:space="preserve">oraz </w:t>
      </w:r>
      <w:r w:rsidRPr="003102A2">
        <w:rPr>
          <w:rFonts w:asciiTheme="majorHAnsi" w:hAnsiTheme="majorHAnsi" w:cstheme="majorHAnsi"/>
          <w:color w:val="000000" w:themeColor="text1"/>
          <w:sz w:val="24"/>
          <w:szCs w:val="24"/>
        </w:rPr>
        <w:t>braku podstaw do wykluczenia z postępowania –</w:t>
      </w:r>
      <w:r>
        <w:rPr>
          <w:rFonts w:asciiTheme="majorHAnsi" w:hAnsiTheme="majorHAnsi" w:cstheme="majorHAnsi"/>
          <w:color w:val="000000" w:themeColor="text1"/>
          <w:sz w:val="24"/>
          <w:szCs w:val="24"/>
        </w:rPr>
        <w:t xml:space="preserve"> </w:t>
      </w:r>
      <w:r w:rsidRPr="003102A2">
        <w:rPr>
          <w:rFonts w:asciiTheme="majorHAnsi" w:hAnsiTheme="majorHAnsi" w:cstheme="majorHAnsi"/>
          <w:color w:val="000000" w:themeColor="text1"/>
          <w:sz w:val="24"/>
          <w:szCs w:val="24"/>
        </w:rPr>
        <w:t xml:space="preserve">zgodnie z </w:t>
      </w:r>
      <w:r w:rsidRPr="003102A2">
        <w:rPr>
          <w:rFonts w:asciiTheme="majorHAnsi" w:hAnsiTheme="majorHAnsi" w:cstheme="majorHAnsi"/>
          <w:b/>
          <w:color w:val="000000" w:themeColor="text1"/>
          <w:sz w:val="24"/>
          <w:szCs w:val="24"/>
        </w:rPr>
        <w:t xml:space="preserve">załącznikiem nr </w:t>
      </w:r>
      <w:r w:rsidR="00732813">
        <w:rPr>
          <w:rFonts w:asciiTheme="majorHAnsi" w:hAnsiTheme="majorHAnsi" w:cstheme="majorHAnsi"/>
          <w:b/>
          <w:color w:val="000000" w:themeColor="text1"/>
          <w:sz w:val="24"/>
          <w:szCs w:val="24"/>
        </w:rPr>
        <w:t>4</w:t>
      </w:r>
      <w:r>
        <w:rPr>
          <w:rFonts w:asciiTheme="majorHAnsi" w:hAnsiTheme="majorHAnsi" w:cstheme="majorHAnsi"/>
          <w:b/>
          <w:color w:val="000000" w:themeColor="text1"/>
          <w:sz w:val="24"/>
          <w:szCs w:val="24"/>
        </w:rPr>
        <w:t>a</w:t>
      </w:r>
      <w:r w:rsidRPr="003102A2">
        <w:rPr>
          <w:rFonts w:asciiTheme="majorHAnsi" w:hAnsiTheme="majorHAnsi" w:cstheme="majorHAnsi"/>
          <w:b/>
          <w:color w:val="000000" w:themeColor="text1"/>
          <w:sz w:val="24"/>
          <w:szCs w:val="24"/>
        </w:rPr>
        <w:t xml:space="preserve"> do SWZ</w:t>
      </w:r>
      <w:r>
        <w:rPr>
          <w:rFonts w:asciiTheme="majorHAnsi" w:hAnsiTheme="majorHAnsi" w:cstheme="majorHAnsi"/>
          <w:b/>
          <w:color w:val="000000" w:themeColor="text1"/>
          <w:sz w:val="24"/>
          <w:szCs w:val="24"/>
        </w:rPr>
        <w:t>.</w:t>
      </w:r>
    </w:p>
    <w:p w14:paraId="65A650EB" w14:textId="77777777" w:rsidR="003102A2" w:rsidRPr="003102A2" w:rsidRDefault="003102A2">
      <w:pPr>
        <w:pStyle w:val="Akapitzlist"/>
        <w:keepNext/>
        <w:keepLines/>
        <w:numPr>
          <w:ilvl w:val="0"/>
          <w:numId w:val="27"/>
        </w:numPr>
        <w:spacing w:after="120" w:line="240" w:lineRule="auto"/>
        <w:contextualSpacing w:val="0"/>
        <w:jc w:val="both"/>
        <w:outlineLvl w:val="1"/>
        <w:rPr>
          <w:rFonts w:asciiTheme="majorHAnsi" w:hAnsiTheme="majorHAnsi" w:cstheme="majorHAnsi"/>
          <w:b/>
          <w:vanish/>
          <w:color w:val="000000" w:themeColor="text1"/>
          <w:sz w:val="24"/>
          <w:szCs w:val="24"/>
        </w:rPr>
      </w:pPr>
    </w:p>
    <w:p w14:paraId="695C47C4" w14:textId="77777777" w:rsidR="003102A2" w:rsidRPr="003102A2" w:rsidRDefault="003102A2">
      <w:pPr>
        <w:pStyle w:val="Akapitzlist"/>
        <w:keepNext/>
        <w:keepLines/>
        <w:numPr>
          <w:ilvl w:val="0"/>
          <w:numId w:val="28"/>
        </w:numPr>
        <w:spacing w:after="120"/>
        <w:contextualSpacing w:val="0"/>
        <w:jc w:val="both"/>
        <w:outlineLvl w:val="1"/>
        <w:rPr>
          <w:rFonts w:asciiTheme="majorHAnsi" w:hAnsiTheme="majorHAnsi" w:cstheme="majorHAnsi"/>
          <w:vanish/>
          <w:color w:val="000000" w:themeColor="text1"/>
          <w:sz w:val="24"/>
          <w:szCs w:val="24"/>
        </w:rPr>
      </w:pPr>
    </w:p>
    <w:p w14:paraId="143A1C79" w14:textId="77777777" w:rsidR="003102A2" w:rsidRPr="003102A2" w:rsidRDefault="003102A2">
      <w:pPr>
        <w:pStyle w:val="Akapitzlist"/>
        <w:keepNext/>
        <w:keepLines/>
        <w:numPr>
          <w:ilvl w:val="0"/>
          <w:numId w:val="28"/>
        </w:numPr>
        <w:spacing w:after="120"/>
        <w:contextualSpacing w:val="0"/>
        <w:jc w:val="both"/>
        <w:outlineLvl w:val="1"/>
        <w:rPr>
          <w:rFonts w:asciiTheme="majorHAnsi" w:hAnsiTheme="majorHAnsi" w:cstheme="majorHAnsi"/>
          <w:vanish/>
          <w:color w:val="000000" w:themeColor="text1"/>
          <w:sz w:val="24"/>
          <w:szCs w:val="24"/>
        </w:rPr>
      </w:pPr>
    </w:p>
    <w:p w14:paraId="14630183" w14:textId="77777777" w:rsidR="003102A2" w:rsidRPr="003102A2" w:rsidRDefault="003102A2">
      <w:pPr>
        <w:pStyle w:val="Akapitzlist"/>
        <w:keepNext/>
        <w:keepLines/>
        <w:numPr>
          <w:ilvl w:val="0"/>
          <w:numId w:val="28"/>
        </w:numPr>
        <w:spacing w:after="120"/>
        <w:contextualSpacing w:val="0"/>
        <w:jc w:val="both"/>
        <w:outlineLvl w:val="1"/>
        <w:rPr>
          <w:rFonts w:asciiTheme="majorHAnsi" w:hAnsiTheme="majorHAnsi" w:cstheme="majorHAnsi"/>
          <w:vanish/>
          <w:color w:val="000000" w:themeColor="text1"/>
          <w:sz w:val="24"/>
          <w:szCs w:val="24"/>
        </w:rPr>
      </w:pPr>
    </w:p>
    <w:p w14:paraId="353DB0DE" w14:textId="77777777" w:rsidR="003102A2" w:rsidRPr="003102A2" w:rsidRDefault="003102A2">
      <w:pPr>
        <w:pStyle w:val="Akapitzlist"/>
        <w:keepNext/>
        <w:keepLines/>
        <w:numPr>
          <w:ilvl w:val="0"/>
          <w:numId w:val="28"/>
        </w:numPr>
        <w:spacing w:after="120"/>
        <w:contextualSpacing w:val="0"/>
        <w:jc w:val="both"/>
        <w:outlineLvl w:val="1"/>
        <w:rPr>
          <w:rFonts w:asciiTheme="majorHAnsi" w:hAnsiTheme="majorHAnsi" w:cstheme="majorHAnsi"/>
          <w:vanish/>
          <w:color w:val="000000" w:themeColor="text1"/>
          <w:sz w:val="24"/>
          <w:szCs w:val="24"/>
        </w:rPr>
      </w:pPr>
    </w:p>
    <w:p w14:paraId="1AB709EB" w14:textId="77777777" w:rsidR="003102A2" w:rsidRPr="003102A2" w:rsidRDefault="003102A2">
      <w:pPr>
        <w:pStyle w:val="Akapitzlist"/>
        <w:keepNext/>
        <w:keepLines/>
        <w:numPr>
          <w:ilvl w:val="0"/>
          <w:numId w:val="28"/>
        </w:numPr>
        <w:spacing w:after="120"/>
        <w:contextualSpacing w:val="0"/>
        <w:jc w:val="both"/>
        <w:outlineLvl w:val="1"/>
        <w:rPr>
          <w:rFonts w:asciiTheme="majorHAnsi" w:hAnsiTheme="majorHAnsi" w:cstheme="majorHAnsi"/>
          <w:vanish/>
          <w:color w:val="000000" w:themeColor="text1"/>
          <w:sz w:val="24"/>
          <w:szCs w:val="24"/>
        </w:rPr>
      </w:pPr>
    </w:p>
    <w:p w14:paraId="7B044AF8" w14:textId="77777777" w:rsidR="003102A2" w:rsidRPr="003102A2" w:rsidRDefault="003102A2">
      <w:pPr>
        <w:pStyle w:val="Akapitzlist"/>
        <w:keepNext/>
        <w:keepLines/>
        <w:numPr>
          <w:ilvl w:val="0"/>
          <w:numId w:val="28"/>
        </w:numPr>
        <w:spacing w:after="120"/>
        <w:contextualSpacing w:val="0"/>
        <w:jc w:val="both"/>
        <w:outlineLvl w:val="1"/>
        <w:rPr>
          <w:rFonts w:asciiTheme="majorHAnsi" w:hAnsiTheme="majorHAnsi" w:cstheme="majorHAnsi"/>
          <w:vanish/>
          <w:color w:val="000000" w:themeColor="text1"/>
          <w:sz w:val="24"/>
          <w:szCs w:val="24"/>
        </w:rPr>
      </w:pPr>
    </w:p>
    <w:p w14:paraId="6EBCFAAF" w14:textId="77777777" w:rsidR="003102A2" w:rsidRPr="003102A2" w:rsidRDefault="003102A2">
      <w:pPr>
        <w:pStyle w:val="Akapitzlist"/>
        <w:keepNext/>
        <w:keepLines/>
        <w:numPr>
          <w:ilvl w:val="0"/>
          <w:numId w:val="28"/>
        </w:numPr>
        <w:spacing w:after="120"/>
        <w:contextualSpacing w:val="0"/>
        <w:jc w:val="both"/>
        <w:outlineLvl w:val="1"/>
        <w:rPr>
          <w:rFonts w:asciiTheme="majorHAnsi" w:hAnsiTheme="majorHAnsi" w:cstheme="majorHAnsi"/>
          <w:vanish/>
          <w:color w:val="000000" w:themeColor="text1"/>
          <w:sz w:val="24"/>
          <w:szCs w:val="24"/>
        </w:rPr>
      </w:pPr>
    </w:p>
    <w:p w14:paraId="62EA0FAC" w14:textId="77777777" w:rsidR="003102A2" w:rsidRPr="003102A2" w:rsidRDefault="003102A2">
      <w:pPr>
        <w:pStyle w:val="Akapitzlist"/>
        <w:keepNext/>
        <w:keepLines/>
        <w:numPr>
          <w:ilvl w:val="0"/>
          <w:numId w:val="28"/>
        </w:numPr>
        <w:spacing w:after="120"/>
        <w:contextualSpacing w:val="0"/>
        <w:jc w:val="both"/>
        <w:outlineLvl w:val="1"/>
        <w:rPr>
          <w:rFonts w:asciiTheme="majorHAnsi" w:hAnsiTheme="majorHAnsi" w:cstheme="majorHAnsi"/>
          <w:vanish/>
          <w:color w:val="000000" w:themeColor="text1"/>
          <w:sz w:val="24"/>
          <w:szCs w:val="24"/>
        </w:rPr>
      </w:pPr>
    </w:p>
    <w:p w14:paraId="48681C51" w14:textId="77777777" w:rsidR="003102A2" w:rsidRPr="003102A2" w:rsidRDefault="003102A2">
      <w:pPr>
        <w:pStyle w:val="Akapitzlist"/>
        <w:keepNext/>
        <w:keepLines/>
        <w:numPr>
          <w:ilvl w:val="0"/>
          <w:numId w:val="28"/>
        </w:numPr>
        <w:spacing w:after="120"/>
        <w:contextualSpacing w:val="0"/>
        <w:jc w:val="both"/>
        <w:outlineLvl w:val="1"/>
        <w:rPr>
          <w:rFonts w:asciiTheme="majorHAnsi" w:hAnsiTheme="majorHAnsi" w:cstheme="majorHAnsi"/>
          <w:vanish/>
          <w:color w:val="000000" w:themeColor="text1"/>
          <w:sz w:val="24"/>
          <w:szCs w:val="24"/>
        </w:rPr>
      </w:pPr>
    </w:p>
    <w:p w14:paraId="5D13194E" w14:textId="77777777" w:rsidR="003102A2" w:rsidRPr="003102A2" w:rsidRDefault="003102A2">
      <w:pPr>
        <w:pStyle w:val="Akapitzlist"/>
        <w:keepNext/>
        <w:keepLines/>
        <w:numPr>
          <w:ilvl w:val="1"/>
          <w:numId w:val="28"/>
        </w:numPr>
        <w:spacing w:after="120"/>
        <w:contextualSpacing w:val="0"/>
        <w:jc w:val="both"/>
        <w:outlineLvl w:val="1"/>
        <w:rPr>
          <w:rFonts w:asciiTheme="majorHAnsi" w:hAnsiTheme="majorHAnsi" w:cstheme="majorHAnsi"/>
          <w:vanish/>
          <w:color w:val="000000" w:themeColor="text1"/>
          <w:sz w:val="24"/>
          <w:szCs w:val="24"/>
        </w:rPr>
      </w:pPr>
    </w:p>
    <w:p w14:paraId="2F0C9A70" w14:textId="6DFBCCCB" w:rsidR="00F44643" w:rsidRPr="00F44643" w:rsidRDefault="00F44643" w:rsidP="00F44643">
      <w:pPr>
        <w:pStyle w:val="Akapitzlist"/>
        <w:keepNext/>
        <w:keepLines/>
        <w:numPr>
          <w:ilvl w:val="1"/>
          <w:numId w:val="28"/>
        </w:numPr>
        <w:spacing w:after="120" w:line="240" w:lineRule="auto"/>
        <w:ind w:left="709" w:hanging="567"/>
        <w:contextualSpacing w:val="0"/>
        <w:jc w:val="both"/>
        <w:outlineLvl w:val="1"/>
        <w:rPr>
          <w:rFonts w:ascii="Calibri" w:eastAsia="Times New Roman" w:hAnsi="Calibri" w:cs="Calibri"/>
          <w:spacing w:val="-4"/>
          <w:sz w:val="24"/>
          <w:szCs w:val="24"/>
          <w:lang w:val="pl-PL"/>
        </w:rPr>
      </w:pPr>
      <w:bookmarkStart w:id="16" w:name="_Hlk88031152"/>
      <w:r w:rsidRPr="00F44643">
        <w:rPr>
          <w:rFonts w:asciiTheme="majorHAnsi" w:hAnsiTheme="majorHAnsi" w:cstheme="majorHAnsi"/>
          <w:b/>
          <w:sz w:val="24"/>
          <w:szCs w:val="24"/>
        </w:rPr>
        <w:t>Przed udzieleniem zamówienia</w:t>
      </w:r>
      <w:r w:rsidRPr="00F44643">
        <w:rPr>
          <w:rFonts w:asciiTheme="majorHAnsi" w:hAnsiTheme="majorHAnsi" w:cstheme="majorHAnsi"/>
          <w:sz w:val="24"/>
          <w:szCs w:val="24"/>
        </w:rPr>
        <w:t xml:space="preserve"> </w:t>
      </w:r>
      <w:r w:rsidRPr="00F44643">
        <w:rPr>
          <w:rFonts w:asciiTheme="majorHAnsi" w:hAnsiTheme="majorHAnsi" w:cstheme="majorHAnsi"/>
          <w:spacing w:val="-4"/>
          <w:sz w:val="24"/>
          <w:szCs w:val="24"/>
        </w:rPr>
        <w:t xml:space="preserve">Wykonawca, którego oferta została najwyżej oceniona, </w:t>
      </w:r>
      <w:r w:rsidRPr="00F44643">
        <w:rPr>
          <w:rFonts w:asciiTheme="majorHAnsi" w:hAnsiTheme="majorHAnsi" w:cstheme="majorHAnsi"/>
          <w:spacing w:val="-4"/>
          <w:sz w:val="24"/>
          <w:szCs w:val="24"/>
        </w:rPr>
        <w:br/>
        <w:t xml:space="preserve">na </w:t>
      </w:r>
      <w:r w:rsidRPr="00F44643">
        <w:rPr>
          <w:rFonts w:asciiTheme="majorHAnsi" w:hAnsiTheme="majorHAnsi" w:cstheme="majorHAnsi"/>
          <w:spacing w:val="-4"/>
          <w:sz w:val="24"/>
          <w:szCs w:val="24"/>
          <w:u w:val="single"/>
        </w:rPr>
        <w:t>wezwanie Zamawiającego</w:t>
      </w:r>
      <w:r w:rsidRPr="00F44643">
        <w:rPr>
          <w:rFonts w:asciiTheme="majorHAnsi" w:hAnsiTheme="majorHAnsi" w:cstheme="majorHAnsi"/>
          <w:spacing w:val="-4"/>
          <w:sz w:val="24"/>
          <w:szCs w:val="24"/>
        </w:rPr>
        <w:t xml:space="preserve"> </w:t>
      </w:r>
      <w:r w:rsidRPr="00F44643">
        <w:rPr>
          <w:rFonts w:asciiTheme="majorHAnsi" w:hAnsiTheme="majorHAnsi" w:cstheme="majorHAnsi"/>
          <w:i/>
          <w:spacing w:val="-4"/>
          <w:sz w:val="24"/>
          <w:szCs w:val="24"/>
        </w:rPr>
        <w:t>–</w:t>
      </w:r>
      <w:r w:rsidRPr="00F44643">
        <w:rPr>
          <w:rFonts w:asciiTheme="majorHAnsi" w:hAnsiTheme="majorHAnsi" w:cstheme="majorHAnsi"/>
          <w:spacing w:val="-4"/>
          <w:sz w:val="24"/>
          <w:szCs w:val="24"/>
        </w:rPr>
        <w:t xml:space="preserve"> w wyznaczonym terminie, nie krótszym niż 5 dni </w:t>
      </w:r>
      <w:r>
        <w:rPr>
          <w:rFonts w:asciiTheme="majorHAnsi" w:hAnsiTheme="majorHAnsi" w:cstheme="majorHAnsi"/>
          <w:spacing w:val="-4"/>
          <w:sz w:val="24"/>
          <w:szCs w:val="24"/>
        </w:rPr>
        <w:br/>
      </w:r>
      <w:r w:rsidRPr="00F44643">
        <w:rPr>
          <w:rFonts w:asciiTheme="majorHAnsi" w:hAnsiTheme="majorHAnsi" w:cstheme="majorHAnsi"/>
          <w:i/>
          <w:spacing w:val="-4"/>
          <w:sz w:val="24"/>
          <w:szCs w:val="24"/>
        </w:rPr>
        <w:t>–</w:t>
      </w:r>
      <w:r w:rsidRPr="00F44643">
        <w:rPr>
          <w:rFonts w:asciiTheme="majorHAnsi" w:hAnsiTheme="majorHAnsi" w:cstheme="majorHAnsi"/>
          <w:spacing w:val="-4"/>
          <w:sz w:val="24"/>
          <w:szCs w:val="24"/>
        </w:rPr>
        <w:t xml:space="preserve"> złoży aktualny na dzień złożenia, dokument potwierdzające spełnienie warunku udziału</w:t>
      </w:r>
      <w:r w:rsidRPr="00F44643">
        <w:rPr>
          <w:rFonts w:asciiTheme="majorHAnsi" w:hAnsiTheme="majorHAnsi" w:cstheme="majorHAnsi"/>
          <w:spacing w:val="-4"/>
          <w:sz w:val="24"/>
          <w:szCs w:val="24"/>
        </w:rPr>
        <w:br/>
        <w:t>w postępowaniu, określon</w:t>
      </w:r>
      <w:r w:rsidR="0081146C">
        <w:rPr>
          <w:rFonts w:asciiTheme="majorHAnsi" w:hAnsiTheme="majorHAnsi" w:cstheme="majorHAnsi"/>
          <w:spacing w:val="-4"/>
          <w:sz w:val="24"/>
          <w:szCs w:val="24"/>
        </w:rPr>
        <w:t>ego</w:t>
      </w:r>
      <w:r w:rsidRPr="00F44643">
        <w:rPr>
          <w:rFonts w:asciiTheme="majorHAnsi" w:hAnsiTheme="majorHAnsi" w:cstheme="majorHAnsi"/>
          <w:spacing w:val="-4"/>
          <w:sz w:val="24"/>
          <w:szCs w:val="24"/>
        </w:rPr>
        <w:t xml:space="preserve"> w pkt. 8.2 SWZ, tj.</w:t>
      </w:r>
      <w:bookmarkEnd w:id="16"/>
      <w:r w:rsidRPr="00F44643">
        <w:rPr>
          <w:rFonts w:asciiTheme="majorHAnsi" w:hAnsiTheme="majorHAnsi" w:cstheme="majorHAnsi"/>
          <w:spacing w:val="-4"/>
          <w:sz w:val="24"/>
          <w:szCs w:val="24"/>
        </w:rPr>
        <w:t>:</w:t>
      </w:r>
      <w:r>
        <w:rPr>
          <w:rFonts w:asciiTheme="majorHAnsi" w:hAnsiTheme="majorHAnsi" w:cstheme="majorHAnsi"/>
          <w:spacing w:val="-4"/>
          <w:sz w:val="24"/>
          <w:szCs w:val="24"/>
        </w:rPr>
        <w:t xml:space="preserve"> </w:t>
      </w:r>
      <w:r w:rsidRPr="00F44643">
        <w:rPr>
          <w:rFonts w:asciiTheme="majorHAnsi" w:hAnsiTheme="majorHAnsi" w:cstheme="majorHAnsi"/>
          <w:spacing w:val="-4"/>
          <w:sz w:val="24"/>
          <w:szCs w:val="24"/>
        </w:rPr>
        <w:t>Aktualną decyzję/ zezwoleni</w:t>
      </w:r>
      <w:r w:rsidR="0081146C">
        <w:rPr>
          <w:rFonts w:asciiTheme="majorHAnsi" w:hAnsiTheme="majorHAnsi" w:cstheme="majorHAnsi"/>
          <w:spacing w:val="-4"/>
          <w:sz w:val="24"/>
          <w:szCs w:val="24"/>
        </w:rPr>
        <w:t>e</w:t>
      </w:r>
      <w:r w:rsidRPr="00F44643">
        <w:rPr>
          <w:rFonts w:asciiTheme="majorHAnsi" w:hAnsiTheme="majorHAnsi" w:cstheme="majorHAnsi"/>
          <w:spacing w:val="-4"/>
          <w:sz w:val="24"/>
          <w:szCs w:val="24"/>
        </w:rPr>
        <w:t xml:space="preserve"> </w:t>
      </w:r>
      <w:r>
        <w:rPr>
          <w:rFonts w:asciiTheme="majorHAnsi" w:hAnsiTheme="majorHAnsi" w:cstheme="majorHAnsi"/>
          <w:spacing w:val="-4"/>
          <w:sz w:val="24"/>
          <w:szCs w:val="24"/>
        </w:rPr>
        <w:br/>
      </w:r>
      <w:r w:rsidRPr="00F44643">
        <w:rPr>
          <w:rFonts w:asciiTheme="majorHAnsi" w:hAnsiTheme="majorHAnsi" w:cstheme="majorHAnsi"/>
          <w:spacing w:val="-4"/>
          <w:sz w:val="24"/>
          <w:szCs w:val="24"/>
        </w:rPr>
        <w:t>na prowadzenie działalności w zakresie gospodarowania odpadami tj. Transport</w:t>
      </w:r>
      <w:r>
        <w:rPr>
          <w:rFonts w:asciiTheme="majorHAnsi" w:hAnsiTheme="majorHAnsi" w:cstheme="majorHAnsi"/>
          <w:spacing w:val="-4"/>
          <w:sz w:val="24"/>
          <w:szCs w:val="24"/>
        </w:rPr>
        <w:br/>
      </w:r>
      <w:r w:rsidRPr="00F44643">
        <w:rPr>
          <w:rFonts w:asciiTheme="majorHAnsi" w:hAnsiTheme="majorHAnsi" w:cstheme="majorHAnsi"/>
          <w:spacing w:val="-4"/>
          <w:sz w:val="24"/>
          <w:szCs w:val="24"/>
        </w:rPr>
        <w:t xml:space="preserve"> i unieszkodliwianie odpadów co najmniej o rodzajach (kodach) wyszczególnionych w opisie przedmiotu zamówienia (podane w załączniku nr </w:t>
      </w:r>
      <w:r w:rsidRPr="00F44643">
        <w:rPr>
          <w:rFonts w:asciiTheme="majorHAnsi" w:hAnsiTheme="majorHAnsi" w:cstheme="majorHAnsi"/>
          <w:b/>
          <w:bCs/>
          <w:spacing w:val="-4"/>
          <w:sz w:val="24"/>
          <w:szCs w:val="24"/>
        </w:rPr>
        <w:t>1a i 1b</w:t>
      </w:r>
      <w:r w:rsidRPr="00F44643">
        <w:rPr>
          <w:rFonts w:asciiTheme="majorHAnsi" w:hAnsiTheme="majorHAnsi" w:cstheme="majorHAnsi"/>
          <w:spacing w:val="-4"/>
          <w:sz w:val="24"/>
          <w:szCs w:val="24"/>
        </w:rPr>
        <w:t xml:space="preserve"> – Opis przedmiotu zamówienia) </w:t>
      </w:r>
      <w:r>
        <w:rPr>
          <w:rFonts w:asciiTheme="majorHAnsi" w:hAnsiTheme="majorHAnsi" w:cstheme="majorHAnsi"/>
          <w:spacing w:val="-4"/>
          <w:sz w:val="24"/>
          <w:szCs w:val="24"/>
        </w:rPr>
        <w:br/>
      </w:r>
      <w:r w:rsidRPr="00F44643">
        <w:rPr>
          <w:rFonts w:asciiTheme="majorHAnsi" w:hAnsiTheme="majorHAnsi" w:cstheme="majorHAnsi"/>
          <w:spacing w:val="-4"/>
          <w:sz w:val="24"/>
          <w:szCs w:val="24"/>
        </w:rPr>
        <w:t>w odniesieniu do zadeklarowanej w ofercie instalacji, wydane przez właściwy organ wydający zezwolenia na prowadzenie działalności zgodnie z przepisami ustawy o odpadach.</w:t>
      </w:r>
    </w:p>
    <w:p w14:paraId="7FF87D0C" w14:textId="77777777" w:rsidR="008E69F3" w:rsidRPr="00B71533" w:rsidRDefault="008E69F3" w:rsidP="00B71533">
      <w:pPr>
        <w:widowControl w:val="0"/>
        <w:spacing w:line="240" w:lineRule="auto"/>
        <w:jc w:val="both"/>
        <w:rPr>
          <w:rFonts w:ascii="Calibri" w:eastAsia="Times New Roman" w:hAnsi="Calibri" w:cs="Calibri"/>
          <w:spacing w:val="-4"/>
          <w:sz w:val="24"/>
          <w:szCs w:val="24"/>
          <w:lang w:val="pl-PL"/>
        </w:rPr>
      </w:pPr>
    </w:p>
    <w:p w14:paraId="0AAA1DBE" w14:textId="151F2647" w:rsidR="00CB69A1" w:rsidRPr="006A49C8" w:rsidRDefault="002771A2" w:rsidP="00406980">
      <w:pPr>
        <w:widowControl w:val="0"/>
        <w:pBdr>
          <w:top w:val="nil"/>
          <w:left w:val="nil"/>
          <w:bottom w:val="nil"/>
          <w:right w:val="nil"/>
          <w:between w:val="nil"/>
        </w:pBdr>
        <w:spacing w:line="240" w:lineRule="auto"/>
        <w:jc w:val="both"/>
        <w:rPr>
          <w:rFonts w:ascii="Calibri" w:hAnsi="Calibri" w:cs="Calibri"/>
          <w:b/>
          <w:sz w:val="24"/>
          <w:szCs w:val="24"/>
          <w:u w:val="single"/>
        </w:rPr>
      </w:pPr>
      <w:r w:rsidRPr="006A49C8">
        <w:rPr>
          <w:rFonts w:ascii="Calibri" w:hAnsi="Calibri" w:cs="Calibri"/>
          <w:b/>
          <w:sz w:val="24"/>
          <w:szCs w:val="24"/>
        </w:rPr>
        <w:t>10.</w:t>
      </w:r>
      <w:r w:rsidR="00D13A4C" w:rsidRPr="006A49C8">
        <w:rPr>
          <w:rFonts w:ascii="Calibri" w:hAnsi="Calibri" w:cs="Calibri"/>
          <w:b/>
          <w:sz w:val="24"/>
          <w:szCs w:val="24"/>
        </w:rPr>
        <w:t xml:space="preserve">  </w:t>
      </w:r>
      <w:r w:rsidR="00CB69A1" w:rsidRPr="006A49C8">
        <w:rPr>
          <w:rFonts w:ascii="Calibri" w:hAnsi="Calibri" w:cs="Calibri"/>
          <w:b/>
          <w:sz w:val="24"/>
          <w:szCs w:val="24"/>
        </w:rPr>
        <w:t xml:space="preserve">Przedmiotowe </w:t>
      </w:r>
      <w:r w:rsidR="0057076C" w:rsidRPr="006A49C8">
        <w:rPr>
          <w:rFonts w:ascii="Calibri" w:hAnsi="Calibri" w:cs="Calibri"/>
          <w:b/>
          <w:sz w:val="24"/>
          <w:szCs w:val="24"/>
        </w:rPr>
        <w:t xml:space="preserve">środki </w:t>
      </w:r>
      <w:r w:rsidR="00CB69A1" w:rsidRPr="006A49C8">
        <w:rPr>
          <w:rFonts w:ascii="Calibri" w:hAnsi="Calibri" w:cs="Calibri"/>
          <w:b/>
          <w:sz w:val="24"/>
          <w:szCs w:val="24"/>
        </w:rPr>
        <w:t>dowodowe</w:t>
      </w:r>
      <w:r w:rsidR="00D13A4C" w:rsidRPr="006A49C8">
        <w:rPr>
          <w:rFonts w:ascii="Calibri" w:hAnsi="Calibri" w:cs="Calibri"/>
          <w:b/>
          <w:sz w:val="24"/>
          <w:szCs w:val="24"/>
        </w:rPr>
        <w:t>.</w:t>
      </w:r>
    </w:p>
    <w:p w14:paraId="0827BFEB" w14:textId="47B52079" w:rsidR="006F4C2D" w:rsidRPr="006A49C8" w:rsidRDefault="0057076C" w:rsidP="00406980">
      <w:pPr>
        <w:pStyle w:val="Akapitzlist"/>
        <w:widowControl w:val="0"/>
        <w:pBdr>
          <w:top w:val="nil"/>
          <w:left w:val="nil"/>
          <w:bottom w:val="nil"/>
          <w:right w:val="nil"/>
          <w:between w:val="nil"/>
        </w:pBdr>
        <w:spacing w:line="240" w:lineRule="auto"/>
        <w:ind w:left="426"/>
        <w:jc w:val="both"/>
        <w:rPr>
          <w:rFonts w:ascii="Calibri" w:hAnsi="Calibri" w:cs="Calibri"/>
          <w:sz w:val="24"/>
          <w:szCs w:val="24"/>
        </w:rPr>
      </w:pPr>
      <w:r w:rsidRPr="006A49C8">
        <w:rPr>
          <w:rFonts w:ascii="Calibri" w:hAnsi="Calibri" w:cs="Calibri"/>
          <w:b/>
          <w:sz w:val="24"/>
          <w:szCs w:val="24"/>
        </w:rPr>
        <w:t xml:space="preserve">Do Oferty Wykonawca </w:t>
      </w:r>
      <w:r w:rsidR="006F4C2D" w:rsidRPr="006A49C8">
        <w:rPr>
          <w:rFonts w:ascii="Calibri" w:hAnsi="Calibri" w:cs="Calibri"/>
          <w:sz w:val="24"/>
          <w:szCs w:val="24"/>
        </w:rPr>
        <w:t>zobowiązany jest dołączyć:</w:t>
      </w:r>
    </w:p>
    <w:p w14:paraId="0E4228F4" w14:textId="77777777" w:rsidR="006F4C2D" w:rsidRPr="006A49C8"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2C0CFDA5" w14:textId="77777777" w:rsidR="006F4C2D" w:rsidRPr="006A49C8"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76D64D6B" w14:textId="77777777" w:rsidR="006F4C2D" w:rsidRPr="006A49C8"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3A9D7534" w14:textId="77777777" w:rsidR="006F4C2D" w:rsidRPr="006A49C8"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118C6DE9" w14:textId="77777777" w:rsidR="006F4C2D" w:rsidRPr="006A49C8"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55CE37F0" w14:textId="77777777" w:rsidR="006F4C2D" w:rsidRPr="006A49C8"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639B7FF6" w14:textId="77777777" w:rsidR="006F4C2D" w:rsidRPr="006A49C8"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213348E7" w14:textId="77777777" w:rsidR="006F4C2D" w:rsidRPr="006A49C8"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26BB097F" w14:textId="77777777" w:rsidR="006F4C2D" w:rsidRPr="006A49C8"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6179325E" w14:textId="77777777" w:rsidR="006F4C2D" w:rsidRPr="006A49C8"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02E52BB7" w14:textId="2CBC616F" w:rsidR="006456E2" w:rsidRDefault="006A49C8" w:rsidP="00406980">
      <w:pPr>
        <w:pStyle w:val="Akapitzlist"/>
        <w:widowControl w:val="0"/>
        <w:pBdr>
          <w:top w:val="nil"/>
          <w:left w:val="nil"/>
          <w:bottom w:val="nil"/>
          <w:right w:val="nil"/>
          <w:between w:val="nil"/>
        </w:pBdr>
        <w:spacing w:line="240" w:lineRule="auto"/>
        <w:ind w:left="284"/>
        <w:jc w:val="both"/>
        <w:rPr>
          <w:rFonts w:ascii="Calibri" w:hAnsi="Calibri" w:cs="Calibri"/>
          <w:sz w:val="24"/>
          <w:szCs w:val="24"/>
        </w:rPr>
      </w:pPr>
      <w:r w:rsidRPr="006A49C8">
        <w:rPr>
          <w:rFonts w:ascii="Calibri" w:hAnsi="Calibri" w:cs="Calibri"/>
          <w:sz w:val="24"/>
          <w:szCs w:val="24"/>
        </w:rPr>
        <w:t xml:space="preserve">Zamawiający </w:t>
      </w:r>
      <w:r w:rsidRPr="006A49C8">
        <w:rPr>
          <w:rFonts w:ascii="Calibri" w:hAnsi="Calibri" w:cs="Calibri"/>
          <w:b/>
          <w:bCs/>
          <w:sz w:val="24"/>
          <w:szCs w:val="24"/>
        </w:rPr>
        <w:t>nie wymaga</w:t>
      </w:r>
      <w:r w:rsidRPr="006A49C8">
        <w:rPr>
          <w:rFonts w:ascii="Calibri" w:hAnsi="Calibri" w:cs="Calibri"/>
          <w:sz w:val="24"/>
          <w:szCs w:val="24"/>
        </w:rPr>
        <w:t xml:space="preserve"> złożenia dokumentów w tym zakresie.</w:t>
      </w:r>
    </w:p>
    <w:p w14:paraId="648E9645" w14:textId="77777777" w:rsidR="00F44643" w:rsidRPr="00F44643" w:rsidRDefault="00F44643" w:rsidP="00F44643">
      <w:pPr>
        <w:pBdr>
          <w:top w:val="nil"/>
          <w:left w:val="nil"/>
          <w:bottom w:val="nil"/>
          <w:right w:val="nil"/>
          <w:between w:val="nil"/>
        </w:pBdr>
        <w:suppressAutoHyphens/>
        <w:spacing w:after="240" w:line="259" w:lineRule="auto"/>
        <w:ind w:left="284"/>
        <w:contextualSpacing/>
        <w:jc w:val="both"/>
        <w:rPr>
          <w:rFonts w:asciiTheme="majorHAnsi" w:hAnsiTheme="majorHAnsi" w:cstheme="majorHAnsi"/>
          <w:b/>
          <w:bCs/>
          <w:sz w:val="24"/>
          <w:szCs w:val="24"/>
        </w:rPr>
      </w:pPr>
      <w:r w:rsidRPr="00F44643">
        <w:rPr>
          <w:rFonts w:asciiTheme="majorHAnsi" w:hAnsiTheme="majorHAnsi" w:cstheme="majorHAnsi"/>
          <w:b/>
          <w:bCs/>
          <w:sz w:val="24"/>
          <w:szCs w:val="24"/>
        </w:rPr>
        <w:t>Zamawiający  nie przewiduje uzupełnienie przedmiotowych środków dowodowych.</w:t>
      </w:r>
    </w:p>
    <w:p w14:paraId="20C1BFE7" w14:textId="77777777" w:rsidR="00560D87" w:rsidRPr="00E256D1" w:rsidRDefault="00560D87" w:rsidP="00406980">
      <w:pPr>
        <w:pStyle w:val="Akapitzlist"/>
        <w:widowControl w:val="0"/>
        <w:pBdr>
          <w:top w:val="nil"/>
          <w:left w:val="nil"/>
          <w:bottom w:val="nil"/>
          <w:right w:val="nil"/>
          <w:between w:val="nil"/>
        </w:pBdr>
        <w:spacing w:line="240" w:lineRule="auto"/>
        <w:ind w:left="284"/>
        <w:jc w:val="both"/>
        <w:rPr>
          <w:rFonts w:ascii="Calibri" w:hAnsi="Calibri" w:cs="Calibri"/>
          <w:b/>
          <w:bCs/>
          <w:sz w:val="24"/>
          <w:szCs w:val="24"/>
          <w:lang w:val="pl-PL"/>
        </w:rPr>
      </w:pPr>
    </w:p>
    <w:p w14:paraId="6ABC72C8" w14:textId="3FA7C20D" w:rsidR="00CB69A1" w:rsidRPr="00E256D1" w:rsidRDefault="00CB69A1">
      <w:pPr>
        <w:pStyle w:val="Akapitzlist"/>
        <w:widowControl w:val="0"/>
        <w:numPr>
          <w:ilvl w:val="0"/>
          <w:numId w:val="5"/>
        </w:numPr>
        <w:pBdr>
          <w:top w:val="nil"/>
          <w:left w:val="nil"/>
          <w:bottom w:val="nil"/>
          <w:right w:val="nil"/>
          <w:between w:val="nil"/>
        </w:pBdr>
        <w:tabs>
          <w:tab w:val="left" w:pos="426"/>
        </w:tabs>
        <w:spacing w:line="240" w:lineRule="auto"/>
        <w:ind w:left="426" w:hanging="426"/>
        <w:jc w:val="both"/>
        <w:rPr>
          <w:rFonts w:ascii="Calibri" w:hAnsi="Calibri" w:cs="Calibri"/>
          <w:b/>
          <w:sz w:val="24"/>
          <w:szCs w:val="24"/>
        </w:rPr>
      </w:pPr>
      <w:r w:rsidRPr="00E256D1">
        <w:rPr>
          <w:rFonts w:ascii="Calibri" w:hAnsi="Calibri" w:cs="Calibri"/>
          <w:b/>
          <w:sz w:val="24"/>
          <w:szCs w:val="24"/>
        </w:rPr>
        <w:t>Pozostałe dokumenty i oświadczenia jakie</w:t>
      </w:r>
      <w:r w:rsidR="006454CC" w:rsidRPr="00E256D1">
        <w:rPr>
          <w:rFonts w:ascii="Calibri" w:hAnsi="Calibri" w:cs="Calibri"/>
          <w:b/>
          <w:sz w:val="24"/>
          <w:szCs w:val="24"/>
        </w:rPr>
        <w:t xml:space="preserve"> musi zawierać oferta Wykonawcy</w:t>
      </w:r>
      <w:r w:rsidR="00D13A4C" w:rsidRPr="00E256D1">
        <w:rPr>
          <w:rFonts w:ascii="Calibri" w:hAnsi="Calibri" w:cs="Calibri"/>
          <w:b/>
          <w:sz w:val="24"/>
          <w:szCs w:val="24"/>
        </w:rPr>
        <w:t>.</w:t>
      </w:r>
    </w:p>
    <w:p w14:paraId="5C24C383" w14:textId="077CB3B5" w:rsidR="00F44643" w:rsidRPr="00F44643" w:rsidRDefault="00F44643" w:rsidP="00F44643">
      <w:pPr>
        <w:pStyle w:val="Akapitzlist"/>
        <w:widowControl w:val="0"/>
        <w:numPr>
          <w:ilvl w:val="1"/>
          <w:numId w:val="5"/>
        </w:numPr>
        <w:pBdr>
          <w:top w:val="nil"/>
          <w:left w:val="nil"/>
          <w:bottom w:val="nil"/>
          <w:right w:val="nil"/>
          <w:between w:val="nil"/>
        </w:pBdr>
        <w:tabs>
          <w:tab w:val="left" w:pos="426"/>
        </w:tabs>
        <w:spacing w:line="240" w:lineRule="auto"/>
        <w:ind w:left="851" w:hanging="567"/>
        <w:jc w:val="both"/>
        <w:rPr>
          <w:rFonts w:ascii="Calibri" w:hAnsi="Calibri" w:cs="Calibri"/>
          <w:b/>
          <w:sz w:val="24"/>
          <w:szCs w:val="24"/>
        </w:rPr>
      </w:pPr>
      <w:bookmarkStart w:id="17" w:name="_gb4nrns0uw97" w:colFirst="0" w:colLast="0"/>
      <w:bookmarkStart w:id="18" w:name="_lodptpqf2xh0" w:colFirst="0" w:colLast="0"/>
      <w:bookmarkEnd w:id="17"/>
      <w:bookmarkEnd w:id="18"/>
      <w:r w:rsidRPr="00F44643">
        <w:rPr>
          <w:rFonts w:asciiTheme="majorHAnsi" w:hAnsiTheme="majorHAnsi" w:cstheme="majorHAnsi"/>
          <w:bCs/>
          <w:sz w:val="24"/>
          <w:szCs w:val="24"/>
          <w:lang w:val="pl-PL"/>
        </w:rPr>
        <w:t xml:space="preserve">Zatwierdzony Opis przedmiotu zamówienia (zał. nr </w:t>
      </w:r>
      <w:r w:rsidRPr="00F44643">
        <w:rPr>
          <w:rFonts w:asciiTheme="majorHAnsi" w:hAnsiTheme="majorHAnsi" w:cstheme="majorHAnsi"/>
          <w:b/>
          <w:sz w:val="24"/>
          <w:szCs w:val="24"/>
          <w:lang w:val="pl-PL"/>
        </w:rPr>
        <w:t>1…</w:t>
      </w:r>
      <w:r w:rsidRPr="00F44643">
        <w:rPr>
          <w:rFonts w:asciiTheme="majorHAnsi" w:hAnsiTheme="majorHAnsi" w:cstheme="majorHAnsi"/>
          <w:bCs/>
          <w:sz w:val="24"/>
          <w:szCs w:val="24"/>
          <w:lang w:val="pl-PL"/>
        </w:rPr>
        <w:t xml:space="preserve"> do SWZ).</w:t>
      </w:r>
    </w:p>
    <w:p w14:paraId="096D58BA" w14:textId="5C6F9366" w:rsidR="00F44643" w:rsidRPr="00F44643" w:rsidRDefault="00F44643" w:rsidP="00F44643">
      <w:pPr>
        <w:pStyle w:val="Akapitzlist"/>
        <w:widowControl w:val="0"/>
        <w:numPr>
          <w:ilvl w:val="1"/>
          <w:numId w:val="5"/>
        </w:numPr>
        <w:pBdr>
          <w:top w:val="nil"/>
          <w:left w:val="nil"/>
          <w:bottom w:val="nil"/>
          <w:right w:val="nil"/>
          <w:between w:val="nil"/>
        </w:pBdr>
        <w:tabs>
          <w:tab w:val="left" w:pos="426"/>
        </w:tabs>
        <w:spacing w:line="240" w:lineRule="auto"/>
        <w:ind w:left="851" w:hanging="567"/>
        <w:jc w:val="both"/>
        <w:rPr>
          <w:rFonts w:ascii="Calibri" w:hAnsi="Calibri" w:cs="Calibri"/>
          <w:b/>
          <w:sz w:val="24"/>
          <w:szCs w:val="24"/>
        </w:rPr>
      </w:pPr>
      <w:r w:rsidRPr="00F44643">
        <w:rPr>
          <w:rFonts w:asciiTheme="majorHAnsi" w:hAnsiTheme="majorHAnsi" w:cstheme="majorHAnsi"/>
          <w:bCs/>
          <w:sz w:val="24"/>
          <w:szCs w:val="24"/>
          <w:lang w:val="pl-PL"/>
        </w:rPr>
        <w:t xml:space="preserve">Wypełniony i podpisany Formularz cenowy (zał. nr </w:t>
      </w:r>
      <w:r w:rsidRPr="00F44643">
        <w:rPr>
          <w:rFonts w:asciiTheme="majorHAnsi" w:hAnsiTheme="majorHAnsi" w:cstheme="majorHAnsi"/>
          <w:b/>
          <w:sz w:val="24"/>
          <w:szCs w:val="24"/>
          <w:lang w:val="pl-PL"/>
        </w:rPr>
        <w:t>2…</w:t>
      </w:r>
      <w:r w:rsidRPr="00F44643">
        <w:rPr>
          <w:rFonts w:asciiTheme="majorHAnsi" w:hAnsiTheme="majorHAnsi" w:cstheme="majorHAnsi"/>
          <w:bCs/>
          <w:sz w:val="24"/>
          <w:szCs w:val="24"/>
          <w:lang w:val="pl-PL"/>
        </w:rPr>
        <w:t xml:space="preserve"> do SWZ).</w:t>
      </w:r>
    </w:p>
    <w:p w14:paraId="42F18CC5" w14:textId="094319F3" w:rsidR="00F44643" w:rsidRPr="00F44643" w:rsidRDefault="00F44643" w:rsidP="00F44643">
      <w:pPr>
        <w:pStyle w:val="Akapitzlist"/>
        <w:widowControl w:val="0"/>
        <w:numPr>
          <w:ilvl w:val="1"/>
          <w:numId w:val="5"/>
        </w:numPr>
        <w:pBdr>
          <w:top w:val="nil"/>
          <w:left w:val="nil"/>
          <w:bottom w:val="nil"/>
          <w:right w:val="nil"/>
          <w:between w:val="nil"/>
        </w:pBdr>
        <w:tabs>
          <w:tab w:val="left" w:pos="426"/>
        </w:tabs>
        <w:spacing w:line="240" w:lineRule="auto"/>
        <w:ind w:left="851" w:hanging="567"/>
        <w:jc w:val="both"/>
        <w:rPr>
          <w:rFonts w:ascii="Calibri" w:hAnsi="Calibri" w:cs="Calibri"/>
          <w:b/>
          <w:sz w:val="24"/>
          <w:szCs w:val="24"/>
        </w:rPr>
      </w:pPr>
      <w:r w:rsidRPr="00F44643">
        <w:rPr>
          <w:rFonts w:asciiTheme="majorHAnsi" w:hAnsiTheme="majorHAnsi" w:cstheme="majorHAnsi"/>
          <w:bCs/>
          <w:sz w:val="24"/>
          <w:szCs w:val="24"/>
          <w:lang w:val="pl-PL"/>
        </w:rPr>
        <w:t xml:space="preserve">Wypełniony i podpisany formularz Oferty (zał. nr </w:t>
      </w:r>
      <w:r w:rsidRPr="00F44643">
        <w:rPr>
          <w:rFonts w:asciiTheme="majorHAnsi" w:hAnsiTheme="majorHAnsi" w:cstheme="majorHAnsi"/>
          <w:b/>
          <w:sz w:val="24"/>
          <w:szCs w:val="24"/>
          <w:lang w:val="pl-PL"/>
        </w:rPr>
        <w:t>3</w:t>
      </w:r>
      <w:r w:rsidRPr="00F44643">
        <w:rPr>
          <w:rFonts w:asciiTheme="majorHAnsi" w:hAnsiTheme="majorHAnsi" w:cstheme="majorHAnsi"/>
          <w:bCs/>
          <w:sz w:val="24"/>
          <w:szCs w:val="24"/>
          <w:lang w:val="pl-PL"/>
        </w:rPr>
        <w:t xml:space="preserve"> do SWZ).</w:t>
      </w:r>
    </w:p>
    <w:p w14:paraId="47B23A0E" w14:textId="3CAAA3E3" w:rsidR="00F44643" w:rsidRPr="00F44643" w:rsidRDefault="00F44643" w:rsidP="00F44643">
      <w:pPr>
        <w:pStyle w:val="Akapitzlist"/>
        <w:widowControl w:val="0"/>
        <w:numPr>
          <w:ilvl w:val="1"/>
          <w:numId w:val="5"/>
        </w:numPr>
        <w:pBdr>
          <w:top w:val="nil"/>
          <w:left w:val="nil"/>
          <w:bottom w:val="nil"/>
          <w:right w:val="nil"/>
          <w:between w:val="nil"/>
        </w:pBdr>
        <w:tabs>
          <w:tab w:val="left" w:pos="426"/>
        </w:tabs>
        <w:spacing w:line="240" w:lineRule="auto"/>
        <w:ind w:left="851" w:hanging="567"/>
        <w:jc w:val="both"/>
        <w:rPr>
          <w:rFonts w:ascii="Calibri" w:hAnsi="Calibri" w:cs="Calibri"/>
          <w:b/>
          <w:sz w:val="24"/>
          <w:szCs w:val="24"/>
        </w:rPr>
      </w:pPr>
      <w:r w:rsidRPr="00F44643">
        <w:rPr>
          <w:rFonts w:ascii="Calibri" w:eastAsia="Verdana" w:hAnsi="Calibri" w:cs="Calibri"/>
          <w:color w:val="000000"/>
          <w:sz w:val="24"/>
          <w:szCs w:val="24"/>
        </w:rPr>
        <w:t>Pełnomocnictwo:</w:t>
      </w:r>
      <w:r w:rsidRPr="00F44643">
        <w:rPr>
          <w:rFonts w:ascii="Calibri" w:eastAsia="Verdana" w:hAnsi="Calibri" w:cs="Calibri"/>
          <w:color w:val="000000"/>
          <w:sz w:val="24"/>
          <w:szCs w:val="24"/>
          <w:lang w:val="pl-PL"/>
        </w:rPr>
        <w:t xml:space="preserve"> oryginał lub elektroniczna kopia poświadczona przez mocodawcę</w:t>
      </w:r>
      <w:r>
        <w:rPr>
          <w:rFonts w:ascii="Calibri" w:eastAsia="Verdana" w:hAnsi="Calibri" w:cs="Calibri"/>
          <w:color w:val="000000"/>
          <w:sz w:val="24"/>
          <w:szCs w:val="24"/>
          <w:lang w:val="pl-PL"/>
        </w:rPr>
        <w:br/>
      </w:r>
      <w:r w:rsidRPr="00F44643">
        <w:rPr>
          <w:rFonts w:ascii="Calibri" w:eastAsia="Verdana" w:hAnsi="Calibri" w:cs="Calibri"/>
          <w:color w:val="000000"/>
          <w:sz w:val="24"/>
          <w:szCs w:val="24"/>
          <w:lang w:val="pl-PL"/>
        </w:rPr>
        <w:t xml:space="preserve"> lub notariusza – załączyć, jeżeli Wykonawcę reprezentuje pełnomocnik</w:t>
      </w:r>
      <w:r w:rsidRPr="00F44643">
        <w:rPr>
          <w:rFonts w:ascii="Calibri" w:eastAsia="Verdana" w:hAnsi="Calibri" w:cs="Calibri"/>
          <w:color w:val="000000"/>
          <w:sz w:val="24"/>
          <w:szCs w:val="24"/>
        </w:rPr>
        <w:t>.</w:t>
      </w:r>
    </w:p>
    <w:p w14:paraId="1B6A18C9" w14:textId="795E21BD" w:rsidR="00F44643" w:rsidRPr="00F44643" w:rsidRDefault="00F44643" w:rsidP="00F44643">
      <w:pPr>
        <w:pStyle w:val="Akapitzlist"/>
        <w:widowControl w:val="0"/>
        <w:numPr>
          <w:ilvl w:val="1"/>
          <w:numId w:val="5"/>
        </w:numPr>
        <w:pBdr>
          <w:top w:val="nil"/>
          <w:left w:val="nil"/>
          <w:bottom w:val="nil"/>
          <w:right w:val="nil"/>
          <w:between w:val="nil"/>
        </w:pBdr>
        <w:tabs>
          <w:tab w:val="left" w:pos="426"/>
        </w:tabs>
        <w:spacing w:line="240" w:lineRule="auto"/>
        <w:ind w:left="851" w:hanging="567"/>
        <w:jc w:val="both"/>
        <w:rPr>
          <w:rFonts w:ascii="Calibri" w:hAnsi="Calibri" w:cs="Calibri"/>
          <w:b/>
          <w:sz w:val="24"/>
          <w:szCs w:val="24"/>
        </w:rPr>
      </w:pPr>
      <w:r w:rsidRPr="00F44643">
        <w:rPr>
          <w:rFonts w:asciiTheme="majorHAnsi" w:hAnsiTheme="majorHAnsi" w:cstheme="majorHAnsi"/>
          <w:bCs/>
          <w:sz w:val="24"/>
          <w:szCs w:val="24"/>
          <w:lang w:val="pl-PL"/>
        </w:rPr>
        <w:t xml:space="preserve">Oświadczenia dla każdego z miejsc wytwarzania odpadów, że instalacja, w której będą unieszkodliwiane odpady medyczne posiada wolne moce przerobowe (zał. nr </w:t>
      </w:r>
      <w:r w:rsidRPr="00F44643">
        <w:rPr>
          <w:rFonts w:asciiTheme="majorHAnsi" w:hAnsiTheme="majorHAnsi" w:cstheme="majorHAnsi"/>
          <w:b/>
          <w:sz w:val="24"/>
          <w:szCs w:val="24"/>
          <w:lang w:val="pl-PL"/>
        </w:rPr>
        <w:t>5…</w:t>
      </w:r>
      <w:r w:rsidRPr="00F44643">
        <w:rPr>
          <w:rFonts w:asciiTheme="majorHAnsi" w:hAnsiTheme="majorHAnsi" w:cstheme="majorHAnsi"/>
          <w:bCs/>
          <w:sz w:val="24"/>
          <w:szCs w:val="24"/>
          <w:lang w:val="pl-PL"/>
        </w:rPr>
        <w:t xml:space="preserve"> </w:t>
      </w:r>
      <w:r>
        <w:rPr>
          <w:rFonts w:asciiTheme="majorHAnsi" w:hAnsiTheme="majorHAnsi" w:cstheme="majorHAnsi"/>
          <w:bCs/>
          <w:sz w:val="24"/>
          <w:szCs w:val="24"/>
          <w:lang w:val="pl-PL"/>
        </w:rPr>
        <w:br/>
      </w:r>
      <w:r w:rsidRPr="00F44643">
        <w:rPr>
          <w:rFonts w:asciiTheme="majorHAnsi" w:hAnsiTheme="majorHAnsi" w:cstheme="majorHAnsi"/>
          <w:bCs/>
          <w:sz w:val="24"/>
          <w:szCs w:val="24"/>
          <w:lang w:val="pl-PL"/>
        </w:rPr>
        <w:t>do SWZ)</w:t>
      </w:r>
      <w:r w:rsidRPr="00F44643">
        <w:rPr>
          <w:rFonts w:asciiTheme="majorHAnsi" w:eastAsia="Verdana" w:hAnsiTheme="majorHAnsi" w:cstheme="majorHAnsi"/>
          <w:color w:val="000000"/>
          <w:sz w:val="24"/>
          <w:szCs w:val="24"/>
        </w:rPr>
        <w:t>.</w:t>
      </w:r>
    </w:p>
    <w:p w14:paraId="2BE22574" w14:textId="0C0B5F29" w:rsidR="00F96E82" w:rsidRPr="004B6D3E" w:rsidRDefault="00F96E82" w:rsidP="00A4205C">
      <w:pPr>
        <w:pStyle w:val="Akapitzlist"/>
        <w:widowControl w:val="0"/>
        <w:pBdr>
          <w:top w:val="nil"/>
          <w:left w:val="nil"/>
          <w:bottom w:val="nil"/>
          <w:right w:val="nil"/>
          <w:between w:val="nil"/>
        </w:pBdr>
        <w:tabs>
          <w:tab w:val="left" w:pos="426"/>
        </w:tabs>
        <w:spacing w:line="240" w:lineRule="auto"/>
        <w:ind w:left="851"/>
        <w:jc w:val="both"/>
        <w:rPr>
          <w:rFonts w:ascii="Calibri" w:hAnsi="Calibri" w:cs="Calibri"/>
          <w:bCs/>
          <w:sz w:val="24"/>
          <w:szCs w:val="24"/>
          <w:highlight w:val="yellow"/>
        </w:rPr>
      </w:pPr>
    </w:p>
    <w:p w14:paraId="61C28DEF" w14:textId="77777777" w:rsidR="009B52EB" w:rsidRPr="00E256D1" w:rsidRDefault="00F24906">
      <w:pPr>
        <w:pStyle w:val="Akapitzlist"/>
        <w:widowControl w:val="0"/>
        <w:numPr>
          <w:ilvl w:val="0"/>
          <w:numId w:val="5"/>
        </w:numPr>
        <w:pBdr>
          <w:top w:val="nil"/>
          <w:left w:val="nil"/>
          <w:bottom w:val="nil"/>
          <w:right w:val="nil"/>
          <w:between w:val="nil"/>
        </w:pBdr>
        <w:spacing w:line="240" w:lineRule="auto"/>
        <w:ind w:left="426" w:hanging="426"/>
        <w:jc w:val="both"/>
        <w:rPr>
          <w:rFonts w:ascii="Calibri" w:hAnsi="Calibri" w:cs="Calibri"/>
          <w:b/>
          <w:sz w:val="24"/>
          <w:szCs w:val="24"/>
        </w:rPr>
      </w:pPr>
      <w:r w:rsidRPr="00E256D1">
        <w:rPr>
          <w:rFonts w:ascii="Calibri" w:hAnsi="Calibri" w:cs="Calibri"/>
          <w:b/>
          <w:sz w:val="24"/>
          <w:szCs w:val="24"/>
        </w:rPr>
        <w:t>In</w:t>
      </w:r>
      <w:r w:rsidR="00B7417B" w:rsidRPr="00E256D1">
        <w:rPr>
          <w:rFonts w:ascii="Calibri" w:hAnsi="Calibri" w:cs="Calibri"/>
          <w:b/>
          <w:sz w:val="24"/>
          <w:szCs w:val="24"/>
        </w:rPr>
        <w:t>formacja dla Wykonawców wspólnie ubiegających się o udzielenie zamówienia</w:t>
      </w:r>
      <w:r w:rsidR="00D13A4C" w:rsidRPr="00E256D1">
        <w:rPr>
          <w:rFonts w:ascii="Calibri" w:hAnsi="Calibri" w:cs="Calibri"/>
          <w:b/>
          <w:sz w:val="24"/>
          <w:szCs w:val="24"/>
        </w:rPr>
        <w:t>.</w:t>
      </w:r>
    </w:p>
    <w:p w14:paraId="261BAC54" w14:textId="66563D92" w:rsidR="009B52EB" w:rsidRPr="00E256D1" w:rsidRDefault="00B7417B">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E256D1">
        <w:rPr>
          <w:rFonts w:ascii="Calibri" w:hAnsi="Calibri" w:cs="Calibri"/>
          <w:sz w:val="24"/>
          <w:szCs w:val="24"/>
        </w:rPr>
        <w:t>Wykonawcy mogą wspólnie ubiegać się o udzielenie zamówienia. W takim przypadku Wykonawcy ustanawiają pełnomocnika do reprezentowania ich w postępowaniu</w:t>
      </w:r>
      <w:r w:rsidR="00494C3E" w:rsidRPr="00E256D1">
        <w:rPr>
          <w:rFonts w:ascii="Calibri" w:hAnsi="Calibri" w:cs="Calibri"/>
          <w:sz w:val="24"/>
          <w:szCs w:val="24"/>
        </w:rPr>
        <w:t xml:space="preserve"> </w:t>
      </w:r>
      <w:r w:rsidR="00634B3E" w:rsidRPr="00E256D1">
        <w:rPr>
          <w:rFonts w:ascii="Calibri" w:hAnsi="Calibri" w:cs="Calibri"/>
          <w:sz w:val="24"/>
          <w:szCs w:val="24"/>
        </w:rPr>
        <w:br/>
      </w:r>
      <w:r w:rsidR="00B60B9F" w:rsidRPr="00E256D1">
        <w:rPr>
          <w:rFonts w:ascii="Calibri" w:hAnsi="Calibri" w:cs="Calibri"/>
          <w:sz w:val="24"/>
          <w:szCs w:val="24"/>
        </w:rPr>
        <w:t xml:space="preserve">o udzielenie zamówienia </w:t>
      </w:r>
      <w:r w:rsidRPr="00E256D1">
        <w:rPr>
          <w:rFonts w:ascii="Calibri" w:hAnsi="Calibri" w:cs="Calibri"/>
          <w:sz w:val="24"/>
          <w:szCs w:val="24"/>
        </w:rPr>
        <w:t>albo do reprezentowania</w:t>
      </w:r>
      <w:r w:rsidR="00B60B9F" w:rsidRPr="00E256D1">
        <w:rPr>
          <w:rFonts w:ascii="Calibri" w:hAnsi="Calibri" w:cs="Calibri"/>
          <w:sz w:val="24"/>
          <w:szCs w:val="24"/>
        </w:rPr>
        <w:t xml:space="preserve"> w postępowaniu</w:t>
      </w:r>
      <w:r w:rsidRPr="00E256D1">
        <w:rPr>
          <w:rFonts w:ascii="Calibri" w:hAnsi="Calibri" w:cs="Calibri"/>
          <w:sz w:val="24"/>
          <w:szCs w:val="24"/>
        </w:rPr>
        <w:t xml:space="preserve"> i zawarcia</w:t>
      </w:r>
      <w:r w:rsidR="00494C3E" w:rsidRPr="00E256D1">
        <w:rPr>
          <w:rFonts w:ascii="Calibri" w:hAnsi="Calibri" w:cs="Calibri"/>
          <w:sz w:val="24"/>
          <w:szCs w:val="24"/>
        </w:rPr>
        <w:t xml:space="preserve"> </w:t>
      </w:r>
      <w:r w:rsidRPr="00E256D1">
        <w:rPr>
          <w:rFonts w:ascii="Calibri" w:hAnsi="Calibri" w:cs="Calibri"/>
          <w:sz w:val="24"/>
          <w:szCs w:val="24"/>
        </w:rPr>
        <w:t>umowy</w:t>
      </w:r>
      <w:r w:rsidR="00494C3E" w:rsidRPr="00E256D1">
        <w:rPr>
          <w:rFonts w:ascii="Calibri" w:hAnsi="Calibri" w:cs="Calibri"/>
          <w:sz w:val="24"/>
          <w:szCs w:val="24"/>
        </w:rPr>
        <w:t xml:space="preserve"> </w:t>
      </w:r>
      <w:r w:rsidRPr="00E256D1">
        <w:rPr>
          <w:rFonts w:ascii="Calibri" w:hAnsi="Calibri" w:cs="Calibri"/>
          <w:sz w:val="24"/>
          <w:szCs w:val="24"/>
        </w:rPr>
        <w:t>w sprawie zamówienia publicznego. Pełnomocnictwo</w:t>
      </w:r>
      <w:r w:rsidRPr="00E256D1">
        <w:rPr>
          <w:rFonts w:ascii="Calibri" w:hAnsi="Calibri" w:cs="Calibri"/>
          <w:b/>
          <w:sz w:val="24"/>
          <w:szCs w:val="24"/>
        </w:rPr>
        <w:t xml:space="preserve"> </w:t>
      </w:r>
      <w:r w:rsidRPr="00E256D1">
        <w:rPr>
          <w:rFonts w:ascii="Calibri" w:hAnsi="Calibri" w:cs="Calibri"/>
          <w:sz w:val="24"/>
          <w:szCs w:val="24"/>
        </w:rPr>
        <w:t xml:space="preserve">winno być załączone do oferty. </w:t>
      </w:r>
    </w:p>
    <w:p w14:paraId="1E947727" w14:textId="4BCE3F61" w:rsidR="00CE51F1" w:rsidRPr="007A368A" w:rsidRDefault="00B7417B">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E256D1">
        <w:rPr>
          <w:rFonts w:ascii="Calibri" w:hAnsi="Calibri" w:cs="Calibri"/>
          <w:sz w:val="24"/>
          <w:szCs w:val="24"/>
        </w:rPr>
        <w:t>W przypadku Wykonawców wspólnie ubiegających się o udzielenie zamówienia, oświadczenia</w:t>
      </w:r>
      <w:r w:rsidR="001D344D" w:rsidRPr="00E256D1">
        <w:rPr>
          <w:rFonts w:ascii="Calibri" w:hAnsi="Calibri" w:cs="Calibri"/>
          <w:sz w:val="24"/>
          <w:szCs w:val="24"/>
        </w:rPr>
        <w:t xml:space="preserve"> potwierdzające </w:t>
      </w:r>
      <w:r w:rsidRPr="00E256D1">
        <w:rPr>
          <w:rFonts w:ascii="Calibri" w:hAnsi="Calibri" w:cs="Calibri"/>
          <w:sz w:val="24"/>
          <w:szCs w:val="24"/>
        </w:rPr>
        <w:t>brak podstaw wykl</w:t>
      </w:r>
      <w:r w:rsidR="001D344D" w:rsidRPr="00E256D1">
        <w:rPr>
          <w:rFonts w:ascii="Calibri" w:hAnsi="Calibri" w:cs="Calibri"/>
          <w:sz w:val="24"/>
          <w:szCs w:val="24"/>
        </w:rPr>
        <w:t>uczenia</w:t>
      </w:r>
      <w:r w:rsidR="00191080" w:rsidRPr="00E256D1">
        <w:rPr>
          <w:rFonts w:ascii="Calibri" w:hAnsi="Calibri" w:cs="Calibri"/>
          <w:sz w:val="24"/>
          <w:szCs w:val="24"/>
        </w:rPr>
        <w:t xml:space="preserve"> </w:t>
      </w:r>
      <w:r w:rsidR="001D344D" w:rsidRPr="00E256D1">
        <w:rPr>
          <w:rFonts w:ascii="Calibri" w:hAnsi="Calibri" w:cs="Calibri"/>
          <w:sz w:val="24"/>
          <w:szCs w:val="24"/>
        </w:rPr>
        <w:t>- składa każdy z Wykonawców wspólnie ubiegających się o zamówienie.</w:t>
      </w:r>
      <w:bookmarkStart w:id="19" w:name="_tp7vefgpgfgi" w:colFirst="0" w:colLast="0"/>
      <w:bookmarkStart w:id="20" w:name="_rq2udys4csh9" w:colFirst="0" w:colLast="0"/>
      <w:bookmarkEnd w:id="19"/>
      <w:bookmarkEnd w:id="20"/>
    </w:p>
    <w:p w14:paraId="3007D23D" w14:textId="4F4862A4" w:rsidR="009D4C76" w:rsidRPr="007A368A" w:rsidRDefault="009D4C76" w:rsidP="007A368A">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7A368A">
        <w:rPr>
          <w:rFonts w:asciiTheme="majorHAnsi" w:hAnsiTheme="majorHAnsi" w:cstheme="majorHAnsi"/>
          <w:sz w:val="24"/>
          <w:szCs w:val="24"/>
        </w:rPr>
        <w:t xml:space="preserve">Oświadczenie w zakresie spełnienia warunku udziału w postępowaniu składa </w:t>
      </w:r>
      <w:r w:rsidR="007A368A">
        <w:rPr>
          <w:rFonts w:asciiTheme="majorHAnsi" w:hAnsiTheme="majorHAnsi" w:cstheme="majorHAnsi"/>
          <w:sz w:val="24"/>
          <w:szCs w:val="24"/>
        </w:rPr>
        <w:br/>
      </w:r>
      <w:r w:rsidRPr="007A368A">
        <w:rPr>
          <w:rFonts w:asciiTheme="majorHAnsi" w:hAnsiTheme="majorHAnsi" w:cstheme="majorHAnsi"/>
          <w:sz w:val="24"/>
          <w:szCs w:val="24"/>
        </w:rPr>
        <w:t>co najmniej jeden z Wykonawców wspólnie ubiegających się o udzielenie zamówienia, w zakresie w jakim wykazuje spełnienie warunku udziału, zgodnie z informacją wskazaną w formularzu Oferty. Zapisy pkt. 9 SWZ stosuje się odpowiednio.</w:t>
      </w:r>
    </w:p>
    <w:p w14:paraId="3719411B" w14:textId="7067BD1A" w:rsidR="009D4C76" w:rsidRPr="007A368A" w:rsidRDefault="009D4C76" w:rsidP="007A368A">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7A368A">
        <w:rPr>
          <w:rFonts w:asciiTheme="majorHAnsi" w:hAnsiTheme="majorHAnsi" w:cstheme="majorHAnsi"/>
          <w:sz w:val="24"/>
          <w:szCs w:val="24"/>
        </w:rPr>
        <w:t>Wykonawcy wspólnie ubiegający się o udzielenie zamówienia wskazują w formularzu</w:t>
      </w:r>
      <w:r w:rsidRPr="007A368A">
        <w:rPr>
          <w:rFonts w:asciiTheme="majorHAnsi" w:hAnsiTheme="majorHAnsi" w:cstheme="majorHAnsi"/>
          <w:spacing w:val="1"/>
          <w:sz w:val="24"/>
          <w:szCs w:val="24"/>
        </w:rPr>
        <w:t xml:space="preserve"> </w:t>
      </w:r>
      <w:r w:rsidRPr="007A368A">
        <w:rPr>
          <w:rFonts w:asciiTheme="majorHAnsi" w:hAnsiTheme="majorHAnsi" w:cstheme="majorHAnsi"/>
          <w:sz w:val="24"/>
          <w:szCs w:val="24"/>
        </w:rPr>
        <w:t>Oferty,</w:t>
      </w:r>
      <w:r w:rsidRPr="007A368A">
        <w:rPr>
          <w:rFonts w:asciiTheme="majorHAnsi" w:hAnsiTheme="majorHAnsi" w:cstheme="majorHAnsi"/>
          <w:spacing w:val="-1"/>
          <w:sz w:val="24"/>
          <w:szCs w:val="24"/>
        </w:rPr>
        <w:t xml:space="preserve"> </w:t>
      </w:r>
      <w:r w:rsidRPr="007A368A">
        <w:rPr>
          <w:rFonts w:asciiTheme="majorHAnsi" w:hAnsiTheme="majorHAnsi" w:cstheme="majorHAnsi"/>
          <w:sz w:val="24"/>
          <w:szCs w:val="24"/>
        </w:rPr>
        <w:t>które</w:t>
      </w:r>
      <w:r w:rsidRPr="007A368A">
        <w:rPr>
          <w:rFonts w:asciiTheme="majorHAnsi" w:hAnsiTheme="majorHAnsi" w:cstheme="majorHAnsi"/>
          <w:spacing w:val="-2"/>
          <w:sz w:val="24"/>
          <w:szCs w:val="24"/>
        </w:rPr>
        <w:t xml:space="preserve"> </w:t>
      </w:r>
      <w:r w:rsidRPr="007A368A">
        <w:rPr>
          <w:rFonts w:asciiTheme="majorHAnsi" w:hAnsiTheme="majorHAnsi" w:cstheme="majorHAnsi"/>
          <w:sz w:val="24"/>
          <w:szCs w:val="24"/>
        </w:rPr>
        <w:t>usługi wykonają poszczególni Wykonawcy w odniesieniu do warunków opisanych w ppkt. 8.2 SWZ.</w:t>
      </w:r>
    </w:p>
    <w:p w14:paraId="56CE758C" w14:textId="77777777" w:rsidR="007A368A" w:rsidRPr="007A368A" w:rsidRDefault="007A368A" w:rsidP="007A368A">
      <w:pPr>
        <w:pStyle w:val="Akapitzlist"/>
        <w:widowControl w:val="0"/>
        <w:pBdr>
          <w:top w:val="nil"/>
          <w:left w:val="nil"/>
          <w:bottom w:val="nil"/>
          <w:right w:val="nil"/>
          <w:between w:val="nil"/>
        </w:pBdr>
        <w:spacing w:line="240" w:lineRule="auto"/>
        <w:ind w:left="851"/>
        <w:jc w:val="both"/>
        <w:rPr>
          <w:rFonts w:ascii="Calibri" w:hAnsi="Calibri" w:cs="Calibri"/>
          <w:b/>
          <w:sz w:val="24"/>
          <w:szCs w:val="24"/>
        </w:rPr>
      </w:pPr>
    </w:p>
    <w:p w14:paraId="154467B2" w14:textId="7C4AD4F4" w:rsidR="009D4C76" w:rsidRDefault="009D4C76" w:rsidP="00CB4B02">
      <w:pPr>
        <w:pStyle w:val="Akapitzlist"/>
        <w:widowControl w:val="0"/>
        <w:pBdr>
          <w:top w:val="nil"/>
          <w:left w:val="nil"/>
          <w:bottom w:val="nil"/>
          <w:right w:val="nil"/>
          <w:between w:val="nil"/>
        </w:pBdr>
        <w:spacing w:line="240" w:lineRule="auto"/>
        <w:ind w:left="851"/>
        <w:jc w:val="both"/>
        <w:rPr>
          <w:rFonts w:ascii="Calibri" w:hAnsi="Calibri" w:cs="Calibri"/>
          <w:b/>
          <w:sz w:val="24"/>
          <w:szCs w:val="24"/>
        </w:rPr>
      </w:pPr>
    </w:p>
    <w:p w14:paraId="4621BEAE" w14:textId="7E6A059F" w:rsidR="00BC40B0" w:rsidRPr="00E256D1" w:rsidRDefault="00373E71">
      <w:pPr>
        <w:pStyle w:val="Akapitzlist"/>
        <w:widowControl w:val="0"/>
        <w:numPr>
          <w:ilvl w:val="0"/>
          <w:numId w:val="5"/>
        </w:numPr>
        <w:pBdr>
          <w:top w:val="nil"/>
          <w:left w:val="nil"/>
          <w:bottom w:val="nil"/>
          <w:right w:val="nil"/>
          <w:between w:val="nil"/>
        </w:pBdr>
        <w:spacing w:line="240" w:lineRule="auto"/>
        <w:ind w:left="426" w:hanging="426"/>
        <w:jc w:val="both"/>
        <w:rPr>
          <w:rFonts w:ascii="Calibri" w:hAnsi="Calibri" w:cs="Calibri"/>
          <w:b/>
          <w:sz w:val="24"/>
          <w:szCs w:val="24"/>
        </w:rPr>
      </w:pPr>
      <w:r w:rsidRPr="00E256D1">
        <w:rPr>
          <w:rFonts w:ascii="Calibri" w:hAnsi="Calibri" w:cs="Calibri"/>
          <w:b/>
          <w:sz w:val="24"/>
          <w:szCs w:val="24"/>
        </w:rPr>
        <w:t>Informacje</w:t>
      </w:r>
      <w:r w:rsidR="00CB4B92" w:rsidRPr="00E256D1">
        <w:rPr>
          <w:rFonts w:ascii="Calibri" w:hAnsi="Calibri" w:cs="Calibri"/>
          <w:b/>
          <w:sz w:val="24"/>
          <w:szCs w:val="24"/>
        </w:rPr>
        <w:t xml:space="preserve"> o sposobie porozumiewania się Z</w:t>
      </w:r>
      <w:r w:rsidRPr="00E256D1">
        <w:rPr>
          <w:rFonts w:ascii="Calibri" w:hAnsi="Calibri" w:cs="Calibri"/>
          <w:b/>
          <w:sz w:val="24"/>
          <w:szCs w:val="24"/>
        </w:rPr>
        <w:t>amawiającego</w:t>
      </w:r>
      <w:r w:rsidR="00D13A4C" w:rsidRPr="00E256D1">
        <w:rPr>
          <w:rFonts w:ascii="Calibri" w:hAnsi="Calibri" w:cs="Calibri"/>
          <w:b/>
          <w:sz w:val="24"/>
          <w:szCs w:val="24"/>
        </w:rPr>
        <w:t xml:space="preserve"> </w:t>
      </w:r>
      <w:r w:rsidRPr="00E256D1">
        <w:rPr>
          <w:rFonts w:ascii="Calibri" w:hAnsi="Calibri" w:cs="Calibri"/>
          <w:b/>
          <w:sz w:val="24"/>
          <w:szCs w:val="24"/>
        </w:rPr>
        <w:t xml:space="preserve">z Wykonawcami oraz </w:t>
      </w:r>
      <w:r w:rsidR="008A23B6" w:rsidRPr="00E256D1">
        <w:rPr>
          <w:rFonts w:ascii="Calibri" w:hAnsi="Calibri" w:cs="Calibri"/>
          <w:b/>
          <w:sz w:val="24"/>
          <w:szCs w:val="24"/>
        </w:rPr>
        <w:t xml:space="preserve">    </w:t>
      </w:r>
      <w:r w:rsidRPr="00E256D1">
        <w:rPr>
          <w:rFonts w:ascii="Calibri" w:hAnsi="Calibri" w:cs="Calibri"/>
          <w:b/>
          <w:sz w:val="24"/>
          <w:szCs w:val="24"/>
        </w:rPr>
        <w:t>przekazywania oświadczeń lub dokumentów</w:t>
      </w:r>
      <w:r w:rsidR="00D13A4C" w:rsidRPr="00E256D1">
        <w:rPr>
          <w:rFonts w:ascii="Calibri" w:hAnsi="Calibri" w:cs="Calibri"/>
          <w:b/>
          <w:sz w:val="24"/>
          <w:szCs w:val="24"/>
        </w:rPr>
        <w:t>.</w:t>
      </w:r>
    </w:p>
    <w:p w14:paraId="31288268" w14:textId="4BFFF28A" w:rsidR="00BC40B0" w:rsidRPr="00E256D1" w:rsidRDefault="00373E71">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E256D1">
        <w:rPr>
          <w:rFonts w:ascii="Calibri" w:hAnsi="Calibri" w:cs="Calibri"/>
          <w:sz w:val="24"/>
          <w:szCs w:val="24"/>
        </w:rPr>
        <w:t xml:space="preserve">Osobą uprawnioną do kontaktu z Wykonawcami jest: </w:t>
      </w:r>
      <w:r w:rsidR="00CE51F1" w:rsidRPr="00E256D1">
        <w:rPr>
          <w:rFonts w:ascii="Calibri" w:hAnsi="Calibri" w:cs="Calibri"/>
          <w:b/>
          <w:sz w:val="24"/>
          <w:szCs w:val="24"/>
        </w:rPr>
        <w:t>Anna Chróśniak</w:t>
      </w:r>
      <w:r w:rsidR="00821E25" w:rsidRPr="00E256D1">
        <w:rPr>
          <w:rFonts w:ascii="Calibri" w:hAnsi="Calibri" w:cs="Calibri"/>
          <w:b/>
          <w:sz w:val="24"/>
          <w:szCs w:val="24"/>
        </w:rPr>
        <w:t>,</w:t>
      </w:r>
      <w:r w:rsidR="009C49C0" w:rsidRPr="00E256D1">
        <w:rPr>
          <w:rFonts w:ascii="Calibri" w:hAnsi="Calibri" w:cs="Calibri"/>
          <w:b/>
          <w:sz w:val="24"/>
          <w:szCs w:val="24"/>
        </w:rPr>
        <w:t xml:space="preserve"> </w:t>
      </w:r>
      <w:r w:rsidR="006E60B3" w:rsidRPr="00E256D1">
        <w:rPr>
          <w:rFonts w:ascii="Calibri" w:hAnsi="Calibri" w:cs="Calibri"/>
          <w:b/>
          <w:sz w:val="24"/>
          <w:szCs w:val="24"/>
        </w:rPr>
        <w:br/>
      </w:r>
      <w:r w:rsidR="009C49C0" w:rsidRPr="00E256D1">
        <w:rPr>
          <w:rFonts w:ascii="Calibri" w:hAnsi="Calibri" w:cs="Calibri"/>
          <w:b/>
          <w:sz w:val="24"/>
          <w:szCs w:val="24"/>
        </w:rPr>
        <w:t>tel.: 52 32</w:t>
      </w:r>
      <w:r w:rsidR="006E60B3" w:rsidRPr="00E256D1">
        <w:rPr>
          <w:rFonts w:ascii="Calibri" w:hAnsi="Calibri" w:cs="Calibri"/>
          <w:b/>
          <w:sz w:val="24"/>
          <w:szCs w:val="24"/>
        </w:rPr>
        <w:t xml:space="preserve"> </w:t>
      </w:r>
      <w:r w:rsidR="009C49C0" w:rsidRPr="00E256D1">
        <w:rPr>
          <w:rFonts w:ascii="Calibri" w:hAnsi="Calibri" w:cs="Calibri"/>
          <w:b/>
          <w:sz w:val="24"/>
          <w:szCs w:val="24"/>
        </w:rPr>
        <w:t>56</w:t>
      </w:r>
      <w:r w:rsidR="00927EF8">
        <w:rPr>
          <w:rFonts w:ascii="Calibri" w:hAnsi="Calibri" w:cs="Calibri"/>
          <w:b/>
          <w:sz w:val="24"/>
          <w:szCs w:val="24"/>
        </w:rPr>
        <w:t xml:space="preserve"> 600 lub </w:t>
      </w:r>
      <w:r w:rsidR="00C543C9" w:rsidRPr="00C543C9">
        <w:rPr>
          <w:rFonts w:ascii="Calibri" w:hAnsi="Calibri" w:cs="Calibri"/>
          <w:b/>
          <w:sz w:val="24"/>
          <w:szCs w:val="24"/>
        </w:rPr>
        <w:t xml:space="preserve">tel. kom. </w:t>
      </w:r>
      <w:r w:rsidR="00927EF8">
        <w:rPr>
          <w:rFonts w:ascii="Calibri" w:hAnsi="Calibri" w:cs="Calibri"/>
          <w:b/>
          <w:sz w:val="24"/>
          <w:szCs w:val="24"/>
        </w:rPr>
        <w:t>515 178 214</w:t>
      </w:r>
    </w:p>
    <w:p w14:paraId="6FEF2D71" w14:textId="5F4B2F58" w:rsidR="00BC40B0" w:rsidRDefault="00373E71">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sz w:val="24"/>
          <w:szCs w:val="24"/>
        </w:rPr>
      </w:pPr>
      <w:r w:rsidRPr="00E256D1">
        <w:rPr>
          <w:rFonts w:ascii="Calibri" w:hAnsi="Calibri" w:cs="Calibri"/>
          <w:sz w:val="24"/>
          <w:szCs w:val="24"/>
        </w:rPr>
        <w:t xml:space="preserve">Postępowanie prowadzone jest w języku polskim za pośrednictwem </w:t>
      </w:r>
      <w:hyperlink r:id="rId10" w:history="1">
        <w:r w:rsidRPr="00E256D1">
          <w:rPr>
            <w:rStyle w:val="Hipercze"/>
            <w:rFonts w:ascii="Calibri" w:hAnsi="Calibri" w:cs="Calibri"/>
            <w:color w:val="auto"/>
            <w:sz w:val="24"/>
            <w:szCs w:val="24"/>
          </w:rPr>
          <w:t>platformazakupowa.pl</w:t>
        </w:r>
      </w:hyperlink>
      <w:r w:rsidRPr="00E256D1">
        <w:rPr>
          <w:rFonts w:ascii="Calibri" w:hAnsi="Calibri" w:cs="Calibri"/>
          <w:sz w:val="24"/>
          <w:szCs w:val="24"/>
        </w:rPr>
        <w:t xml:space="preserve"> pod adresem: </w:t>
      </w:r>
      <w:hyperlink r:id="rId11" w:history="1">
        <w:r w:rsidR="006B3EB6" w:rsidRPr="00E256D1">
          <w:rPr>
            <w:rStyle w:val="Hipercze"/>
            <w:rFonts w:ascii="Calibri" w:hAnsi="Calibri" w:cs="Calibri"/>
            <w:color w:val="auto"/>
            <w:sz w:val="24"/>
            <w:szCs w:val="24"/>
            <w:lang w:val="de-DE"/>
          </w:rPr>
          <w:t>https://platformazakupowa.pl/pn/kpcp</w:t>
        </w:r>
      </w:hyperlink>
      <w:r w:rsidR="00494C3E" w:rsidRPr="00E256D1">
        <w:rPr>
          <w:rFonts w:ascii="Calibri" w:hAnsi="Calibri" w:cs="Calibri"/>
          <w:sz w:val="24"/>
          <w:szCs w:val="24"/>
        </w:rPr>
        <w:t>.</w:t>
      </w:r>
    </w:p>
    <w:p w14:paraId="5CEB7766" w14:textId="702DBDFF" w:rsidR="00BC40B0" w:rsidRPr="00E256D1" w:rsidRDefault="00F57DA7">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E256D1">
        <w:rPr>
          <w:rFonts w:ascii="Calibri" w:hAnsi="Calibri" w:cs="Calibri"/>
          <w:sz w:val="24"/>
          <w:szCs w:val="24"/>
        </w:rPr>
        <w:t xml:space="preserve">W celu </w:t>
      </w:r>
      <w:r w:rsidR="002F271C" w:rsidRPr="00E256D1">
        <w:rPr>
          <w:rFonts w:ascii="Calibri" w:hAnsi="Calibri" w:cs="Calibri"/>
          <w:sz w:val="24"/>
          <w:szCs w:val="24"/>
        </w:rPr>
        <w:t>usprawnienia komunikacji</w:t>
      </w:r>
      <w:r w:rsidRPr="00E256D1">
        <w:rPr>
          <w:rFonts w:ascii="Calibri" w:hAnsi="Calibri" w:cs="Calibri"/>
          <w:sz w:val="24"/>
          <w:szCs w:val="24"/>
        </w:rPr>
        <w:t xml:space="preserve"> między </w:t>
      </w:r>
      <w:r w:rsidR="00166C17" w:rsidRPr="00E256D1">
        <w:rPr>
          <w:rFonts w:ascii="Calibri" w:hAnsi="Calibri" w:cs="Calibri"/>
          <w:sz w:val="24"/>
          <w:szCs w:val="24"/>
        </w:rPr>
        <w:t>Z</w:t>
      </w:r>
      <w:r w:rsidRPr="00E256D1">
        <w:rPr>
          <w:rFonts w:ascii="Calibri" w:hAnsi="Calibri" w:cs="Calibri"/>
          <w:sz w:val="24"/>
          <w:szCs w:val="24"/>
        </w:rPr>
        <w:t xml:space="preserve">amawiającym a </w:t>
      </w:r>
      <w:r w:rsidR="00166C17" w:rsidRPr="00E256D1">
        <w:rPr>
          <w:rFonts w:ascii="Calibri" w:hAnsi="Calibri" w:cs="Calibri"/>
          <w:sz w:val="24"/>
          <w:szCs w:val="24"/>
        </w:rPr>
        <w:t>W</w:t>
      </w:r>
      <w:r w:rsidRPr="00E256D1">
        <w:rPr>
          <w:rFonts w:ascii="Calibri" w:hAnsi="Calibri" w:cs="Calibri"/>
          <w:sz w:val="24"/>
          <w:szCs w:val="24"/>
        </w:rPr>
        <w:t>ykonawcami w zakresie:</w:t>
      </w:r>
    </w:p>
    <w:p w14:paraId="78613F56" w14:textId="77777777" w:rsidR="00BC40B0" w:rsidRPr="00E256D1"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E256D1">
        <w:rPr>
          <w:rFonts w:ascii="Calibri" w:hAnsi="Calibri" w:cs="Calibri"/>
          <w:shd w:val="clear" w:color="auto" w:fill="FFFFFF"/>
        </w:rPr>
        <w:t>przesyłania Zamawiającemu pytań do treści SWZ;</w:t>
      </w:r>
    </w:p>
    <w:p w14:paraId="7F0C1658" w14:textId="468C1FED" w:rsidR="00507E21" w:rsidRPr="00E256D1"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E256D1">
        <w:rPr>
          <w:rFonts w:ascii="Calibri" w:hAnsi="Calibri" w:cs="Calibri"/>
          <w:shd w:val="clear" w:color="auto" w:fill="FFFFFF"/>
        </w:rPr>
        <w:t>przesyłania odpowiedzi na wezwanie Zamawiającego do złożenia podmiotowych środków dowodowych;</w:t>
      </w:r>
    </w:p>
    <w:p w14:paraId="1D6805E7" w14:textId="78AD78FA" w:rsidR="00BC40B0" w:rsidRPr="00E256D1"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E256D1">
        <w:rPr>
          <w:rFonts w:ascii="Calibri" w:hAnsi="Calibri" w:cs="Calibri"/>
          <w:shd w:val="clear" w:color="auto" w:fill="FFFFFF"/>
        </w:rPr>
        <w:t>przesyłania odpowiedzi na wezwanie Zamawiającego do złożenia/ poprawienia/ uzupełnienia oświadczenia, o którym mowa w art. 125 ust. 1</w:t>
      </w:r>
      <w:r w:rsidR="00166C17" w:rsidRPr="00E256D1">
        <w:rPr>
          <w:rFonts w:ascii="Calibri" w:hAnsi="Calibri" w:cs="Calibri"/>
          <w:shd w:val="clear" w:color="auto" w:fill="FFFFFF"/>
        </w:rPr>
        <w:t xml:space="preserve"> </w:t>
      </w:r>
      <w:bookmarkStart w:id="21" w:name="_Hlk96679059"/>
      <w:r w:rsidR="00166C17" w:rsidRPr="00E256D1">
        <w:rPr>
          <w:rFonts w:ascii="Calibri" w:hAnsi="Calibri" w:cs="Calibri"/>
          <w:shd w:val="clear" w:color="auto" w:fill="FFFFFF"/>
        </w:rPr>
        <w:t>ustawy Pzp</w:t>
      </w:r>
      <w:bookmarkEnd w:id="21"/>
      <w:r w:rsidRPr="00E256D1">
        <w:rPr>
          <w:rFonts w:ascii="Calibri" w:hAnsi="Calibri" w:cs="Calibri"/>
          <w:shd w:val="clear" w:color="auto" w:fill="FFFFFF"/>
        </w:rPr>
        <w:t>, podmiotowych środków dowodowych, innych dokumentów lub oświadczeń składanych w postępowaniu;</w:t>
      </w:r>
    </w:p>
    <w:p w14:paraId="3AB7355A" w14:textId="1584F0FE" w:rsidR="00BC40B0" w:rsidRPr="00E256D1"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E256D1">
        <w:rPr>
          <w:rFonts w:ascii="Calibri" w:hAnsi="Calibri" w:cs="Calibri"/>
          <w:shd w:val="clear" w:color="auto" w:fill="FFFFFF"/>
        </w:rPr>
        <w:t xml:space="preserve">przesyłania odpowiedzi na wezwanie Zamawiającego do złożenia wyjaśnień dotyczących treści oświadczenia, o którym mowa w art. 125 ust. 1 </w:t>
      </w:r>
      <w:r w:rsidR="00166C17" w:rsidRPr="00E256D1">
        <w:rPr>
          <w:rFonts w:ascii="Calibri" w:hAnsi="Calibri" w:cs="Calibri"/>
          <w:shd w:val="clear" w:color="auto" w:fill="FFFFFF"/>
        </w:rPr>
        <w:t xml:space="preserve">ustawy Pzp </w:t>
      </w:r>
      <w:r w:rsidR="00634B3E" w:rsidRPr="00E256D1">
        <w:rPr>
          <w:rFonts w:ascii="Calibri" w:hAnsi="Calibri" w:cs="Calibri"/>
          <w:shd w:val="clear" w:color="auto" w:fill="FFFFFF"/>
        </w:rPr>
        <w:br/>
      </w:r>
      <w:r w:rsidRPr="00E256D1">
        <w:rPr>
          <w:rFonts w:ascii="Calibri" w:hAnsi="Calibri" w:cs="Calibri"/>
          <w:shd w:val="clear" w:color="auto" w:fill="FFFFFF"/>
        </w:rPr>
        <w:t>lub złożonych podmiotowych środków dowodowych lub innych dokumentów lub oświadczeń składanych w postępowaniu;</w:t>
      </w:r>
    </w:p>
    <w:p w14:paraId="21868DA5" w14:textId="77777777" w:rsidR="00BC40B0" w:rsidRPr="00E256D1"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E256D1">
        <w:rPr>
          <w:rFonts w:ascii="Calibri" w:hAnsi="Calibri" w:cs="Calibri"/>
          <w:shd w:val="clear" w:color="auto" w:fill="FFFFFF"/>
        </w:rPr>
        <w:t>przesyłania odpowiedzi na wezwanie Zamawiającego do złożenia wyjaśnień dot. treści przedmiotowych środków dowodowych;</w:t>
      </w:r>
    </w:p>
    <w:p w14:paraId="41F4C583" w14:textId="77777777" w:rsidR="00BC40B0" w:rsidRPr="00E256D1"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E256D1">
        <w:rPr>
          <w:rFonts w:ascii="Calibri" w:hAnsi="Calibri" w:cs="Calibri"/>
          <w:shd w:val="clear" w:color="auto" w:fill="FFFFFF"/>
        </w:rPr>
        <w:t>przesłania odpowiedzi na inne wezwania Zamawiającego wynikające z ustawy - Prawo zamówień publicznych;</w:t>
      </w:r>
    </w:p>
    <w:p w14:paraId="664A12DF" w14:textId="77777777" w:rsidR="00BC40B0" w:rsidRPr="00E256D1"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E256D1">
        <w:rPr>
          <w:rFonts w:ascii="Calibri" w:hAnsi="Calibri" w:cs="Calibri"/>
          <w:shd w:val="clear" w:color="auto" w:fill="FFFFFF"/>
        </w:rPr>
        <w:t>przesyłania wniosków, informacji, oświadczeń Wykonawcy;</w:t>
      </w:r>
    </w:p>
    <w:p w14:paraId="49AC3069" w14:textId="77777777" w:rsidR="00BC40B0" w:rsidRPr="00E256D1"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E256D1">
        <w:rPr>
          <w:rFonts w:ascii="Calibri" w:hAnsi="Calibri" w:cs="Calibri"/>
          <w:shd w:val="clear" w:color="auto" w:fill="FFFFFF"/>
        </w:rPr>
        <w:t>przesyłania odwołania/inne</w:t>
      </w:r>
    </w:p>
    <w:p w14:paraId="48DF17D6" w14:textId="79FD178F" w:rsidR="00BC40B0" w:rsidRPr="00E256D1" w:rsidRDefault="00BC40B0" w:rsidP="00406980">
      <w:pPr>
        <w:pStyle w:val="NormalnyWeb"/>
        <w:widowControl w:val="0"/>
        <w:spacing w:before="0" w:beforeAutospacing="0" w:after="0" w:afterAutospacing="0"/>
        <w:ind w:left="851"/>
        <w:jc w:val="both"/>
        <w:textAlignment w:val="baseline"/>
        <w:rPr>
          <w:rFonts w:ascii="Calibri" w:hAnsi="Calibri" w:cs="Calibri"/>
          <w:shd w:val="clear" w:color="auto" w:fill="FFFFFF"/>
        </w:rPr>
      </w:pPr>
      <w:r w:rsidRPr="00E256D1">
        <w:rPr>
          <w:rFonts w:ascii="Calibri" w:hAnsi="Calibri" w:cs="Calibri"/>
        </w:rPr>
        <w:t xml:space="preserve">odbywa się za pośrednictwem </w:t>
      </w:r>
      <w:hyperlink r:id="rId12" w:history="1">
        <w:r w:rsidRPr="00E256D1">
          <w:rPr>
            <w:rStyle w:val="Hipercze"/>
            <w:rFonts w:ascii="Calibri" w:hAnsi="Calibri" w:cs="Calibri"/>
            <w:color w:val="auto"/>
          </w:rPr>
          <w:t>platformazakupowa.pl</w:t>
        </w:r>
      </w:hyperlink>
      <w:r w:rsidRPr="00E256D1">
        <w:rPr>
          <w:rFonts w:ascii="Calibri" w:hAnsi="Calibri" w:cs="Calibri"/>
        </w:rPr>
        <w:t xml:space="preserve"> i formularza „Wyślij wiadomość do </w:t>
      </w:r>
      <w:r w:rsidR="00DB15C3">
        <w:rPr>
          <w:rFonts w:ascii="Calibri" w:hAnsi="Calibri" w:cs="Calibri"/>
        </w:rPr>
        <w:t>Z</w:t>
      </w:r>
      <w:r w:rsidRPr="00E256D1">
        <w:rPr>
          <w:rFonts w:ascii="Calibri" w:hAnsi="Calibri" w:cs="Calibri"/>
        </w:rPr>
        <w:t>amawiającego”. </w:t>
      </w:r>
    </w:p>
    <w:p w14:paraId="1C17EDB9" w14:textId="0757D2C2" w:rsidR="00BC40B0" w:rsidRPr="00E256D1" w:rsidRDefault="00BC40B0" w:rsidP="00406980">
      <w:pPr>
        <w:widowControl w:val="0"/>
        <w:pBdr>
          <w:top w:val="nil"/>
          <w:left w:val="nil"/>
          <w:bottom w:val="nil"/>
          <w:right w:val="nil"/>
          <w:between w:val="nil"/>
        </w:pBdr>
        <w:spacing w:line="240" w:lineRule="auto"/>
        <w:ind w:left="851"/>
        <w:jc w:val="both"/>
        <w:rPr>
          <w:rFonts w:ascii="Calibri" w:hAnsi="Calibri" w:cs="Calibri"/>
          <w:sz w:val="24"/>
          <w:szCs w:val="24"/>
        </w:rPr>
      </w:pPr>
      <w:r w:rsidRPr="00E256D1">
        <w:rPr>
          <w:rFonts w:ascii="Calibri" w:hAnsi="Calibri" w:cs="Calibri"/>
          <w:sz w:val="24"/>
          <w:szCs w:val="24"/>
        </w:rPr>
        <w:t xml:space="preserve">Za datę przekazania (wpływu) oświadczeń, wniosków, zawiadomień oraz informacji przyjmuje się datę ich przesłania za pośrednictwem </w:t>
      </w:r>
      <w:hyperlink r:id="rId13" w:history="1">
        <w:r w:rsidRPr="00E256D1">
          <w:rPr>
            <w:rStyle w:val="Hipercze"/>
            <w:rFonts w:ascii="Calibri" w:hAnsi="Calibri" w:cs="Calibri"/>
            <w:color w:val="auto"/>
            <w:sz w:val="24"/>
            <w:szCs w:val="24"/>
          </w:rPr>
          <w:t>platformazakupowa.pl</w:t>
        </w:r>
      </w:hyperlink>
      <w:r w:rsidRPr="00E256D1">
        <w:rPr>
          <w:rFonts w:ascii="Calibri" w:hAnsi="Calibri" w:cs="Calibri"/>
          <w:sz w:val="24"/>
          <w:szCs w:val="24"/>
        </w:rPr>
        <w:t xml:space="preserve"> poprzez kliknięcie przycisku  „Wyślij wiadomość do </w:t>
      </w:r>
      <w:r w:rsidR="00DB15C3">
        <w:rPr>
          <w:rFonts w:ascii="Calibri" w:hAnsi="Calibri" w:cs="Calibri"/>
          <w:sz w:val="24"/>
          <w:szCs w:val="24"/>
        </w:rPr>
        <w:t>Z</w:t>
      </w:r>
      <w:r w:rsidRPr="00E256D1">
        <w:rPr>
          <w:rFonts w:ascii="Calibri" w:hAnsi="Calibri" w:cs="Calibri"/>
          <w:sz w:val="24"/>
          <w:szCs w:val="24"/>
        </w:rPr>
        <w:t xml:space="preserve">amawiającego” po których pojawi się komunikat, że wiadomość została wysłana do </w:t>
      </w:r>
      <w:r w:rsidR="00DB15C3">
        <w:rPr>
          <w:rFonts w:ascii="Calibri" w:hAnsi="Calibri" w:cs="Calibri"/>
          <w:sz w:val="24"/>
          <w:szCs w:val="24"/>
        </w:rPr>
        <w:t>Z</w:t>
      </w:r>
      <w:r w:rsidRPr="00E256D1">
        <w:rPr>
          <w:rFonts w:ascii="Calibri" w:hAnsi="Calibri" w:cs="Calibri"/>
          <w:sz w:val="24"/>
          <w:szCs w:val="24"/>
        </w:rPr>
        <w:t>amawiającego.</w:t>
      </w:r>
    </w:p>
    <w:p w14:paraId="7E9DCB31" w14:textId="74EA51B0" w:rsidR="00460D96" w:rsidRPr="0091515F" w:rsidRDefault="00373E71">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E256D1">
        <w:rPr>
          <w:rFonts w:ascii="Calibri" w:hAnsi="Calibri" w:cs="Calibri"/>
          <w:sz w:val="24"/>
          <w:szCs w:val="24"/>
        </w:rPr>
        <w:t xml:space="preserve">Zamawiający będzie przekazywał wykonawcom informacje za pośrednictwem </w:t>
      </w:r>
      <w:hyperlink r:id="rId14" w:history="1">
        <w:r w:rsidRPr="00E256D1">
          <w:rPr>
            <w:rStyle w:val="Hipercze"/>
            <w:rFonts w:ascii="Calibri" w:hAnsi="Calibri" w:cs="Calibri"/>
            <w:color w:val="auto"/>
            <w:sz w:val="24"/>
            <w:szCs w:val="24"/>
          </w:rPr>
          <w:t>platformazakupowa.pl</w:t>
        </w:r>
      </w:hyperlink>
      <w:r w:rsidRPr="00E256D1">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w:t>
      </w:r>
      <w:r w:rsidR="005B5C97" w:rsidRPr="00E256D1">
        <w:rPr>
          <w:rFonts w:ascii="Calibri" w:hAnsi="Calibri" w:cs="Calibri"/>
          <w:sz w:val="24"/>
          <w:szCs w:val="24"/>
        </w:rPr>
        <w:br/>
      </w:r>
      <w:r w:rsidRPr="00E256D1">
        <w:rPr>
          <w:rFonts w:ascii="Calibri" w:hAnsi="Calibri" w:cs="Calibri"/>
          <w:sz w:val="24"/>
          <w:szCs w:val="24"/>
        </w:rPr>
        <w:t xml:space="preserve">z obowiązującymi przepisami adresatem jest konkretny </w:t>
      </w:r>
      <w:r w:rsidR="00166C17" w:rsidRPr="00E256D1">
        <w:rPr>
          <w:rFonts w:ascii="Calibri" w:hAnsi="Calibri" w:cs="Calibri"/>
          <w:sz w:val="24"/>
          <w:szCs w:val="24"/>
        </w:rPr>
        <w:t>W</w:t>
      </w:r>
      <w:r w:rsidRPr="00E256D1">
        <w:rPr>
          <w:rFonts w:ascii="Calibri" w:hAnsi="Calibri" w:cs="Calibri"/>
          <w:sz w:val="24"/>
          <w:szCs w:val="24"/>
        </w:rPr>
        <w:t xml:space="preserve">ykonawca, będzie przekazywana za pośrednictwem </w:t>
      </w:r>
      <w:hyperlink r:id="rId15" w:history="1">
        <w:r w:rsidRPr="00E256D1">
          <w:rPr>
            <w:rStyle w:val="Hipercze"/>
            <w:rFonts w:ascii="Calibri" w:hAnsi="Calibri" w:cs="Calibri"/>
            <w:color w:val="auto"/>
            <w:sz w:val="24"/>
            <w:szCs w:val="24"/>
          </w:rPr>
          <w:t>platformazakupowa.pl</w:t>
        </w:r>
      </w:hyperlink>
      <w:r w:rsidRPr="00E256D1">
        <w:rPr>
          <w:rFonts w:ascii="Calibri" w:hAnsi="Calibri" w:cs="Calibri"/>
          <w:sz w:val="24"/>
          <w:szCs w:val="24"/>
        </w:rPr>
        <w:t xml:space="preserve"> do konkretnego </w:t>
      </w:r>
      <w:r w:rsidR="00DB15C3">
        <w:rPr>
          <w:rFonts w:ascii="Calibri" w:hAnsi="Calibri" w:cs="Calibri"/>
          <w:sz w:val="24"/>
          <w:szCs w:val="24"/>
        </w:rPr>
        <w:t>W</w:t>
      </w:r>
      <w:r w:rsidRPr="00E256D1">
        <w:rPr>
          <w:rFonts w:ascii="Calibri" w:hAnsi="Calibri" w:cs="Calibri"/>
          <w:sz w:val="24"/>
          <w:szCs w:val="24"/>
        </w:rPr>
        <w:t>ykonawcy.</w:t>
      </w:r>
    </w:p>
    <w:p w14:paraId="5FB7BB14" w14:textId="0949F11F" w:rsidR="00BC40B0" w:rsidRPr="00C5644A" w:rsidRDefault="00373E71">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E256D1">
        <w:rPr>
          <w:rFonts w:ascii="Calibri" w:hAnsi="Calibri" w:cs="Calibri"/>
          <w:sz w:val="24"/>
          <w:szCs w:val="24"/>
        </w:rPr>
        <w:t>Wykonawca jako podmiot profesjonalny ma obowiązek sprawdzania komunikatów</w:t>
      </w:r>
      <w:r w:rsidR="00BC40B0" w:rsidRPr="00E256D1">
        <w:rPr>
          <w:rFonts w:ascii="Calibri" w:hAnsi="Calibri" w:cs="Calibri"/>
          <w:sz w:val="24"/>
          <w:szCs w:val="24"/>
        </w:rPr>
        <w:br/>
      </w:r>
      <w:r w:rsidRPr="00E256D1">
        <w:rPr>
          <w:rFonts w:ascii="Calibri" w:hAnsi="Calibri" w:cs="Calibri"/>
          <w:sz w:val="24"/>
          <w:szCs w:val="24"/>
        </w:rPr>
        <w:t xml:space="preserve">i wiadomości bezpośrednio na platformazakupowa.pl przesłanych przez </w:t>
      </w:r>
      <w:r w:rsidR="00DB15C3">
        <w:rPr>
          <w:rFonts w:ascii="Calibri" w:hAnsi="Calibri" w:cs="Calibri"/>
          <w:sz w:val="24"/>
          <w:szCs w:val="24"/>
        </w:rPr>
        <w:t>Z</w:t>
      </w:r>
      <w:r w:rsidRPr="00E256D1">
        <w:rPr>
          <w:rFonts w:ascii="Calibri" w:hAnsi="Calibri" w:cs="Calibri"/>
          <w:sz w:val="24"/>
          <w:szCs w:val="24"/>
        </w:rPr>
        <w:t>amawiającego, gdyż system powiadomień może ulec awarii lub powiadomienie może trafić do folderu SPAM.</w:t>
      </w:r>
    </w:p>
    <w:p w14:paraId="33D06A2A" w14:textId="43EBCB8C" w:rsidR="00D25F9B" w:rsidRPr="00560D87" w:rsidRDefault="00373E71">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E256D1">
        <w:rPr>
          <w:rFonts w:ascii="Calibri" w:hAnsi="Calibri" w:cs="Calibri"/>
          <w:sz w:val="24"/>
          <w:szCs w:val="24"/>
        </w:rPr>
        <w:t xml:space="preserve">Zamawiający, zgodnie z Rozporządzeniem </w:t>
      </w:r>
      <w:r w:rsidRPr="00E256D1">
        <w:rPr>
          <w:rFonts w:ascii="Calibri" w:hAnsi="Calibri" w:cs="Calibri"/>
          <w:sz w:val="24"/>
          <w:szCs w:val="24"/>
          <w:shd w:val="clear" w:color="auto" w:fill="F8F9FA"/>
        </w:rPr>
        <w:t xml:space="preserve">Prezesa Rady Ministrów z dnia </w:t>
      </w:r>
      <w:r w:rsidR="00116E08" w:rsidRPr="00E256D1">
        <w:rPr>
          <w:rFonts w:ascii="Calibri" w:hAnsi="Calibri" w:cs="Calibri"/>
          <w:sz w:val="24"/>
          <w:szCs w:val="24"/>
          <w:shd w:val="clear" w:color="auto" w:fill="F8F9FA"/>
        </w:rPr>
        <w:t>3</w:t>
      </w:r>
      <w:r w:rsidR="006B13C1" w:rsidRPr="00E256D1">
        <w:rPr>
          <w:rFonts w:ascii="Calibri" w:hAnsi="Calibri" w:cs="Calibri"/>
          <w:sz w:val="24"/>
          <w:szCs w:val="24"/>
          <w:shd w:val="clear" w:color="auto" w:fill="F8F9FA"/>
        </w:rPr>
        <w:t>0</w:t>
      </w:r>
      <w:r w:rsidRPr="00E256D1">
        <w:rPr>
          <w:rFonts w:ascii="Calibri" w:hAnsi="Calibri" w:cs="Calibri"/>
          <w:sz w:val="24"/>
          <w:szCs w:val="24"/>
          <w:shd w:val="clear" w:color="auto" w:fill="F8F9FA"/>
        </w:rPr>
        <w:t xml:space="preserve"> grudnia 2020</w:t>
      </w:r>
      <w:r w:rsidR="00116E08" w:rsidRPr="00E256D1">
        <w:rPr>
          <w:rFonts w:ascii="Calibri" w:hAnsi="Calibri" w:cs="Calibri"/>
          <w:sz w:val="24"/>
          <w:szCs w:val="24"/>
          <w:shd w:val="clear" w:color="auto" w:fill="F8F9FA"/>
        </w:rPr>
        <w:t xml:space="preserve"> </w:t>
      </w:r>
      <w:r w:rsidRPr="00E256D1">
        <w:rPr>
          <w:rFonts w:ascii="Calibri" w:hAnsi="Calibri" w:cs="Calibri"/>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w:t>
      </w:r>
      <w:r w:rsidR="00485B7B" w:rsidRPr="00E256D1">
        <w:rPr>
          <w:rFonts w:ascii="Calibri" w:hAnsi="Calibri" w:cs="Calibri"/>
          <w:sz w:val="24"/>
          <w:szCs w:val="24"/>
          <w:shd w:val="clear" w:color="auto" w:fill="F8F9FA"/>
        </w:rPr>
        <w:t xml:space="preserve"> </w:t>
      </w:r>
      <w:r w:rsidRPr="00E256D1">
        <w:rPr>
          <w:rFonts w:ascii="Calibri" w:hAnsi="Calibri" w:cs="Calibri"/>
          <w:sz w:val="24"/>
          <w:szCs w:val="24"/>
          <w:shd w:val="clear" w:color="auto" w:fill="F8F9FA"/>
        </w:rPr>
        <w:t>r. poz. 2452)</w:t>
      </w:r>
      <w:r w:rsidRPr="00E256D1">
        <w:rPr>
          <w:rFonts w:ascii="Calibri" w:hAnsi="Calibri" w:cs="Calibri"/>
          <w:sz w:val="24"/>
          <w:szCs w:val="24"/>
        </w:rPr>
        <w:t xml:space="preserve">, określa niezbędne wymagania sprzętowo - aplikacyjne umożliwiające pracę na </w:t>
      </w:r>
      <w:hyperlink r:id="rId16" w:history="1">
        <w:r w:rsidRPr="00E256D1">
          <w:rPr>
            <w:rStyle w:val="Hipercze"/>
            <w:rFonts w:ascii="Calibri" w:hAnsi="Calibri" w:cs="Calibri"/>
            <w:color w:val="auto"/>
            <w:sz w:val="24"/>
            <w:szCs w:val="24"/>
          </w:rPr>
          <w:t>platformazakupowa.pl</w:t>
        </w:r>
      </w:hyperlink>
      <w:r w:rsidRPr="00E256D1">
        <w:rPr>
          <w:rFonts w:ascii="Calibri" w:hAnsi="Calibri" w:cs="Calibri"/>
          <w:sz w:val="24"/>
          <w:szCs w:val="24"/>
        </w:rPr>
        <w:t>, tj.:</w:t>
      </w:r>
    </w:p>
    <w:p w14:paraId="6C6CB11E" w14:textId="220D6672" w:rsidR="005F36B1" w:rsidRPr="00E256D1" w:rsidRDefault="00CF5618">
      <w:pPr>
        <w:widowControl w:val="0"/>
        <w:numPr>
          <w:ilvl w:val="1"/>
          <w:numId w:val="24"/>
        </w:numPr>
        <w:spacing w:line="240" w:lineRule="auto"/>
        <w:ind w:left="870"/>
        <w:jc w:val="both"/>
        <w:rPr>
          <w:rFonts w:ascii="Calibri" w:hAnsi="Calibri" w:cs="Calibri"/>
          <w:sz w:val="24"/>
          <w:szCs w:val="24"/>
        </w:rPr>
      </w:pPr>
      <w:r w:rsidRPr="00E256D1">
        <w:rPr>
          <w:rFonts w:ascii="Calibri" w:hAnsi="Calibri" w:cs="Calibri"/>
          <w:sz w:val="24"/>
          <w:szCs w:val="24"/>
        </w:rPr>
        <w:t>stały dostęp do sieci Internet o gwarantowanej przepustowości nie mniejszej niż 512 kb/s,</w:t>
      </w:r>
    </w:p>
    <w:p w14:paraId="26FCFEED" w14:textId="1C6511E8" w:rsidR="00CF5618" w:rsidRPr="00E256D1" w:rsidRDefault="00CF5618">
      <w:pPr>
        <w:widowControl w:val="0"/>
        <w:numPr>
          <w:ilvl w:val="1"/>
          <w:numId w:val="24"/>
        </w:numPr>
        <w:spacing w:line="240" w:lineRule="auto"/>
        <w:ind w:left="870"/>
        <w:jc w:val="both"/>
        <w:rPr>
          <w:rFonts w:ascii="Calibri" w:hAnsi="Calibri" w:cs="Calibri"/>
          <w:sz w:val="24"/>
          <w:szCs w:val="24"/>
        </w:rPr>
      </w:pPr>
      <w:r w:rsidRPr="00E256D1">
        <w:rPr>
          <w:rFonts w:ascii="Calibri" w:hAnsi="Calibri" w:cs="Calibri"/>
          <w:sz w:val="24"/>
          <w:szCs w:val="24"/>
        </w:rPr>
        <w:t xml:space="preserve">komputer klasy PC lub MAC o następującej konfiguracji: pamięć min. 2 GB Ram, procesor Intel IV 2 GHZ lub jego nowsza wersja, jeden z systemów operacyjnych - MS </w:t>
      </w:r>
      <w:r w:rsidRPr="00E256D1">
        <w:rPr>
          <w:rFonts w:ascii="Calibri" w:hAnsi="Calibri" w:cs="Calibri"/>
          <w:sz w:val="24"/>
          <w:szCs w:val="24"/>
        </w:rPr>
        <w:lastRenderedPageBreak/>
        <w:t>Windows 7, Mac Os x 10 4, Linux, lub ich nowsze wersje,</w:t>
      </w:r>
    </w:p>
    <w:p w14:paraId="52CC8B5C" w14:textId="77777777" w:rsidR="00CF5618" w:rsidRPr="00E256D1" w:rsidRDefault="00CF5618">
      <w:pPr>
        <w:widowControl w:val="0"/>
        <w:numPr>
          <w:ilvl w:val="1"/>
          <w:numId w:val="24"/>
        </w:numPr>
        <w:spacing w:line="240" w:lineRule="auto"/>
        <w:ind w:left="870"/>
        <w:jc w:val="both"/>
        <w:rPr>
          <w:rFonts w:ascii="Calibri" w:hAnsi="Calibri" w:cs="Calibri"/>
          <w:sz w:val="24"/>
          <w:szCs w:val="24"/>
        </w:rPr>
      </w:pPr>
      <w:r w:rsidRPr="00E256D1">
        <w:rPr>
          <w:rFonts w:ascii="Calibri" w:hAnsi="Calibri" w:cs="Calibri"/>
          <w:sz w:val="24"/>
          <w:szCs w:val="24"/>
        </w:rPr>
        <w:t xml:space="preserve">zainstalowana dowolna, inna przeglądarka internetowa niż Internet Explorer, </w:t>
      </w:r>
    </w:p>
    <w:p w14:paraId="0C0B2A48" w14:textId="77777777" w:rsidR="00CF5618" w:rsidRPr="00E256D1" w:rsidRDefault="00CF5618">
      <w:pPr>
        <w:widowControl w:val="0"/>
        <w:numPr>
          <w:ilvl w:val="1"/>
          <w:numId w:val="24"/>
        </w:numPr>
        <w:spacing w:line="240" w:lineRule="auto"/>
        <w:ind w:left="870"/>
        <w:jc w:val="both"/>
        <w:rPr>
          <w:rFonts w:ascii="Calibri" w:hAnsi="Calibri" w:cs="Calibri"/>
          <w:sz w:val="24"/>
          <w:szCs w:val="24"/>
        </w:rPr>
      </w:pPr>
      <w:r w:rsidRPr="00E256D1">
        <w:rPr>
          <w:rFonts w:ascii="Calibri" w:hAnsi="Calibri" w:cs="Calibri"/>
          <w:sz w:val="24"/>
          <w:szCs w:val="24"/>
        </w:rPr>
        <w:t>włączona obsługa JavaScript,</w:t>
      </w:r>
    </w:p>
    <w:p w14:paraId="2361C82D" w14:textId="545EAD0C" w:rsidR="00CF5618" w:rsidRDefault="00CF5618">
      <w:pPr>
        <w:widowControl w:val="0"/>
        <w:numPr>
          <w:ilvl w:val="1"/>
          <w:numId w:val="24"/>
        </w:numPr>
        <w:spacing w:line="240" w:lineRule="auto"/>
        <w:ind w:left="870"/>
        <w:jc w:val="both"/>
        <w:rPr>
          <w:rFonts w:ascii="Calibri" w:hAnsi="Calibri" w:cs="Calibri"/>
          <w:sz w:val="24"/>
          <w:szCs w:val="24"/>
        </w:rPr>
      </w:pPr>
      <w:r w:rsidRPr="00E256D1">
        <w:rPr>
          <w:rFonts w:ascii="Calibri" w:hAnsi="Calibri" w:cs="Calibri"/>
          <w:sz w:val="24"/>
          <w:szCs w:val="24"/>
        </w:rPr>
        <w:t>zainstalowany program Adobe Acrobat Reader lub inny obsługujący format plików .pdf,</w:t>
      </w:r>
    </w:p>
    <w:p w14:paraId="79492CC7" w14:textId="77777777" w:rsidR="00CF5618" w:rsidRPr="00E256D1" w:rsidRDefault="00CF5618">
      <w:pPr>
        <w:widowControl w:val="0"/>
        <w:numPr>
          <w:ilvl w:val="1"/>
          <w:numId w:val="24"/>
        </w:numPr>
        <w:spacing w:line="240" w:lineRule="auto"/>
        <w:ind w:left="870"/>
        <w:jc w:val="both"/>
        <w:rPr>
          <w:rFonts w:ascii="Calibri" w:hAnsi="Calibri" w:cs="Calibri"/>
          <w:sz w:val="24"/>
          <w:szCs w:val="24"/>
        </w:rPr>
      </w:pPr>
      <w:r w:rsidRPr="00E256D1">
        <w:rPr>
          <w:rFonts w:ascii="Calibri" w:hAnsi="Calibri" w:cs="Calibri"/>
          <w:sz w:val="24"/>
          <w:szCs w:val="24"/>
        </w:rPr>
        <w:t>Platformazakupowa.pl działa według standardu przyjętego w komunikacji sieciowej - kodowanie UTF8,</w:t>
      </w:r>
    </w:p>
    <w:p w14:paraId="6A9520A2" w14:textId="5C95EC1C" w:rsidR="00507E21" w:rsidRPr="00E256D1" w:rsidRDefault="001C6D97">
      <w:pPr>
        <w:widowControl w:val="0"/>
        <w:numPr>
          <w:ilvl w:val="1"/>
          <w:numId w:val="24"/>
        </w:numPr>
        <w:spacing w:line="240" w:lineRule="auto"/>
        <w:ind w:left="870"/>
        <w:jc w:val="both"/>
        <w:rPr>
          <w:rFonts w:ascii="Calibri" w:hAnsi="Calibri" w:cs="Calibri"/>
          <w:sz w:val="24"/>
          <w:szCs w:val="24"/>
        </w:rPr>
      </w:pPr>
      <w:r w:rsidRPr="00E256D1">
        <w:rPr>
          <w:rFonts w:ascii="Calibri" w:hAnsi="Calibri" w:cs="Calibri"/>
          <w:sz w:val="24"/>
          <w:szCs w:val="24"/>
        </w:rPr>
        <w:t>o</w:t>
      </w:r>
      <w:r w:rsidR="00CF5618" w:rsidRPr="00E256D1">
        <w:rPr>
          <w:rFonts w:ascii="Calibri" w:hAnsi="Calibri" w:cs="Calibri"/>
          <w:sz w:val="24"/>
          <w:szCs w:val="24"/>
        </w:rPr>
        <w:t>znaczenie czasu odbioru danych przez platformę zakupową stanowi datę oraz dokładny czas (hh:mm:ss) generowany wg. czasu lokalnego serwera synchronizowanego z zegarem Głównego Urzędu Miar.</w:t>
      </w:r>
    </w:p>
    <w:p w14:paraId="1780EA28" w14:textId="77777777" w:rsidR="00373E71" w:rsidRPr="00E256D1" w:rsidRDefault="00373E71">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E256D1">
        <w:rPr>
          <w:rFonts w:ascii="Calibri" w:hAnsi="Calibri" w:cs="Calibri"/>
          <w:sz w:val="24"/>
          <w:szCs w:val="24"/>
        </w:rPr>
        <w:t>Wykonawca, przystępując do niniejszego postępowania o udzielenie zamówienia publicznego:</w:t>
      </w:r>
    </w:p>
    <w:p w14:paraId="04AB3D27" w14:textId="77777777" w:rsidR="00BC40B0" w:rsidRPr="00E256D1" w:rsidRDefault="00BC40B0">
      <w:pPr>
        <w:pStyle w:val="NormalnyWeb"/>
        <w:widowControl w:val="0"/>
        <w:numPr>
          <w:ilvl w:val="0"/>
          <w:numId w:val="19"/>
        </w:numPr>
        <w:spacing w:before="0" w:beforeAutospacing="0" w:after="0" w:afterAutospacing="0"/>
        <w:ind w:left="851" w:hanging="284"/>
        <w:jc w:val="both"/>
        <w:textAlignment w:val="baseline"/>
        <w:rPr>
          <w:rFonts w:ascii="Calibri" w:hAnsi="Calibri" w:cs="Calibri"/>
        </w:rPr>
      </w:pPr>
      <w:r w:rsidRPr="00E256D1">
        <w:rPr>
          <w:rFonts w:ascii="Calibri" w:hAnsi="Calibri" w:cs="Calibri"/>
        </w:rPr>
        <w:t xml:space="preserve">akceptuje warunki korzystania z </w:t>
      </w:r>
      <w:hyperlink r:id="rId17" w:history="1">
        <w:r w:rsidRPr="00E256D1">
          <w:rPr>
            <w:rStyle w:val="Hipercze"/>
            <w:rFonts w:ascii="Calibri" w:hAnsi="Calibri" w:cs="Calibri"/>
            <w:color w:val="auto"/>
          </w:rPr>
          <w:t>platformazakupowa.pl</w:t>
        </w:r>
      </w:hyperlink>
      <w:r w:rsidRPr="00E256D1">
        <w:rPr>
          <w:rFonts w:ascii="Calibri" w:hAnsi="Calibri" w:cs="Calibri"/>
        </w:rPr>
        <w:t xml:space="preserve"> określone w Regulaminie zamieszczonym na stronie internetowej </w:t>
      </w:r>
      <w:hyperlink r:id="rId18" w:history="1">
        <w:r w:rsidRPr="00E256D1">
          <w:rPr>
            <w:rStyle w:val="Hipercze"/>
            <w:rFonts w:ascii="Calibri" w:hAnsi="Calibri" w:cs="Calibri"/>
            <w:color w:val="auto"/>
          </w:rPr>
          <w:t>pod linkiem</w:t>
        </w:r>
      </w:hyperlink>
      <w:r w:rsidRPr="00E256D1">
        <w:rPr>
          <w:rFonts w:ascii="Calibri" w:hAnsi="Calibri" w:cs="Calibri"/>
        </w:rPr>
        <w:t>  w zakładce „Regulamin" oraz uznaje go za wiążący,</w:t>
      </w:r>
    </w:p>
    <w:p w14:paraId="1E7B33CB" w14:textId="4EE49400" w:rsidR="00BC40B0" w:rsidRDefault="00BC40B0">
      <w:pPr>
        <w:pStyle w:val="NormalnyWeb"/>
        <w:widowControl w:val="0"/>
        <w:numPr>
          <w:ilvl w:val="0"/>
          <w:numId w:val="19"/>
        </w:numPr>
        <w:spacing w:before="0" w:beforeAutospacing="0" w:after="0" w:afterAutospacing="0"/>
        <w:ind w:left="851" w:hanging="284"/>
        <w:jc w:val="both"/>
        <w:textAlignment w:val="baseline"/>
        <w:rPr>
          <w:rFonts w:ascii="Calibri" w:hAnsi="Calibri" w:cs="Calibri"/>
        </w:rPr>
      </w:pPr>
      <w:r w:rsidRPr="00E256D1">
        <w:rPr>
          <w:rFonts w:ascii="Calibri" w:hAnsi="Calibri" w:cs="Calibri"/>
        </w:rPr>
        <w:t xml:space="preserve">zapoznał i stosuje się do Instrukcji składania ofert dostępnej </w:t>
      </w:r>
      <w:hyperlink r:id="rId19" w:history="1">
        <w:r w:rsidRPr="00E256D1">
          <w:rPr>
            <w:rStyle w:val="Hipercze"/>
            <w:rFonts w:ascii="Calibri" w:hAnsi="Calibri" w:cs="Calibri"/>
            <w:color w:val="auto"/>
          </w:rPr>
          <w:t>pod linkiem</w:t>
        </w:r>
      </w:hyperlink>
      <w:r w:rsidRPr="00E256D1">
        <w:rPr>
          <w:rFonts w:ascii="Calibri" w:hAnsi="Calibri" w:cs="Calibri"/>
        </w:rPr>
        <w:t>. </w:t>
      </w:r>
    </w:p>
    <w:p w14:paraId="2EF35640" w14:textId="77777777" w:rsidR="00A4205C" w:rsidRPr="00E256D1" w:rsidRDefault="00A4205C" w:rsidP="00A4205C">
      <w:pPr>
        <w:pStyle w:val="NormalnyWeb"/>
        <w:widowControl w:val="0"/>
        <w:spacing w:before="0" w:beforeAutospacing="0" w:after="0" w:afterAutospacing="0"/>
        <w:jc w:val="both"/>
        <w:textAlignment w:val="baseline"/>
        <w:rPr>
          <w:rFonts w:ascii="Calibri" w:hAnsi="Calibri" w:cs="Calibri"/>
        </w:rPr>
      </w:pPr>
    </w:p>
    <w:p w14:paraId="16D7B4C9" w14:textId="7C396981" w:rsidR="00BC40B0" w:rsidRPr="00E256D1" w:rsidRDefault="00373E71">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E256D1">
        <w:rPr>
          <w:rFonts w:ascii="Calibri" w:hAnsi="Calibri" w:cs="Calibri"/>
          <w:b/>
          <w:bCs/>
          <w:sz w:val="24"/>
          <w:szCs w:val="24"/>
        </w:rPr>
        <w:t xml:space="preserve">Zamawiający nie ponosi odpowiedzialności za złożenie oferty w sposób niezgodny z Instrukcją korzystania z </w:t>
      </w:r>
      <w:hyperlink r:id="rId20" w:history="1">
        <w:r w:rsidRPr="00E256D1">
          <w:rPr>
            <w:rStyle w:val="Hipercze"/>
            <w:rFonts w:ascii="Calibri" w:hAnsi="Calibri" w:cs="Calibri"/>
            <w:b/>
            <w:bCs/>
            <w:color w:val="auto"/>
            <w:sz w:val="24"/>
            <w:szCs w:val="24"/>
          </w:rPr>
          <w:t>platformazakupowa.pl</w:t>
        </w:r>
      </w:hyperlink>
      <w:r w:rsidRPr="00E256D1">
        <w:rPr>
          <w:rFonts w:ascii="Calibri" w:hAnsi="Calibri" w:cs="Calibri"/>
          <w:sz w:val="24"/>
          <w:szCs w:val="24"/>
        </w:rPr>
        <w:t xml:space="preserve">, w szczególności za sytuację, gdy </w:t>
      </w:r>
      <w:r w:rsidR="00DB15C3">
        <w:rPr>
          <w:rFonts w:ascii="Calibri" w:hAnsi="Calibri" w:cs="Calibri"/>
          <w:sz w:val="24"/>
          <w:szCs w:val="24"/>
        </w:rPr>
        <w:t>Z</w:t>
      </w:r>
      <w:r w:rsidRPr="00E256D1">
        <w:rPr>
          <w:rFonts w:ascii="Calibri" w:hAnsi="Calibri" w:cs="Calibri"/>
          <w:sz w:val="24"/>
          <w:szCs w:val="24"/>
        </w:rPr>
        <w:t>amawiający zapozna się z treścią oferty przed upływem terminu składania ofert (np. złożenie oferty w zakładce „Wyślij wiadomość do zamawiaj</w:t>
      </w:r>
      <w:r w:rsidR="008F76BF" w:rsidRPr="00E256D1">
        <w:rPr>
          <w:rFonts w:ascii="Calibri" w:hAnsi="Calibri" w:cs="Calibri"/>
          <w:sz w:val="24"/>
          <w:szCs w:val="24"/>
        </w:rPr>
        <w:t xml:space="preserve">ącego”). </w:t>
      </w:r>
      <w:r w:rsidRPr="00E256D1">
        <w:rPr>
          <w:rFonts w:ascii="Calibri" w:hAnsi="Calibri" w:cs="Calibri"/>
          <w:sz w:val="24"/>
          <w:szCs w:val="24"/>
        </w:rPr>
        <w:t xml:space="preserve">Taka oferta zostanie uznana przez Zamawiającego za ofertę handlową i nie będzie brana pod uwagę w przedmiotowym postępowaniu ponieważ nie został spełniony </w:t>
      </w:r>
      <w:r w:rsidR="008F76BF" w:rsidRPr="00E256D1">
        <w:rPr>
          <w:rFonts w:ascii="Calibri" w:hAnsi="Calibri" w:cs="Calibri"/>
          <w:sz w:val="24"/>
          <w:szCs w:val="24"/>
        </w:rPr>
        <w:t>obowiązek narzucony w art. 221 u</w:t>
      </w:r>
      <w:r w:rsidRPr="00E256D1">
        <w:rPr>
          <w:rFonts w:ascii="Calibri" w:hAnsi="Calibri" w:cs="Calibri"/>
          <w:sz w:val="24"/>
          <w:szCs w:val="24"/>
        </w:rPr>
        <w:t>stawy Prawo Zamówień Publicznych.</w:t>
      </w:r>
    </w:p>
    <w:p w14:paraId="76E82007" w14:textId="17AFC0BF" w:rsidR="00135DCD" w:rsidRPr="00F90387" w:rsidRDefault="00373E71">
      <w:pPr>
        <w:pStyle w:val="Akapitzlist"/>
        <w:widowControl w:val="0"/>
        <w:numPr>
          <w:ilvl w:val="1"/>
          <w:numId w:val="5"/>
        </w:numPr>
        <w:pBdr>
          <w:top w:val="nil"/>
          <w:left w:val="nil"/>
          <w:bottom w:val="nil"/>
          <w:right w:val="nil"/>
          <w:between w:val="nil"/>
        </w:pBdr>
        <w:spacing w:line="240" w:lineRule="auto"/>
        <w:ind w:left="851" w:hanging="567"/>
        <w:jc w:val="both"/>
        <w:rPr>
          <w:rStyle w:val="Hipercze"/>
          <w:rFonts w:ascii="Calibri" w:hAnsi="Calibri" w:cs="Calibri"/>
          <w:b/>
          <w:color w:val="auto"/>
          <w:sz w:val="24"/>
          <w:szCs w:val="24"/>
          <w:u w:val="none"/>
        </w:rPr>
      </w:pPr>
      <w:r w:rsidRPr="00E256D1">
        <w:rPr>
          <w:rFonts w:ascii="Calibri" w:hAnsi="Calibri" w:cs="Calibri"/>
          <w:sz w:val="24"/>
          <w:szCs w:val="24"/>
        </w:rPr>
        <w:t xml:space="preserve">Zamawiający informuje, że instrukcje korzystania z </w:t>
      </w:r>
      <w:hyperlink r:id="rId21" w:history="1">
        <w:r w:rsidRPr="00E256D1">
          <w:rPr>
            <w:rStyle w:val="Hipercze"/>
            <w:rFonts w:ascii="Calibri" w:hAnsi="Calibri" w:cs="Calibri"/>
            <w:color w:val="auto"/>
            <w:sz w:val="24"/>
            <w:szCs w:val="24"/>
          </w:rPr>
          <w:t>platformazakupowa.pl</w:t>
        </w:r>
      </w:hyperlink>
      <w:r w:rsidRPr="00E256D1">
        <w:rPr>
          <w:rFonts w:ascii="Calibri" w:hAnsi="Calibri" w:cs="Calibri"/>
          <w:sz w:val="24"/>
          <w:szCs w:val="24"/>
        </w:rPr>
        <w:t xml:space="preserve"> dotyczące </w:t>
      </w:r>
      <w:r w:rsidR="008F76BF" w:rsidRPr="00E256D1">
        <w:rPr>
          <w:rFonts w:ascii="Calibri" w:hAnsi="Calibri" w:cs="Calibri"/>
          <w:sz w:val="24"/>
          <w:szCs w:val="24"/>
        </w:rPr>
        <w:br/>
      </w:r>
      <w:r w:rsidRPr="00E256D1">
        <w:rPr>
          <w:rFonts w:ascii="Calibri" w:hAnsi="Calibri" w:cs="Calibri"/>
          <w:sz w:val="24"/>
          <w:szCs w:val="24"/>
        </w:rPr>
        <w:t xml:space="preserve">w szczególności logowania, składania wniosków o wyjaśnienie treści SWZ, składania ofert oraz innych czynności podejmowanych w niniejszym postępowaniu przy użyciu </w:t>
      </w:r>
      <w:hyperlink r:id="rId22" w:history="1">
        <w:r w:rsidRPr="00E256D1">
          <w:rPr>
            <w:rStyle w:val="Hipercze"/>
            <w:rFonts w:ascii="Calibri" w:hAnsi="Calibri" w:cs="Calibri"/>
            <w:color w:val="auto"/>
            <w:sz w:val="24"/>
            <w:szCs w:val="24"/>
          </w:rPr>
          <w:t>platformazakupowa.pl</w:t>
        </w:r>
      </w:hyperlink>
      <w:r w:rsidRPr="00E256D1">
        <w:rPr>
          <w:rFonts w:ascii="Calibri" w:hAnsi="Calibri" w:cs="Calibri"/>
          <w:sz w:val="24"/>
          <w:szCs w:val="24"/>
        </w:rPr>
        <w:t xml:space="preserve"> znajdują się w zakładce „Instrukcje dla Wykonawców" na stronie internetowej pod adresem: </w:t>
      </w:r>
      <w:hyperlink r:id="rId23" w:history="1">
        <w:r w:rsidRPr="00E256D1">
          <w:rPr>
            <w:rStyle w:val="Hipercze"/>
            <w:rFonts w:ascii="Calibri" w:hAnsi="Calibri" w:cs="Calibri"/>
            <w:color w:val="auto"/>
            <w:sz w:val="24"/>
            <w:szCs w:val="24"/>
          </w:rPr>
          <w:t>https://platformazakupowa.pl/strona/45-instrukcje</w:t>
        </w:r>
      </w:hyperlink>
      <w:r w:rsidR="009C65A2" w:rsidRPr="00E256D1">
        <w:rPr>
          <w:rStyle w:val="Hipercze"/>
          <w:rFonts w:ascii="Calibri" w:hAnsi="Calibri" w:cs="Calibri"/>
          <w:color w:val="auto"/>
          <w:sz w:val="24"/>
          <w:szCs w:val="24"/>
        </w:rPr>
        <w:t>.</w:t>
      </w:r>
    </w:p>
    <w:p w14:paraId="4C821808" w14:textId="07BE6A2B" w:rsidR="00F90387" w:rsidRDefault="00F90387" w:rsidP="00F90387">
      <w:pPr>
        <w:pStyle w:val="Akapitzlist"/>
        <w:widowControl w:val="0"/>
        <w:pBdr>
          <w:top w:val="nil"/>
          <w:left w:val="nil"/>
          <w:bottom w:val="nil"/>
          <w:right w:val="nil"/>
          <w:between w:val="nil"/>
        </w:pBdr>
        <w:spacing w:line="240" w:lineRule="auto"/>
        <w:ind w:left="851"/>
        <w:jc w:val="both"/>
        <w:rPr>
          <w:rStyle w:val="Hipercze"/>
          <w:rFonts w:ascii="Calibri" w:hAnsi="Calibri" w:cs="Calibri"/>
          <w:b/>
          <w:color w:val="auto"/>
          <w:sz w:val="24"/>
          <w:szCs w:val="24"/>
          <w:u w:val="none"/>
        </w:rPr>
      </w:pPr>
    </w:p>
    <w:p w14:paraId="09C8883C" w14:textId="281E09C8" w:rsidR="00E61019" w:rsidRPr="00E256D1" w:rsidRDefault="008A23B6" w:rsidP="00B35A21">
      <w:pPr>
        <w:pStyle w:val="Nagwek2"/>
        <w:keepNext w:val="0"/>
        <w:keepLines w:val="0"/>
        <w:widowControl w:val="0"/>
        <w:spacing w:before="240" w:after="0" w:line="240" w:lineRule="auto"/>
        <w:ind w:left="426" w:hanging="426"/>
        <w:jc w:val="both"/>
        <w:rPr>
          <w:rFonts w:ascii="Calibri" w:hAnsi="Calibri" w:cs="Calibri"/>
          <w:b/>
          <w:sz w:val="24"/>
          <w:szCs w:val="24"/>
        </w:rPr>
      </w:pPr>
      <w:r w:rsidRPr="00E256D1">
        <w:rPr>
          <w:rFonts w:ascii="Calibri" w:hAnsi="Calibri" w:cs="Calibri"/>
          <w:b/>
          <w:sz w:val="24"/>
          <w:szCs w:val="24"/>
        </w:rPr>
        <w:t>14</w:t>
      </w:r>
      <w:r w:rsidR="00B7417B" w:rsidRPr="00E256D1">
        <w:rPr>
          <w:rFonts w:ascii="Calibri" w:hAnsi="Calibri" w:cs="Calibri"/>
          <w:b/>
          <w:sz w:val="24"/>
          <w:szCs w:val="24"/>
        </w:rPr>
        <w:t xml:space="preserve">. Opis sposobu przygotowania ofert oraz dokumentów wymaganych przez </w:t>
      </w:r>
      <w:r w:rsidR="00C351C1" w:rsidRPr="00E256D1">
        <w:rPr>
          <w:rFonts w:ascii="Calibri" w:hAnsi="Calibri" w:cs="Calibri"/>
          <w:b/>
          <w:sz w:val="24"/>
          <w:szCs w:val="24"/>
        </w:rPr>
        <w:t xml:space="preserve"> </w:t>
      </w:r>
      <w:r w:rsidR="00B7417B" w:rsidRPr="00E256D1">
        <w:rPr>
          <w:rFonts w:ascii="Calibri" w:hAnsi="Calibri" w:cs="Calibri"/>
          <w:b/>
          <w:sz w:val="24"/>
          <w:szCs w:val="24"/>
        </w:rPr>
        <w:t>Zamawiającego w SWZ</w:t>
      </w:r>
      <w:r w:rsidR="00C351C1" w:rsidRPr="00E256D1">
        <w:rPr>
          <w:rFonts w:ascii="Calibri" w:hAnsi="Calibri" w:cs="Calibri"/>
          <w:b/>
          <w:sz w:val="24"/>
          <w:szCs w:val="24"/>
        </w:rPr>
        <w:t>.</w:t>
      </w:r>
    </w:p>
    <w:p w14:paraId="552870EE" w14:textId="77777777" w:rsidR="00F43B98" w:rsidRPr="00E256D1"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797AC037" w14:textId="77777777" w:rsidR="00F43B98" w:rsidRPr="00E256D1"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59768A60" w14:textId="77777777" w:rsidR="00F43B98" w:rsidRPr="00E256D1"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38CC4E6D" w14:textId="77777777" w:rsidR="00F43B98" w:rsidRPr="00E256D1"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695AAF3D" w14:textId="77777777" w:rsidR="00F43B98" w:rsidRPr="00E256D1"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735AF0B4" w14:textId="77777777" w:rsidR="00F43B98" w:rsidRPr="00E256D1"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29AEE693" w14:textId="77777777" w:rsidR="00F43B98" w:rsidRPr="00E256D1"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17B5ECCC" w14:textId="77777777" w:rsidR="00F43B98" w:rsidRPr="00E256D1"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687ED9E7" w14:textId="77777777" w:rsidR="00F43B98" w:rsidRPr="00E256D1"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21AB6B75" w14:textId="77777777" w:rsidR="00F43B98" w:rsidRPr="00E256D1"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49206BD5" w14:textId="77777777" w:rsidR="00F43B98" w:rsidRPr="00E256D1"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4DB94DA3" w14:textId="77777777" w:rsidR="00F43B98" w:rsidRPr="00E256D1"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477A2AC2" w14:textId="77777777" w:rsidR="00F43B98" w:rsidRPr="00E256D1"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58376BDF" w14:textId="77777777" w:rsidR="00F43B98" w:rsidRPr="00E256D1"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7B3F6459" w14:textId="3C3B2CC2" w:rsidR="00F43B98" w:rsidRPr="00203FE1" w:rsidRDefault="00B7417B">
      <w:pPr>
        <w:widowControl w:val="0"/>
        <w:numPr>
          <w:ilvl w:val="1"/>
          <w:numId w:val="7"/>
        </w:numPr>
        <w:spacing w:line="240" w:lineRule="auto"/>
        <w:ind w:left="851" w:hanging="567"/>
        <w:jc w:val="both"/>
        <w:rPr>
          <w:rFonts w:ascii="Calibri" w:eastAsia="Calibri" w:hAnsi="Calibri" w:cs="Calibri"/>
          <w:sz w:val="24"/>
          <w:szCs w:val="24"/>
        </w:rPr>
      </w:pPr>
      <w:r w:rsidRPr="00E256D1">
        <w:rPr>
          <w:rFonts w:ascii="Calibri" w:hAnsi="Calibri" w:cs="Calibri"/>
          <w:sz w:val="24"/>
          <w:szCs w:val="24"/>
        </w:rPr>
        <w:t xml:space="preserve">Oferta oraz przedmiotowe środki dowodowe (jeżeli były wymagane) składane elektronicznie muszą zostać podpisane </w:t>
      </w:r>
      <w:r w:rsidRPr="00E256D1">
        <w:rPr>
          <w:rFonts w:ascii="Calibri" w:hAnsi="Calibri" w:cs="Calibri"/>
          <w:b/>
          <w:sz w:val="24"/>
          <w:szCs w:val="24"/>
        </w:rPr>
        <w:t>elektronicznym kwalifikowanym podpisem</w:t>
      </w:r>
      <w:r w:rsidRPr="00E256D1">
        <w:rPr>
          <w:rFonts w:ascii="Calibri" w:hAnsi="Calibri" w:cs="Calibri"/>
          <w:sz w:val="24"/>
          <w:szCs w:val="24"/>
        </w:rPr>
        <w:t xml:space="preserve"> lub </w:t>
      </w:r>
      <w:r w:rsidRPr="00E256D1">
        <w:rPr>
          <w:rFonts w:ascii="Calibri" w:hAnsi="Calibri" w:cs="Calibri"/>
          <w:b/>
          <w:sz w:val="24"/>
          <w:szCs w:val="24"/>
        </w:rPr>
        <w:t>podpisem zaufanym</w:t>
      </w:r>
      <w:r w:rsidRPr="00E256D1">
        <w:rPr>
          <w:rFonts w:ascii="Calibri" w:hAnsi="Calibri" w:cs="Calibri"/>
          <w:sz w:val="24"/>
          <w:szCs w:val="24"/>
        </w:rPr>
        <w:t xml:space="preserve"> lub </w:t>
      </w:r>
      <w:r w:rsidRPr="00E256D1">
        <w:rPr>
          <w:rFonts w:ascii="Calibri" w:hAnsi="Calibri" w:cs="Calibri"/>
          <w:b/>
          <w:sz w:val="24"/>
          <w:szCs w:val="24"/>
        </w:rPr>
        <w:t>podpisem osobistym</w:t>
      </w:r>
      <w:r w:rsidRPr="00E256D1">
        <w:rPr>
          <w:rFonts w:ascii="Calibri" w:hAnsi="Calibri" w:cs="Calibri"/>
          <w:sz w:val="24"/>
          <w:szCs w:val="24"/>
        </w:rPr>
        <w:t xml:space="preserve">. W procesie składania oferty w tym przedmiotowych środków dowodowych na platformie, </w:t>
      </w:r>
      <w:r w:rsidRPr="00E256D1">
        <w:rPr>
          <w:rFonts w:ascii="Calibri" w:hAnsi="Calibri" w:cs="Calibri"/>
          <w:b/>
          <w:sz w:val="24"/>
          <w:szCs w:val="24"/>
        </w:rPr>
        <w:t>kwalifikowany podpis elektroniczny</w:t>
      </w:r>
      <w:r w:rsidRPr="00E256D1">
        <w:rPr>
          <w:rFonts w:ascii="Calibri" w:hAnsi="Calibri" w:cs="Calibri"/>
          <w:sz w:val="24"/>
          <w:szCs w:val="24"/>
        </w:rPr>
        <w:t xml:space="preserve"> lub </w:t>
      </w:r>
      <w:r w:rsidRPr="00E256D1">
        <w:rPr>
          <w:rFonts w:ascii="Calibri" w:hAnsi="Calibri" w:cs="Calibri"/>
          <w:b/>
          <w:sz w:val="24"/>
          <w:szCs w:val="24"/>
        </w:rPr>
        <w:t>podpis zaufany</w:t>
      </w:r>
      <w:r w:rsidRPr="00E256D1">
        <w:rPr>
          <w:rFonts w:ascii="Calibri" w:hAnsi="Calibri" w:cs="Calibri"/>
          <w:sz w:val="24"/>
          <w:szCs w:val="24"/>
        </w:rPr>
        <w:t xml:space="preserve"> lub </w:t>
      </w:r>
      <w:r w:rsidRPr="00E256D1">
        <w:rPr>
          <w:rFonts w:ascii="Calibri" w:hAnsi="Calibri" w:cs="Calibri"/>
          <w:b/>
          <w:sz w:val="24"/>
          <w:szCs w:val="24"/>
        </w:rPr>
        <w:t>podpis osobisty</w:t>
      </w:r>
      <w:r w:rsidRPr="00E256D1">
        <w:rPr>
          <w:rFonts w:ascii="Calibri" w:hAnsi="Calibri" w:cs="Calibri"/>
          <w:sz w:val="24"/>
          <w:szCs w:val="24"/>
        </w:rPr>
        <w:t xml:space="preserve"> Wykonawca składa bezpośrednio na dokumencie, który następnie przesyła do systemu.</w:t>
      </w:r>
    </w:p>
    <w:p w14:paraId="3512783B" w14:textId="77777777" w:rsidR="00560D87" w:rsidRDefault="00B16EAD">
      <w:pPr>
        <w:widowControl w:val="0"/>
        <w:numPr>
          <w:ilvl w:val="1"/>
          <w:numId w:val="7"/>
        </w:numPr>
        <w:spacing w:line="240" w:lineRule="auto"/>
        <w:ind w:left="851" w:hanging="567"/>
        <w:jc w:val="both"/>
        <w:rPr>
          <w:rFonts w:ascii="Calibri" w:eastAsia="Calibri" w:hAnsi="Calibri" w:cs="Calibri"/>
          <w:sz w:val="24"/>
          <w:szCs w:val="24"/>
        </w:rPr>
      </w:pPr>
      <w:r w:rsidRPr="00E256D1">
        <w:rPr>
          <w:rFonts w:ascii="Calibri" w:eastAsia="Calibri" w:hAnsi="Calibri" w:cs="Calibri"/>
          <w:sz w:val="24"/>
          <w:szCs w:val="24"/>
        </w:rPr>
        <w:t xml:space="preserve">Poświadczenia za zgodność z oryginałem dokonuje odpowiednio Wykonawca, podmiot, na którego zdolnościach lub sytuacji polega Wykonawca, wykonawcy wspólnie ubiegający się </w:t>
      </w:r>
      <w:r w:rsidR="00F43B98" w:rsidRPr="00E256D1">
        <w:rPr>
          <w:rFonts w:ascii="Calibri" w:eastAsia="Calibri" w:hAnsi="Calibri" w:cs="Calibri"/>
          <w:sz w:val="24"/>
          <w:szCs w:val="24"/>
        </w:rPr>
        <w:t xml:space="preserve"> </w:t>
      </w:r>
      <w:r w:rsidRPr="00E256D1">
        <w:rPr>
          <w:rFonts w:ascii="Calibri" w:eastAsia="Calibri" w:hAnsi="Calibri" w:cs="Calibri"/>
          <w:sz w:val="24"/>
          <w:szCs w:val="24"/>
        </w:rPr>
        <w:t>o udzielenie zamówienia publicznego albo podwykonawca, w zakresie dokumentów,</w:t>
      </w:r>
      <w:r w:rsidR="00494C3E" w:rsidRPr="00E256D1">
        <w:rPr>
          <w:rFonts w:ascii="Calibri" w:eastAsia="Calibri" w:hAnsi="Calibri" w:cs="Calibri"/>
          <w:sz w:val="24"/>
          <w:szCs w:val="24"/>
        </w:rPr>
        <w:t xml:space="preserve"> </w:t>
      </w:r>
      <w:r w:rsidRPr="00E256D1">
        <w:rPr>
          <w:rFonts w:ascii="Calibri" w:eastAsia="Calibri" w:hAnsi="Calibri" w:cs="Calibri"/>
          <w:sz w:val="24"/>
          <w:szCs w:val="24"/>
        </w:rPr>
        <w:t xml:space="preserve">które każdego z nich dotyczą. </w:t>
      </w:r>
    </w:p>
    <w:p w14:paraId="0CAE2F06" w14:textId="4AE808E0" w:rsidR="00365082" w:rsidRDefault="00B16EAD" w:rsidP="00560D87">
      <w:pPr>
        <w:widowControl w:val="0"/>
        <w:spacing w:line="240" w:lineRule="auto"/>
        <w:ind w:left="851"/>
        <w:jc w:val="both"/>
        <w:rPr>
          <w:rFonts w:ascii="Calibri" w:eastAsia="Calibri" w:hAnsi="Calibri" w:cs="Calibri"/>
          <w:sz w:val="24"/>
          <w:szCs w:val="24"/>
        </w:rPr>
      </w:pPr>
      <w:r w:rsidRPr="00E256D1">
        <w:rPr>
          <w:rFonts w:ascii="Calibri" w:eastAsia="Calibri" w:hAnsi="Calibri" w:cs="Calibri"/>
          <w:sz w:val="24"/>
          <w:szCs w:val="24"/>
        </w:rPr>
        <w:t xml:space="preserve">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42A94654" w14:textId="77777777" w:rsidR="008D4D4D" w:rsidRDefault="008D4D4D" w:rsidP="00560D87">
      <w:pPr>
        <w:widowControl w:val="0"/>
        <w:spacing w:line="240" w:lineRule="auto"/>
        <w:ind w:left="851"/>
        <w:jc w:val="both"/>
        <w:rPr>
          <w:rFonts w:ascii="Calibri" w:eastAsia="Calibri" w:hAnsi="Calibri" w:cs="Calibri"/>
          <w:sz w:val="24"/>
          <w:szCs w:val="24"/>
        </w:rPr>
      </w:pPr>
    </w:p>
    <w:p w14:paraId="24B69611" w14:textId="77777777" w:rsidR="00F43B98" w:rsidRPr="00E256D1" w:rsidRDefault="00B7417B">
      <w:pPr>
        <w:widowControl w:val="0"/>
        <w:numPr>
          <w:ilvl w:val="1"/>
          <w:numId w:val="7"/>
        </w:numPr>
        <w:spacing w:line="240" w:lineRule="auto"/>
        <w:ind w:left="851" w:hanging="567"/>
        <w:jc w:val="both"/>
        <w:rPr>
          <w:rFonts w:ascii="Calibri" w:eastAsia="Calibri" w:hAnsi="Calibri" w:cs="Calibri"/>
          <w:sz w:val="24"/>
          <w:szCs w:val="24"/>
        </w:rPr>
      </w:pPr>
      <w:r w:rsidRPr="00E256D1">
        <w:rPr>
          <w:rFonts w:ascii="Calibri" w:hAnsi="Calibri" w:cs="Calibri"/>
          <w:sz w:val="24"/>
          <w:szCs w:val="24"/>
        </w:rPr>
        <w:lastRenderedPageBreak/>
        <w:t>Oferta powinna być:</w:t>
      </w:r>
    </w:p>
    <w:p w14:paraId="02709598" w14:textId="77777777" w:rsidR="00F43B98" w:rsidRPr="00E256D1" w:rsidRDefault="00B7417B">
      <w:pPr>
        <w:pStyle w:val="Akapitzlist"/>
        <w:widowControl w:val="0"/>
        <w:numPr>
          <w:ilvl w:val="0"/>
          <w:numId w:val="20"/>
        </w:numPr>
        <w:spacing w:line="240" w:lineRule="auto"/>
        <w:ind w:left="851" w:hanging="284"/>
        <w:jc w:val="both"/>
        <w:rPr>
          <w:rFonts w:ascii="Calibri" w:eastAsia="Calibri" w:hAnsi="Calibri" w:cs="Calibri"/>
          <w:sz w:val="24"/>
          <w:szCs w:val="24"/>
        </w:rPr>
      </w:pPr>
      <w:r w:rsidRPr="00E256D1">
        <w:rPr>
          <w:rFonts w:ascii="Calibri" w:hAnsi="Calibri" w:cs="Calibri"/>
          <w:sz w:val="24"/>
          <w:szCs w:val="24"/>
        </w:rPr>
        <w:t>sporządzona na podstawie załączników niniejszej SWZ w języku polskim,</w:t>
      </w:r>
    </w:p>
    <w:p w14:paraId="26830ACB" w14:textId="77777777" w:rsidR="00F43B98" w:rsidRPr="00E256D1" w:rsidRDefault="00B7417B">
      <w:pPr>
        <w:pStyle w:val="Akapitzlist"/>
        <w:widowControl w:val="0"/>
        <w:numPr>
          <w:ilvl w:val="0"/>
          <w:numId w:val="20"/>
        </w:numPr>
        <w:spacing w:line="240" w:lineRule="auto"/>
        <w:ind w:left="851" w:hanging="284"/>
        <w:jc w:val="both"/>
        <w:rPr>
          <w:rFonts w:ascii="Calibri" w:eastAsia="Calibri" w:hAnsi="Calibri" w:cs="Calibri"/>
          <w:sz w:val="24"/>
          <w:szCs w:val="24"/>
        </w:rPr>
      </w:pPr>
      <w:r w:rsidRPr="00E256D1">
        <w:rPr>
          <w:rFonts w:ascii="Calibri" w:hAnsi="Calibri" w:cs="Calibri"/>
          <w:sz w:val="24"/>
          <w:szCs w:val="24"/>
        </w:rPr>
        <w:t xml:space="preserve">złożona przy użyciu środków komunikacji elektronicznej tzn. za pośrednictwem </w:t>
      </w:r>
      <w:hyperlink r:id="rId24">
        <w:r w:rsidRPr="00E256D1">
          <w:rPr>
            <w:rFonts w:ascii="Calibri" w:hAnsi="Calibri" w:cs="Calibri"/>
            <w:sz w:val="24"/>
            <w:szCs w:val="24"/>
            <w:u w:val="single"/>
          </w:rPr>
          <w:t>platformazakupowa.pl</w:t>
        </w:r>
      </w:hyperlink>
      <w:r w:rsidRPr="00E256D1">
        <w:rPr>
          <w:rFonts w:ascii="Calibri" w:hAnsi="Calibri" w:cs="Calibri"/>
          <w:sz w:val="24"/>
          <w:szCs w:val="24"/>
        </w:rPr>
        <w:t>,</w:t>
      </w:r>
    </w:p>
    <w:p w14:paraId="1D4D40C7" w14:textId="3FCB4E49" w:rsidR="00C02C71" w:rsidRPr="00E256D1" w:rsidRDefault="00B7417B">
      <w:pPr>
        <w:pStyle w:val="Akapitzlist"/>
        <w:widowControl w:val="0"/>
        <w:numPr>
          <w:ilvl w:val="0"/>
          <w:numId w:val="20"/>
        </w:numPr>
        <w:spacing w:line="240" w:lineRule="auto"/>
        <w:ind w:left="851" w:hanging="284"/>
        <w:jc w:val="both"/>
        <w:rPr>
          <w:rFonts w:ascii="Calibri" w:eastAsia="Calibri" w:hAnsi="Calibri" w:cs="Calibri"/>
          <w:sz w:val="24"/>
          <w:szCs w:val="24"/>
        </w:rPr>
      </w:pPr>
      <w:r w:rsidRPr="00E256D1">
        <w:rPr>
          <w:rFonts w:ascii="Calibri" w:hAnsi="Calibri" w:cs="Calibri"/>
          <w:sz w:val="24"/>
          <w:szCs w:val="24"/>
        </w:rPr>
        <w:t xml:space="preserve">podpisana </w:t>
      </w:r>
      <w:hyperlink r:id="rId25">
        <w:r w:rsidRPr="00E256D1">
          <w:rPr>
            <w:rFonts w:ascii="Calibri" w:hAnsi="Calibri" w:cs="Calibri"/>
            <w:b/>
            <w:sz w:val="24"/>
            <w:szCs w:val="24"/>
            <w:u w:val="single"/>
          </w:rPr>
          <w:t>kwalifikowanym podpisem elektronicznym</w:t>
        </w:r>
      </w:hyperlink>
      <w:r w:rsidRPr="00E256D1">
        <w:rPr>
          <w:rFonts w:ascii="Calibri" w:hAnsi="Calibri" w:cs="Calibri"/>
          <w:sz w:val="24"/>
          <w:szCs w:val="24"/>
        </w:rPr>
        <w:t xml:space="preserve"> lub </w:t>
      </w:r>
      <w:bookmarkStart w:id="22" w:name="_Hlk96680064"/>
      <w:r w:rsidR="00DD1FF9" w:rsidRPr="00E256D1">
        <w:rPr>
          <w:rFonts w:ascii="Calibri" w:hAnsi="Calibri" w:cs="Calibri"/>
          <w:sz w:val="24"/>
          <w:szCs w:val="24"/>
        </w:rPr>
        <w:fldChar w:fldCharType="begin"/>
      </w:r>
      <w:r w:rsidR="00DD1FF9" w:rsidRPr="00E256D1">
        <w:rPr>
          <w:rFonts w:ascii="Calibri" w:hAnsi="Calibri" w:cs="Calibri"/>
          <w:sz w:val="24"/>
          <w:szCs w:val="24"/>
        </w:rPr>
        <w:instrText xml:space="preserve"> HYPERLINK "https://moj.gov.pl/nforms/signer/upload?xFormsAppName=SIGNER" \h </w:instrText>
      </w:r>
      <w:r w:rsidR="00DD1FF9" w:rsidRPr="00E256D1">
        <w:rPr>
          <w:rFonts w:ascii="Calibri" w:hAnsi="Calibri" w:cs="Calibri"/>
          <w:sz w:val="24"/>
          <w:szCs w:val="24"/>
        </w:rPr>
      </w:r>
      <w:r w:rsidR="00DD1FF9" w:rsidRPr="00E256D1">
        <w:rPr>
          <w:rFonts w:ascii="Calibri" w:hAnsi="Calibri" w:cs="Calibri"/>
          <w:sz w:val="24"/>
          <w:szCs w:val="24"/>
        </w:rPr>
        <w:fldChar w:fldCharType="separate"/>
      </w:r>
      <w:r w:rsidRPr="00E256D1">
        <w:rPr>
          <w:rFonts w:ascii="Calibri" w:hAnsi="Calibri" w:cs="Calibri"/>
          <w:b/>
          <w:sz w:val="24"/>
          <w:szCs w:val="24"/>
          <w:u w:val="single"/>
        </w:rPr>
        <w:t>podpisem zaufanym</w:t>
      </w:r>
      <w:r w:rsidR="00DD1FF9" w:rsidRPr="00E256D1">
        <w:rPr>
          <w:rFonts w:ascii="Calibri" w:hAnsi="Calibri" w:cs="Calibri"/>
          <w:b/>
          <w:sz w:val="24"/>
          <w:szCs w:val="24"/>
          <w:u w:val="single"/>
        </w:rPr>
        <w:fldChar w:fldCharType="end"/>
      </w:r>
      <w:r w:rsidRPr="00E256D1">
        <w:rPr>
          <w:rFonts w:ascii="Calibri" w:hAnsi="Calibri" w:cs="Calibri"/>
          <w:sz w:val="24"/>
          <w:szCs w:val="24"/>
        </w:rPr>
        <w:t xml:space="preserve"> lub </w:t>
      </w:r>
      <w:hyperlink r:id="rId26">
        <w:r w:rsidRPr="00E256D1">
          <w:rPr>
            <w:rFonts w:ascii="Calibri" w:hAnsi="Calibri" w:cs="Calibri"/>
            <w:b/>
            <w:bCs/>
            <w:sz w:val="24"/>
            <w:szCs w:val="24"/>
            <w:u w:val="single"/>
          </w:rPr>
          <w:t>podpisem osobistym</w:t>
        </w:r>
      </w:hyperlink>
      <w:bookmarkEnd w:id="22"/>
      <w:r w:rsidRPr="00E256D1">
        <w:rPr>
          <w:rFonts w:ascii="Calibri" w:hAnsi="Calibri" w:cs="Calibri"/>
          <w:sz w:val="24"/>
          <w:szCs w:val="24"/>
        </w:rPr>
        <w:t xml:space="preserve"> przez osobę/osoby upoważnioną/upoważnione.</w:t>
      </w:r>
    </w:p>
    <w:p w14:paraId="493A7AE2" w14:textId="3FADD688" w:rsidR="00F43B98" w:rsidRPr="00E256D1" w:rsidRDefault="00B7417B">
      <w:pPr>
        <w:widowControl w:val="0"/>
        <w:numPr>
          <w:ilvl w:val="1"/>
          <w:numId w:val="7"/>
        </w:numPr>
        <w:spacing w:line="240" w:lineRule="auto"/>
        <w:ind w:left="851" w:hanging="567"/>
        <w:jc w:val="both"/>
        <w:rPr>
          <w:rFonts w:ascii="Calibri" w:eastAsia="Calibri" w:hAnsi="Calibri" w:cs="Calibri"/>
          <w:sz w:val="24"/>
          <w:szCs w:val="24"/>
        </w:rPr>
      </w:pPr>
      <w:r w:rsidRPr="00E256D1">
        <w:rPr>
          <w:rFonts w:ascii="Calibri" w:hAnsi="Calibri" w:cs="Calibri"/>
          <w:sz w:val="24"/>
          <w:szCs w:val="24"/>
        </w:rPr>
        <w:t>Podpis kwalifikowan</w:t>
      </w:r>
      <w:r w:rsidR="00AE7CDE" w:rsidRPr="00E256D1">
        <w:rPr>
          <w:rFonts w:ascii="Calibri" w:hAnsi="Calibri" w:cs="Calibri"/>
          <w:sz w:val="24"/>
          <w:szCs w:val="24"/>
        </w:rPr>
        <w:t>y</w:t>
      </w:r>
      <w:r w:rsidRPr="00E256D1">
        <w:rPr>
          <w:rFonts w:ascii="Calibri" w:hAnsi="Calibri" w:cs="Calibri"/>
          <w:sz w:val="24"/>
          <w:szCs w:val="24"/>
        </w:rPr>
        <w:t xml:space="preserve"> </w:t>
      </w:r>
      <w:r w:rsidR="00AE7CDE" w:rsidRPr="00E256D1">
        <w:rPr>
          <w:rFonts w:ascii="Calibri" w:hAnsi="Calibri" w:cs="Calibri"/>
          <w:sz w:val="24"/>
          <w:szCs w:val="24"/>
        </w:rPr>
        <w:t>wykorzystywany</w:t>
      </w:r>
      <w:r w:rsidRPr="00E256D1">
        <w:rPr>
          <w:rFonts w:ascii="Calibri" w:hAnsi="Calibri" w:cs="Calibri"/>
          <w:sz w:val="24"/>
          <w:szCs w:val="24"/>
        </w:rPr>
        <w:t xml:space="preserve"> przez Wykonawców do podpisywania wszelkich plików </w:t>
      </w:r>
      <w:r w:rsidR="00AE7CDE" w:rsidRPr="00E256D1">
        <w:rPr>
          <w:rFonts w:ascii="Calibri" w:hAnsi="Calibri" w:cs="Calibri"/>
          <w:sz w:val="24"/>
          <w:szCs w:val="24"/>
        </w:rPr>
        <w:t>musi</w:t>
      </w:r>
      <w:r w:rsidRPr="00E256D1">
        <w:rPr>
          <w:rFonts w:ascii="Calibri" w:hAnsi="Calibri" w:cs="Calibri"/>
          <w:sz w:val="24"/>
          <w:szCs w:val="24"/>
        </w:rPr>
        <w:t xml:space="preserve"> spełniać “Rozporządzenie Parlamentu Europejskiego i Rady w sprawie identyfikacji elektronicznej i usług zaufania w odniesieniu do transakcji elektronicznych na rynku wewnętrznym (eIDAS) (UE) nr 910/2014 - od 1 lipca 2016 roku”.</w:t>
      </w:r>
    </w:p>
    <w:p w14:paraId="57BFC21A" w14:textId="46588C54" w:rsidR="00F43B98" w:rsidRPr="00E256D1" w:rsidRDefault="00B7417B">
      <w:pPr>
        <w:widowControl w:val="0"/>
        <w:numPr>
          <w:ilvl w:val="1"/>
          <w:numId w:val="7"/>
        </w:numPr>
        <w:spacing w:line="240" w:lineRule="auto"/>
        <w:ind w:left="851" w:hanging="567"/>
        <w:jc w:val="both"/>
        <w:rPr>
          <w:rFonts w:ascii="Calibri" w:eastAsia="Calibri" w:hAnsi="Calibri" w:cs="Calibri"/>
          <w:sz w:val="24"/>
          <w:szCs w:val="24"/>
        </w:rPr>
      </w:pPr>
      <w:r w:rsidRPr="00E256D1">
        <w:rPr>
          <w:rFonts w:ascii="Calibri" w:hAnsi="Calibri" w:cs="Calibri"/>
          <w:sz w:val="24"/>
          <w:szCs w:val="24"/>
        </w:rPr>
        <w:t>W przypadku wykorzystania formatu podpisu XAdES zewnętrzny. Zamawiający wymaga dołączenia odpowiedniej ilości plików tj. podpisywanych plików z danymi oraz plików</w:t>
      </w:r>
      <w:r w:rsidR="00981EEB" w:rsidRPr="00E256D1">
        <w:rPr>
          <w:rFonts w:ascii="Calibri" w:hAnsi="Calibri" w:cs="Calibri"/>
          <w:sz w:val="24"/>
          <w:szCs w:val="24"/>
        </w:rPr>
        <w:t xml:space="preserve"> </w:t>
      </w:r>
      <w:r w:rsidRPr="00E256D1">
        <w:rPr>
          <w:rFonts w:ascii="Calibri" w:hAnsi="Calibri" w:cs="Calibri"/>
          <w:sz w:val="24"/>
          <w:szCs w:val="24"/>
        </w:rPr>
        <w:t>XAdES.</w:t>
      </w:r>
    </w:p>
    <w:p w14:paraId="7AD72432" w14:textId="6BBD921F" w:rsidR="00F43B98" w:rsidRPr="00F2316C" w:rsidRDefault="00B7417B">
      <w:pPr>
        <w:widowControl w:val="0"/>
        <w:numPr>
          <w:ilvl w:val="1"/>
          <w:numId w:val="7"/>
        </w:numPr>
        <w:spacing w:line="240" w:lineRule="auto"/>
        <w:ind w:left="851" w:hanging="567"/>
        <w:jc w:val="both"/>
        <w:rPr>
          <w:rFonts w:ascii="Calibri" w:eastAsia="Calibri" w:hAnsi="Calibri" w:cs="Calibri"/>
          <w:sz w:val="24"/>
          <w:szCs w:val="24"/>
        </w:rPr>
      </w:pPr>
      <w:r w:rsidRPr="00E256D1">
        <w:rPr>
          <w:rFonts w:ascii="Calibri" w:hAnsi="Calibri" w:cs="Calibri"/>
          <w:sz w:val="24"/>
          <w:szCs w:val="24"/>
        </w:rPr>
        <w:t xml:space="preserve">Zgodnie z art. 18 ust. 3 ustawy Pzp, nie ujawnia się informacji stanowiących </w:t>
      </w:r>
      <w:r w:rsidRPr="00E256D1">
        <w:rPr>
          <w:rFonts w:ascii="Calibri" w:hAnsi="Calibri" w:cs="Calibri"/>
          <w:b/>
          <w:sz w:val="24"/>
          <w:szCs w:val="24"/>
        </w:rPr>
        <w:t>tajemnicę przedsiębiorstwa</w:t>
      </w:r>
      <w:r w:rsidRPr="00E256D1">
        <w:rPr>
          <w:rFonts w:ascii="Calibri" w:hAnsi="Calibri" w:cs="Calibri"/>
          <w:sz w:val="24"/>
          <w:szCs w:val="24"/>
        </w:rPr>
        <w:t>, w rozumieniu przepisów o zwa</w:t>
      </w:r>
      <w:r w:rsidR="00E55FFF" w:rsidRPr="00E256D1">
        <w:rPr>
          <w:rFonts w:ascii="Calibri" w:hAnsi="Calibri" w:cs="Calibri"/>
          <w:sz w:val="24"/>
          <w:szCs w:val="24"/>
        </w:rPr>
        <w:t>lczaniu nieuczciwej konkurencji,</w:t>
      </w:r>
      <w:r w:rsidR="00494C3E" w:rsidRPr="00E256D1">
        <w:rPr>
          <w:rFonts w:ascii="Calibri" w:hAnsi="Calibri" w:cs="Calibri"/>
          <w:sz w:val="24"/>
          <w:szCs w:val="24"/>
        </w:rPr>
        <w:t xml:space="preserve"> </w:t>
      </w:r>
      <w:r w:rsidR="00E55FFF" w:rsidRPr="00E256D1">
        <w:rPr>
          <w:rFonts w:ascii="Calibri" w:hAnsi="Calibri" w:cs="Calibri"/>
          <w:sz w:val="24"/>
          <w:szCs w:val="24"/>
        </w:rPr>
        <w:t>j</w:t>
      </w:r>
      <w:r w:rsidRPr="00E256D1">
        <w:rPr>
          <w:rFonts w:ascii="Calibri" w:hAnsi="Calibri" w:cs="Calibri"/>
          <w:sz w:val="24"/>
          <w:szCs w:val="24"/>
        </w:rPr>
        <w:t xml:space="preserve">eżeli Wykonawca, nie później niż w terminie składania ofert, w sposób niebudzący wątpliwości </w:t>
      </w:r>
      <w:r w:rsidRPr="00E256D1">
        <w:rPr>
          <w:rFonts w:ascii="Calibri" w:hAnsi="Calibri" w:cs="Calibri"/>
          <w:sz w:val="24"/>
          <w:szCs w:val="24"/>
          <w:u w:val="single"/>
        </w:rPr>
        <w:t>zastrzegł</w:t>
      </w:r>
      <w:r w:rsidRPr="00E256D1">
        <w:rPr>
          <w:rFonts w:ascii="Calibri" w:hAnsi="Calibri" w:cs="Calibri"/>
          <w:sz w:val="24"/>
          <w:szCs w:val="24"/>
        </w:rPr>
        <w:t xml:space="preserve">, że nie mogą być one udostępniane </w:t>
      </w:r>
      <w:r w:rsidRPr="00E256D1">
        <w:rPr>
          <w:rFonts w:ascii="Calibri" w:hAnsi="Calibri" w:cs="Calibri"/>
          <w:sz w:val="24"/>
          <w:szCs w:val="24"/>
          <w:u w:val="single"/>
        </w:rPr>
        <w:t>oraz wykazał, załączając stosowne wyjaśnienia</w:t>
      </w:r>
      <w:r w:rsidRPr="00E256D1">
        <w:rPr>
          <w:rFonts w:ascii="Calibri" w:hAnsi="Calibri" w:cs="Calibri"/>
          <w:sz w:val="24"/>
          <w:szCs w:val="24"/>
        </w:rPr>
        <w:t>, iż zastrzeżone informacje stanowią tajemnicę przedsiębiorstwa.</w:t>
      </w:r>
      <w:r w:rsidR="00F43B98" w:rsidRPr="00E256D1">
        <w:rPr>
          <w:rFonts w:ascii="Calibri" w:hAnsi="Calibri" w:cs="Calibri"/>
          <w:sz w:val="24"/>
          <w:szCs w:val="24"/>
        </w:rPr>
        <w:br/>
      </w:r>
      <w:r w:rsidRPr="00E256D1">
        <w:rPr>
          <w:rFonts w:ascii="Calibri" w:hAnsi="Calibri" w:cs="Calibri"/>
          <w:sz w:val="24"/>
          <w:szCs w:val="24"/>
        </w:rPr>
        <w:t xml:space="preserve">Na platformie w formularzu składania oferty znajduje się miejsce wyznaczone </w:t>
      </w:r>
      <w:r w:rsidR="005B5C97" w:rsidRPr="00E256D1">
        <w:rPr>
          <w:rFonts w:ascii="Calibri" w:hAnsi="Calibri" w:cs="Calibri"/>
          <w:sz w:val="24"/>
          <w:szCs w:val="24"/>
        </w:rPr>
        <w:br/>
      </w:r>
      <w:r w:rsidRPr="00E256D1">
        <w:rPr>
          <w:rFonts w:ascii="Calibri" w:hAnsi="Calibri" w:cs="Calibri"/>
          <w:sz w:val="24"/>
          <w:szCs w:val="24"/>
        </w:rPr>
        <w:t>do dołączenia części oferty stanowiącej tajemnicę przedsiębiorstwa.</w:t>
      </w:r>
    </w:p>
    <w:p w14:paraId="0EFDB8CE" w14:textId="66C8C88F" w:rsidR="00F43B98" w:rsidRPr="00E256D1" w:rsidRDefault="00B7417B">
      <w:pPr>
        <w:widowControl w:val="0"/>
        <w:numPr>
          <w:ilvl w:val="1"/>
          <w:numId w:val="7"/>
        </w:numPr>
        <w:spacing w:line="240" w:lineRule="auto"/>
        <w:ind w:left="851" w:hanging="567"/>
        <w:jc w:val="both"/>
        <w:rPr>
          <w:rFonts w:ascii="Calibri" w:eastAsia="Calibri" w:hAnsi="Calibri" w:cs="Calibri"/>
          <w:sz w:val="24"/>
          <w:szCs w:val="24"/>
        </w:rPr>
      </w:pPr>
      <w:r w:rsidRPr="00E256D1">
        <w:rPr>
          <w:rFonts w:ascii="Calibri" w:hAnsi="Calibri" w:cs="Calibri"/>
          <w:sz w:val="24"/>
          <w:szCs w:val="24"/>
        </w:rPr>
        <w:t xml:space="preserve">Wykonawca, za pośrednictwem </w:t>
      </w:r>
      <w:hyperlink r:id="rId27">
        <w:r w:rsidRPr="00E256D1">
          <w:rPr>
            <w:rFonts w:ascii="Calibri" w:hAnsi="Calibri" w:cs="Calibri"/>
            <w:sz w:val="24"/>
            <w:szCs w:val="24"/>
            <w:u w:val="single"/>
          </w:rPr>
          <w:t>platformazakupowa.pl</w:t>
        </w:r>
      </w:hyperlink>
      <w:r w:rsidRPr="00E256D1">
        <w:rPr>
          <w:rFonts w:ascii="Calibri" w:hAnsi="Calibri" w:cs="Calibri"/>
          <w:sz w:val="24"/>
          <w:szCs w:val="24"/>
        </w:rPr>
        <w:t xml:space="preserve"> może przed upływem terminu</w:t>
      </w:r>
      <w:r w:rsidR="00F43B98" w:rsidRPr="00E256D1">
        <w:rPr>
          <w:rFonts w:ascii="Calibri" w:hAnsi="Calibri" w:cs="Calibri"/>
          <w:sz w:val="24"/>
          <w:szCs w:val="24"/>
        </w:rPr>
        <w:br/>
      </w:r>
      <w:r w:rsidRPr="00E256D1">
        <w:rPr>
          <w:rFonts w:ascii="Calibri" w:hAnsi="Calibri" w:cs="Calibri"/>
          <w:sz w:val="24"/>
          <w:szCs w:val="24"/>
        </w:rPr>
        <w:t>do składania</w:t>
      </w:r>
      <w:r w:rsidR="00E2185D" w:rsidRPr="00E256D1">
        <w:rPr>
          <w:rFonts w:ascii="Calibri" w:hAnsi="Calibri" w:cs="Calibri"/>
          <w:sz w:val="24"/>
          <w:szCs w:val="24"/>
        </w:rPr>
        <w:t xml:space="preserve"> ofert</w:t>
      </w:r>
      <w:r w:rsidRPr="00E256D1">
        <w:rPr>
          <w:rFonts w:ascii="Calibri" w:hAnsi="Calibri" w:cs="Calibri"/>
          <w:sz w:val="24"/>
          <w:szCs w:val="24"/>
        </w:rPr>
        <w:t xml:space="preserve"> wycofać ofertę. Sposób dokonywania wycofania oferty zamieszczono</w:t>
      </w:r>
      <w:r w:rsidR="00494C3E" w:rsidRPr="00E256D1">
        <w:rPr>
          <w:rFonts w:ascii="Calibri" w:hAnsi="Calibri" w:cs="Calibri"/>
          <w:sz w:val="24"/>
          <w:szCs w:val="24"/>
        </w:rPr>
        <w:t xml:space="preserve"> </w:t>
      </w:r>
      <w:r w:rsidRPr="00E256D1">
        <w:rPr>
          <w:rFonts w:ascii="Calibri" w:hAnsi="Calibri" w:cs="Calibri"/>
          <w:sz w:val="24"/>
          <w:szCs w:val="24"/>
        </w:rPr>
        <w:t>w instrukcji zamieszczonej na stronie internetowej pod adresem:</w:t>
      </w:r>
      <w:r w:rsidR="002E1344" w:rsidRPr="00E256D1">
        <w:rPr>
          <w:rFonts w:ascii="Calibri" w:hAnsi="Calibri" w:cs="Calibri"/>
          <w:sz w:val="24"/>
          <w:szCs w:val="24"/>
        </w:rPr>
        <w:t xml:space="preserve"> </w:t>
      </w:r>
      <w:hyperlink r:id="rId28">
        <w:r w:rsidRPr="00E256D1">
          <w:rPr>
            <w:rFonts w:ascii="Calibri" w:hAnsi="Calibri" w:cs="Calibri"/>
            <w:sz w:val="24"/>
            <w:szCs w:val="24"/>
            <w:u w:val="single"/>
          </w:rPr>
          <w:t>https://platformazakupowa.pl/strona/45-instrukcje</w:t>
        </w:r>
      </w:hyperlink>
    </w:p>
    <w:p w14:paraId="705EF454" w14:textId="541F4209" w:rsidR="00F43B98" w:rsidRPr="00C5644A" w:rsidRDefault="00B7417B">
      <w:pPr>
        <w:widowControl w:val="0"/>
        <w:numPr>
          <w:ilvl w:val="1"/>
          <w:numId w:val="7"/>
        </w:numPr>
        <w:spacing w:line="240" w:lineRule="auto"/>
        <w:ind w:left="851" w:hanging="567"/>
        <w:jc w:val="both"/>
        <w:rPr>
          <w:rFonts w:ascii="Calibri" w:eastAsia="Calibri" w:hAnsi="Calibri" w:cs="Calibri"/>
          <w:sz w:val="24"/>
          <w:szCs w:val="24"/>
        </w:rPr>
      </w:pPr>
      <w:r w:rsidRPr="00E256D1">
        <w:rPr>
          <w:rFonts w:ascii="Calibri" w:hAnsi="Calibri" w:cs="Calibri"/>
          <w:sz w:val="24"/>
          <w:szCs w:val="24"/>
        </w:rPr>
        <w:t xml:space="preserve">Każdy z Wykonawców </w:t>
      </w:r>
      <w:r w:rsidR="00AF2FDC" w:rsidRPr="00E256D1">
        <w:rPr>
          <w:rFonts w:ascii="Calibri" w:hAnsi="Calibri" w:cs="Calibri"/>
          <w:sz w:val="24"/>
          <w:szCs w:val="24"/>
        </w:rPr>
        <w:t>może złożyć tylko jedną ofertę.</w:t>
      </w:r>
    </w:p>
    <w:p w14:paraId="41059E65" w14:textId="054F6C90" w:rsidR="00406980" w:rsidRPr="00380C7B" w:rsidRDefault="009A699F">
      <w:pPr>
        <w:widowControl w:val="0"/>
        <w:numPr>
          <w:ilvl w:val="1"/>
          <w:numId w:val="7"/>
        </w:numPr>
        <w:spacing w:line="240" w:lineRule="auto"/>
        <w:ind w:left="851" w:hanging="567"/>
        <w:jc w:val="both"/>
        <w:rPr>
          <w:rFonts w:ascii="Calibri" w:eastAsia="Calibri" w:hAnsi="Calibri" w:cs="Calibri"/>
          <w:sz w:val="24"/>
          <w:szCs w:val="24"/>
        </w:rPr>
      </w:pPr>
      <w:r w:rsidRPr="00E256D1">
        <w:rPr>
          <w:rFonts w:ascii="Calibri" w:hAnsi="Calibri" w:cs="Calibri"/>
          <w:sz w:val="24"/>
          <w:szCs w:val="24"/>
        </w:rPr>
        <w:t xml:space="preserve">Dokumenty i oświadczenia składane przez </w:t>
      </w:r>
      <w:r w:rsidR="00DB15C3">
        <w:rPr>
          <w:rFonts w:ascii="Calibri" w:hAnsi="Calibri" w:cs="Calibri"/>
          <w:sz w:val="24"/>
          <w:szCs w:val="24"/>
        </w:rPr>
        <w:t>W</w:t>
      </w:r>
      <w:r w:rsidRPr="00E256D1">
        <w:rPr>
          <w:rFonts w:ascii="Calibri" w:hAnsi="Calibri" w:cs="Calibri"/>
          <w:sz w:val="24"/>
          <w:szCs w:val="24"/>
        </w:rPr>
        <w:t>ykonaw</w:t>
      </w:r>
      <w:r w:rsidR="00821E25" w:rsidRPr="00E256D1">
        <w:rPr>
          <w:rFonts w:ascii="Calibri" w:hAnsi="Calibri" w:cs="Calibri"/>
          <w:sz w:val="24"/>
          <w:szCs w:val="24"/>
        </w:rPr>
        <w:t>cę powinny być w języku polskim</w:t>
      </w:r>
      <w:r w:rsidRPr="00E256D1">
        <w:rPr>
          <w:rFonts w:ascii="Calibri" w:hAnsi="Calibri" w:cs="Calibri"/>
          <w:sz w:val="24"/>
          <w:szCs w:val="24"/>
        </w:rPr>
        <w:t>.</w:t>
      </w:r>
      <w:r w:rsidR="00821E25" w:rsidRPr="00E256D1">
        <w:rPr>
          <w:rFonts w:ascii="Calibri" w:hAnsi="Calibri" w:cs="Calibri"/>
          <w:sz w:val="24"/>
          <w:szCs w:val="24"/>
        </w:rPr>
        <w:br/>
      </w:r>
      <w:r w:rsidRPr="00E256D1">
        <w:rPr>
          <w:rFonts w:ascii="Calibri" w:hAnsi="Calibri" w:cs="Calibri"/>
          <w:sz w:val="24"/>
          <w:szCs w:val="24"/>
        </w:rPr>
        <w:t>W przypadku  załączenia dokumentów sporządzonych w</w:t>
      </w:r>
      <w:r w:rsidR="00E2185D" w:rsidRPr="00E256D1">
        <w:rPr>
          <w:rFonts w:ascii="Calibri" w:hAnsi="Calibri" w:cs="Calibri"/>
          <w:sz w:val="24"/>
          <w:szCs w:val="24"/>
        </w:rPr>
        <w:t xml:space="preserve"> innym języku niż dopuszczony, W</w:t>
      </w:r>
      <w:r w:rsidRPr="00E256D1">
        <w:rPr>
          <w:rFonts w:ascii="Calibri" w:hAnsi="Calibri" w:cs="Calibri"/>
          <w:sz w:val="24"/>
          <w:szCs w:val="24"/>
        </w:rPr>
        <w:t>ykonawca zobowiązany jest załączyć tłumaczenie na język polski.</w:t>
      </w:r>
    </w:p>
    <w:p w14:paraId="1DAADDCD" w14:textId="69A2588E" w:rsidR="00F43B98" w:rsidRDefault="006F005F">
      <w:pPr>
        <w:widowControl w:val="0"/>
        <w:numPr>
          <w:ilvl w:val="1"/>
          <w:numId w:val="7"/>
        </w:numPr>
        <w:tabs>
          <w:tab w:val="left" w:pos="851"/>
        </w:tabs>
        <w:spacing w:line="240" w:lineRule="auto"/>
        <w:ind w:left="709" w:hanging="567"/>
        <w:jc w:val="both"/>
        <w:rPr>
          <w:rFonts w:ascii="Calibri" w:eastAsia="Calibri" w:hAnsi="Calibri" w:cs="Calibri"/>
          <w:sz w:val="24"/>
          <w:szCs w:val="24"/>
        </w:rPr>
      </w:pPr>
      <w:r w:rsidRPr="00E256D1">
        <w:rPr>
          <w:rFonts w:ascii="Calibri" w:hAnsi="Calibri" w:cs="Calibri"/>
          <w:sz w:val="24"/>
          <w:szCs w:val="24"/>
        </w:rPr>
        <w:t>Zgodnie</w:t>
      </w:r>
      <w:r w:rsidRPr="00E256D1">
        <w:rPr>
          <w:rFonts w:ascii="Calibri" w:eastAsia="Calibri" w:hAnsi="Calibri" w:cs="Calibri"/>
          <w:sz w:val="24"/>
          <w:szCs w:val="24"/>
        </w:rPr>
        <w:t xml:space="preserve"> z definicją dokumentu elektronicznego z art.</w:t>
      </w:r>
      <w:r w:rsidR="00B16EAD" w:rsidRPr="00E256D1">
        <w:rPr>
          <w:rFonts w:ascii="Calibri" w:eastAsia="Calibri" w:hAnsi="Calibri" w:cs="Calibri"/>
          <w:sz w:val="24"/>
          <w:szCs w:val="24"/>
        </w:rPr>
        <w:t xml:space="preserve"> </w:t>
      </w:r>
      <w:r w:rsidRPr="00E256D1">
        <w:rPr>
          <w:rFonts w:ascii="Calibri" w:eastAsia="Calibri" w:hAnsi="Calibri" w:cs="Calibri"/>
          <w:sz w:val="24"/>
          <w:szCs w:val="24"/>
        </w:rPr>
        <w:t>3 ustęp 2 Ustawy o informatyzacji działalności podmiotów realizujących zadania publiczne, opatrzenie pliku kwalifikowanym podpisem elektronicznym</w:t>
      </w:r>
      <w:r w:rsidR="00C86B32" w:rsidRPr="00E256D1">
        <w:rPr>
          <w:rFonts w:ascii="Calibri" w:eastAsia="Calibri" w:hAnsi="Calibri" w:cs="Calibri"/>
          <w:sz w:val="24"/>
          <w:szCs w:val="24"/>
        </w:rPr>
        <w:t xml:space="preserve"> lub</w:t>
      </w:r>
      <w:r w:rsidR="00C86B32" w:rsidRPr="00E256D1">
        <w:rPr>
          <w:rFonts w:ascii="Calibri" w:hAnsi="Calibri" w:cs="Calibri"/>
          <w:sz w:val="24"/>
          <w:szCs w:val="24"/>
        </w:rPr>
        <w:t xml:space="preserve"> </w:t>
      </w:r>
      <w:r w:rsidR="00C86B32" w:rsidRPr="00E256D1">
        <w:rPr>
          <w:rFonts w:ascii="Calibri" w:eastAsia="Calibri" w:hAnsi="Calibri" w:cs="Calibri"/>
          <w:sz w:val="24"/>
          <w:szCs w:val="24"/>
        </w:rPr>
        <w:t>podpisem zaufanym lub podpisem osobistym</w:t>
      </w:r>
      <w:r w:rsidRPr="00E256D1">
        <w:rPr>
          <w:rFonts w:ascii="Calibri" w:eastAsia="Calibri" w:hAnsi="Calibri" w:cs="Calibri"/>
          <w:sz w:val="24"/>
          <w:szCs w:val="24"/>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18BB9E79" w:rsidR="00C73FE5" w:rsidRPr="00E256D1" w:rsidRDefault="00B7417B">
      <w:pPr>
        <w:widowControl w:val="0"/>
        <w:numPr>
          <w:ilvl w:val="1"/>
          <w:numId w:val="7"/>
        </w:numPr>
        <w:tabs>
          <w:tab w:val="left" w:pos="851"/>
        </w:tabs>
        <w:spacing w:line="240" w:lineRule="auto"/>
        <w:ind w:left="709" w:hanging="567"/>
        <w:jc w:val="both"/>
        <w:rPr>
          <w:rFonts w:ascii="Calibri" w:eastAsia="Calibri" w:hAnsi="Calibri" w:cs="Calibri"/>
          <w:sz w:val="24"/>
          <w:szCs w:val="24"/>
        </w:rPr>
      </w:pPr>
      <w:r w:rsidRPr="00E256D1">
        <w:rPr>
          <w:rFonts w:ascii="Calibri" w:hAnsi="Calibri" w:cs="Calibri"/>
          <w:sz w:val="24"/>
          <w:szCs w:val="24"/>
        </w:rPr>
        <w:t>Maksymalny rozmiar jednego pliku przesyłanego za pośrednictwem dedykowanych formularzy do: złożenia,</w:t>
      </w:r>
      <w:r w:rsidR="00C86B32" w:rsidRPr="00E256D1">
        <w:rPr>
          <w:rFonts w:ascii="Calibri" w:hAnsi="Calibri" w:cs="Calibri"/>
          <w:sz w:val="24"/>
          <w:szCs w:val="24"/>
        </w:rPr>
        <w:t xml:space="preserve"> zmiany lub </w:t>
      </w:r>
      <w:r w:rsidRPr="00E256D1">
        <w:rPr>
          <w:rFonts w:ascii="Calibri" w:hAnsi="Calibri" w:cs="Calibri"/>
          <w:sz w:val="24"/>
          <w:szCs w:val="24"/>
        </w:rPr>
        <w:t>wycofania oferty wynosi 150 MB natomiast przy komunikacji wielkość pliku to maksymalnie 500 MB.</w:t>
      </w:r>
    </w:p>
    <w:p w14:paraId="24A45765" w14:textId="5AF0E8AB" w:rsidR="00B71533" w:rsidRPr="00203FE1" w:rsidRDefault="00B71533" w:rsidP="00406980">
      <w:pPr>
        <w:widowControl w:val="0"/>
        <w:spacing w:line="240" w:lineRule="auto"/>
        <w:jc w:val="both"/>
        <w:rPr>
          <w:rFonts w:ascii="Calibri" w:eastAsia="Calibri" w:hAnsi="Calibri" w:cs="Calibri"/>
          <w:sz w:val="12"/>
          <w:szCs w:val="12"/>
        </w:rPr>
      </w:pPr>
    </w:p>
    <w:p w14:paraId="55D19ED5" w14:textId="7F89E9C1" w:rsidR="004169ED" w:rsidRPr="00E256D1" w:rsidRDefault="004169ED" w:rsidP="00406980">
      <w:pPr>
        <w:pStyle w:val="Nagwek1"/>
        <w:keepNext w:val="0"/>
        <w:keepLines w:val="0"/>
        <w:widowControl w:val="0"/>
        <w:spacing w:before="0" w:line="240" w:lineRule="auto"/>
        <w:jc w:val="both"/>
        <w:rPr>
          <w:rFonts w:ascii="Calibri" w:hAnsi="Calibri" w:cs="Calibri"/>
          <w:b/>
          <w:i/>
          <w:sz w:val="24"/>
          <w:szCs w:val="24"/>
          <w:u w:val="single"/>
        </w:rPr>
      </w:pPr>
      <w:r w:rsidRPr="00E256D1">
        <w:rPr>
          <w:rFonts w:ascii="Calibri" w:hAnsi="Calibri" w:cs="Calibri"/>
          <w:b/>
          <w:i/>
          <w:sz w:val="24"/>
          <w:szCs w:val="24"/>
          <w:u w:val="single"/>
        </w:rPr>
        <w:t>Zalecenia</w:t>
      </w:r>
    </w:p>
    <w:p w14:paraId="65C7303C" w14:textId="4201CCC1" w:rsidR="004169ED" w:rsidRPr="00E256D1" w:rsidRDefault="004A4461" w:rsidP="00406980">
      <w:pPr>
        <w:pStyle w:val="NormalnyWeb"/>
        <w:widowControl w:val="0"/>
        <w:spacing w:before="0" w:beforeAutospacing="0" w:after="0" w:afterAutospacing="0"/>
        <w:jc w:val="both"/>
        <w:rPr>
          <w:rFonts w:ascii="Calibri" w:hAnsi="Calibri" w:cs="Calibri"/>
        </w:rPr>
      </w:pPr>
      <w:r w:rsidRPr="00E256D1">
        <w:rPr>
          <w:rFonts w:ascii="Calibri" w:hAnsi="Calibri" w:cs="Calibri"/>
          <w:b/>
          <w:bCs/>
        </w:rPr>
        <w:t>Rozszerzenia plików wykorzystywanych przez Wykonawców muszą być zgodne z</w:t>
      </w:r>
      <w:r w:rsidRPr="00E256D1">
        <w:rPr>
          <w:rFonts w:ascii="Calibri" w:hAnsi="Calibri" w:cs="Calibri"/>
        </w:rPr>
        <w:t xml:space="preserve"> Załącznikiem nr 2 do “Rozporządzenia Rady Ministrów w sprawie Krajowych Ram Interoperacyjności, minimalnych wymagań dla rejestrów publicznych i wymiany informacji w postaci elektronicznej oraz minimalnych wymagań dla systemów teleinformatycznych</w:t>
      </w:r>
      <w:r w:rsidR="004169ED" w:rsidRPr="00E256D1">
        <w:rPr>
          <w:rFonts w:ascii="Calibri" w:hAnsi="Calibri" w:cs="Calibri"/>
        </w:rPr>
        <w:t>”.</w:t>
      </w:r>
    </w:p>
    <w:p w14:paraId="2E072ACF" w14:textId="77777777" w:rsidR="00737D4C" w:rsidRPr="00C5644A" w:rsidRDefault="00737D4C" w:rsidP="00406980">
      <w:pPr>
        <w:pStyle w:val="NormalnyWeb"/>
        <w:widowControl w:val="0"/>
        <w:spacing w:before="0" w:beforeAutospacing="0" w:after="0" w:afterAutospacing="0"/>
        <w:jc w:val="both"/>
        <w:rPr>
          <w:rFonts w:ascii="Calibri" w:hAnsi="Calibri" w:cs="Calibri"/>
          <w:b/>
          <w:sz w:val="4"/>
          <w:szCs w:val="4"/>
        </w:rPr>
      </w:pPr>
    </w:p>
    <w:p w14:paraId="25926C5A" w14:textId="7C60F0EA" w:rsidR="004169ED" w:rsidRPr="00E256D1" w:rsidRDefault="004169ED" w:rsidP="00406980">
      <w:pPr>
        <w:pStyle w:val="NormalnyWeb"/>
        <w:widowControl w:val="0"/>
        <w:spacing w:before="0" w:beforeAutospacing="0" w:after="0" w:afterAutospacing="0"/>
        <w:jc w:val="both"/>
        <w:rPr>
          <w:rFonts w:ascii="Calibri" w:hAnsi="Calibri" w:cs="Calibri"/>
          <w:b/>
        </w:rPr>
      </w:pPr>
      <w:r w:rsidRPr="00E256D1">
        <w:rPr>
          <w:rFonts w:ascii="Calibri" w:hAnsi="Calibri" w:cs="Calibri"/>
          <w:b/>
        </w:rPr>
        <w:t>Poniżej Zamawiający przedstawia listę sugerowanych zaleceń:</w:t>
      </w:r>
    </w:p>
    <w:p w14:paraId="70A443D3" w14:textId="10F7133E" w:rsidR="005F36B1" w:rsidRPr="00B71533" w:rsidRDefault="004169ED">
      <w:pPr>
        <w:pStyle w:val="NormalnyWeb"/>
        <w:widowControl w:val="0"/>
        <w:numPr>
          <w:ilvl w:val="0"/>
          <w:numId w:val="11"/>
        </w:numPr>
        <w:tabs>
          <w:tab w:val="clear" w:pos="720"/>
          <w:tab w:val="num" w:pos="284"/>
        </w:tabs>
        <w:spacing w:before="0" w:beforeAutospacing="0" w:after="0" w:afterAutospacing="0"/>
        <w:ind w:left="284" w:hanging="284"/>
        <w:jc w:val="both"/>
        <w:textAlignment w:val="baseline"/>
        <w:rPr>
          <w:rFonts w:ascii="Calibri" w:hAnsi="Calibri" w:cs="Calibri"/>
          <w:b/>
          <w:u w:val="single"/>
          <w:lang w:val="pl"/>
        </w:rPr>
      </w:pPr>
      <w:r w:rsidRPr="00B71533">
        <w:rPr>
          <w:rFonts w:ascii="Calibri" w:hAnsi="Calibri" w:cs="Calibri"/>
        </w:rPr>
        <w:t>Zamawiający rekomenduje wykorzystanie format</w:t>
      </w:r>
      <w:r w:rsidR="00B16EAD" w:rsidRPr="00B71533">
        <w:rPr>
          <w:rFonts w:ascii="Calibri" w:hAnsi="Calibri" w:cs="Calibri"/>
        </w:rPr>
        <w:t xml:space="preserve">ów: </w:t>
      </w:r>
      <w:r w:rsidR="004A4461" w:rsidRPr="00B71533">
        <w:rPr>
          <w:rFonts w:ascii="Calibri" w:hAnsi="Calibri" w:cs="Calibri"/>
          <w:lang w:val="pl"/>
        </w:rPr>
        <w:t xml:space="preserve">pdf .doc .docx .xls .xlsx .jpg (.jpeg) </w:t>
      </w:r>
      <w:r w:rsidR="005B5C97" w:rsidRPr="00B71533">
        <w:rPr>
          <w:rFonts w:ascii="Calibri" w:hAnsi="Calibri" w:cs="Calibri"/>
          <w:lang w:val="pl"/>
        </w:rPr>
        <w:br/>
      </w:r>
      <w:r w:rsidR="004A4461" w:rsidRPr="00B71533">
        <w:rPr>
          <w:rFonts w:ascii="Calibri" w:hAnsi="Calibri" w:cs="Calibri"/>
          <w:b/>
          <w:u w:val="single"/>
          <w:lang w:val="pl"/>
        </w:rPr>
        <w:t>ze szczególnym wskazaniem na .pdf</w:t>
      </w:r>
    </w:p>
    <w:p w14:paraId="7DDF3F2D" w14:textId="6B41195A" w:rsidR="00B16EAD" w:rsidRPr="00E256D1" w:rsidRDefault="00B16EAD">
      <w:pPr>
        <w:pStyle w:val="NormalnyWeb"/>
        <w:widowControl w:val="0"/>
        <w:numPr>
          <w:ilvl w:val="0"/>
          <w:numId w:val="11"/>
        </w:numPr>
        <w:tabs>
          <w:tab w:val="clear" w:pos="720"/>
          <w:tab w:val="num" w:pos="284"/>
        </w:tabs>
        <w:spacing w:before="0" w:beforeAutospacing="0" w:after="0" w:afterAutospacing="0"/>
        <w:ind w:left="284" w:hanging="284"/>
        <w:jc w:val="both"/>
        <w:textAlignment w:val="baseline"/>
        <w:rPr>
          <w:rFonts w:ascii="Calibri" w:hAnsi="Calibri" w:cs="Calibri"/>
        </w:rPr>
      </w:pPr>
      <w:r w:rsidRPr="00E256D1">
        <w:rPr>
          <w:rFonts w:ascii="Calibri" w:hAnsi="Calibri" w:cs="Calibri"/>
        </w:rPr>
        <w:t xml:space="preserve">W celu ewentualnej kompresji danych Zamawiający rekomenduje wykorzystanie jednego </w:t>
      </w:r>
      <w:r w:rsidR="007522E8" w:rsidRPr="00E256D1">
        <w:rPr>
          <w:rFonts w:ascii="Calibri" w:hAnsi="Calibri" w:cs="Calibri"/>
        </w:rPr>
        <w:br/>
      </w:r>
      <w:r w:rsidRPr="00E256D1">
        <w:rPr>
          <w:rFonts w:ascii="Calibri" w:hAnsi="Calibri" w:cs="Calibri"/>
        </w:rPr>
        <w:t xml:space="preserve">z </w:t>
      </w:r>
      <w:r w:rsidR="004A4461" w:rsidRPr="00E256D1">
        <w:rPr>
          <w:rFonts w:ascii="Calibri" w:hAnsi="Calibri" w:cs="Calibri"/>
        </w:rPr>
        <w:t>rozszerzeń</w:t>
      </w:r>
      <w:r w:rsidRPr="00E256D1">
        <w:rPr>
          <w:rFonts w:ascii="Calibri" w:hAnsi="Calibri" w:cs="Calibri"/>
        </w:rPr>
        <w:t>:</w:t>
      </w:r>
    </w:p>
    <w:p w14:paraId="7887B015" w14:textId="77777777" w:rsidR="00B16EAD" w:rsidRPr="00E256D1" w:rsidRDefault="00B16EAD">
      <w:pPr>
        <w:pStyle w:val="NormalnyWeb"/>
        <w:widowControl w:val="0"/>
        <w:numPr>
          <w:ilvl w:val="1"/>
          <w:numId w:val="12"/>
        </w:numPr>
        <w:tabs>
          <w:tab w:val="num" w:pos="567"/>
          <w:tab w:val="left" w:pos="993"/>
        </w:tabs>
        <w:spacing w:before="0" w:beforeAutospacing="0" w:after="0" w:afterAutospacing="0"/>
        <w:ind w:left="567" w:hanging="284"/>
        <w:jc w:val="both"/>
        <w:textAlignment w:val="baseline"/>
        <w:rPr>
          <w:rFonts w:ascii="Calibri" w:hAnsi="Calibri" w:cs="Calibri"/>
        </w:rPr>
      </w:pPr>
      <w:r w:rsidRPr="00E256D1">
        <w:rPr>
          <w:rFonts w:ascii="Calibri" w:hAnsi="Calibri" w:cs="Calibri"/>
        </w:rPr>
        <w:t>.zip </w:t>
      </w:r>
    </w:p>
    <w:p w14:paraId="087B16E2" w14:textId="77777777" w:rsidR="00B16EAD" w:rsidRPr="00E256D1" w:rsidRDefault="00B16EAD">
      <w:pPr>
        <w:pStyle w:val="NormalnyWeb"/>
        <w:widowControl w:val="0"/>
        <w:numPr>
          <w:ilvl w:val="1"/>
          <w:numId w:val="12"/>
        </w:numPr>
        <w:tabs>
          <w:tab w:val="num" w:pos="567"/>
          <w:tab w:val="left" w:pos="993"/>
        </w:tabs>
        <w:spacing w:before="0" w:beforeAutospacing="0" w:after="0" w:afterAutospacing="0"/>
        <w:ind w:left="567" w:hanging="284"/>
        <w:jc w:val="both"/>
        <w:textAlignment w:val="baseline"/>
        <w:rPr>
          <w:rFonts w:ascii="Calibri" w:hAnsi="Calibri" w:cs="Calibri"/>
        </w:rPr>
      </w:pPr>
      <w:r w:rsidRPr="00E256D1">
        <w:rPr>
          <w:rFonts w:ascii="Calibri" w:hAnsi="Calibri" w:cs="Calibri"/>
        </w:rPr>
        <w:t>.7Z</w:t>
      </w:r>
    </w:p>
    <w:p w14:paraId="283074F5" w14:textId="568507A2" w:rsidR="004169ED" w:rsidRPr="00A4205C" w:rsidRDefault="004169ED">
      <w:pPr>
        <w:pStyle w:val="NormalnyWeb"/>
        <w:widowControl w:val="0"/>
        <w:numPr>
          <w:ilvl w:val="0"/>
          <w:numId w:val="11"/>
        </w:numPr>
        <w:tabs>
          <w:tab w:val="clear" w:pos="720"/>
          <w:tab w:val="num" w:pos="284"/>
        </w:tabs>
        <w:spacing w:before="0" w:beforeAutospacing="0" w:after="0" w:afterAutospacing="0"/>
        <w:ind w:left="284" w:hanging="284"/>
        <w:jc w:val="both"/>
        <w:textAlignment w:val="baseline"/>
        <w:rPr>
          <w:rFonts w:ascii="Calibri" w:hAnsi="Calibri" w:cs="Calibri"/>
        </w:rPr>
      </w:pPr>
      <w:r w:rsidRPr="00E256D1">
        <w:rPr>
          <w:rFonts w:ascii="Calibri" w:hAnsi="Calibri" w:cs="Calibri"/>
        </w:rPr>
        <w:lastRenderedPageBreak/>
        <w:t xml:space="preserve">Wśród </w:t>
      </w:r>
      <w:r w:rsidR="004A4461" w:rsidRPr="00E256D1">
        <w:rPr>
          <w:rFonts w:ascii="Calibri" w:hAnsi="Calibri" w:cs="Calibri"/>
        </w:rPr>
        <w:t>rozszerzeń</w:t>
      </w:r>
      <w:r w:rsidRPr="00E256D1">
        <w:rPr>
          <w:rFonts w:ascii="Calibri" w:hAnsi="Calibri" w:cs="Calibri"/>
        </w:rPr>
        <w:t xml:space="preserve"> powszechnych a </w:t>
      </w:r>
      <w:r w:rsidR="004A4461" w:rsidRPr="00E256D1">
        <w:rPr>
          <w:rFonts w:ascii="Calibri" w:hAnsi="Calibri" w:cs="Calibri"/>
          <w:b/>
          <w:bCs/>
        </w:rPr>
        <w:t>nie</w:t>
      </w:r>
      <w:r w:rsidRPr="00E256D1">
        <w:rPr>
          <w:rFonts w:ascii="Calibri" w:hAnsi="Calibri" w:cs="Calibri"/>
          <w:b/>
          <w:bCs/>
        </w:rPr>
        <w:t>występujących</w:t>
      </w:r>
      <w:r w:rsidRPr="00E256D1">
        <w:rPr>
          <w:rFonts w:ascii="Calibri" w:hAnsi="Calibri" w:cs="Calibri"/>
        </w:rPr>
        <w:t xml:space="preserve"> w rozporządzeniu </w:t>
      </w:r>
      <w:r w:rsidR="004A4461" w:rsidRPr="00E256D1">
        <w:rPr>
          <w:rFonts w:ascii="Calibri" w:hAnsi="Calibri" w:cs="Calibri"/>
        </w:rPr>
        <w:t xml:space="preserve">KRI </w:t>
      </w:r>
      <w:r w:rsidRPr="00E256D1">
        <w:rPr>
          <w:rFonts w:ascii="Calibri" w:hAnsi="Calibri" w:cs="Calibri"/>
        </w:rPr>
        <w:t xml:space="preserve">występują: .rar .gif .bmp .numbers .pages. </w:t>
      </w:r>
      <w:r w:rsidRPr="00E256D1">
        <w:rPr>
          <w:rFonts w:ascii="Calibri" w:hAnsi="Calibri" w:cs="Calibri"/>
          <w:b/>
          <w:bCs/>
        </w:rPr>
        <w:t>Dokumenty złożone w takich plikach zostaną uznane za złożone nieskutecznie.</w:t>
      </w:r>
    </w:p>
    <w:p w14:paraId="6603930C" w14:textId="07E32A39" w:rsidR="004169ED" w:rsidRDefault="004169ED">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rPr>
      </w:pPr>
      <w:r w:rsidRPr="00E256D1">
        <w:rPr>
          <w:rFonts w:ascii="Calibri" w:hAnsi="Calibri" w:cs="Calibri"/>
        </w:rPr>
        <w:t xml:space="preserve">Zamawiający zwraca uwagę na ograniczenia wielkości plików podpisywanych profilem zaufanym, który wynosi max 10MB, oraz na ograniczenie wielkości plików podpisywanych </w:t>
      </w:r>
      <w:r w:rsidR="007522E8" w:rsidRPr="00E256D1">
        <w:rPr>
          <w:rFonts w:ascii="Calibri" w:hAnsi="Calibri" w:cs="Calibri"/>
        </w:rPr>
        <w:br/>
      </w:r>
      <w:r w:rsidRPr="00E256D1">
        <w:rPr>
          <w:rFonts w:ascii="Calibri" w:hAnsi="Calibri" w:cs="Calibri"/>
        </w:rPr>
        <w:t>w aplikacji eDoApp służącej do składania podpisu osobistego, który wynosi max 5MB.</w:t>
      </w:r>
    </w:p>
    <w:p w14:paraId="21C7BBC0" w14:textId="77777777" w:rsidR="004A4461" w:rsidRPr="00E256D1" w:rsidRDefault="004A4461">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lang w:val="pl"/>
        </w:rPr>
      </w:pPr>
      <w:r w:rsidRPr="00E256D1">
        <w:rPr>
          <w:rFonts w:ascii="Calibri" w:hAnsi="Calibri" w:cs="Calibri"/>
          <w:lang w:val="pl"/>
        </w:rPr>
        <w:t>W przypadku stosowania przez wykonawcę kwalifikowanego podpisu elektronicznego:</w:t>
      </w:r>
    </w:p>
    <w:p w14:paraId="067A762B" w14:textId="08204B92" w:rsidR="004A4461" w:rsidRPr="00F2316C" w:rsidRDefault="004A4461">
      <w:pPr>
        <w:pStyle w:val="NormalnyWeb"/>
        <w:widowControl w:val="0"/>
        <w:numPr>
          <w:ilvl w:val="0"/>
          <w:numId w:val="25"/>
        </w:numPr>
        <w:tabs>
          <w:tab w:val="clear" w:pos="720"/>
        </w:tabs>
        <w:spacing w:before="0" w:beforeAutospacing="0" w:after="0" w:afterAutospacing="0"/>
        <w:jc w:val="both"/>
        <w:textAlignment w:val="baseline"/>
        <w:rPr>
          <w:rFonts w:ascii="Calibri" w:hAnsi="Calibri" w:cs="Calibri"/>
          <w:lang w:val="pl"/>
        </w:rPr>
      </w:pPr>
      <w:r w:rsidRPr="00E256D1">
        <w:rPr>
          <w:rFonts w:ascii="Calibri" w:hAnsi="Calibri" w:cs="Calibri"/>
          <w:lang w:val="pl"/>
        </w:rPr>
        <w:t xml:space="preserve">Ze względu na niskie ryzyko naruszenia integralności pliku oraz łatwiejszą weryfikację podpisu zamawiający zaleca, w miarę możliwości, </w:t>
      </w:r>
      <w:r w:rsidRPr="00E256D1">
        <w:rPr>
          <w:rFonts w:ascii="Calibri" w:hAnsi="Calibri" w:cs="Calibri"/>
          <w:b/>
          <w:lang w:val="pl"/>
        </w:rPr>
        <w:t xml:space="preserve">przekonwertowanie plików składających się na ofertę na rozszerzenie .pdf  i opatrzenie ich podpisem kwalifikowanym w formacie PAdES. </w:t>
      </w:r>
    </w:p>
    <w:p w14:paraId="2313F2B1" w14:textId="77777777" w:rsidR="004A4461" w:rsidRPr="00E256D1" w:rsidRDefault="004A4461">
      <w:pPr>
        <w:pStyle w:val="NormalnyWeb"/>
        <w:widowControl w:val="0"/>
        <w:numPr>
          <w:ilvl w:val="0"/>
          <w:numId w:val="25"/>
        </w:numPr>
        <w:tabs>
          <w:tab w:val="clear" w:pos="720"/>
        </w:tabs>
        <w:spacing w:before="0" w:beforeAutospacing="0" w:after="0" w:afterAutospacing="0"/>
        <w:jc w:val="both"/>
        <w:textAlignment w:val="baseline"/>
        <w:rPr>
          <w:rFonts w:ascii="Calibri" w:hAnsi="Calibri" w:cs="Calibri"/>
          <w:lang w:val="pl"/>
        </w:rPr>
      </w:pPr>
      <w:r w:rsidRPr="00E256D1">
        <w:rPr>
          <w:rFonts w:ascii="Calibri" w:hAnsi="Calibri" w:cs="Calibri"/>
          <w:lang w:val="pl"/>
        </w:rPr>
        <w:t xml:space="preserve">Pliki w innych formatach niż PDF </w:t>
      </w:r>
      <w:r w:rsidRPr="00E256D1">
        <w:rPr>
          <w:rFonts w:ascii="Calibri" w:hAnsi="Calibri" w:cs="Calibri"/>
          <w:b/>
          <w:lang w:val="pl"/>
        </w:rPr>
        <w:t>zaleca się opatrzyć podpisem w formacie XAdES o typie zewnętrznym</w:t>
      </w:r>
      <w:r w:rsidRPr="00E256D1">
        <w:rPr>
          <w:rFonts w:ascii="Calibri" w:hAnsi="Calibri" w:cs="Calibri"/>
          <w:lang w:val="pl"/>
        </w:rPr>
        <w:t>. Wykonawca powinien pamiętać, aby plik z podpisem przekazywać łącznie z dokumentem podpisywanym.</w:t>
      </w:r>
    </w:p>
    <w:p w14:paraId="4F522413" w14:textId="1A15BB2D" w:rsidR="004A4461" w:rsidRDefault="004A4461">
      <w:pPr>
        <w:pStyle w:val="NormalnyWeb"/>
        <w:widowControl w:val="0"/>
        <w:numPr>
          <w:ilvl w:val="0"/>
          <w:numId w:val="25"/>
        </w:numPr>
        <w:tabs>
          <w:tab w:val="clear" w:pos="720"/>
        </w:tabs>
        <w:spacing w:before="0" w:beforeAutospacing="0" w:after="0" w:afterAutospacing="0"/>
        <w:jc w:val="both"/>
        <w:textAlignment w:val="baseline"/>
        <w:rPr>
          <w:rFonts w:ascii="Calibri" w:hAnsi="Calibri" w:cs="Calibri"/>
          <w:lang w:val="pl"/>
        </w:rPr>
      </w:pPr>
      <w:r w:rsidRPr="00E256D1">
        <w:rPr>
          <w:rFonts w:ascii="Calibri" w:hAnsi="Calibri" w:cs="Calibri"/>
          <w:lang w:val="pl"/>
        </w:rPr>
        <w:t>Zamawiający rekomenduje wykorzystanie podpisu z kwalifikowanym znacznikiem czasu.</w:t>
      </w:r>
    </w:p>
    <w:p w14:paraId="181F3860" w14:textId="43C08748" w:rsidR="004169ED" w:rsidRPr="00E256D1" w:rsidRDefault="004169ED">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rPr>
      </w:pPr>
      <w:r w:rsidRPr="00E256D1">
        <w:rPr>
          <w:rFonts w:ascii="Calibri" w:hAnsi="Calibri" w:cs="Calibri"/>
        </w:rPr>
        <w:t xml:space="preserve">Zamawiający zaleca aby w przypadku podpisywania pliku przez kilka osób, stosować podpisy tego samego rodzaju. Podpisywanie różnymi rodzajami podpisów np. osobistym </w:t>
      </w:r>
      <w:r w:rsidR="007522E8" w:rsidRPr="00E256D1">
        <w:rPr>
          <w:rFonts w:ascii="Calibri" w:hAnsi="Calibri" w:cs="Calibri"/>
        </w:rPr>
        <w:br/>
      </w:r>
      <w:r w:rsidRPr="00E256D1">
        <w:rPr>
          <w:rFonts w:ascii="Calibri" w:hAnsi="Calibri" w:cs="Calibri"/>
        </w:rPr>
        <w:t>i kwalifikowanym może doprowadzić do problemów w weryfikacji plików. </w:t>
      </w:r>
    </w:p>
    <w:p w14:paraId="00C26FA1" w14:textId="77777777" w:rsidR="004169ED" w:rsidRPr="00E256D1" w:rsidRDefault="004169ED">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rPr>
      </w:pPr>
      <w:r w:rsidRPr="00E256D1">
        <w:rPr>
          <w:rFonts w:ascii="Calibri" w:hAnsi="Calibri" w:cs="Calibri"/>
        </w:rPr>
        <w:t>Zamawiający zaleca, aby Wykonawca z odpowiednim wyprzedzeniem przetestował możliwość prawidłowego wykorzystania wybranej metody podpisania plików oferty.</w:t>
      </w:r>
    </w:p>
    <w:p w14:paraId="63C8ABAE" w14:textId="77777777" w:rsidR="004169ED" w:rsidRPr="00E256D1" w:rsidRDefault="004169ED">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rPr>
      </w:pPr>
      <w:r w:rsidRPr="00E256D1">
        <w:rPr>
          <w:rFonts w:ascii="Calibri" w:hAnsi="Calibri" w:cs="Calibri"/>
        </w:rPr>
        <w:t>Osobą składającą ofertę powinna być osoba kontaktowa podawana w dokumentacji.</w:t>
      </w:r>
    </w:p>
    <w:p w14:paraId="6D38D23B" w14:textId="3779102B" w:rsidR="00112496" w:rsidRPr="00E256D1" w:rsidRDefault="004169ED">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rPr>
      </w:pPr>
      <w:r w:rsidRPr="00E256D1">
        <w:rPr>
          <w:rFonts w:ascii="Calibri" w:hAnsi="Calibri" w:cs="Calibri"/>
        </w:rPr>
        <w:t xml:space="preserve">Ofertę należy przygotować z należytą starannością dla podmiotu ubiegającego </w:t>
      </w:r>
      <w:r w:rsidR="005B5C97" w:rsidRPr="00E256D1">
        <w:rPr>
          <w:rFonts w:ascii="Calibri" w:hAnsi="Calibri" w:cs="Calibri"/>
        </w:rPr>
        <w:br/>
      </w:r>
      <w:r w:rsidRPr="00E256D1">
        <w:rPr>
          <w:rFonts w:ascii="Calibri" w:hAnsi="Calibri" w:cs="Calibri"/>
        </w:rPr>
        <w:t xml:space="preserve">się o udzielenie zamówienia publicznego i zachowaniem odpowiedniego odstępu czasu </w:t>
      </w:r>
      <w:r w:rsidR="005B5C97" w:rsidRPr="00E256D1">
        <w:rPr>
          <w:rFonts w:ascii="Calibri" w:hAnsi="Calibri" w:cs="Calibri"/>
        </w:rPr>
        <w:br/>
      </w:r>
      <w:r w:rsidRPr="00E256D1">
        <w:rPr>
          <w:rFonts w:ascii="Calibri" w:hAnsi="Calibri" w:cs="Calibri"/>
        </w:rPr>
        <w:t>do zakończenia przyjmowania ofert. Sugerujemy złożenie oferty na 24 godziny</w:t>
      </w:r>
      <w:r w:rsidR="00AF2FDC" w:rsidRPr="00E256D1">
        <w:rPr>
          <w:rFonts w:ascii="Calibri" w:hAnsi="Calibri" w:cs="Calibri"/>
        </w:rPr>
        <w:t xml:space="preserve"> przed terminem składania ofert</w:t>
      </w:r>
      <w:r w:rsidRPr="00E256D1">
        <w:rPr>
          <w:rFonts w:ascii="Calibri" w:hAnsi="Calibri" w:cs="Calibri"/>
        </w:rPr>
        <w:t>.</w:t>
      </w:r>
    </w:p>
    <w:p w14:paraId="6C71F101" w14:textId="71F47CE9" w:rsidR="004169ED" w:rsidRPr="00E256D1" w:rsidRDefault="00803A2A">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rPr>
      </w:pPr>
      <w:r w:rsidRPr="00E256D1">
        <w:rPr>
          <w:rFonts w:ascii="Calibri" w:hAnsi="Calibri" w:cs="Calibri"/>
          <w:lang w:val="pl"/>
        </w:rPr>
        <w:t>Jeśli Wykonawca pakuje dokumenty np. w plik o rozszerzeniu .zip, zaleca się wcześniejsze podpisanie każdego ze skompresowanych plików</w:t>
      </w:r>
      <w:r w:rsidR="004169ED" w:rsidRPr="00E256D1">
        <w:rPr>
          <w:rFonts w:ascii="Calibri" w:hAnsi="Calibri" w:cs="Calibri"/>
        </w:rPr>
        <w:t>. </w:t>
      </w:r>
    </w:p>
    <w:p w14:paraId="1885920B" w14:textId="224EEA49" w:rsidR="001759E2" w:rsidRDefault="004169ED">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rPr>
      </w:pPr>
      <w:r w:rsidRPr="00E256D1">
        <w:rPr>
          <w:rFonts w:ascii="Calibri" w:hAnsi="Calibri" w:cs="Calibri"/>
        </w:rPr>
        <w:t xml:space="preserve">Zamawiający zaleca aby </w:t>
      </w:r>
      <w:r w:rsidRPr="00E256D1">
        <w:rPr>
          <w:rFonts w:ascii="Calibri" w:hAnsi="Calibri" w:cs="Calibri"/>
          <w:u w:val="single"/>
        </w:rPr>
        <w:t>nie</w:t>
      </w:r>
      <w:r w:rsidRPr="00E256D1">
        <w:rPr>
          <w:rFonts w:ascii="Calibri" w:hAnsi="Calibri" w:cs="Calibri"/>
        </w:rPr>
        <w:t xml:space="preserve"> wprowadzać jakichkolwiek zmian w plikach po podpisaniu ich podpisem kwalifikowanym. Może to skutkować naruszeniem integralności plików </w:t>
      </w:r>
      <w:r w:rsidR="005B5C97" w:rsidRPr="00E256D1">
        <w:rPr>
          <w:rFonts w:ascii="Calibri" w:hAnsi="Calibri" w:cs="Calibri"/>
        </w:rPr>
        <w:br/>
      </w:r>
      <w:r w:rsidRPr="00E256D1">
        <w:rPr>
          <w:rFonts w:ascii="Calibri" w:hAnsi="Calibri" w:cs="Calibri"/>
        </w:rPr>
        <w:t>co równoważne będzie z koniecznością odrzucenia oferty w postępowaniu.</w:t>
      </w:r>
    </w:p>
    <w:p w14:paraId="487EB821" w14:textId="72FBCCE5" w:rsidR="00AC6EAE" w:rsidRDefault="00AC6EAE" w:rsidP="00AC6EAE">
      <w:pPr>
        <w:pStyle w:val="NormalnyWeb"/>
        <w:widowControl w:val="0"/>
        <w:spacing w:before="0" w:beforeAutospacing="0" w:after="0" w:afterAutospacing="0"/>
        <w:ind w:left="426"/>
        <w:jc w:val="both"/>
        <w:textAlignment w:val="baseline"/>
        <w:rPr>
          <w:rFonts w:ascii="Calibri" w:hAnsi="Calibri" w:cs="Calibri"/>
        </w:rPr>
      </w:pPr>
    </w:p>
    <w:p w14:paraId="40F058DD" w14:textId="77777777" w:rsidR="008D4D4D" w:rsidRDefault="008D4D4D" w:rsidP="00AC6EAE">
      <w:pPr>
        <w:pStyle w:val="NormalnyWeb"/>
        <w:widowControl w:val="0"/>
        <w:spacing w:before="0" w:beforeAutospacing="0" w:after="0" w:afterAutospacing="0"/>
        <w:ind w:left="426"/>
        <w:jc w:val="both"/>
        <w:textAlignment w:val="baseline"/>
        <w:rPr>
          <w:rFonts w:ascii="Calibri" w:hAnsi="Calibri" w:cs="Calibri"/>
        </w:rPr>
      </w:pPr>
    </w:p>
    <w:p w14:paraId="000000F0" w14:textId="5EB0D978" w:rsidR="00C73FE5" w:rsidRPr="00E256D1" w:rsidRDefault="008A23B6" w:rsidP="00406980">
      <w:pPr>
        <w:pStyle w:val="Nagwek2"/>
        <w:keepNext w:val="0"/>
        <w:keepLines w:val="0"/>
        <w:widowControl w:val="0"/>
        <w:spacing w:before="80" w:after="80" w:line="240" w:lineRule="auto"/>
        <w:rPr>
          <w:rFonts w:ascii="Calibri" w:hAnsi="Calibri" w:cs="Calibri"/>
          <w:b/>
          <w:sz w:val="24"/>
          <w:szCs w:val="24"/>
        </w:rPr>
      </w:pPr>
      <w:r w:rsidRPr="00E256D1">
        <w:rPr>
          <w:rFonts w:ascii="Calibri" w:hAnsi="Calibri" w:cs="Calibri"/>
          <w:b/>
          <w:sz w:val="24"/>
          <w:szCs w:val="24"/>
        </w:rPr>
        <w:t>15</w:t>
      </w:r>
      <w:r w:rsidR="00B7417B" w:rsidRPr="00E256D1">
        <w:rPr>
          <w:rFonts w:ascii="Calibri" w:hAnsi="Calibri" w:cs="Calibri"/>
          <w:b/>
          <w:sz w:val="24"/>
          <w:szCs w:val="24"/>
        </w:rPr>
        <w:t>. Sposób obliczania ceny oferty</w:t>
      </w:r>
      <w:r w:rsidR="00D13A4C" w:rsidRPr="00E256D1">
        <w:rPr>
          <w:rFonts w:ascii="Calibri" w:hAnsi="Calibri" w:cs="Calibri"/>
          <w:b/>
          <w:sz w:val="24"/>
          <w:szCs w:val="24"/>
        </w:rPr>
        <w:t>.</w:t>
      </w:r>
    </w:p>
    <w:p w14:paraId="2EF4B395"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4139F36C"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11B0255E"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79760539"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5C6CE753"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0769CD3F"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1F9D8B4B"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585E82C9"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002CBA95"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17212EF4"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45DE64E6"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284FEA8A"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28D49635"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6E2C6BA7"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3E066AA8" w14:textId="77777777" w:rsidR="00F43B98" w:rsidRPr="00E256D1"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625E9BCE" w14:textId="21A76FAA" w:rsidR="009D4C76" w:rsidRPr="009D4C76" w:rsidRDefault="009D4C76" w:rsidP="009D4C76">
      <w:pPr>
        <w:pStyle w:val="Akapitzlist"/>
        <w:numPr>
          <w:ilvl w:val="1"/>
          <w:numId w:val="14"/>
        </w:numPr>
        <w:pBdr>
          <w:top w:val="nil"/>
          <w:left w:val="nil"/>
          <w:bottom w:val="nil"/>
          <w:right w:val="nil"/>
          <w:between w:val="nil"/>
        </w:pBdr>
        <w:spacing w:line="240" w:lineRule="auto"/>
        <w:ind w:left="709" w:hanging="567"/>
        <w:jc w:val="both"/>
        <w:rPr>
          <w:rFonts w:asciiTheme="majorHAnsi" w:hAnsiTheme="majorHAnsi" w:cstheme="majorHAnsi"/>
          <w:sz w:val="24"/>
          <w:szCs w:val="24"/>
        </w:rPr>
      </w:pPr>
      <w:r w:rsidRPr="009D4C76">
        <w:rPr>
          <w:rFonts w:asciiTheme="majorHAnsi" w:hAnsiTheme="majorHAnsi" w:cstheme="majorHAnsi"/>
          <w:sz w:val="24"/>
          <w:szCs w:val="24"/>
        </w:rPr>
        <w:t xml:space="preserve">Należy wypełnić formularz Oferty zgodnie ze wzorem stanowiącym </w:t>
      </w:r>
      <w:r w:rsidRPr="009D4C76">
        <w:rPr>
          <w:rFonts w:asciiTheme="majorHAnsi" w:hAnsiTheme="majorHAnsi" w:cstheme="majorHAnsi"/>
          <w:b/>
          <w:sz w:val="24"/>
          <w:szCs w:val="24"/>
        </w:rPr>
        <w:t xml:space="preserve">załącznik nr 3 </w:t>
      </w:r>
      <w:r>
        <w:rPr>
          <w:rFonts w:asciiTheme="majorHAnsi" w:hAnsiTheme="majorHAnsi" w:cstheme="majorHAnsi"/>
          <w:b/>
          <w:sz w:val="24"/>
          <w:szCs w:val="24"/>
        </w:rPr>
        <w:br/>
      </w:r>
      <w:r w:rsidRPr="009D4C76">
        <w:rPr>
          <w:rFonts w:asciiTheme="majorHAnsi" w:hAnsiTheme="majorHAnsi" w:cstheme="majorHAnsi"/>
          <w:b/>
          <w:sz w:val="24"/>
          <w:szCs w:val="24"/>
        </w:rPr>
        <w:t>do SWZ, podając cenę według Formularza cenowego, tj. cenę brutto w zł oraz podając czas rea</w:t>
      </w:r>
      <w:r w:rsidR="0081146C">
        <w:rPr>
          <w:rFonts w:asciiTheme="majorHAnsi" w:hAnsiTheme="majorHAnsi" w:cstheme="majorHAnsi"/>
          <w:b/>
          <w:sz w:val="24"/>
          <w:szCs w:val="24"/>
        </w:rPr>
        <w:t>lizacji</w:t>
      </w:r>
      <w:r w:rsidRPr="009D4C76">
        <w:rPr>
          <w:rFonts w:asciiTheme="majorHAnsi" w:hAnsiTheme="majorHAnsi" w:cstheme="majorHAnsi"/>
          <w:b/>
          <w:sz w:val="24"/>
          <w:szCs w:val="24"/>
        </w:rPr>
        <w:t xml:space="preserve"> odbioru odpadów.</w:t>
      </w:r>
    </w:p>
    <w:p w14:paraId="628C105D" w14:textId="77777777" w:rsidR="009D4C76" w:rsidRPr="009D4C76" w:rsidRDefault="009D4C76" w:rsidP="009D4C76">
      <w:pPr>
        <w:pStyle w:val="Akapitzlist"/>
        <w:numPr>
          <w:ilvl w:val="1"/>
          <w:numId w:val="14"/>
        </w:numPr>
        <w:pBdr>
          <w:top w:val="nil"/>
          <w:left w:val="nil"/>
          <w:bottom w:val="nil"/>
          <w:right w:val="nil"/>
          <w:between w:val="nil"/>
        </w:pBdr>
        <w:spacing w:line="240" w:lineRule="auto"/>
        <w:ind w:left="709" w:hanging="567"/>
        <w:jc w:val="both"/>
        <w:rPr>
          <w:rFonts w:asciiTheme="majorHAnsi" w:hAnsiTheme="majorHAnsi" w:cstheme="majorHAnsi"/>
          <w:sz w:val="24"/>
          <w:szCs w:val="24"/>
        </w:rPr>
      </w:pPr>
      <w:r w:rsidRPr="009D4C76">
        <w:rPr>
          <w:rFonts w:asciiTheme="majorHAnsi" w:hAnsiTheme="majorHAnsi" w:cstheme="majorHAnsi"/>
          <w:sz w:val="24"/>
          <w:szCs w:val="24"/>
        </w:rPr>
        <w:t xml:space="preserve">Obowiązuje następujący sposób obliczenia ceny brutto: </w:t>
      </w:r>
    </w:p>
    <w:p w14:paraId="1713E181" w14:textId="12EB94CE" w:rsidR="009D4C76" w:rsidRPr="009D4C76" w:rsidRDefault="009D4C76" w:rsidP="009D4C76">
      <w:pPr>
        <w:pBdr>
          <w:top w:val="single" w:sz="4" w:space="1" w:color="auto"/>
          <w:left w:val="single" w:sz="4" w:space="0" w:color="auto"/>
          <w:bottom w:val="single" w:sz="4" w:space="4" w:color="auto"/>
          <w:right w:val="single" w:sz="4" w:space="4" w:color="auto"/>
        </w:pBdr>
        <w:spacing w:before="240" w:after="160" w:line="240" w:lineRule="auto"/>
        <w:jc w:val="center"/>
        <w:rPr>
          <w:rFonts w:asciiTheme="majorHAnsi" w:hAnsiTheme="majorHAnsi" w:cstheme="majorHAnsi"/>
          <w:b/>
          <w:bCs/>
          <w:sz w:val="24"/>
          <w:szCs w:val="24"/>
        </w:rPr>
      </w:pPr>
      <w:r w:rsidRPr="009D4C76">
        <w:rPr>
          <w:rFonts w:asciiTheme="majorHAnsi" w:hAnsiTheme="majorHAnsi" w:cstheme="majorHAnsi"/>
          <w:b/>
          <w:bCs/>
          <w:sz w:val="24"/>
          <w:szCs w:val="24"/>
        </w:rPr>
        <w:t xml:space="preserve">ilość kilogramów w okresie 12 m-cy x cena jednostkowa netto w zł za 1kg </w:t>
      </w:r>
      <w:r>
        <w:rPr>
          <w:rFonts w:asciiTheme="majorHAnsi" w:hAnsiTheme="majorHAnsi" w:cstheme="majorHAnsi"/>
          <w:b/>
          <w:bCs/>
          <w:sz w:val="24"/>
          <w:szCs w:val="24"/>
        </w:rPr>
        <w:br/>
      </w:r>
      <w:r w:rsidRPr="009D4C76">
        <w:rPr>
          <w:rFonts w:asciiTheme="majorHAnsi" w:hAnsiTheme="majorHAnsi" w:cstheme="majorHAnsi"/>
          <w:b/>
          <w:bCs/>
          <w:sz w:val="24"/>
          <w:szCs w:val="24"/>
        </w:rPr>
        <w:t xml:space="preserve">wywozu odpadów </w:t>
      </w:r>
      <w:r>
        <w:rPr>
          <w:rFonts w:asciiTheme="majorHAnsi" w:hAnsiTheme="majorHAnsi" w:cstheme="majorHAnsi"/>
          <w:b/>
          <w:bCs/>
          <w:sz w:val="24"/>
          <w:szCs w:val="24"/>
        </w:rPr>
        <w:t xml:space="preserve"> </w:t>
      </w:r>
      <w:r w:rsidRPr="009D4C76">
        <w:rPr>
          <w:rFonts w:asciiTheme="majorHAnsi" w:hAnsiTheme="majorHAnsi" w:cstheme="majorHAnsi"/>
          <w:b/>
          <w:bCs/>
          <w:sz w:val="24"/>
          <w:szCs w:val="24"/>
        </w:rPr>
        <w:t>= cena netto w zł</w:t>
      </w:r>
    </w:p>
    <w:p w14:paraId="618E6D4F" w14:textId="77777777" w:rsidR="009D4C76" w:rsidRPr="009D4C76" w:rsidRDefault="009D4C76" w:rsidP="009D4C76">
      <w:pPr>
        <w:pBdr>
          <w:top w:val="single" w:sz="4" w:space="1" w:color="auto"/>
          <w:left w:val="single" w:sz="4" w:space="0" w:color="auto"/>
          <w:bottom w:val="single" w:sz="4" w:space="4" w:color="auto"/>
          <w:right w:val="single" w:sz="4" w:space="4" w:color="auto"/>
        </w:pBdr>
        <w:spacing w:before="240" w:after="160" w:line="259" w:lineRule="auto"/>
        <w:jc w:val="center"/>
        <w:rPr>
          <w:rFonts w:asciiTheme="majorHAnsi" w:hAnsiTheme="majorHAnsi" w:cstheme="majorHAnsi"/>
          <w:b/>
          <w:sz w:val="24"/>
          <w:szCs w:val="24"/>
        </w:rPr>
      </w:pPr>
      <w:r w:rsidRPr="009D4C76">
        <w:rPr>
          <w:rFonts w:asciiTheme="majorHAnsi" w:hAnsiTheme="majorHAnsi" w:cstheme="majorHAnsi"/>
          <w:b/>
          <w:bCs/>
          <w:sz w:val="24"/>
          <w:szCs w:val="24"/>
        </w:rPr>
        <w:t>Cena netto w zł + podatek VAT = cena brutto w zł</w:t>
      </w:r>
    </w:p>
    <w:p w14:paraId="45F75AAA" w14:textId="4F4D6A75" w:rsidR="00972034" w:rsidRPr="00360677" w:rsidRDefault="001229D6">
      <w:pPr>
        <w:pStyle w:val="Akapitzlist"/>
        <w:widowControl w:val="0"/>
        <w:numPr>
          <w:ilvl w:val="1"/>
          <w:numId w:val="14"/>
        </w:numPr>
        <w:spacing w:line="240" w:lineRule="auto"/>
        <w:ind w:left="709" w:hanging="567"/>
        <w:jc w:val="both"/>
        <w:rPr>
          <w:rFonts w:ascii="Calibri" w:hAnsi="Calibri" w:cs="Calibri"/>
          <w:sz w:val="24"/>
          <w:szCs w:val="24"/>
          <w:lang w:val="pl-PL"/>
        </w:rPr>
      </w:pPr>
      <w:r w:rsidRPr="00360677">
        <w:rPr>
          <w:rFonts w:ascii="Calibri" w:eastAsia="Verdana" w:hAnsi="Calibri" w:cs="Calibri"/>
          <w:sz w:val="24"/>
          <w:szCs w:val="24"/>
        </w:rPr>
        <w:t xml:space="preserve">Cena podana w ofercie powinna obejmować wszystkie koszty i składniki związane </w:t>
      </w:r>
      <w:r w:rsidR="005B5C97" w:rsidRPr="00360677">
        <w:rPr>
          <w:rFonts w:ascii="Calibri" w:eastAsia="Verdana" w:hAnsi="Calibri" w:cs="Calibri"/>
          <w:sz w:val="24"/>
          <w:szCs w:val="24"/>
        </w:rPr>
        <w:br/>
      </w:r>
      <w:r w:rsidRPr="00360677">
        <w:rPr>
          <w:rFonts w:ascii="Calibri" w:eastAsia="Verdana" w:hAnsi="Calibri" w:cs="Calibri"/>
          <w:sz w:val="24"/>
          <w:szCs w:val="24"/>
        </w:rPr>
        <w:t>z realizacją zamówienia zgodnie ze SWZ i jej załącznikami wraz z uwzględnieniem ewentualnych upustów i rabatów.</w:t>
      </w:r>
    </w:p>
    <w:p w14:paraId="6493C965" w14:textId="5F8DF0DF" w:rsidR="00972034" w:rsidRPr="008D4D4D" w:rsidRDefault="001229D6">
      <w:pPr>
        <w:pStyle w:val="Akapitzlist"/>
        <w:widowControl w:val="0"/>
        <w:numPr>
          <w:ilvl w:val="1"/>
          <w:numId w:val="14"/>
        </w:numPr>
        <w:spacing w:line="240" w:lineRule="auto"/>
        <w:ind w:left="709" w:hanging="567"/>
        <w:jc w:val="both"/>
        <w:rPr>
          <w:rFonts w:ascii="Calibri" w:hAnsi="Calibri" w:cs="Calibri"/>
          <w:sz w:val="24"/>
          <w:szCs w:val="24"/>
          <w:lang w:val="pl-PL"/>
        </w:rPr>
      </w:pPr>
      <w:r w:rsidRPr="00360677">
        <w:rPr>
          <w:rFonts w:ascii="Calibri" w:hAnsi="Calibri" w:cs="Calibri"/>
          <w:sz w:val="24"/>
          <w:szCs w:val="24"/>
        </w:rPr>
        <w:t>Nie dopuszcza się podawania ceny w walutach obcych. Wszelkie rozliczenia między Wykonawcą a Zamawiającym będą</w:t>
      </w:r>
      <w:r w:rsidRPr="00E256D1">
        <w:rPr>
          <w:rFonts w:ascii="Calibri" w:hAnsi="Calibri" w:cs="Calibri"/>
          <w:sz w:val="24"/>
          <w:szCs w:val="24"/>
        </w:rPr>
        <w:t xml:space="preserve"> prowadzone w złotych polskich. Zamawiający nie dopuszcza prowadzenia tych rozliczeń w walutach obcych.</w:t>
      </w:r>
    </w:p>
    <w:p w14:paraId="635E8C00" w14:textId="3D2DD8E8" w:rsidR="008D4D4D" w:rsidRDefault="008D4D4D" w:rsidP="008D4D4D">
      <w:pPr>
        <w:pStyle w:val="Akapitzlist"/>
        <w:widowControl w:val="0"/>
        <w:spacing w:line="240" w:lineRule="auto"/>
        <w:ind w:left="709"/>
        <w:jc w:val="both"/>
        <w:rPr>
          <w:rFonts w:ascii="Calibri" w:hAnsi="Calibri" w:cs="Calibri"/>
          <w:sz w:val="24"/>
          <w:szCs w:val="24"/>
        </w:rPr>
      </w:pPr>
    </w:p>
    <w:p w14:paraId="22E70E41" w14:textId="77777777" w:rsidR="008D4D4D" w:rsidRPr="00E256D1" w:rsidRDefault="008D4D4D" w:rsidP="008D4D4D">
      <w:pPr>
        <w:pStyle w:val="Akapitzlist"/>
        <w:widowControl w:val="0"/>
        <w:spacing w:line="240" w:lineRule="auto"/>
        <w:ind w:left="709"/>
        <w:jc w:val="both"/>
        <w:rPr>
          <w:rFonts w:ascii="Calibri" w:hAnsi="Calibri" w:cs="Calibri"/>
          <w:sz w:val="24"/>
          <w:szCs w:val="24"/>
          <w:lang w:val="pl-PL"/>
        </w:rPr>
      </w:pPr>
    </w:p>
    <w:p w14:paraId="3BC6D99E" w14:textId="19CEF4F3" w:rsidR="00972034" w:rsidRPr="00E256D1" w:rsidRDefault="001229D6">
      <w:pPr>
        <w:pStyle w:val="Akapitzlist"/>
        <w:widowControl w:val="0"/>
        <w:numPr>
          <w:ilvl w:val="1"/>
          <w:numId w:val="14"/>
        </w:numPr>
        <w:spacing w:line="240" w:lineRule="auto"/>
        <w:ind w:left="709" w:hanging="567"/>
        <w:jc w:val="both"/>
        <w:rPr>
          <w:rFonts w:ascii="Calibri" w:hAnsi="Calibri" w:cs="Calibri"/>
          <w:sz w:val="24"/>
          <w:szCs w:val="24"/>
          <w:lang w:val="pl-PL"/>
        </w:rPr>
      </w:pPr>
      <w:r w:rsidRPr="00E256D1">
        <w:rPr>
          <w:rFonts w:ascii="Calibri" w:eastAsia="Verdana" w:hAnsi="Calibri" w:cs="Calibri"/>
          <w:sz w:val="24"/>
          <w:szCs w:val="24"/>
        </w:rPr>
        <w:lastRenderedPageBreak/>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154155DF" w14:textId="683DE8E3" w:rsidR="00F2316C" w:rsidRPr="00F2316C" w:rsidRDefault="00B7417B">
      <w:pPr>
        <w:pStyle w:val="Akapitzlist"/>
        <w:widowControl w:val="0"/>
        <w:numPr>
          <w:ilvl w:val="1"/>
          <w:numId w:val="14"/>
        </w:numPr>
        <w:spacing w:line="240" w:lineRule="auto"/>
        <w:ind w:left="709" w:hanging="567"/>
        <w:jc w:val="both"/>
        <w:rPr>
          <w:rFonts w:ascii="Calibri" w:hAnsi="Calibri" w:cs="Calibri"/>
          <w:sz w:val="24"/>
          <w:szCs w:val="24"/>
          <w:lang w:val="pl-PL"/>
        </w:rPr>
      </w:pPr>
      <w:r w:rsidRPr="00E256D1">
        <w:rPr>
          <w:rFonts w:ascii="Calibri" w:hAnsi="Calibri" w:cs="Calibri"/>
          <w:sz w:val="24"/>
          <w:szCs w:val="24"/>
          <w:u w:val="single"/>
        </w:rPr>
        <w:t>Jeżeli została złożona oferta, której wybór prowadziłby do powstania u zamawiającego obowiązku podatkowego zgodnie z ustawą z dnia 11 marca 2004 r. o podatku od towarów i usług</w:t>
      </w:r>
      <w:r w:rsidRPr="00E256D1">
        <w:rPr>
          <w:rFonts w:ascii="Calibri" w:hAnsi="Calibri" w:cs="Calibri"/>
          <w:sz w:val="24"/>
          <w:szCs w:val="24"/>
        </w:rPr>
        <w:t xml:space="preserve"> (</w:t>
      </w:r>
      <w:r w:rsidR="001C6D97" w:rsidRPr="00E256D1">
        <w:rPr>
          <w:rFonts w:ascii="Calibri" w:hAnsi="Calibri" w:cs="Calibri"/>
          <w:sz w:val="24"/>
          <w:szCs w:val="24"/>
        </w:rPr>
        <w:t xml:space="preserve">t.j. </w:t>
      </w:r>
      <w:r w:rsidRPr="00E256D1">
        <w:rPr>
          <w:rFonts w:ascii="Calibri" w:hAnsi="Calibri" w:cs="Calibri"/>
          <w:sz w:val="24"/>
          <w:szCs w:val="24"/>
        </w:rPr>
        <w:t xml:space="preserve">Dz. U. z </w:t>
      </w:r>
      <w:r w:rsidRPr="00756727">
        <w:rPr>
          <w:rFonts w:ascii="Calibri" w:hAnsi="Calibri" w:cs="Calibri"/>
          <w:sz w:val="24"/>
          <w:szCs w:val="24"/>
        </w:rPr>
        <w:t>20</w:t>
      </w:r>
      <w:r w:rsidR="00F1772D" w:rsidRPr="00756727">
        <w:rPr>
          <w:rFonts w:ascii="Calibri" w:hAnsi="Calibri" w:cs="Calibri"/>
          <w:sz w:val="24"/>
          <w:szCs w:val="24"/>
        </w:rPr>
        <w:t>2</w:t>
      </w:r>
      <w:r w:rsidR="00927EF8">
        <w:rPr>
          <w:rFonts w:ascii="Calibri" w:hAnsi="Calibri" w:cs="Calibri"/>
          <w:sz w:val="24"/>
          <w:szCs w:val="24"/>
        </w:rPr>
        <w:t>3</w:t>
      </w:r>
      <w:r w:rsidRPr="00756727">
        <w:rPr>
          <w:rFonts w:ascii="Calibri" w:hAnsi="Calibri" w:cs="Calibri"/>
          <w:sz w:val="24"/>
          <w:szCs w:val="24"/>
        </w:rPr>
        <w:t xml:space="preserve"> r. poz. </w:t>
      </w:r>
      <w:r w:rsidR="00927EF8">
        <w:rPr>
          <w:rFonts w:ascii="Calibri" w:hAnsi="Calibri" w:cs="Calibri"/>
          <w:sz w:val="24"/>
          <w:szCs w:val="24"/>
        </w:rPr>
        <w:t>1570</w:t>
      </w:r>
      <w:r w:rsidR="001C6D97" w:rsidRPr="00756727">
        <w:rPr>
          <w:rFonts w:ascii="Calibri" w:hAnsi="Calibri" w:cs="Calibri"/>
          <w:sz w:val="24"/>
          <w:szCs w:val="24"/>
        </w:rPr>
        <w:t xml:space="preserve"> ze zm.</w:t>
      </w:r>
      <w:r w:rsidRPr="00756727">
        <w:rPr>
          <w:rFonts w:ascii="Calibri" w:hAnsi="Calibri" w:cs="Calibri"/>
          <w:sz w:val="24"/>
          <w:szCs w:val="24"/>
        </w:rPr>
        <w:t>), dla</w:t>
      </w:r>
      <w:r w:rsidRPr="00E256D1">
        <w:rPr>
          <w:rFonts w:ascii="Calibri" w:hAnsi="Calibri" w:cs="Calibri"/>
          <w:sz w:val="24"/>
          <w:szCs w:val="24"/>
        </w:rPr>
        <w:t xml:space="preserve"> celów zastosowania kryterium ceny lub kosztu zamawiający dolicza do przedstawionej w tej ofercie ceny k</w:t>
      </w:r>
      <w:r w:rsidR="007C645C" w:rsidRPr="00E256D1">
        <w:rPr>
          <w:rFonts w:ascii="Calibri" w:hAnsi="Calibri" w:cs="Calibri"/>
          <w:sz w:val="24"/>
          <w:szCs w:val="24"/>
        </w:rPr>
        <w:t>wotę podatku od towarów i usług</w:t>
      </w:r>
      <w:r w:rsidRPr="00E256D1">
        <w:rPr>
          <w:rFonts w:ascii="Calibri" w:hAnsi="Calibri" w:cs="Calibri"/>
          <w:sz w:val="24"/>
          <w:szCs w:val="24"/>
        </w:rPr>
        <w:t xml:space="preserve"> którą miałby obowiązek rozliczyć.</w:t>
      </w:r>
      <w:r w:rsidRPr="00E256D1">
        <w:rPr>
          <w:rFonts w:ascii="Calibri" w:hAnsi="Calibri" w:cs="Calibri"/>
          <w:b/>
          <w:sz w:val="24"/>
          <w:szCs w:val="24"/>
        </w:rPr>
        <w:t xml:space="preserve"> </w:t>
      </w:r>
    </w:p>
    <w:p w14:paraId="3CE31465" w14:textId="451D6F3D" w:rsidR="00972034" w:rsidRPr="00E256D1" w:rsidRDefault="00B7417B" w:rsidP="00F2316C">
      <w:pPr>
        <w:pStyle w:val="Akapitzlist"/>
        <w:widowControl w:val="0"/>
        <w:spacing w:line="240" w:lineRule="auto"/>
        <w:ind w:left="709"/>
        <w:jc w:val="both"/>
        <w:rPr>
          <w:rFonts w:ascii="Calibri" w:hAnsi="Calibri" w:cs="Calibri"/>
          <w:sz w:val="24"/>
          <w:szCs w:val="24"/>
          <w:lang w:val="pl-PL"/>
        </w:rPr>
      </w:pPr>
      <w:r w:rsidRPr="00E256D1">
        <w:rPr>
          <w:rFonts w:ascii="Calibri" w:hAnsi="Calibri" w:cs="Calibri"/>
          <w:sz w:val="24"/>
          <w:szCs w:val="24"/>
        </w:rPr>
        <w:t xml:space="preserve">W ofercie, o której mowa </w:t>
      </w:r>
      <w:r w:rsidR="00B66EBD" w:rsidRPr="00E256D1">
        <w:rPr>
          <w:rFonts w:ascii="Calibri" w:hAnsi="Calibri" w:cs="Calibri"/>
          <w:sz w:val="24"/>
          <w:szCs w:val="24"/>
        </w:rPr>
        <w:t>wyżej</w:t>
      </w:r>
      <w:r w:rsidRPr="00E256D1">
        <w:rPr>
          <w:rFonts w:ascii="Calibri" w:hAnsi="Calibri" w:cs="Calibri"/>
          <w:sz w:val="24"/>
          <w:szCs w:val="24"/>
        </w:rPr>
        <w:t>, Wykonawca ma obowiązek:</w:t>
      </w:r>
    </w:p>
    <w:p w14:paraId="582EECDB" w14:textId="77777777" w:rsidR="00972034" w:rsidRPr="00E256D1" w:rsidRDefault="00B7417B">
      <w:pPr>
        <w:pStyle w:val="Akapitzlist"/>
        <w:widowControl w:val="0"/>
        <w:numPr>
          <w:ilvl w:val="0"/>
          <w:numId w:val="21"/>
        </w:numPr>
        <w:spacing w:line="240" w:lineRule="auto"/>
        <w:ind w:left="993" w:hanging="284"/>
        <w:jc w:val="both"/>
        <w:rPr>
          <w:rFonts w:ascii="Calibri" w:hAnsi="Calibri" w:cs="Calibri"/>
          <w:sz w:val="24"/>
          <w:szCs w:val="24"/>
          <w:lang w:val="pl-PL"/>
        </w:rPr>
      </w:pPr>
      <w:r w:rsidRPr="00E256D1">
        <w:rPr>
          <w:rFonts w:ascii="Calibri" w:hAnsi="Calibri" w:cs="Calibri"/>
          <w:sz w:val="24"/>
          <w:szCs w:val="24"/>
        </w:rPr>
        <w:t xml:space="preserve">poinformowania zamawiającego, że wybór jego oferty będzie prowadził do powstania </w:t>
      </w:r>
      <w:r w:rsidR="007522E8" w:rsidRPr="00E256D1">
        <w:rPr>
          <w:rFonts w:ascii="Calibri" w:hAnsi="Calibri" w:cs="Calibri"/>
          <w:sz w:val="24"/>
          <w:szCs w:val="24"/>
        </w:rPr>
        <w:br/>
      </w:r>
      <w:r w:rsidRPr="00E256D1">
        <w:rPr>
          <w:rFonts w:ascii="Calibri" w:hAnsi="Calibri" w:cs="Calibri"/>
          <w:sz w:val="24"/>
          <w:szCs w:val="24"/>
        </w:rPr>
        <w:t>u zamawiającego obowiązku podatkowego;</w:t>
      </w:r>
    </w:p>
    <w:p w14:paraId="66AD56F0" w14:textId="77777777" w:rsidR="00972034" w:rsidRPr="00E256D1" w:rsidRDefault="00B7417B">
      <w:pPr>
        <w:pStyle w:val="Akapitzlist"/>
        <w:widowControl w:val="0"/>
        <w:numPr>
          <w:ilvl w:val="0"/>
          <w:numId w:val="21"/>
        </w:numPr>
        <w:spacing w:line="240" w:lineRule="auto"/>
        <w:ind w:left="993" w:hanging="284"/>
        <w:jc w:val="both"/>
        <w:rPr>
          <w:rFonts w:ascii="Calibri" w:hAnsi="Calibri" w:cs="Calibri"/>
          <w:sz w:val="24"/>
          <w:szCs w:val="24"/>
          <w:lang w:val="pl-PL"/>
        </w:rPr>
      </w:pPr>
      <w:r w:rsidRPr="00E256D1">
        <w:rPr>
          <w:rFonts w:ascii="Calibri" w:hAnsi="Calibri" w:cs="Calibri"/>
          <w:sz w:val="24"/>
          <w:szCs w:val="24"/>
        </w:rPr>
        <w:t>wskazania nazwy (rodzaju) towaru lub usługi, których dostawa lub świadczenie będą prowadziły do powstania obowiązku podatkowego;</w:t>
      </w:r>
    </w:p>
    <w:p w14:paraId="72490CE6" w14:textId="77777777" w:rsidR="00972034" w:rsidRPr="00E256D1" w:rsidRDefault="00B7417B">
      <w:pPr>
        <w:pStyle w:val="Akapitzlist"/>
        <w:widowControl w:val="0"/>
        <w:numPr>
          <w:ilvl w:val="0"/>
          <w:numId w:val="21"/>
        </w:numPr>
        <w:spacing w:line="240" w:lineRule="auto"/>
        <w:ind w:left="993" w:hanging="284"/>
        <w:jc w:val="both"/>
        <w:rPr>
          <w:rFonts w:ascii="Calibri" w:hAnsi="Calibri" w:cs="Calibri"/>
          <w:sz w:val="24"/>
          <w:szCs w:val="24"/>
          <w:lang w:val="pl-PL"/>
        </w:rPr>
      </w:pPr>
      <w:r w:rsidRPr="00E256D1">
        <w:rPr>
          <w:rFonts w:ascii="Calibri" w:hAnsi="Calibri" w:cs="Calibri"/>
          <w:sz w:val="24"/>
          <w:szCs w:val="24"/>
        </w:rPr>
        <w:t>wskazania wartości towaru lub usługi objętego obowiązkiem podatkowym zamawiającego, bez kwoty podatku;</w:t>
      </w:r>
    </w:p>
    <w:p w14:paraId="000000FB" w14:textId="727906AB" w:rsidR="00C73FE5" w:rsidRPr="00D443D4" w:rsidRDefault="00B7417B">
      <w:pPr>
        <w:pStyle w:val="Akapitzlist"/>
        <w:widowControl w:val="0"/>
        <w:numPr>
          <w:ilvl w:val="0"/>
          <w:numId w:val="21"/>
        </w:numPr>
        <w:spacing w:line="240" w:lineRule="auto"/>
        <w:ind w:left="993" w:hanging="284"/>
        <w:jc w:val="both"/>
        <w:rPr>
          <w:rFonts w:ascii="Calibri" w:hAnsi="Calibri" w:cs="Calibri"/>
          <w:sz w:val="24"/>
          <w:szCs w:val="24"/>
          <w:lang w:val="pl-PL"/>
        </w:rPr>
      </w:pPr>
      <w:r w:rsidRPr="00E256D1">
        <w:rPr>
          <w:rFonts w:ascii="Calibri" w:hAnsi="Calibri" w:cs="Calibri"/>
          <w:sz w:val="24"/>
          <w:szCs w:val="24"/>
        </w:rPr>
        <w:t>wskazania stawki podatku od towarów i usług, która zgodnie z wiedzą wykonawcy, będzie miała zastosowanie.</w:t>
      </w:r>
    </w:p>
    <w:p w14:paraId="2BBCB493" w14:textId="20B0EBE7" w:rsidR="00D443D4" w:rsidRDefault="00D443D4" w:rsidP="00D443D4">
      <w:pPr>
        <w:pStyle w:val="Akapitzlist"/>
        <w:widowControl w:val="0"/>
        <w:spacing w:line="240" w:lineRule="auto"/>
        <w:ind w:left="993"/>
        <w:jc w:val="both"/>
        <w:rPr>
          <w:rFonts w:ascii="Calibri" w:hAnsi="Calibri" w:cs="Calibri"/>
          <w:sz w:val="24"/>
          <w:szCs w:val="24"/>
          <w:lang w:val="pl-PL"/>
        </w:rPr>
      </w:pPr>
    </w:p>
    <w:p w14:paraId="3E56BC28" w14:textId="77777777" w:rsidR="00AB4163" w:rsidRPr="00E256D1" w:rsidRDefault="00AB4163" w:rsidP="00D443D4">
      <w:pPr>
        <w:pStyle w:val="Akapitzlist"/>
        <w:widowControl w:val="0"/>
        <w:spacing w:line="240" w:lineRule="auto"/>
        <w:ind w:left="993"/>
        <w:jc w:val="both"/>
        <w:rPr>
          <w:rFonts w:ascii="Calibri" w:hAnsi="Calibri" w:cs="Calibri"/>
          <w:sz w:val="24"/>
          <w:szCs w:val="24"/>
          <w:lang w:val="pl-PL"/>
        </w:rPr>
      </w:pPr>
    </w:p>
    <w:p w14:paraId="651AAD51" w14:textId="66A85FFC" w:rsidR="000D7372" w:rsidRPr="00E256D1" w:rsidRDefault="008A23B6" w:rsidP="005C0A8E">
      <w:pPr>
        <w:pStyle w:val="Nagwek2"/>
        <w:keepNext w:val="0"/>
        <w:keepLines w:val="0"/>
        <w:widowControl w:val="0"/>
        <w:spacing w:before="0" w:after="0" w:line="240" w:lineRule="auto"/>
        <w:rPr>
          <w:rFonts w:ascii="Calibri" w:hAnsi="Calibri" w:cs="Calibri"/>
          <w:b/>
          <w:sz w:val="24"/>
          <w:szCs w:val="24"/>
        </w:rPr>
      </w:pPr>
      <w:r w:rsidRPr="00E256D1">
        <w:rPr>
          <w:rFonts w:ascii="Calibri" w:hAnsi="Calibri" w:cs="Calibri"/>
          <w:b/>
          <w:sz w:val="24"/>
          <w:szCs w:val="24"/>
        </w:rPr>
        <w:t xml:space="preserve"> 16</w:t>
      </w:r>
      <w:r w:rsidR="000D7372" w:rsidRPr="00E256D1">
        <w:rPr>
          <w:rFonts w:ascii="Calibri" w:hAnsi="Calibri" w:cs="Calibri"/>
          <w:b/>
          <w:sz w:val="24"/>
          <w:szCs w:val="24"/>
        </w:rPr>
        <w:t>. Wymagania dotyczące wadium</w:t>
      </w:r>
      <w:r w:rsidR="00D13A4C" w:rsidRPr="00E256D1">
        <w:rPr>
          <w:rFonts w:ascii="Calibri" w:hAnsi="Calibri" w:cs="Calibri"/>
          <w:b/>
          <w:sz w:val="24"/>
          <w:szCs w:val="24"/>
        </w:rPr>
        <w:t>.</w:t>
      </w:r>
    </w:p>
    <w:p w14:paraId="1EC4FBD2" w14:textId="284C565A" w:rsidR="00446B3F" w:rsidRDefault="00A4205C" w:rsidP="00A4205C">
      <w:pPr>
        <w:ind w:left="426"/>
      </w:pPr>
      <w:r w:rsidRPr="00AE6BDF">
        <w:rPr>
          <w:rFonts w:ascii="Calibri" w:hAnsi="Calibri" w:cs="Calibri"/>
          <w:sz w:val="24"/>
          <w:szCs w:val="24"/>
        </w:rPr>
        <w:t>Zamawiający nie wymaga wniesienia wadium.</w:t>
      </w:r>
    </w:p>
    <w:p w14:paraId="3F9C4A3C" w14:textId="77777777" w:rsidR="009C26BD" w:rsidRDefault="009C26BD" w:rsidP="00446B3F"/>
    <w:p w14:paraId="00000115" w14:textId="639F6196" w:rsidR="00C73FE5" w:rsidRPr="00E256D1" w:rsidRDefault="008A23B6" w:rsidP="005C0A8E">
      <w:pPr>
        <w:pStyle w:val="Nagwek2"/>
        <w:keepNext w:val="0"/>
        <w:keepLines w:val="0"/>
        <w:widowControl w:val="0"/>
        <w:spacing w:before="0" w:after="0" w:line="240" w:lineRule="auto"/>
        <w:rPr>
          <w:rFonts w:ascii="Calibri" w:hAnsi="Calibri" w:cs="Calibri"/>
          <w:b/>
          <w:sz w:val="24"/>
          <w:szCs w:val="24"/>
        </w:rPr>
      </w:pPr>
      <w:bookmarkStart w:id="23" w:name="_1wm6hsxsy23e" w:colFirst="0" w:colLast="0"/>
      <w:bookmarkStart w:id="24" w:name="_kraqvybbazqg" w:colFirst="0" w:colLast="0"/>
      <w:bookmarkStart w:id="25" w:name="_iwk7tzonv6ne" w:colFirst="0" w:colLast="0"/>
      <w:bookmarkEnd w:id="23"/>
      <w:bookmarkEnd w:id="24"/>
      <w:bookmarkEnd w:id="25"/>
      <w:r w:rsidRPr="00E256D1">
        <w:rPr>
          <w:rFonts w:ascii="Calibri" w:hAnsi="Calibri" w:cs="Calibri"/>
          <w:b/>
          <w:sz w:val="24"/>
          <w:szCs w:val="24"/>
        </w:rPr>
        <w:t>17</w:t>
      </w:r>
      <w:r w:rsidR="00B7417B" w:rsidRPr="00E256D1">
        <w:rPr>
          <w:rFonts w:ascii="Calibri" w:hAnsi="Calibri" w:cs="Calibri"/>
          <w:b/>
          <w:sz w:val="24"/>
          <w:szCs w:val="24"/>
        </w:rPr>
        <w:t xml:space="preserve">. </w:t>
      </w:r>
      <w:r w:rsidR="00F14D2D" w:rsidRPr="00E256D1">
        <w:rPr>
          <w:rFonts w:ascii="Calibri" w:hAnsi="Calibri" w:cs="Calibri"/>
          <w:b/>
          <w:sz w:val="24"/>
          <w:szCs w:val="24"/>
        </w:rPr>
        <w:t>Sposób</w:t>
      </w:r>
      <w:r w:rsidR="00B7417B" w:rsidRPr="00E256D1">
        <w:rPr>
          <w:rFonts w:ascii="Calibri" w:hAnsi="Calibri" w:cs="Calibri"/>
          <w:b/>
          <w:sz w:val="24"/>
          <w:szCs w:val="24"/>
        </w:rPr>
        <w:t xml:space="preserve"> i termin składania ofert</w:t>
      </w:r>
      <w:r w:rsidR="00D13A4C" w:rsidRPr="00E256D1">
        <w:rPr>
          <w:rFonts w:ascii="Calibri" w:hAnsi="Calibri" w:cs="Calibri"/>
          <w:b/>
          <w:sz w:val="24"/>
          <w:szCs w:val="24"/>
        </w:rPr>
        <w:t>.</w:t>
      </w:r>
    </w:p>
    <w:p w14:paraId="48A99E88"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0C2871CC"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1D0D6D3E"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4511A685"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71CC9A6A"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08F6D98F"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3626A881"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212E6A20"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751AE486"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447CDBCD"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4A80A989"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7E62B59B"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7E70FD79"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090214D1"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07F0809B"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16C8E90C"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27A6F98B" w14:textId="77777777" w:rsidR="00972034" w:rsidRPr="00E256D1"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12F44690" w14:textId="77777777" w:rsidR="00865189" w:rsidRPr="0096379B" w:rsidRDefault="00865189" w:rsidP="00865189">
      <w:pPr>
        <w:pStyle w:val="Akapitzlist"/>
        <w:widowControl w:val="0"/>
        <w:spacing w:line="240" w:lineRule="auto"/>
        <w:ind w:left="709"/>
        <w:jc w:val="both"/>
        <w:rPr>
          <w:rFonts w:ascii="Calibri" w:eastAsia="Calibri" w:hAnsi="Calibri" w:cs="Calibri"/>
          <w:sz w:val="24"/>
          <w:szCs w:val="24"/>
          <w:highlight w:val="yellow"/>
        </w:rPr>
      </w:pPr>
    </w:p>
    <w:p w14:paraId="5830A8A6" w14:textId="07582691" w:rsidR="00865189" w:rsidRPr="00865189" w:rsidRDefault="00865189" w:rsidP="00865189">
      <w:pPr>
        <w:pStyle w:val="Akapitzlist"/>
        <w:widowControl w:val="0"/>
        <w:numPr>
          <w:ilvl w:val="1"/>
          <w:numId w:val="13"/>
        </w:numPr>
        <w:spacing w:line="240" w:lineRule="auto"/>
        <w:ind w:left="709" w:hanging="709"/>
        <w:jc w:val="both"/>
        <w:rPr>
          <w:rFonts w:ascii="Calibri" w:eastAsia="Calibri" w:hAnsi="Calibri" w:cs="Calibri"/>
          <w:sz w:val="24"/>
          <w:szCs w:val="24"/>
        </w:rPr>
      </w:pPr>
      <w:r w:rsidRPr="00865189">
        <w:rPr>
          <w:rFonts w:ascii="Calibri" w:eastAsia="Calibri" w:hAnsi="Calibri" w:cs="Calibri"/>
          <w:sz w:val="24"/>
          <w:szCs w:val="24"/>
        </w:rPr>
        <w:t xml:space="preserve">Ofertę wraz z wymaganymi dokumentami należy umieścić na platformazakupowa.pl pod adresem: </w:t>
      </w:r>
      <w:r w:rsidRPr="00865189">
        <w:rPr>
          <w:rFonts w:ascii="Calibri" w:eastAsia="Calibri" w:hAnsi="Calibri" w:cs="Calibri"/>
          <w:sz w:val="24"/>
          <w:szCs w:val="24"/>
          <w:u w:val="single"/>
        </w:rPr>
        <w:t>https://platformazakupowa.pl/pn/kpcp</w:t>
      </w:r>
      <w:r w:rsidRPr="00865189">
        <w:rPr>
          <w:rFonts w:ascii="Calibri" w:eastAsia="Calibri" w:hAnsi="Calibri" w:cs="Calibri"/>
          <w:sz w:val="24"/>
          <w:szCs w:val="24"/>
        </w:rPr>
        <w:t xml:space="preserve"> w myśl ustawy Pzp na stronie internetowej prowadzonego </w:t>
      </w:r>
      <w:r w:rsidRPr="009E7C60">
        <w:rPr>
          <w:rFonts w:ascii="Calibri" w:eastAsia="Calibri" w:hAnsi="Calibri" w:cs="Calibri"/>
          <w:sz w:val="24"/>
          <w:szCs w:val="24"/>
        </w:rPr>
        <w:t xml:space="preserve">postępowania  do dnia </w:t>
      </w:r>
      <w:bookmarkStart w:id="26" w:name="_Hlk122427205"/>
      <w:r w:rsidR="009E7C60" w:rsidRPr="009E7C60">
        <w:rPr>
          <w:rFonts w:ascii="Calibri" w:eastAsia="Calibri" w:hAnsi="Calibri" w:cs="Calibri"/>
          <w:b/>
          <w:bCs/>
          <w:sz w:val="24"/>
          <w:szCs w:val="24"/>
        </w:rPr>
        <w:t>16</w:t>
      </w:r>
      <w:r w:rsidR="0036535C" w:rsidRPr="009E7C60">
        <w:rPr>
          <w:rFonts w:ascii="Calibri" w:eastAsia="Calibri" w:hAnsi="Calibri" w:cs="Calibri"/>
          <w:b/>
          <w:bCs/>
          <w:sz w:val="24"/>
          <w:szCs w:val="24"/>
        </w:rPr>
        <w:t>.</w:t>
      </w:r>
      <w:r w:rsidR="009E7C60" w:rsidRPr="009E7C60">
        <w:rPr>
          <w:rFonts w:ascii="Calibri" w:eastAsia="Calibri" w:hAnsi="Calibri" w:cs="Calibri"/>
          <w:b/>
          <w:bCs/>
          <w:sz w:val="24"/>
          <w:szCs w:val="24"/>
        </w:rPr>
        <w:t>01</w:t>
      </w:r>
      <w:r w:rsidR="004B6D3E" w:rsidRPr="009E7C60">
        <w:rPr>
          <w:rFonts w:ascii="Calibri" w:eastAsia="Calibri" w:hAnsi="Calibri" w:cs="Calibri"/>
          <w:b/>
          <w:bCs/>
          <w:sz w:val="24"/>
          <w:szCs w:val="24"/>
        </w:rPr>
        <w:t>.</w:t>
      </w:r>
      <w:r w:rsidRPr="009E7C60">
        <w:rPr>
          <w:rFonts w:ascii="Calibri" w:eastAsia="Calibri" w:hAnsi="Calibri" w:cs="Calibri"/>
          <w:b/>
          <w:bCs/>
          <w:sz w:val="24"/>
          <w:szCs w:val="24"/>
        </w:rPr>
        <w:t>202</w:t>
      </w:r>
      <w:r w:rsidR="0036535C" w:rsidRPr="009E7C60">
        <w:rPr>
          <w:rFonts w:ascii="Calibri" w:eastAsia="Calibri" w:hAnsi="Calibri" w:cs="Calibri"/>
          <w:b/>
          <w:bCs/>
          <w:sz w:val="24"/>
          <w:szCs w:val="24"/>
        </w:rPr>
        <w:t>4</w:t>
      </w:r>
      <w:r w:rsidRPr="009E7C60">
        <w:rPr>
          <w:rFonts w:ascii="Calibri" w:eastAsia="Calibri" w:hAnsi="Calibri" w:cs="Calibri"/>
          <w:b/>
          <w:bCs/>
          <w:sz w:val="24"/>
          <w:szCs w:val="24"/>
        </w:rPr>
        <w:t xml:space="preserve"> r. </w:t>
      </w:r>
      <w:bookmarkEnd w:id="26"/>
      <w:r w:rsidRPr="009E7C60">
        <w:rPr>
          <w:rFonts w:ascii="Calibri" w:eastAsia="Calibri" w:hAnsi="Calibri" w:cs="Calibri"/>
          <w:b/>
          <w:bCs/>
          <w:sz w:val="24"/>
          <w:szCs w:val="24"/>
        </w:rPr>
        <w:t>godz. 9:00.</w:t>
      </w:r>
    </w:p>
    <w:p w14:paraId="324B8A74" w14:textId="77777777" w:rsidR="00865189" w:rsidRPr="00865189" w:rsidRDefault="00865189" w:rsidP="00865189">
      <w:pPr>
        <w:pStyle w:val="Akapitzlist"/>
        <w:widowControl w:val="0"/>
        <w:numPr>
          <w:ilvl w:val="1"/>
          <w:numId w:val="13"/>
        </w:numPr>
        <w:spacing w:line="240" w:lineRule="auto"/>
        <w:ind w:left="709" w:hanging="650"/>
        <w:jc w:val="both"/>
        <w:rPr>
          <w:rFonts w:ascii="Calibri" w:eastAsia="Calibri" w:hAnsi="Calibri" w:cs="Calibri"/>
          <w:sz w:val="24"/>
          <w:szCs w:val="24"/>
        </w:rPr>
      </w:pPr>
      <w:r w:rsidRPr="00865189">
        <w:rPr>
          <w:rFonts w:ascii="Calibri" w:eastAsia="Calibri" w:hAnsi="Calibri" w:cs="Calibri"/>
          <w:sz w:val="24"/>
          <w:szCs w:val="24"/>
        </w:rPr>
        <w:t>Do oferty należy dołączyć wszystkie wymagane w SWZ dokumenty.</w:t>
      </w:r>
    </w:p>
    <w:p w14:paraId="0806FDE8" w14:textId="77777777" w:rsidR="00972034" w:rsidRPr="00E256D1" w:rsidRDefault="00846852">
      <w:pPr>
        <w:pStyle w:val="Akapitzlist"/>
        <w:widowControl w:val="0"/>
        <w:numPr>
          <w:ilvl w:val="1"/>
          <w:numId w:val="13"/>
        </w:numPr>
        <w:spacing w:line="240" w:lineRule="auto"/>
        <w:ind w:left="709" w:hanging="650"/>
        <w:jc w:val="both"/>
        <w:rPr>
          <w:rFonts w:ascii="Calibri" w:eastAsia="Calibri" w:hAnsi="Calibri" w:cs="Calibri"/>
          <w:sz w:val="24"/>
          <w:szCs w:val="24"/>
        </w:rPr>
      </w:pPr>
      <w:r w:rsidRPr="00E256D1">
        <w:rPr>
          <w:rFonts w:ascii="Calibri" w:eastAsia="Calibri" w:hAnsi="Calibri" w:cs="Calibri"/>
          <w:sz w:val="24"/>
          <w:szCs w:val="24"/>
        </w:rPr>
        <w:t>Po wypełnieniu Formularza składania oferty</w:t>
      </w:r>
      <w:r w:rsidR="00A61AC8" w:rsidRPr="00E256D1">
        <w:rPr>
          <w:rFonts w:ascii="Calibri" w:eastAsia="Calibri" w:hAnsi="Calibri" w:cs="Calibri"/>
          <w:sz w:val="24"/>
          <w:szCs w:val="24"/>
        </w:rPr>
        <w:t xml:space="preserve"> i</w:t>
      </w:r>
      <w:r w:rsidRPr="00E256D1">
        <w:rPr>
          <w:rFonts w:ascii="Calibri" w:eastAsia="Calibri" w:hAnsi="Calibri" w:cs="Calibri"/>
          <w:sz w:val="24"/>
          <w:szCs w:val="24"/>
        </w:rPr>
        <w:t xml:space="preserve"> dołączenia  wszystkich wymaganych załączników należy kliknąć przycisk „Przejdź do podsumowania”.</w:t>
      </w:r>
    </w:p>
    <w:p w14:paraId="19631666" w14:textId="2F85B2BA" w:rsidR="00972034" w:rsidRPr="00E256D1" w:rsidRDefault="00846852">
      <w:pPr>
        <w:pStyle w:val="Akapitzlist"/>
        <w:widowControl w:val="0"/>
        <w:numPr>
          <w:ilvl w:val="1"/>
          <w:numId w:val="13"/>
        </w:numPr>
        <w:spacing w:line="240" w:lineRule="auto"/>
        <w:ind w:left="709" w:hanging="650"/>
        <w:jc w:val="both"/>
        <w:rPr>
          <w:rFonts w:ascii="Calibri" w:eastAsia="Calibri" w:hAnsi="Calibri" w:cs="Calibri"/>
          <w:sz w:val="24"/>
          <w:szCs w:val="24"/>
        </w:rPr>
      </w:pPr>
      <w:r w:rsidRPr="00E256D1">
        <w:rPr>
          <w:rFonts w:ascii="Calibri" w:eastAsia="Calibri" w:hAnsi="Calibri" w:cs="Calibri"/>
          <w:sz w:val="24"/>
          <w:szCs w:val="24"/>
        </w:rPr>
        <w:t>Oferta składana elektronicznie musi zostać podpisana elektro</w:t>
      </w:r>
      <w:r w:rsidR="007C645C" w:rsidRPr="00E256D1">
        <w:rPr>
          <w:rFonts w:ascii="Calibri" w:eastAsia="Calibri" w:hAnsi="Calibri" w:cs="Calibri"/>
          <w:sz w:val="24"/>
          <w:szCs w:val="24"/>
        </w:rPr>
        <w:t>nicznym podpisem kwalifikowanym</w:t>
      </w:r>
      <w:r w:rsidR="00CB5025" w:rsidRPr="00E256D1">
        <w:rPr>
          <w:rFonts w:ascii="Calibri" w:eastAsia="Calibri" w:hAnsi="Calibri" w:cs="Calibri"/>
          <w:sz w:val="24"/>
          <w:szCs w:val="24"/>
        </w:rPr>
        <w:t xml:space="preserve">, </w:t>
      </w:r>
      <w:r w:rsidRPr="00E256D1">
        <w:rPr>
          <w:rFonts w:ascii="Calibri" w:eastAsia="Calibri" w:hAnsi="Calibri" w:cs="Calibri"/>
          <w:sz w:val="24"/>
          <w:szCs w:val="24"/>
        </w:rPr>
        <w:t xml:space="preserve">podpisem zaufanym lub podpisem osobistym. W procesie składania oferty za pośrednictwem </w:t>
      </w:r>
      <w:hyperlink r:id="rId29" w:history="1">
        <w:r w:rsidRPr="00E256D1">
          <w:rPr>
            <w:rStyle w:val="Hipercze"/>
            <w:rFonts w:ascii="Calibri" w:eastAsia="Calibri" w:hAnsi="Calibri" w:cs="Calibri"/>
            <w:color w:val="auto"/>
            <w:sz w:val="24"/>
            <w:szCs w:val="24"/>
          </w:rPr>
          <w:t>platformazakupowa.pl</w:t>
        </w:r>
      </w:hyperlink>
      <w:r w:rsidRPr="00E256D1">
        <w:rPr>
          <w:rFonts w:ascii="Calibri" w:eastAsia="Calibri" w:hAnsi="Calibri" w:cs="Calibri"/>
          <w:sz w:val="24"/>
          <w:szCs w:val="24"/>
        </w:rPr>
        <w:t xml:space="preserve">, </w:t>
      </w:r>
      <w:r w:rsidR="009E7C60">
        <w:rPr>
          <w:rFonts w:ascii="Calibri" w:eastAsia="Calibri" w:hAnsi="Calibri" w:cs="Calibri"/>
          <w:sz w:val="24"/>
          <w:szCs w:val="24"/>
        </w:rPr>
        <w:t>w</w:t>
      </w:r>
      <w:r w:rsidRPr="00E256D1">
        <w:rPr>
          <w:rFonts w:ascii="Calibri" w:eastAsia="Calibri" w:hAnsi="Calibri" w:cs="Calibri"/>
          <w:sz w:val="24"/>
          <w:szCs w:val="24"/>
        </w:rPr>
        <w:t xml:space="preserve">ykonawca powinien złożyć podpis bezpośrednio na dokumentach przesłanych za pośrednictwem </w:t>
      </w:r>
      <w:hyperlink r:id="rId30" w:history="1">
        <w:r w:rsidRPr="00E256D1">
          <w:rPr>
            <w:rStyle w:val="Hipercze"/>
            <w:rFonts w:ascii="Calibri" w:eastAsia="Calibri" w:hAnsi="Calibri" w:cs="Calibri"/>
            <w:color w:val="auto"/>
            <w:sz w:val="24"/>
            <w:szCs w:val="24"/>
          </w:rPr>
          <w:t>platformazakupowa.pl</w:t>
        </w:r>
      </w:hyperlink>
      <w:r w:rsidRPr="00E256D1">
        <w:rPr>
          <w:rFonts w:ascii="Calibri" w:eastAsia="Calibri" w:hAnsi="Calibri" w:cs="Calibri"/>
          <w:sz w:val="24"/>
          <w:szCs w:val="24"/>
        </w:rPr>
        <w:t xml:space="preserve">. Zalecamy stosowanie podpisu na każdym załączonym pliku osobno, w szczególności wskazanych w art. </w:t>
      </w:r>
      <w:r w:rsidR="007C645C" w:rsidRPr="00E256D1">
        <w:rPr>
          <w:rFonts w:ascii="Calibri" w:eastAsia="Calibri" w:hAnsi="Calibri" w:cs="Calibri"/>
          <w:sz w:val="24"/>
          <w:szCs w:val="24"/>
        </w:rPr>
        <w:t xml:space="preserve">63 ust 2  </w:t>
      </w:r>
      <w:r w:rsidR="00B613C2" w:rsidRPr="00E256D1">
        <w:rPr>
          <w:rFonts w:ascii="Calibri" w:eastAsia="Calibri" w:hAnsi="Calibri" w:cs="Calibri"/>
          <w:sz w:val="24"/>
          <w:szCs w:val="24"/>
        </w:rPr>
        <w:t xml:space="preserve">ustawy </w:t>
      </w:r>
      <w:r w:rsidR="007C645C" w:rsidRPr="00E256D1">
        <w:rPr>
          <w:rFonts w:ascii="Calibri" w:eastAsia="Calibri" w:hAnsi="Calibri" w:cs="Calibri"/>
          <w:sz w:val="24"/>
          <w:szCs w:val="24"/>
        </w:rPr>
        <w:t>Pzp, gdzie zaznaczono</w:t>
      </w:r>
      <w:r w:rsidRPr="00E256D1">
        <w:rPr>
          <w:rFonts w:ascii="Calibri" w:eastAsia="Calibri" w:hAnsi="Calibri" w:cs="Calibri"/>
          <w:sz w:val="24"/>
          <w:szCs w:val="24"/>
        </w:rPr>
        <w:t xml:space="preserve"> iż oferty oraz oświadczenie, </w:t>
      </w:r>
      <w:r w:rsidR="005B5C97" w:rsidRPr="00E256D1">
        <w:rPr>
          <w:rFonts w:ascii="Calibri" w:eastAsia="Calibri" w:hAnsi="Calibri" w:cs="Calibri"/>
          <w:sz w:val="24"/>
          <w:szCs w:val="24"/>
        </w:rPr>
        <w:br/>
      </w:r>
      <w:r w:rsidRPr="00E256D1">
        <w:rPr>
          <w:rFonts w:ascii="Calibri" w:eastAsia="Calibri" w:hAnsi="Calibri" w:cs="Calibri"/>
          <w:sz w:val="24"/>
          <w:szCs w:val="24"/>
        </w:rPr>
        <w:t xml:space="preserve">o którym mowa w art. 125 ust.1 ustawy Pzp sporządza się, pod rygorem nieważności, </w:t>
      </w:r>
      <w:r w:rsidR="005B5C97" w:rsidRPr="00E256D1">
        <w:rPr>
          <w:rFonts w:ascii="Calibri" w:eastAsia="Calibri" w:hAnsi="Calibri" w:cs="Calibri"/>
          <w:sz w:val="24"/>
          <w:szCs w:val="24"/>
        </w:rPr>
        <w:br/>
      </w:r>
      <w:r w:rsidRPr="00E256D1">
        <w:rPr>
          <w:rFonts w:ascii="Calibri" w:eastAsia="Calibri" w:hAnsi="Calibri" w:cs="Calibri"/>
          <w:sz w:val="24"/>
          <w:szCs w:val="24"/>
        </w:rPr>
        <w:t>w</w:t>
      </w:r>
      <w:r w:rsidR="00AB2EA2" w:rsidRPr="00E256D1">
        <w:rPr>
          <w:rFonts w:ascii="Calibri" w:eastAsia="Calibri" w:hAnsi="Calibri" w:cs="Calibri"/>
          <w:sz w:val="24"/>
          <w:szCs w:val="24"/>
        </w:rPr>
        <w:t xml:space="preserve"> </w:t>
      </w:r>
      <w:r w:rsidRPr="00E256D1">
        <w:rPr>
          <w:rFonts w:ascii="Calibri" w:eastAsia="Calibri" w:hAnsi="Calibri" w:cs="Calibri"/>
          <w:sz w:val="24"/>
          <w:szCs w:val="24"/>
        </w:rPr>
        <w:t>formie elektronicznej</w:t>
      </w:r>
      <w:r w:rsidR="00AB2EA2" w:rsidRPr="00E256D1">
        <w:rPr>
          <w:rFonts w:ascii="Calibri" w:eastAsia="Calibri" w:hAnsi="Calibri" w:cs="Calibri"/>
          <w:sz w:val="24"/>
          <w:szCs w:val="24"/>
        </w:rPr>
        <w:t xml:space="preserve"> lub postaci elektronicznej</w:t>
      </w:r>
      <w:r w:rsidRPr="00E256D1">
        <w:rPr>
          <w:rFonts w:ascii="Calibri" w:eastAsia="Calibri" w:hAnsi="Calibri" w:cs="Calibri"/>
          <w:sz w:val="24"/>
          <w:szCs w:val="24"/>
        </w:rPr>
        <w:t xml:space="preserve"> i opatruje się kwalifikowanym podpisem elektronicznym, podpisem zaufanym lub</w:t>
      </w:r>
      <w:r w:rsidR="00CB5025" w:rsidRPr="00E256D1">
        <w:rPr>
          <w:rFonts w:ascii="Calibri" w:hAnsi="Calibri" w:cs="Calibri"/>
          <w:sz w:val="24"/>
          <w:szCs w:val="24"/>
        </w:rPr>
        <w:t xml:space="preserve"> </w:t>
      </w:r>
      <w:r w:rsidRPr="00E256D1">
        <w:rPr>
          <w:rFonts w:ascii="Calibri" w:eastAsia="Calibri" w:hAnsi="Calibri" w:cs="Calibri"/>
          <w:sz w:val="24"/>
          <w:szCs w:val="24"/>
        </w:rPr>
        <w:t>podpisem osobistym.</w:t>
      </w:r>
    </w:p>
    <w:p w14:paraId="1922C650" w14:textId="4AA4D0EC" w:rsidR="00972034" w:rsidRPr="00E256D1" w:rsidRDefault="00846852">
      <w:pPr>
        <w:pStyle w:val="Akapitzlist"/>
        <w:widowControl w:val="0"/>
        <w:numPr>
          <w:ilvl w:val="1"/>
          <w:numId w:val="13"/>
        </w:numPr>
        <w:spacing w:line="240" w:lineRule="auto"/>
        <w:ind w:left="709" w:hanging="650"/>
        <w:jc w:val="both"/>
        <w:rPr>
          <w:rFonts w:ascii="Calibri" w:eastAsia="Calibri" w:hAnsi="Calibri" w:cs="Calibri"/>
          <w:sz w:val="24"/>
          <w:szCs w:val="24"/>
        </w:rPr>
      </w:pPr>
      <w:r w:rsidRPr="00E256D1">
        <w:rPr>
          <w:rFonts w:ascii="Calibri" w:eastAsia="Calibri" w:hAnsi="Calibri" w:cs="Calibri"/>
          <w:sz w:val="24"/>
          <w:szCs w:val="24"/>
        </w:rPr>
        <w:t xml:space="preserve">Za datę złożenia oferty przyjmuje się datę jej przekazania w systemie (platformie) </w:t>
      </w:r>
      <w:r w:rsidR="005B5C97" w:rsidRPr="00E256D1">
        <w:rPr>
          <w:rFonts w:ascii="Calibri" w:eastAsia="Calibri" w:hAnsi="Calibri" w:cs="Calibri"/>
          <w:sz w:val="24"/>
          <w:szCs w:val="24"/>
        </w:rPr>
        <w:br/>
      </w:r>
      <w:r w:rsidRPr="00E256D1">
        <w:rPr>
          <w:rFonts w:ascii="Calibri" w:eastAsia="Calibri" w:hAnsi="Calibri" w:cs="Calibri"/>
          <w:sz w:val="24"/>
          <w:szCs w:val="24"/>
        </w:rPr>
        <w:t>w drugim kroku składania oferty poprzez kliknięcie przycisku “Złóż ofertę” i wyświetlenie się komunikatu, że oferta została zaszyfrowana i złożona.</w:t>
      </w:r>
    </w:p>
    <w:p w14:paraId="7BD32F85" w14:textId="77777777" w:rsidR="00CD3D75" w:rsidRPr="00E256D1" w:rsidRDefault="00846852">
      <w:pPr>
        <w:pStyle w:val="Akapitzlist"/>
        <w:widowControl w:val="0"/>
        <w:numPr>
          <w:ilvl w:val="1"/>
          <w:numId w:val="13"/>
        </w:numPr>
        <w:spacing w:line="240" w:lineRule="auto"/>
        <w:ind w:left="709" w:hanging="650"/>
        <w:jc w:val="both"/>
        <w:rPr>
          <w:rFonts w:ascii="Calibri" w:eastAsia="Calibri" w:hAnsi="Calibri" w:cs="Calibri"/>
          <w:sz w:val="24"/>
          <w:szCs w:val="24"/>
        </w:rPr>
      </w:pPr>
      <w:r w:rsidRPr="00E256D1">
        <w:rPr>
          <w:rFonts w:ascii="Calibri" w:eastAsia="Calibri" w:hAnsi="Calibri" w:cs="Calibri"/>
          <w:sz w:val="24"/>
          <w:szCs w:val="24"/>
        </w:rPr>
        <w:t>Szczegółowa instrukcja dla Wykon</w:t>
      </w:r>
      <w:r w:rsidR="00AB2EA2" w:rsidRPr="00E256D1">
        <w:rPr>
          <w:rFonts w:ascii="Calibri" w:eastAsia="Calibri" w:hAnsi="Calibri" w:cs="Calibri"/>
          <w:sz w:val="24"/>
          <w:szCs w:val="24"/>
        </w:rPr>
        <w:t>awców dotycząca złożenia</w:t>
      </w:r>
      <w:r w:rsidR="00803A2A" w:rsidRPr="00E256D1">
        <w:rPr>
          <w:rFonts w:ascii="Calibri" w:eastAsia="Calibri" w:hAnsi="Calibri" w:cs="Calibri"/>
          <w:sz w:val="24"/>
          <w:szCs w:val="24"/>
        </w:rPr>
        <w:t>, zmiany</w:t>
      </w:r>
      <w:r w:rsidRPr="00E256D1">
        <w:rPr>
          <w:rFonts w:ascii="Calibri" w:eastAsia="Calibri" w:hAnsi="Calibri" w:cs="Calibri"/>
          <w:sz w:val="24"/>
          <w:szCs w:val="24"/>
        </w:rPr>
        <w:t xml:space="preserve"> i wycofania oferty</w:t>
      </w:r>
      <w:r w:rsidR="000A1725" w:rsidRPr="00E256D1">
        <w:rPr>
          <w:rFonts w:ascii="Calibri" w:eastAsia="Calibri" w:hAnsi="Calibri" w:cs="Calibri"/>
          <w:sz w:val="24"/>
          <w:szCs w:val="24"/>
        </w:rPr>
        <w:t xml:space="preserve"> </w:t>
      </w:r>
      <w:r w:rsidRPr="00E256D1">
        <w:rPr>
          <w:rFonts w:ascii="Calibri" w:eastAsia="Calibri" w:hAnsi="Calibri" w:cs="Calibri"/>
          <w:sz w:val="24"/>
          <w:szCs w:val="24"/>
        </w:rPr>
        <w:t>znajduje</w:t>
      </w:r>
      <w:r w:rsidR="000A1725" w:rsidRPr="00E256D1">
        <w:rPr>
          <w:rFonts w:ascii="Calibri" w:eastAsia="Calibri" w:hAnsi="Calibri" w:cs="Calibri"/>
          <w:sz w:val="24"/>
          <w:szCs w:val="24"/>
        </w:rPr>
        <w:t xml:space="preserve"> </w:t>
      </w:r>
      <w:r w:rsidRPr="00E256D1">
        <w:rPr>
          <w:rFonts w:ascii="Calibri" w:eastAsia="Calibri" w:hAnsi="Calibri" w:cs="Calibri"/>
          <w:sz w:val="24"/>
          <w:szCs w:val="24"/>
        </w:rPr>
        <w:t>się</w:t>
      </w:r>
      <w:r w:rsidR="000A1725" w:rsidRPr="00E256D1">
        <w:rPr>
          <w:rFonts w:ascii="Calibri" w:eastAsia="Calibri" w:hAnsi="Calibri" w:cs="Calibri"/>
          <w:sz w:val="24"/>
          <w:szCs w:val="24"/>
        </w:rPr>
        <w:t xml:space="preserve"> </w:t>
      </w:r>
      <w:r w:rsidRPr="00E256D1">
        <w:rPr>
          <w:rFonts w:ascii="Calibri" w:eastAsia="Calibri" w:hAnsi="Calibri" w:cs="Calibri"/>
          <w:sz w:val="24"/>
          <w:szCs w:val="24"/>
        </w:rPr>
        <w:t>na stronie internetowej pod adresem</w:t>
      </w:r>
      <w:r w:rsidR="00CA032A" w:rsidRPr="00E256D1">
        <w:rPr>
          <w:rFonts w:ascii="Calibri" w:eastAsia="Calibri" w:hAnsi="Calibri" w:cs="Calibri"/>
          <w:sz w:val="24"/>
          <w:szCs w:val="24"/>
        </w:rPr>
        <w:t>:</w:t>
      </w:r>
    </w:p>
    <w:p w14:paraId="51906DE8" w14:textId="63BEBB2B" w:rsidR="00846852" w:rsidRDefault="000A1725" w:rsidP="00406980">
      <w:pPr>
        <w:pStyle w:val="Akapitzlist"/>
        <w:widowControl w:val="0"/>
        <w:spacing w:line="240" w:lineRule="auto"/>
        <w:ind w:left="709"/>
        <w:jc w:val="both"/>
        <w:rPr>
          <w:rStyle w:val="Hipercze"/>
          <w:rFonts w:ascii="Calibri" w:eastAsia="Calibri" w:hAnsi="Calibri" w:cs="Calibri"/>
          <w:color w:val="auto"/>
          <w:sz w:val="24"/>
          <w:szCs w:val="24"/>
        </w:rPr>
      </w:pPr>
      <w:r w:rsidRPr="00E256D1">
        <w:rPr>
          <w:rFonts w:ascii="Calibri" w:eastAsia="Calibri" w:hAnsi="Calibri" w:cs="Calibri"/>
          <w:sz w:val="24"/>
          <w:szCs w:val="24"/>
        </w:rPr>
        <w:t xml:space="preserve"> </w:t>
      </w:r>
      <w:hyperlink r:id="rId31" w:history="1">
        <w:r w:rsidRPr="00E256D1">
          <w:rPr>
            <w:rStyle w:val="Hipercze"/>
            <w:rFonts w:ascii="Calibri" w:eastAsia="Calibri" w:hAnsi="Calibri" w:cs="Calibri"/>
            <w:color w:val="auto"/>
            <w:sz w:val="24"/>
            <w:szCs w:val="24"/>
          </w:rPr>
          <w:t>https://platformazakupowa.pl/strona/45-instrukcje</w:t>
        </w:r>
      </w:hyperlink>
    </w:p>
    <w:p w14:paraId="271F5A9B" w14:textId="768C6A73" w:rsidR="00446B3F" w:rsidRDefault="00446B3F" w:rsidP="00406980">
      <w:pPr>
        <w:pStyle w:val="Akapitzlist"/>
        <w:widowControl w:val="0"/>
        <w:spacing w:line="240" w:lineRule="auto"/>
        <w:ind w:left="709"/>
        <w:jc w:val="both"/>
        <w:rPr>
          <w:rStyle w:val="Hipercze"/>
          <w:rFonts w:ascii="Calibri" w:eastAsia="Calibri" w:hAnsi="Calibri" w:cs="Calibri"/>
          <w:color w:val="auto"/>
          <w:sz w:val="24"/>
          <w:szCs w:val="24"/>
        </w:rPr>
      </w:pPr>
    </w:p>
    <w:p w14:paraId="03DCB78A" w14:textId="77777777" w:rsidR="00B35A21" w:rsidRDefault="00B35A21" w:rsidP="00406980">
      <w:pPr>
        <w:pStyle w:val="Akapitzlist"/>
        <w:widowControl w:val="0"/>
        <w:spacing w:line="240" w:lineRule="auto"/>
        <w:ind w:left="709"/>
        <w:jc w:val="both"/>
        <w:rPr>
          <w:rStyle w:val="Hipercze"/>
          <w:rFonts w:ascii="Calibri" w:eastAsia="Calibri" w:hAnsi="Calibri" w:cs="Calibri"/>
          <w:color w:val="auto"/>
          <w:sz w:val="24"/>
          <w:szCs w:val="24"/>
        </w:rPr>
      </w:pPr>
    </w:p>
    <w:p w14:paraId="5406043E" w14:textId="77777777" w:rsidR="009E7C60" w:rsidRDefault="009E7C60" w:rsidP="00406980">
      <w:pPr>
        <w:pStyle w:val="Akapitzlist"/>
        <w:widowControl w:val="0"/>
        <w:spacing w:line="240" w:lineRule="auto"/>
        <w:ind w:left="709"/>
        <w:jc w:val="both"/>
        <w:rPr>
          <w:rStyle w:val="Hipercze"/>
          <w:rFonts w:ascii="Calibri" w:eastAsia="Calibri" w:hAnsi="Calibri" w:cs="Calibri"/>
          <w:color w:val="auto"/>
          <w:sz w:val="24"/>
          <w:szCs w:val="24"/>
        </w:rPr>
      </w:pPr>
    </w:p>
    <w:p w14:paraId="21B21361" w14:textId="77777777" w:rsidR="009E7C60" w:rsidRDefault="009E7C60" w:rsidP="00406980">
      <w:pPr>
        <w:pStyle w:val="Akapitzlist"/>
        <w:widowControl w:val="0"/>
        <w:spacing w:line="240" w:lineRule="auto"/>
        <w:ind w:left="709"/>
        <w:jc w:val="both"/>
        <w:rPr>
          <w:rStyle w:val="Hipercze"/>
          <w:rFonts w:ascii="Calibri" w:eastAsia="Calibri" w:hAnsi="Calibri" w:cs="Calibri"/>
          <w:color w:val="auto"/>
          <w:sz w:val="24"/>
          <w:szCs w:val="24"/>
        </w:rPr>
      </w:pPr>
    </w:p>
    <w:p w14:paraId="0000011C" w14:textId="5D57ADF4" w:rsidR="00C73FE5" w:rsidRPr="00E256D1" w:rsidRDefault="008A23B6" w:rsidP="00B35A21">
      <w:pPr>
        <w:pStyle w:val="Nagwek2"/>
        <w:keepNext w:val="0"/>
        <w:keepLines w:val="0"/>
        <w:widowControl w:val="0"/>
        <w:spacing w:before="0" w:after="0" w:line="240" w:lineRule="auto"/>
        <w:jc w:val="both"/>
        <w:rPr>
          <w:rFonts w:ascii="Calibri" w:hAnsi="Calibri" w:cs="Calibri"/>
          <w:b/>
          <w:sz w:val="24"/>
          <w:szCs w:val="24"/>
        </w:rPr>
      </w:pPr>
      <w:bookmarkStart w:id="27" w:name="_g4kmfra1vcqp" w:colFirst="0" w:colLast="0"/>
      <w:bookmarkEnd w:id="27"/>
      <w:r w:rsidRPr="00E256D1">
        <w:rPr>
          <w:rFonts w:ascii="Calibri" w:hAnsi="Calibri" w:cs="Calibri"/>
          <w:b/>
          <w:sz w:val="24"/>
          <w:szCs w:val="24"/>
        </w:rPr>
        <w:lastRenderedPageBreak/>
        <w:t>18</w:t>
      </w:r>
      <w:r w:rsidR="00B7417B" w:rsidRPr="00E256D1">
        <w:rPr>
          <w:rFonts w:ascii="Calibri" w:hAnsi="Calibri" w:cs="Calibri"/>
          <w:b/>
          <w:sz w:val="24"/>
          <w:szCs w:val="24"/>
        </w:rPr>
        <w:t>. Otwarcie ofert</w:t>
      </w:r>
      <w:r w:rsidR="00D13A4C" w:rsidRPr="00E256D1">
        <w:rPr>
          <w:rFonts w:ascii="Calibri" w:hAnsi="Calibri" w:cs="Calibri"/>
          <w:b/>
          <w:sz w:val="24"/>
          <w:szCs w:val="24"/>
        </w:rPr>
        <w:t>.</w:t>
      </w:r>
    </w:p>
    <w:p w14:paraId="051FA5EB"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14CFF2F5"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3DA979C0"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7749AAA0"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5697ED47"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6B9CDE14"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3E09F33D"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0EEF79F4"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1B47301B"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36C1CAD9"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7964403E"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55DD402D"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5E490922"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44D580B9"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2904AD70"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162A9DA8"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1AF36A33"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6AF26942" w14:textId="77777777" w:rsidR="00D559BD" w:rsidRPr="00E256D1"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52FC07E5" w14:textId="39E27C6E" w:rsidR="00D559BD" w:rsidRPr="009E7C60" w:rsidRDefault="00B6696F" w:rsidP="00B35A21">
      <w:pPr>
        <w:widowControl w:val="0"/>
        <w:numPr>
          <w:ilvl w:val="1"/>
          <w:numId w:val="2"/>
        </w:numPr>
        <w:spacing w:line="240" w:lineRule="auto"/>
        <w:ind w:hanging="650"/>
        <w:jc w:val="both"/>
        <w:rPr>
          <w:rFonts w:ascii="Calibri" w:hAnsi="Calibri" w:cs="Calibri"/>
          <w:sz w:val="24"/>
          <w:szCs w:val="24"/>
        </w:rPr>
      </w:pPr>
      <w:r w:rsidRPr="00E256D1">
        <w:rPr>
          <w:rFonts w:ascii="Calibri" w:eastAsia="Calibri" w:hAnsi="Calibri" w:cs="Calibri"/>
          <w:sz w:val="24"/>
          <w:szCs w:val="24"/>
        </w:rPr>
        <w:t xml:space="preserve">Otwarcie ofert nastąpi </w:t>
      </w:r>
      <w:r w:rsidR="00556AC6" w:rsidRPr="009F5EC1">
        <w:rPr>
          <w:rFonts w:ascii="Calibri" w:eastAsia="Calibri" w:hAnsi="Calibri" w:cs="Calibri"/>
          <w:b/>
          <w:sz w:val="24"/>
          <w:szCs w:val="24"/>
        </w:rPr>
        <w:t>dnia</w:t>
      </w:r>
      <w:r w:rsidR="009E7C60">
        <w:rPr>
          <w:rFonts w:ascii="Calibri" w:eastAsia="Calibri" w:hAnsi="Calibri" w:cs="Calibri"/>
          <w:b/>
          <w:sz w:val="24"/>
          <w:szCs w:val="24"/>
        </w:rPr>
        <w:t xml:space="preserve"> </w:t>
      </w:r>
      <w:r w:rsidR="009E7C60" w:rsidRPr="009E7C60">
        <w:rPr>
          <w:rFonts w:ascii="Calibri" w:eastAsia="Calibri" w:hAnsi="Calibri" w:cs="Calibri"/>
          <w:b/>
          <w:sz w:val="24"/>
          <w:szCs w:val="24"/>
        </w:rPr>
        <w:t>16</w:t>
      </w:r>
      <w:r w:rsidR="0036535C" w:rsidRPr="009E7C60">
        <w:rPr>
          <w:rFonts w:ascii="Calibri" w:eastAsia="Calibri" w:hAnsi="Calibri" w:cs="Calibri"/>
          <w:b/>
          <w:sz w:val="24"/>
          <w:szCs w:val="24"/>
        </w:rPr>
        <w:t>.01</w:t>
      </w:r>
      <w:r w:rsidR="004B6D3E" w:rsidRPr="009E7C60">
        <w:rPr>
          <w:rFonts w:ascii="Calibri" w:eastAsia="Calibri" w:hAnsi="Calibri" w:cs="Calibri"/>
          <w:b/>
          <w:bCs/>
          <w:sz w:val="24"/>
          <w:szCs w:val="24"/>
        </w:rPr>
        <w:t>.</w:t>
      </w:r>
      <w:r w:rsidR="00865189" w:rsidRPr="009E7C60">
        <w:rPr>
          <w:rFonts w:ascii="Calibri" w:eastAsia="Calibri" w:hAnsi="Calibri" w:cs="Calibri"/>
          <w:b/>
          <w:bCs/>
          <w:sz w:val="24"/>
          <w:szCs w:val="24"/>
        </w:rPr>
        <w:t>202</w:t>
      </w:r>
      <w:r w:rsidR="0036535C" w:rsidRPr="009E7C60">
        <w:rPr>
          <w:rFonts w:ascii="Calibri" w:eastAsia="Calibri" w:hAnsi="Calibri" w:cs="Calibri"/>
          <w:b/>
          <w:bCs/>
          <w:sz w:val="24"/>
          <w:szCs w:val="24"/>
        </w:rPr>
        <w:t>4</w:t>
      </w:r>
      <w:r w:rsidR="00865189" w:rsidRPr="009E7C60">
        <w:rPr>
          <w:rFonts w:ascii="Calibri" w:eastAsia="Calibri" w:hAnsi="Calibri" w:cs="Calibri"/>
          <w:b/>
          <w:bCs/>
          <w:sz w:val="24"/>
          <w:szCs w:val="24"/>
        </w:rPr>
        <w:t xml:space="preserve"> r</w:t>
      </w:r>
      <w:r w:rsidR="00F1772D" w:rsidRPr="009E7C60">
        <w:rPr>
          <w:rFonts w:ascii="Calibri" w:eastAsia="Calibri" w:hAnsi="Calibri" w:cs="Calibri"/>
          <w:b/>
          <w:sz w:val="24"/>
          <w:szCs w:val="24"/>
        </w:rPr>
        <w:t xml:space="preserve">. </w:t>
      </w:r>
      <w:r w:rsidR="00E96593" w:rsidRPr="009E7C60">
        <w:rPr>
          <w:rFonts w:ascii="Calibri" w:eastAsia="Calibri" w:hAnsi="Calibri" w:cs="Calibri"/>
          <w:b/>
          <w:sz w:val="24"/>
          <w:szCs w:val="24"/>
        </w:rPr>
        <w:t xml:space="preserve">godz. </w:t>
      </w:r>
      <w:r w:rsidR="00532FF7" w:rsidRPr="009E7C60">
        <w:rPr>
          <w:rFonts w:ascii="Calibri" w:eastAsia="Calibri" w:hAnsi="Calibri" w:cs="Calibri"/>
          <w:b/>
          <w:sz w:val="24"/>
          <w:szCs w:val="24"/>
        </w:rPr>
        <w:t>9</w:t>
      </w:r>
      <w:r w:rsidR="00021A6B" w:rsidRPr="009E7C60">
        <w:rPr>
          <w:rFonts w:ascii="Calibri" w:eastAsia="Calibri" w:hAnsi="Calibri" w:cs="Calibri"/>
          <w:b/>
          <w:sz w:val="24"/>
          <w:szCs w:val="24"/>
        </w:rPr>
        <w:t>:05</w:t>
      </w:r>
      <w:r w:rsidR="00E96593" w:rsidRPr="009E7C60">
        <w:rPr>
          <w:rFonts w:ascii="Calibri" w:eastAsia="Calibri" w:hAnsi="Calibri" w:cs="Calibri"/>
          <w:b/>
          <w:sz w:val="24"/>
          <w:szCs w:val="24"/>
        </w:rPr>
        <w:t>.</w:t>
      </w:r>
    </w:p>
    <w:p w14:paraId="4C598549" w14:textId="77777777" w:rsidR="00D559BD" w:rsidRPr="009E7C60" w:rsidRDefault="00F1772D" w:rsidP="00406980">
      <w:pPr>
        <w:widowControl w:val="0"/>
        <w:numPr>
          <w:ilvl w:val="1"/>
          <w:numId w:val="2"/>
        </w:numPr>
        <w:spacing w:line="240" w:lineRule="auto"/>
        <w:ind w:hanging="650"/>
        <w:jc w:val="both"/>
        <w:rPr>
          <w:rFonts w:ascii="Calibri" w:hAnsi="Calibri" w:cs="Calibri"/>
          <w:sz w:val="24"/>
          <w:szCs w:val="24"/>
        </w:rPr>
      </w:pPr>
      <w:r w:rsidRPr="009E7C60">
        <w:rPr>
          <w:rFonts w:ascii="Calibri" w:eastAsia="Calibri" w:hAnsi="Calibri" w:cs="Calibri"/>
          <w:sz w:val="24"/>
          <w:szCs w:val="24"/>
        </w:rPr>
        <w:t>O</w:t>
      </w:r>
      <w:r w:rsidR="00B6696F" w:rsidRPr="009E7C60">
        <w:rPr>
          <w:rFonts w:ascii="Calibri" w:eastAsia="Calibri" w:hAnsi="Calibri" w:cs="Calibri"/>
          <w:sz w:val="24"/>
          <w:szCs w:val="24"/>
        </w:rPr>
        <w:t>twarcie ofert następuje przy użyciu systemu teleinformatycznego, w przypadku awarii tego systemu, która powoduje brak możliwości otwarcia ofert w terminie określonym przez zamawiającego, otwarcie ofert następuje niezwłocznie po usunięciu awarii.</w:t>
      </w:r>
    </w:p>
    <w:p w14:paraId="30D0FC01" w14:textId="68CE3FD1" w:rsidR="00D559BD" w:rsidRPr="009E7C60" w:rsidRDefault="00B6696F" w:rsidP="00406980">
      <w:pPr>
        <w:widowControl w:val="0"/>
        <w:numPr>
          <w:ilvl w:val="1"/>
          <w:numId w:val="2"/>
        </w:numPr>
        <w:spacing w:line="240" w:lineRule="auto"/>
        <w:ind w:hanging="650"/>
        <w:jc w:val="both"/>
        <w:rPr>
          <w:rFonts w:ascii="Calibri" w:hAnsi="Calibri" w:cs="Calibri"/>
          <w:sz w:val="24"/>
          <w:szCs w:val="24"/>
        </w:rPr>
      </w:pPr>
      <w:r w:rsidRPr="009E7C60">
        <w:rPr>
          <w:rFonts w:ascii="Calibri" w:eastAsia="Calibri" w:hAnsi="Calibri" w:cs="Calibri"/>
          <w:sz w:val="24"/>
          <w:szCs w:val="24"/>
        </w:rPr>
        <w:t>Zamawiający poinformuje o zmianie terminu otwarcia ofert na stronie internetowej prowadzonego postępowania.</w:t>
      </w:r>
    </w:p>
    <w:p w14:paraId="17D32C52" w14:textId="1B3A3F3E" w:rsidR="00D559BD" w:rsidRPr="009E7C60" w:rsidRDefault="00B6696F" w:rsidP="00406980">
      <w:pPr>
        <w:widowControl w:val="0"/>
        <w:numPr>
          <w:ilvl w:val="1"/>
          <w:numId w:val="2"/>
        </w:numPr>
        <w:spacing w:line="240" w:lineRule="auto"/>
        <w:ind w:hanging="650"/>
        <w:jc w:val="both"/>
        <w:rPr>
          <w:rFonts w:ascii="Calibri" w:hAnsi="Calibri" w:cs="Calibri"/>
          <w:sz w:val="24"/>
          <w:szCs w:val="24"/>
        </w:rPr>
      </w:pPr>
      <w:r w:rsidRPr="009E7C60">
        <w:rPr>
          <w:rFonts w:ascii="Calibri" w:eastAsia="Calibri" w:hAnsi="Calibri" w:cs="Calibri"/>
          <w:sz w:val="24"/>
          <w:szCs w:val="24"/>
        </w:rPr>
        <w:t xml:space="preserve">Zamawiający, najpóźniej przed otwarciem ofert, udostępnia na stronie internetowej prowadzonego postępowania informację o kwocie, jaką zamierza przeznaczyć </w:t>
      </w:r>
      <w:r w:rsidR="005B5C97" w:rsidRPr="009E7C60">
        <w:rPr>
          <w:rFonts w:ascii="Calibri" w:eastAsia="Calibri" w:hAnsi="Calibri" w:cs="Calibri"/>
          <w:sz w:val="24"/>
          <w:szCs w:val="24"/>
        </w:rPr>
        <w:br/>
      </w:r>
      <w:r w:rsidRPr="009E7C60">
        <w:rPr>
          <w:rFonts w:ascii="Calibri" w:eastAsia="Calibri" w:hAnsi="Calibri" w:cs="Calibri"/>
          <w:sz w:val="24"/>
          <w:szCs w:val="24"/>
        </w:rPr>
        <w:t>na sfinansowanie zamówienia.</w:t>
      </w:r>
    </w:p>
    <w:p w14:paraId="2F98CB46" w14:textId="77777777" w:rsidR="00D559BD" w:rsidRPr="009E7C60" w:rsidRDefault="00B6696F" w:rsidP="00406980">
      <w:pPr>
        <w:widowControl w:val="0"/>
        <w:numPr>
          <w:ilvl w:val="1"/>
          <w:numId w:val="2"/>
        </w:numPr>
        <w:spacing w:line="240" w:lineRule="auto"/>
        <w:ind w:hanging="650"/>
        <w:jc w:val="both"/>
        <w:rPr>
          <w:rFonts w:ascii="Calibri" w:hAnsi="Calibri" w:cs="Calibri"/>
          <w:sz w:val="24"/>
          <w:szCs w:val="24"/>
        </w:rPr>
      </w:pPr>
      <w:r w:rsidRPr="009E7C60">
        <w:rPr>
          <w:rFonts w:ascii="Calibri" w:eastAsia="Calibri" w:hAnsi="Calibri" w:cs="Calibri"/>
          <w:sz w:val="24"/>
          <w:szCs w:val="24"/>
        </w:rPr>
        <w:t>Zamawiający, niezwłocznie po otwarciu ofert, udostępnia na stronie internetowej prowadzonego postępowania informacje o:</w:t>
      </w:r>
    </w:p>
    <w:p w14:paraId="59E1E732" w14:textId="2AA2D606" w:rsidR="00D559BD" w:rsidRPr="009E7C60" w:rsidRDefault="00B6696F">
      <w:pPr>
        <w:pStyle w:val="Akapitzlist"/>
        <w:widowControl w:val="0"/>
        <w:numPr>
          <w:ilvl w:val="0"/>
          <w:numId w:val="22"/>
        </w:numPr>
        <w:spacing w:line="240" w:lineRule="auto"/>
        <w:ind w:left="993" w:hanging="284"/>
        <w:jc w:val="both"/>
        <w:rPr>
          <w:rFonts w:ascii="Calibri" w:hAnsi="Calibri" w:cs="Calibri"/>
          <w:sz w:val="24"/>
          <w:szCs w:val="24"/>
        </w:rPr>
      </w:pPr>
      <w:r w:rsidRPr="009E7C60">
        <w:rPr>
          <w:rFonts w:ascii="Calibri" w:eastAsia="Calibri" w:hAnsi="Calibri" w:cs="Calibri"/>
          <w:sz w:val="24"/>
          <w:szCs w:val="24"/>
        </w:rPr>
        <w:t xml:space="preserve">nazwach albo imionach i nazwiskach oraz siedzibach lub miejscach prowadzonej działalności gospodarczej albo miejscach zamieszkania </w:t>
      </w:r>
      <w:r w:rsidR="009E7C60">
        <w:rPr>
          <w:rFonts w:ascii="Calibri" w:eastAsia="Calibri" w:hAnsi="Calibri" w:cs="Calibri"/>
          <w:sz w:val="24"/>
          <w:szCs w:val="24"/>
        </w:rPr>
        <w:t>W</w:t>
      </w:r>
      <w:r w:rsidRPr="009E7C60">
        <w:rPr>
          <w:rFonts w:ascii="Calibri" w:eastAsia="Calibri" w:hAnsi="Calibri" w:cs="Calibri"/>
          <w:sz w:val="24"/>
          <w:szCs w:val="24"/>
        </w:rPr>
        <w:t>ykonawców,</w:t>
      </w:r>
      <w:r w:rsidR="00D559BD" w:rsidRPr="009E7C60">
        <w:rPr>
          <w:rFonts w:ascii="Calibri" w:eastAsia="Calibri" w:hAnsi="Calibri" w:cs="Calibri"/>
          <w:sz w:val="24"/>
          <w:szCs w:val="24"/>
        </w:rPr>
        <w:t xml:space="preserve"> których oferty zostały otwarte;</w:t>
      </w:r>
    </w:p>
    <w:p w14:paraId="75368761" w14:textId="77777777" w:rsidR="00D559BD" w:rsidRPr="009E7C60" w:rsidRDefault="00B6696F">
      <w:pPr>
        <w:pStyle w:val="Akapitzlist"/>
        <w:widowControl w:val="0"/>
        <w:numPr>
          <w:ilvl w:val="0"/>
          <w:numId w:val="22"/>
        </w:numPr>
        <w:spacing w:line="240" w:lineRule="auto"/>
        <w:ind w:left="993" w:hanging="284"/>
        <w:jc w:val="both"/>
        <w:rPr>
          <w:rFonts w:ascii="Calibri" w:hAnsi="Calibri" w:cs="Calibri"/>
          <w:sz w:val="24"/>
          <w:szCs w:val="24"/>
        </w:rPr>
      </w:pPr>
      <w:r w:rsidRPr="009E7C60">
        <w:rPr>
          <w:rFonts w:ascii="Calibri" w:eastAsia="Calibri" w:hAnsi="Calibri" w:cs="Calibri"/>
          <w:sz w:val="24"/>
          <w:szCs w:val="24"/>
        </w:rPr>
        <w:t>cenach zawartych w ofertach.</w:t>
      </w:r>
    </w:p>
    <w:p w14:paraId="3F2CE60B" w14:textId="786D7436" w:rsidR="00B6696F" w:rsidRPr="009E7C60" w:rsidRDefault="00B6696F" w:rsidP="00406980">
      <w:pPr>
        <w:widowControl w:val="0"/>
        <w:spacing w:line="240" w:lineRule="auto"/>
        <w:ind w:left="709"/>
        <w:jc w:val="both"/>
        <w:rPr>
          <w:rFonts w:ascii="Calibri" w:eastAsia="Calibri" w:hAnsi="Calibri" w:cs="Calibri"/>
          <w:sz w:val="24"/>
          <w:szCs w:val="24"/>
        </w:rPr>
      </w:pPr>
      <w:r w:rsidRPr="009E7C60">
        <w:rPr>
          <w:rFonts w:ascii="Calibri" w:eastAsia="Calibri" w:hAnsi="Calibri" w:cs="Calibri"/>
          <w:sz w:val="24"/>
          <w:szCs w:val="24"/>
        </w:rPr>
        <w:t>Informacja zostanie opublikowana na stronie postępowania na</w:t>
      </w:r>
      <w:hyperlink r:id="rId32" w:history="1">
        <w:r w:rsidRPr="009E7C60">
          <w:rPr>
            <w:rStyle w:val="Hipercze"/>
            <w:rFonts w:ascii="Calibri" w:eastAsia="Calibri" w:hAnsi="Calibri" w:cs="Calibri"/>
            <w:color w:val="auto"/>
            <w:sz w:val="24"/>
            <w:szCs w:val="24"/>
          </w:rPr>
          <w:t xml:space="preserve"> platformazakupowa.pl</w:t>
        </w:r>
      </w:hyperlink>
      <w:r w:rsidRPr="009E7C60">
        <w:rPr>
          <w:rFonts w:ascii="Calibri" w:eastAsia="Calibri" w:hAnsi="Calibri" w:cs="Calibri"/>
          <w:sz w:val="24"/>
          <w:szCs w:val="24"/>
        </w:rPr>
        <w:t xml:space="preserve"> </w:t>
      </w:r>
      <w:r w:rsidR="005B5C97" w:rsidRPr="009E7C60">
        <w:rPr>
          <w:rFonts w:ascii="Calibri" w:eastAsia="Calibri" w:hAnsi="Calibri" w:cs="Calibri"/>
          <w:sz w:val="24"/>
          <w:szCs w:val="24"/>
        </w:rPr>
        <w:br/>
      </w:r>
      <w:r w:rsidRPr="009E7C60">
        <w:rPr>
          <w:rFonts w:ascii="Calibri" w:eastAsia="Calibri" w:hAnsi="Calibri" w:cs="Calibri"/>
          <w:sz w:val="24"/>
          <w:szCs w:val="24"/>
        </w:rPr>
        <w:t>w sekcji ,,Komunikaty” .</w:t>
      </w:r>
    </w:p>
    <w:p w14:paraId="516DA524" w14:textId="77777777" w:rsidR="009E7C60" w:rsidRPr="009E7C60" w:rsidRDefault="009E7C60" w:rsidP="00406980">
      <w:pPr>
        <w:widowControl w:val="0"/>
        <w:spacing w:line="240" w:lineRule="auto"/>
        <w:ind w:left="709"/>
        <w:jc w:val="both"/>
        <w:rPr>
          <w:rFonts w:ascii="Calibri" w:eastAsia="Calibri" w:hAnsi="Calibri" w:cs="Calibri"/>
          <w:sz w:val="24"/>
          <w:szCs w:val="24"/>
        </w:rPr>
      </w:pPr>
    </w:p>
    <w:p w14:paraId="07047149" w14:textId="0F73FD14" w:rsidR="006456E2" w:rsidRPr="009E7C60" w:rsidRDefault="008A23B6" w:rsidP="00B35A21">
      <w:pPr>
        <w:pStyle w:val="Nagwek2"/>
        <w:keepNext w:val="0"/>
        <w:keepLines w:val="0"/>
        <w:widowControl w:val="0"/>
        <w:spacing w:before="0" w:after="0" w:line="240" w:lineRule="auto"/>
        <w:rPr>
          <w:rFonts w:ascii="Calibri" w:hAnsi="Calibri" w:cs="Calibri"/>
          <w:b/>
          <w:sz w:val="24"/>
          <w:szCs w:val="24"/>
        </w:rPr>
      </w:pPr>
      <w:bookmarkStart w:id="28" w:name="_kc2xtpcwd955" w:colFirst="0" w:colLast="0"/>
      <w:bookmarkEnd w:id="28"/>
      <w:r w:rsidRPr="009E7C60">
        <w:rPr>
          <w:rFonts w:ascii="Calibri" w:hAnsi="Calibri" w:cs="Calibri"/>
          <w:b/>
          <w:sz w:val="24"/>
          <w:szCs w:val="24"/>
        </w:rPr>
        <w:t>19</w:t>
      </w:r>
      <w:r w:rsidR="006456E2" w:rsidRPr="009E7C60">
        <w:rPr>
          <w:rFonts w:ascii="Calibri" w:hAnsi="Calibri" w:cs="Calibri"/>
          <w:b/>
          <w:sz w:val="24"/>
          <w:szCs w:val="24"/>
        </w:rPr>
        <w:t>. Termin związania ofertą</w:t>
      </w:r>
      <w:r w:rsidR="00D13A4C" w:rsidRPr="009E7C60">
        <w:rPr>
          <w:rFonts w:ascii="Calibri" w:hAnsi="Calibri" w:cs="Calibri"/>
          <w:b/>
          <w:sz w:val="24"/>
          <w:szCs w:val="24"/>
        </w:rPr>
        <w:t>.</w:t>
      </w:r>
    </w:p>
    <w:p w14:paraId="507AA083" w14:textId="5BCC3183" w:rsidR="006456E2" w:rsidRDefault="006456E2" w:rsidP="00B35A21">
      <w:pPr>
        <w:widowControl w:val="0"/>
        <w:spacing w:line="240" w:lineRule="auto"/>
        <w:jc w:val="both"/>
        <w:rPr>
          <w:rFonts w:ascii="Calibri" w:hAnsi="Calibri" w:cs="Calibri"/>
          <w:sz w:val="24"/>
          <w:szCs w:val="24"/>
        </w:rPr>
      </w:pPr>
      <w:r w:rsidRPr="009E7C60">
        <w:rPr>
          <w:rFonts w:ascii="Calibri" w:hAnsi="Calibri" w:cs="Calibri"/>
          <w:sz w:val="24"/>
          <w:szCs w:val="24"/>
        </w:rPr>
        <w:t xml:space="preserve">Wykonawca będzie związany ofertą przez okres </w:t>
      </w:r>
      <w:r w:rsidRPr="009E7C60">
        <w:rPr>
          <w:rFonts w:ascii="Calibri" w:hAnsi="Calibri" w:cs="Calibri"/>
          <w:b/>
          <w:sz w:val="24"/>
          <w:szCs w:val="24"/>
        </w:rPr>
        <w:t>30 dni</w:t>
      </w:r>
      <w:r w:rsidRPr="009E7C60">
        <w:rPr>
          <w:rFonts w:ascii="Calibri" w:hAnsi="Calibri" w:cs="Calibri"/>
          <w:sz w:val="24"/>
          <w:szCs w:val="24"/>
        </w:rPr>
        <w:t>, tj. do dnia</w:t>
      </w:r>
      <w:r w:rsidR="009F3CAA" w:rsidRPr="009E7C60">
        <w:rPr>
          <w:rFonts w:ascii="Calibri" w:hAnsi="Calibri" w:cs="Calibri"/>
          <w:sz w:val="24"/>
          <w:szCs w:val="24"/>
        </w:rPr>
        <w:t xml:space="preserve"> </w:t>
      </w:r>
      <w:r w:rsidR="009E7C60" w:rsidRPr="009E7C60">
        <w:rPr>
          <w:rFonts w:ascii="Calibri" w:hAnsi="Calibri" w:cs="Calibri"/>
          <w:b/>
          <w:bCs/>
          <w:sz w:val="24"/>
          <w:szCs w:val="24"/>
        </w:rPr>
        <w:t>14.02.</w:t>
      </w:r>
      <w:r w:rsidR="00AD198C" w:rsidRPr="009E7C60">
        <w:rPr>
          <w:rFonts w:ascii="Calibri" w:hAnsi="Calibri" w:cs="Calibri"/>
          <w:b/>
          <w:bCs/>
          <w:sz w:val="24"/>
          <w:szCs w:val="24"/>
        </w:rPr>
        <w:t>202</w:t>
      </w:r>
      <w:r w:rsidR="0036535C" w:rsidRPr="009E7C60">
        <w:rPr>
          <w:rFonts w:ascii="Calibri" w:hAnsi="Calibri" w:cs="Calibri"/>
          <w:b/>
          <w:bCs/>
          <w:sz w:val="24"/>
          <w:szCs w:val="24"/>
        </w:rPr>
        <w:t>4</w:t>
      </w:r>
      <w:r w:rsidRPr="009E7C60">
        <w:rPr>
          <w:rFonts w:ascii="Calibri" w:hAnsi="Calibri" w:cs="Calibri"/>
          <w:b/>
          <w:sz w:val="24"/>
          <w:szCs w:val="24"/>
        </w:rPr>
        <w:t>r.</w:t>
      </w:r>
      <w:r w:rsidRPr="00B71533">
        <w:rPr>
          <w:rFonts w:ascii="Calibri" w:hAnsi="Calibri" w:cs="Calibri"/>
          <w:sz w:val="24"/>
          <w:szCs w:val="24"/>
        </w:rPr>
        <w:t xml:space="preserve"> </w:t>
      </w:r>
      <w:r w:rsidRPr="00B71533">
        <w:rPr>
          <w:rFonts w:ascii="Calibri" w:hAnsi="Calibri" w:cs="Calibri"/>
          <w:sz w:val="24"/>
          <w:szCs w:val="24"/>
        </w:rPr>
        <w:br/>
        <w:t>Bieg terminu związania ofertą rozpoczyna się wraz z upływem terminu składania ofert.</w:t>
      </w:r>
    </w:p>
    <w:p w14:paraId="72291386" w14:textId="7A8BB067" w:rsidR="00AC6EAE" w:rsidRDefault="00AC6EAE" w:rsidP="00B35A21">
      <w:pPr>
        <w:widowControl w:val="0"/>
        <w:spacing w:line="240" w:lineRule="auto"/>
        <w:jc w:val="both"/>
        <w:rPr>
          <w:rFonts w:ascii="Calibri" w:hAnsi="Calibri" w:cs="Calibri"/>
          <w:sz w:val="24"/>
          <w:szCs w:val="24"/>
        </w:rPr>
      </w:pPr>
    </w:p>
    <w:p w14:paraId="00000126" w14:textId="2E42B323" w:rsidR="00C73FE5" w:rsidRDefault="00B7417B">
      <w:pPr>
        <w:pStyle w:val="Nagwek2"/>
        <w:keepNext w:val="0"/>
        <w:keepLines w:val="0"/>
        <w:widowControl w:val="0"/>
        <w:numPr>
          <w:ilvl w:val="0"/>
          <w:numId w:val="30"/>
        </w:numPr>
        <w:spacing w:before="0" w:line="240" w:lineRule="auto"/>
        <w:ind w:left="426" w:hanging="426"/>
        <w:jc w:val="both"/>
        <w:rPr>
          <w:rFonts w:ascii="Calibri" w:hAnsi="Calibri" w:cs="Calibri"/>
          <w:b/>
          <w:sz w:val="24"/>
          <w:szCs w:val="24"/>
        </w:rPr>
      </w:pPr>
      <w:r w:rsidRPr="009614FB">
        <w:rPr>
          <w:rFonts w:ascii="Calibri" w:hAnsi="Calibri" w:cs="Calibri"/>
          <w:b/>
          <w:sz w:val="24"/>
          <w:szCs w:val="24"/>
        </w:rPr>
        <w:t>Opis kryteriów oceny ofert wraz z podaniem wag tych kryteriów i sposobu oceny ofert</w:t>
      </w:r>
      <w:r w:rsidR="00D13A4C" w:rsidRPr="009614FB">
        <w:rPr>
          <w:rFonts w:ascii="Calibri" w:hAnsi="Calibri" w:cs="Calibri"/>
          <w:b/>
          <w:sz w:val="24"/>
          <w:szCs w:val="24"/>
        </w:rPr>
        <w:t>.</w:t>
      </w:r>
      <w:r w:rsidRPr="009614FB">
        <w:rPr>
          <w:rFonts w:ascii="Calibri" w:hAnsi="Calibri" w:cs="Calibri"/>
          <w:b/>
          <w:sz w:val="24"/>
          <w:szCs w:val="24"/>
        </w:rPr>
        <w:t xml:space="preserve"> </w:t>
      </w:r>
    </w:p>
    <w:p w14:paraId="3E9BA987" w14:textId="0C1B101F" w:rsidR="00DE4F5C" w:rsidRPr="004A6C7E" w:rsidRDefault="00DE4F5C" w:rsidP="004A6C7E">
      <w:pPr>
        <w:pStyle w:val="Akapitzlist"/>
        <w:numPr>
          <w:ilvl w:val="1"/>
          <w:numId w:val="30"/>
        </w:numPr>
        <w:ind w:left="567" w:hanging="567"/>
        <w:jc w:val="both"/>
        <w:rPr>
          <w:rFonts w:ascii="Calibri" w:eastAsia="Lucida Sans Unicode" w:hAnsi="Calibri" w:cs="Calibri"/>
          <w:kern w:val="2"/>
          <w:sz w:val="24"/>
          <w:szCs w:val="24"/>
          <w:lang w:eastAsia="zh-CN"/>
        </w:rPr>
      </w:pPr>
      <w:bookmarkStart w:id="29" w:name="_Hlk129338995"/>
      <w:r w:rsidRPr="004A6C7E">
        <w:rPr>
          <w:rFonts w:asciiTheme="majorHAnsi" w:hAnsiTheme="majorHAnsi" w:cstheme="majorHAnsi"/>
          <w:color w:val="000000"/>
          <w:sz w:val="24"/>
          <w:szCs w:val="24"/>
          <w:lang w:eastAsia="ar-SA"/>
        </w:rPr>
        <w:t>Przy wyborze najkorzystniejszej oferty  Zamawiający kierować się będzie następującymi kryteriami:</w:t>
      </w:r>
    </w:p>
    <w:tbl>
      <w:tblPr>
        <w:tblStyle w:val="Tabela-Siatka1"/>
        <w:tblpPr w:leftFromText="141" w:rightFromText="141" w:vertAnchor="text" w:horzAnchor="margin" w:tblpXSpec="center" w:tblpY="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229"/>
        <w:gridCol w:w="2482"/>
      </w:tblGrid>
      <w:tr w:rsidR="00DE4F5C" w:rsidRPr="00DE4F5C" w14:paraId="61DFD4FA" w14:textId="77777777" w:rsidTr="00256023">
        <w:tc>
          <w:tcPr>
            <w:tcW w:w="534" w:type="dxa"/>
          </w:tcPr>
          <w:p w14:paraId="74C376F5" w14:textId="77777777" w:rsidR="00DE4F5C" w:rsidRPr="00DE4F5C" w:rsidRDefault="00DE4F5C" w:rsidP="009E7C60">
            <w:pPr>
              <w:suppressAutoHyphens/>
              <w:ind w:right="-678"/>
              <w:jc w:val="both"/>
              <w:rPr>
                <w:rFonts w:asciiTheme="majorHAnsi" w:hAnsiTheme="majorHAnsi" w:cstheme="majorHAnsi"/>
                <w:b/>
                <w:color w:val="000000"/>
                <w:sz w:val="24"/>
                <w:szCs w:val="24"/>
                <w:lang w:eastAsia="ar-SA"/>
              </w:rPr>
            </w:pPr>
            <w:r w:rsidRPr="00DE4F5C">
              <w:rPr>
                <w:rFonts w:asciiTheme="majorHAnsi" w:hAnsiTheme="majorHAnsi" w:cstheme="majorHAnsi"/>
                <w:b/>
                <w:color w:val="000000"/>
                <w:sz w:val="24"/>
                <w:szCs w:val="24"/>
                <w:lang w:eastAsia="ar-SA"/>
              </w:rPr>
              <w:t>Lp.</w:t>
            </w:r>
          </w:p>
        </w:tc>
        <w:tc>
          <w:tcPr>
            <w:tcW w:w="6229" w:type="dxa"/>
          </w:tcPr>
          <w:p w14:paraId="09B789D2" w14:textId="77777777" w:rsidR="00DE4F5C" w:rsidRPr="00DE4F5C" w:rsidRDefault="00DE4F5C" w:rsidP="009E7C60">
            <w:pPr>
              <w:suppressAutoHyphens/>
              <w:ind w:right="-678"/>
              <w:jc w:val="both"/>
              <w:rPr>
                <w:rFonts w:asciiTheme="majorHAnsi" w:hAnsiTheme="majorHAnsi" w:cstheme="majorHAnsi"/>
                <w:b/>
                <w:color w:val="000000"/>
                <w:sz w:val="24"/>
                <w:szCs w:val="24"/>
                <w:lang w:eastAsia="ar-SA"/>
              </w:rPr>
            </w:pPr>
            <w:r w:rsidRPr="00DE4F5C">
              <w:rPr>
                <w:rFonts w:asciiTheme="majorHAnsi" w:hAnsiTheme="majorHAnsi" w:cstheme="majorHAnsi"/>
                <w:b/>
                <w:color w:val="000000"/>
                <w:sz w:val="24"/>
                <w:szCs w:val="24"/>
                <w:lang w:eastAsia="ar-SA"/>
              </w:rPr>
              <w:t>Kryterium</w:t>
            </w:r>
          </w:p>
        </w:tc>
        <w:tc>
          <w:tcPr>
            <w:tcW w:w="2482" w:type="dxa"/>
          </w:tcPr>
          <w:p w14:paraId="612EF7A8" w14:textId="77777777" w:rsidR="00DE4F5C" w:rsidRPr="00DE4F5C" w:rsidRDefault="00DE4F5C" w:rsidP="009E7C60">
            <w:pPr>
              <w:suppressAutoHyphens/>
              <w:ind w:right="-678"/>
              <w:jc w:val="both"/>
              <w:rPr>
                <w:rFonts w:asciiTheme="majorHAnsi" w:hAnsiTheme="majorHAnsi" w:cstheme="majorHAnsi"/>
                <w:b/>
                <w:color w:val="000000"/>
                <w:sz w:val="24"/>
                <w:szCs w:val="24"/>
                <w:lang w:eastAsia="ar-SA"/>
              </w:rPr>
            </w:pPr>
            <w:r w:rsidRPr="00DE4F5C">
              <w:rPr>
                <w:rFonts w:asciiTheme="majorHAnsi" w:hAnsiTheme="majorHAnsi" w:cstheme="majorHAnsi"/>
                <w:b/>
                <w:color w:val="000000"/>
                <w:sz w:val="24"/>
                <w:szCs w:val="24"/>
                <w:lang w:eastAsia="ar-SA"/>
              </w:rPr>
              <w:t>Waga</w:t>
            </w:r>
          </w:p>
        </w:tc>
      </w:tr>
      <w:tr w:rsidR="00DE4F5C" w:rsidRPr="00DE4F5C" w14:paraId="3C98D5DA" w14:textId="77777777" w:rsidTr="00256023">
        <w:tc>
          <w:tcPr>
            <w:tcW w:w="534" w:type="dxa"/>
          </w:tcPr>
          <w:p w14:paraId="62FA58B4" w14:textId="38CB303C" w:rsidR="00DE4F5C" w:rsidRPr="00DE4F5C" w:rsidRDefault="00DE4F5C" w:rsidP="009E7C60">
            <w:pPr>
              <w:suppressAutoHyphens/>
              <w:ind w:right="-678"/>
              <w:jc w:val="both"/>
              <w:rPr>
                <w:rFonts w:asciiTheme="majorHAnsi" w:hAnsiTheme="majorHAnsi" w:cstheme="majorHAnsi"/>
                <w:b/>
                <w:color w:val="000000"/>
                <w:sz w:val="24"/>
                <w:szCs w:val="24"/>
                <w:lang w:eastAsia="ar-SA"/>
              </w:rPr>
            </w:pPr>
            <w:r w:rsidRPr="00DE4F5C">
              <w:rPr>
                <w:rFonts w:asciiTheme="majorHAnsi" w:hAnsiTheme="majorHAnsi" w:cstheme="majorHAnsi"/>
                <w:b/>
                <w:color w:val="000000"/>
                <w:sz w:val="24"/>
                <w:szCs w:val="24"/>
                <w:lang w:eastAsia="ar-SA"/>
              </w:rPr>
              <w:t>1.</w:t>
            </w:r>
          </w:p>
        </w:tc>
        <w:tc>
          <w:tcPr>
            <w:tcW w:w="6229" w:type="dxa"/>
          </w:tcPr>
          <w:p w14:paraId="3929E215" w14:textId="77777777" w:rsidR="00DE4F5C" w:rsidRPr="00DE4F5C" w:rsidRDefault="00DE4F5C" w:rsidP="009E7C60">
            <w:pPr>
              <w:suppressAutoHyphens/>
              <w:ind w:right="-678"/>
              <w:jc w:val="both"/>
              <w:rPr>
                <w:rFonts w:asciiTheme="majorHAnsi" w:hAnsiTheme="majorHAnsi" w:cstheme="majorHAnsi"/>
                <w:b/>
                <w:color w:val="000000"/>
                <w:sz w:val="24"/>
                <w:szCs w:val="24"/>
                <w:lang w:eastAsia="ar-SA"/>
              </w:rPr>
            </w:pPr>
            <w:r w:rsidRPr="00DE4F5C">
              <w:rPr>
                <w:rFonts w:asciiTheme="majorHAnsi" w:hAnsiTheme="majorHAnsi" w:cstheme="majorHAnsi"/>
                <w:b/>
                <w:color w:val="000000"/>
                <w:sz w:val="24"/>
                <w:szCs w:val="24"/>
                <w:lang w:eastAsia="ar-SA"/>
              </w:rPr>
              <w:t>Cena</w:t>
            </w:r>
          </w:p>
        </w:tc>
        <w:tc>
          <w:tcPr>
            <w:tcW w:w="2482" w:type="dxa"/>
          </w:tcPr>
          <w:p w14:paraId="16D320AA" w14:textId="77777777" w:rsidR="00DE4F5C" w:rsidRPr="00DE4F5C" w:rsidRDefault="00DE4F5C" w:rsidP="009E7C60">
            <w:pPr>
              <w:suppressAutoHyphens/>
              <w:ind w:right="-678"/>
              <w:jc w:val="both"/>
              <w:rPr>
                <w:rFonts w:asciiTheme="majorHAnsi" w:hAnsiTheme="majorHAnsi" w:cstheme="majorHAnsi"/>
                <w:b/>
                <w:color w:val="000000"/>
                <w:sz w:val="24"/>
                <w:szCs w:val="24"/>
                <w:lang w:eastAsia="ar-SA"/>
              </w:rPr>
            </w:pPr>
            <w:r w:rsidRPr="00DE4F5C">
              <w:rPr>
                <w:rFonts w:asciiTheme="majorHAnsi" w:hAnsiTheme="majorHAnsi" w:cstheme="majorHAnsi"/>
                <w:b/>
                <w:color w:val="000000"/>
                <w:sz w:val="24"/>
                <w:szCs w:val="24"/>
                <w:lang w:eastAsia="ar-SA"/>
              </w:rPr>
              <w:t>60%</w:t>
            </w:r>
          </w:p>
        </w:tc>
      </w:tr>
      <w:tr w:rsidR="00DE4F5C" w:rsidRPr="00DE4F5C" w14:paraId="7367C01D" w14:textId="77777777" w:rsidTr="00256023">
        <w:tc>
          <w:tcPr>
            <w:tcW w:w="534" w:type="dxa"/>
          </w:tcPr>
          <w:p w14:paraId="4E50D998" w14:textId="77777777" w:rsidR="00DE4F5C" w:rsidRPr="00DE4F5C" w:rsidRDefault="00DE4F5C" w:rsidP="009E7C60">
            <w:pPr>
              <w:suppressAutoHyphens/>
              <w:ind w:right="-678"/>
              <w:jc w:val="both"/>
              <w:rPr>
                <w:rFonts w:asciiTheme="majorHAnsi" w:hAnsiTheme="majorHAnsi" w:cstheme="majorHAnsi"/>
                <w:b/>
                <w:color w:val="000000"/>
                <w:sz w:val="24"/>
                <w:szCs w:val="24"/>
                <w:lang w:eastAsia="ar-SA"/>
              </w:rPr>
            </w:pPr>
            <w:r w:rsidRPr="00DE4F5C">
              <w:rPr>
                <w:rFonts w:asciiTheme="majorHAnsi" w:hAnsiTheme="majorHAnsi" w:cstheme="majorHAnsi"/>
                <w:b/>
                <w:color w:val="000000"/>
                <w:sz w:val="24"/>
                <w:szCs w:val="24"/>
                <w:lang w:eastAsia="ar-SA"/>
              </w:rPr>
              <w:t>2.</w:t>
            </w:r>
          </w:p>
        </w:tc>
        <w:tc>
          <w:tcPr>
            <w:tcW w:w="6229" w:type="dxa"/>
          </w:tcPr>
          <w:p w14:paraId="0EB88E6A" w14:textId="77777777" w:rsidR="00DE4F5C" w:rsidRPr="00DE4F5C" w:rsidRDefault="00DE4F5C" w:rsidP="009E7C60">
            <w:pPr>
              <w:suppressAutoHyphens/>
              <w:ind w:right="-678"/>
              <w:jc w:val="both"/>
              <w:rPr>
                <w:rFonts w:asciiTheme="majorHAnsi" w:hAnsiTheme="majorHAnsi" w:cstheme="majorHAnsi"/>
                <w:b/>
                <w:color w:val="000000"/>
                <w:sz w:val="24"/>
                <w:szCs w:val="24"/>
                <w:lang w:eastAsia="ar-SA"/>
              </w:rPr>
            </w:pPr>
            <w:r w:rsidRPr="00DE4F5C">
              <w:rPr>
                <w:rFonts w:asciiTheme="majorHAnsi" w:hAnsiTheme="majorHAnsi" w:cstheme="majorHAnsi"/>
                <w:b/>
                <w:color w:val="000000"/>
                <w:sz w:val="24"/>
                <w:szCs w:val="24"/>
                <w:lang w:eastAsia="ar-SA"/>
              </w:rPr>
              <w:t>Czas realizacji odbioru odpadów</w:t>
            </w:r>
          </w:p>
        </w:tc>
        <w:tc>
          <w:tcPr>
            <w:tcW w:w="2482" w:type="dxa"/>
          </w:tcPr>
          <w:p w14:paraId="593C2517" w14:textId="77777777" w:rsidR="00DE4F5C" w:rsidRPr="00DE4F5C" w:rsidRDefault="00DE4F5C" w:rsidP="009E7C60">
            <w:pPr>
              <w:suppressAutoHyphens/>
              <w:ind w:right="-678"/>
              <w:jc w:val="both"/>
              <w:rPr>
                <w:rFonts w:asciiTheme="majorHAnsi" w:hAnsiTheme="majorHAnsi" w:cstheme="majorHAnsi"/>
                <w:b/>
                <w:color w:val="000000"/>
                <w:sz w:val="24"/>
                <w:szCs w:val="24"/>
                <w:lang w:eastAsia="ar-SA"/>
              </w:rPr>
            </w:pPr>
            <w:r w:rsidRPr="00DE4F5C">
              <w:rPr>
                <w:rFonts w:asciiTheme="majorHAnsi" w:hAnsiTheme="majorHAnsi" w:cstheme="majorHAnsi"/>
                <w:b/>
                <w:color w:val="000000"/>
                <w:sz w:val="24"/>
                <w:szCs w:val="24"/>
                <w:lang w:eastAsia="ar-SA"/>
              </w:rPr>
              <w:t>40%</w:t>
            </w:r>
          </w:p>
        </w:tc>
      </w:tr>
    </w:tbl>
    <w:p w14:paraId="77FE24F0" w14:textId="3ADB978F" w:rsidR="00DE4F5C" w:rsidRPr="004A6C7E" w:rsidRDefault="00DE4F5C" w:rsidP="004A6C7E">
      <w:pPr>
        <w:pStyle w:val="Akapitzlist"/>
        <w:numPr>
          <w:ilvl w:val="1"/>
          <w:numId w:val="30"/>
        </w:numPr>
        <w:spacing w:after="160" w:line="259" w:lineRule="auto"/>
        <w:ind w:left="567" w:hanging="567"/>
        <w:rPr>
          <w:rFonts w:asciiTheme="majorHAnsi" w:hAnsiTheme="majorHAnsi" w:cstheme="majorHAnsi"/>
          <w:b/>
          <w:sz w:val="24"/>
          <w:szCs w:val="24"/>
          <w:lang w:eastAsia="ar-SA"/>
        </w:rPr>
      </w:pPr>
      <w:r w:rsidRPr="004A6C7E">
        <w:rPr>
          <w:rFonts w:asciiTheme="majorHAnsi" w:hAnsiTheme="majorHAnsi" w:cstheme="majorHAnsi"/>
          <w:b/>
          <w:sz w:val="24"/>
          <w:szCs w:val="24"/>
          <w:lang w:eastAsia="ar-SA"/>
        </w:rPr>
        <w:t>Opis kryterium „cena” (C) – 60% – max. 60 pkt.</w:t>
      </w:r>
    </w:p>
    <w:p w14:paraId="6BDC156E" w14:textId="513B2D21" w:rsidR="00DE4F5C" w:rsidRPr="00DE4F5C" w:rsidRDefault="00DE4F5C" w:rsidP="00DE4F5C">
      <w:pPr>
        <w:pBdr>
          <w:top w:val="single" w:sz="4" w:space="1" w:color="auto"/>
          <w:left w:val="single" w:sz="4" w:space="4" w:color="auto"/>
          <w:bottom w:val="single" w:sz="4" w:space="1" w:color="auto"/>
          <w:right w:val="single" w:sz="4" w:space="4" w:color="auto"/>
        </w:pBdr>
        <w:tabs>
          <w:tab w:val="left" w:pos="284"/>
        </w:tabs>
        <w:spacing w:after="160" w:line="259" w:lineRule="auto"/>
        <w:rPr>
          <w:rFonts w:asciiTheme="majorHAnsi" w:hAnsiTheme="majorHAnsi" w:cstheme="majorHAnsi"/>
          <w:b/>
          <w:sz w:val="24"/>
          <w:szCs w:val="24"/>
        </w:rPr>
      </w:pPr>
      <w:r w:rsidRPr="00DE4F5C">
        <w:rPr>
          <w:rFonts w:asciiTheme="majorHAnsi" w:hAnsiTheme="majorHAnsi" w:cstheme="majorHAnsi"/>
          <w:b/>
          <w:sz w:val="24"/>
          <w:szCs w:val="24"/>
        </w:rPr>
        <w:t xml:space="preserve">       C = (Cn : Cb) x 60</w:t>
      </w:r>
    </w:p>
    <w:p w14:paraId="752EFBBE" w14:textId="77777777" w:rsidR="00DE4F5C" w:rsidRPr="00DE4F5C" w:rsidRDefault="00DE4F5C" w:rsidP="004A6C7E">
      <w:pPr>
        <w:pBdr>
          <w:top w:val="single" w:sz="4" w:space="1" w:color="auto"/>
          <w:left w:val="single" w:sz="4" w:space="4" w:color="auto"/>
          <w:bottom w:val="single" w:sz="4" w:space="1" w:color="auto"/>
          <w:right w:val="single" w:sz="4" w:space="4" w:color="auto"/>
        </w:pBdr>
        <w:spacing w:line="240" w:lineRule="auto"/>
        <w:jc w:val="both"/>
        <w:rPr>
          <w:rFonts w:asciiTheme="majorHAnsi" w:hAnsiTheme="majorHAnsi" w:cstheme="majorHAnsi"/>
          <w:b/>
          <w:sz w:val="24"/>
          <w:szCs w:val="24"/>
        </w:rPr>
      </w:pPr>
      <w:r w:rsidRPr="00DE4F5C">
        <w:rPr>
          <w:rFonts w:asciiTheme="majorHAnsi" w:hAnsiTheme="majorHAnsi" w:cstheme="majorHAnsi"/>
          <w:b/>
          <w:sz w:val="24"/>
          <w:szCs w:val="24"/>
        </w:rPr>
        <w:t xml:space="preserve">       C - </w:t>
      </w:r>
      <w:r w:rsidRPr="00DE4F5C">
        <w:rPr>
          <w:rFonts w:asciiTheme="majorHAnsi" w:hAnsiTheme="majorHAnsi" w:cstheme="majorHAnsi"/>
          <w:sz w:val="24"/>
          <w:szCs w:val="24"/>
        </w:rPr>
        <w:t>Punktacja za kryterium „cena”</w:t>
      </w:r>
    </w:p>
    <w:p w14:paraId="267C9FB0" w14:textId="77777777" w:rsidR="00DE4F5C" w:rsidRPr="00DE4F5C" w:rsidRDefault="00DE4F5C" w:rsidP="004A6C7E">
      <w:pPr>
        <w:pBdr>
          <w:top w:val="single" w:sz="4" w:space="1" w:color="auto"/>
          <w:left w:val="single" w:sz="4" w:space="4" w:color="auto"/>
          <w:bottom w:val="single" w:sz="4" w:space="1" w:color="auto"/>
          <w:right w:val="single" w:sz="4" w:space="4" w:color="auto"/>
        </w:pBdr>
        <w:spacing w:line="240" w:lineRule="auto"/>
        <w:jc w:val="both"/>
        <w:rPr>
          <w:rFonts w:asciiTheme="majorHAnsi" w:hAnsiTheme="majorHAnsi" w:cstheme="majorHAnsi"/>
          <w:sz w:val="24"/>
          <w:szCs w:val="24"/>
        </w:rPr>
      </w:pPr>
      <w:r w:rsidRPr="00DE4F5C">
        <w:rPr>
          <w:rFonts w:asciiTheme="majorHAnsi" w:hAnsiTheme="majorHAnsi" w:cstheme="majorHAnsi"/>
          <w:b/>
          <w:sz w:val="24"/>
          <w:szCs w:val="24"/>
        </w:rPr>
        <w:t xml:space="preserve">       Cn</w:t>
      </w:r>
      <w:r w:rsidRPr="00DE4F5C">
        <w:rPr>
          <w:rFonts w:asciiTheme="majorHAnsi" w:hAnsiTheme="majorHAnsi" w:cstheme="majorHAnsi"/>
          <w:sz w:val="24"/>
          <w:szCs w:val="24"/>
        </w:rPr>
        <w:t xml:space="preserve"> - Cena brutto najniższa zaoferowana spośród ofert rozpatrywanych.</w:t>
      </w:r>
    </w:p>
    <w:p w14:paraId="1FA2A89F" w14:textId="3E2B9994" w:rsidR="00732813" w:rsidRPr="00DE4F5C" w:rsidRDefault="00DE4F5C" w:rsidP="004A6C7E">
      <w:pPr>
        <w:pBdr>
          <w:top w:val="single" w:sz="4" w:space="1" w:color="auto"/>
          <w:left w:val="single" w:sz="4" w:space="4" w:color="auto"/>
          <w:bottom w:val="single" w:sz="4" w:space="1" w:color="auto"/>
          <w:right w:val="single" w:sz="4" w:space="4" w:color="auto"/>
        </w:pBdr>
        <w:spacing w:line="240" w:lineRule="auto"/>
        <w:jc w:val="both"/>
        <w:rPr>
          <w:rFonts w:asciiTheme="majorHAnsi" w:hAnsiTheme="majorHAnsi" w:cstheme="majorHAnsi"/>
          <w:sz w:val="24"/>
          <w:szCs w:val="24"/>
        </w:rPr>
      </w:pPr>
      <w:r w:rsidRPr="00DE4F5C">
        <w:rPr>
          <w:rFonts w:asciiTheme="majorHAnsi" w:hAnsiTheme="majorHAnsi" w:cstheme="majorHAnsi"/>
          <w:b/>
          <w:sz w:val="24"/>
          <w:szCs w:val="24"/>
        </w:rPr>
        <w:t xml:space="preserve">       Cb</w:t>
      </w:r>
      <w:r w:rsidRPr="00DE4F5C">
        <w:rPr>
          <w:rFonts w:asciiTheme="majorHAnsi" w:hAnsiTheme="majorHAnsi" w:cstheme="majorHAnsi"/>
          <w:sz w:val="24"/>
          <w:szCs w:val="24"/>
        </w:rPr>
        <w:t xml:space="preserve"> - Cena brutto oferty badanej. </w:t>
      </w:r>
    </w:p>
    <w:p w14:paraId="1FD52CC0" w14:textId="77777777" w:rsidR="00DE4F5C" w:rsidRPr="00DE4F5C" w:rsidRDefault="00DE4F5C" w:rsidP="00DE4F5C">
      <w:pPr>
        <w:numPr>
          <w:ilvl w:val="0"/>
          <w:numId w:val="47"/>
        </w:numPr>
        <w:tabs>
          <w:tab w:val="left" w:pos="567"/>
        </w:tabs>
        <w:spacing w:after="160" w:line="259" w:lineRule="auto"/>
        <w:contextualSpacing/>
        <w:jc w:val="both"/>
        <w:rPr>
          <w:rFonts w:asciiTheme="majorHAnsi" w:hAnsiTheme="majorHAnsi" w:cstheme="majorHAnsi"/>
          <w:sz w:val="24"/>
          <w:szCs w:val="24"/>
        </w:rPr>
      </w:pPr>
      <w:r w:rsidRPr="00DE4F5C">
        <w:rPr>
          <w:rFonts w:asciiTheme="majorHAnsi" w:hAnsiTheme="majorHAnsi" w:cstheme="majorHAnsi"/>
          <w:sz w:val="24"/>
          <w:szCs w:val="24"/>
        </w:rPr>
        <w:t>Punkty liczone są do drugiego miejsca po przecinku.</w:t>
      </w:r>
    </w:p>
    <w:p w14:paraId="50228782" w14:textId="77777777" w:rsidR="00DE4F5C" w:rsidRPr="00DE4F5C" w:rsidRDefault="00DE4F5C" w:rsidP="00DE4F5C">
      <w:pPr>
        <w:spacing w:after="160" w:line="259" w:lineRule="auto"/>
        <w:jc w:val="both"/>
        <w:rPr>
          <w:rFonts w:asciiTheme="majorHAnsi" w:hAnsiTheme="majorHAnsi" w:cstheme="majorHAnsi"/>
          <w:sz w:val="6"/>
          <w:szCs w:val="6"/>
          <w:lang w:eastAsia="ar-SA"/>
        </w:rPr>
      </w:pPr>
    </w:p>
    <w:p w14:paraId="57B5642F" w14:textId="406985D9" w:rsidR="00DE4F5C" w:rsidRPr="004A6C7E" w:rsidRDefault="00DE4F5C" w:rsidP="004A6C7E">
      <w:pPr>
        <w:pStyle w:val="Akapitzlist"/>
        <w:numPr>
          <w:ilvl w:val="1"/>
          <w:numId w:val="30"/>
        </w:numPr>
        <w:pBdr>
          <w:top w:val="nil"/>
          <w:left w:val="nil"/>
          <w:bottom w:val="nil"/>
          <w:right w:val="nil"/>
          <w:between w:val="nil"/>
        </w:pBdr>
        <w:spacing w:after="160" w:line="240" w:lineRule="auto"/>
        <w:ind w:left="567" w:hanging="567"/>
        <w:jc w:val="both"/>
        <w:rPr>
          <w:rFonts w:asciiTheme="majorHAnsi" w:hAnsiTheme="majorHAnsi" w:cstheme="majorHAnsi"/>
          <w:b/>
          <w:sz w:val="24"/>
          <w:szCs w:val="24"/>
          <w:lang w:eastAsia="ar-SA"/>
        </w:rPr>
      </w:pPr>
      <w:r w:rsidRPr="004A6C7E">
        <w:rPr>
          <w:rFonts w:asciiTheme="majorHAnsi" w:hAnsiTheme="majorHAnsi" w:cstheme="majorHAnsi"/>
          <w:color w:val="000000"/>
          <w:sz w:val="24"/>
          <w:szCs w:val="24"/>
          <w:lang w:eastAsia="ar-SA"/>
        </w:rPr>
        <w:t>Opis</w:t>
      </w:r>
      <w:r w:rsidRPr="004A6C7E">
        <w:rPr>
          <w:rFonts w:asciiTheme="majorHAnsi" w:hAnsiTheme="majorHAnsi" w:cstheme="majorHAnsi"/>
          <w:b/>
          <w:sz w:val="24"/>
          <w:szCs w:val="24"/>
          <w:lang w:eastAsia="ar-SA"/>
        </w:rPr>
        <w:t xml:space="preserve"> </w:t>
      </w:r>
      <w:r w:rsidRPr="004A6C7E">
        <w:rPr>
          <w:rFonts w:asciiTheme="majorHAnsi" w:hAnsiTheme="majorHAnsi" w:cstheme="majorHAnsi"/>
          <w:color w:val="000000"/>
          <w:sz w:val="24"/>
          <w:szCs w:val="24"/>
          <w:lang w:eastAsia="ar-SA"/>
        </w:rPr>
        <w:t>kryterium</w:t>
      </w:r>
      <w:r w:rsidRPr="004A6C7E">
        <w:rPr>
          <w:rFonts w:asciiTheme="majorHAnsi" w:hAnsiTheme="majorHAnsi" w:cstheme="majorHAnsi"/>
          <w:b/>
          <w:sz w:val="24"/>
          <w:szCs w:val="24"/>
          <w:lang w:eastAsia="ar-SA"/>
        </w:rPr>
        <w:t xml:space="preserve"> „</w:t>
      </w:r>
      <w:r w:rsidRPr="004A6C7E">
        <w:rPr>
          <w:rFonts w:asciiTheme="majorHAnsi" w:hAnsiTheme="majorHAnsi" w:cstheme="majorHAnsi"/>
          <w:sz w:val="24"/>
          <w:szCs w:val="24"/>
        </w:rPr>
        <w:t>Czas realizacji odbioru odpadów</w:t>
      </w:r>
      <w:r w:rsidRPr="004A6C7E">
        <w:rPr>
          <w:rFonts w:asciiTheme="majorHAnsi" w:hAnsiTheme="majorHAnsi" w:cstheme="majorHAnsi"/>
          <w:b/>
          <w:sz w:val="24"/>
          <w:szCs w:val="24"/>
          <w:lang w:eastAsia="ar-SA"/>
        </w:rPr>
        <w:t>” (</w:t>
      </w:r>
      <w:r w:rsidRPr="004A6C7E">
        <w:rPr>
          <w:rFonts w:asciiTheme="majorHAnsi" w:hAnsiTheme="majorHAnsi" w:cstheme="majorHAnsi"/>
          <w:b/>
          <w:sz w:val="24"/>
          <w:szCs w:val="24"/>
        </w:rPr>
        <w:t xml:space="preserve">T) </w:t>
      </w:r>
      <w:r w:rsidRPr="004A6C7E">
        <w:rPr>
          <w:rFonts w:asciiTheme="majorHAnsi" w:hAnsiTheme="majorHAnsi" w:cstheme="majorHAnsi"/>
          <w:b/>
          <w:sz w:val="24"/>
          <w:szCs w:val="24"/>
          <w:lang w:eastAsia="ar-SA"/>
        </w:rPr>
        <w:t>– 40% – max. 40 pkt.</w:t>
      </w:r>
    </w:p>
    <w:tbl>
      <w:tblPr>
        <w:tblW w:w="7938" w:type="dxa"/>
        <w:tblLayout w:type="fixed"/>
        <w:tblLook w:val="04A0" w:firstRow="1" w:lastRow="0" w:firstColumn="1" w:lastColumn="0" w:noHBand="0" w:noVBand="1"/>
      </w:tblPr>
      <w:tblGrid>
        <w:gridCol w:w="6487"/>
        <w:gridCol w:w="1451"/>
      </w:tblGrid>
      <w:tr w:rsidR="00DE4F5C" w:rsidRPr="00DE4F5C" w14:paraId="6F2D9F15" w14:textId="77777777" w:rsidTr="009E7C60">
        <w:trPr>
          <w:trHeight w:val="896"/>
        </w:trPr>
        <w:tc>
          <w:tcPr>
            <w:tcW w:w="6487" w:type="dxa"/>
            <w:tcBorders>
              <w:top w:val="single" w:sz="4" w:space="0" w:color="000000"/>
              <w:left w:val="single" w:sz="4" w:space="0" w:color="000000"/>
              <w:bottom w:val="single" w:sz="4" w:space="0" w:color="000000"/>
              <w:right w:val="nil"/>
            </w:tcBorders>
            <w:vAlign w:val="center"/>
          </w:tcPr>
          <w:p w14:paraId="64D156BC" w14:textId="77777777" w:rsidR="00DE4F5C" w:rsidRPr="007259B3" w:rsidRDefault="00DE4F5C" w:rsidP="00DE4F5C">
            <w:pPr>
              <w:suppressAutoHyphens/>
              <w:snapToGrid w:val="0"/>
              <w:spacing w:after="160" w:line="259" w:lineRule="auto"/>
              <w:jc w:val="center"/>
              <w:rPr>
                <w:rFonts w:asciiTheme="majorHAnsi" w:hAnsiTheme="majorHAnsi" w:cstheme="majorHAnsi"/>
                <w:b/>
                <w:sz w:val="24"/>
                <w:szCs w:val="24"/>
                <w:lang w:eastAsia="ar-SA"/>
              </w:rPr>
            </w:pPr>
            <w:r w:rsidRPr="007259B3">
              <w:rPr>
                <w:rFonts w:asciiTheme="majorHAnsi" w:hAnsiTheme="majorHAnsi" w:cstheme="majorHAnsi"/>
                <w:sz w:val="24"/>
                <w:szCs w:val="24"/>
              </w:rPr>
              <w:t>Czas realizacji odbioru odpadów należy przedstawić w wymaganych zakresach:</w:t>
            </w:r>
            <w:r w:rsidRPr="007259B3">
              <w:rPr>
                <w:rFonts w:asciiTheme="majorHAnsi" w:hAnsiTheme="majorHAnsi" w:cstheme="majorHAnsi"/>
                <w:i/>
                <w:sz w:val="24"/>
                <w:szCs w:val="24"/>
              </w:rPr>
              <w:t xml:space="preserve"> </w:t>
            </w:r>
            <w:r w:rsidRPr="007259B3">
              <w:rPr>
                <w:rFonts w:asciiTheme="majorHAnsi" w:hAnsiTheme="majorHAnsi" w:cstheme="majorHAnsi"/>
                <w:i/>
                <w:sz w:val="24"/>
                <w:szCs w:val="24"/>
              </w:rPr>
              <w:br/>
            </w:r>
            <w:r w:rsidRPr="007259B3">
              <w:rPr>
                <w:rFonts w:asciiTheme="majorHAnsi" w:hAnsiTheme="majorHAnsi" w:cstheme="majorHAnsi"/>
                <w:b/>
                <w:sz w:val="24"/>
                <w:szCs w:val="24"/>
                <w:lang w:eastAsia="ar-SA"/>
              </w:rPr>
              <w:t>Zakres czasowy odbioru odpadów:</w:t>
            </w:r>
          </w:p>
        </w:tc>
        <w:tc>
          <w:tcPr>
            <w:tcW w:w="1451" w:type="dxa"/>
            <w:tcBorders>
              <w:top w:val="single" w:sz="4" w:space="0" w:color="000000"/>
              <w:left w:val="single" w:sz="4" w:space="0" w:color="000000"/>
              <w:bottom w:val="single" w:sz="4" w:space="0" w:color="000000"/>
              <w:right w:val="single" w:sz="4" w:space="0" w:color="000000"/>
            </w:tcBorders>
            <w:vAlign w:val="center"/>
            <w:hideMark/>
          </w:tcPr>
          <w:p w14:paraId="4DF94735" w14:textId="77777777" w:rsidR="00DE4F5C" w:rsidRPr="007259B3" w:rsidRDefault="00DE4F5C" w:rsidP="00DE4F5C">
            <w:pPr>
              <w:suppressAutoHyphens/>
              <w:snapToGrid w:val="0"/>
              <w:spacing w:after="160" w:line="259" w:lineRule="auto"/>
              <w:jc w:val="center"/>
              <w:rPr>
                <w:rFonts w:asciiTheme="majorHAnsi" w:hAnsiTheme="majorHAnsi" w:cstheme="majorHAnsi"/>
                <w:b/>
                <w:sz w:val="24"/>
                <w:szCs w:val="24"/>
                <w:lang w:eastAsia="ar-SA"/>
              </w:rPr>
            </w:pPr>
            <w:r w:rsidRPr="007259B3">
              <w:rPr>
                <w:rFonts w:asciiTheme="majorHAnsi" w:hAnsiTheme="majorHAnsi" w:cstheme="majorHAnsi"/>
                <w:b/>
                <w:sz w:val="24"/>
                <w:szCs w:val="24"/>
                <w:lang w:eastAsia="ar-SA"/>
              </w:rPr>
              <w:t>Ilość punktów</w:t>
            </w:r>
          </w:p>
        </w:tc>
      </w:tr>
      <w:tr w:rsidR="00DE4F5C" w:rsidRPr="00DE4F5C" w14:paraId="00E74225" w14:textId="77777777" w:rsidTr="00256023">
        <w:trPr>
          <w:trHeight w:val="506"/>
        </w:trPr>
        <w:tc>
          <w:tcPr>
            <w:tcW w:w="6487" w:type="dxa"/>
            <w:tcBorders>
              <w:top w:val="single" w:sz="4" w:space="0" w:color="000000"/>
              <w:left w:val="single" w:sz="4" w:space="0" w:color="000000"/>
              <w:bottom w:val="single" w:sz="4" w:space="0" w:color="000000"/>
              <w:right w:val="nil"/>
            </w:tcBorders>
            <w:vAlign w:val="center"/>
          </w:tcPr>
          <w:p w14:paraId="443CD8DF" w14:textId="77777777" w:rsidR="00DE4F5C" w:rsidRPr="007259B3" w:rsidRDefault="00DE4F5C" w:rsidP="00DE4F5C">
            <w:pPr>
              <w:suppressAutoHyphens/>
              <w:snapToGrid w:val="0"/>
              <w:spacing w:after="160" w:line="259" w:lineRule="auto"/>
              <w:jc w:val="center"/>
              <w:rPr>
                <w:rFonts w:asciiTheme="majorHAnsi" w:hAnsiTheme="majorHAnsi" w:cstheme="majorHAnsi"/>
                <w:sz w:val="24"/>
                <w:szCs w:val="24"/>
                <w:lang w:eastAsia="ar-SA"/>
              </w:rPr>
            </w:pPr>
            <w:r w:rsidRPr="007259B3">
              <w:rPr>
                <w:rFonts w:asciiTheme="majorHAnsi" w:hAnsiTheme="majorHAnsi" w:cstheme="majorHAnsi"/>
                <w:b/>
                <w:bCs/>
                <w:i/>
                <w:sz w:val="24"/>
                <w:szCs w:val="24"/>
              </w:rPr>
              <w:t xml:space="preserve">od godziny 7 </w:t>
            </w:r>
            <w:r w:rsidRPr="007259B3">
              <w:rPr>
                <w:rFonts w:asciiTheme="majorHAnsi" w:hAnsiTheme="majorHAnsi" w:cstheme="majorHAnsi"/>
                <w:b/>
                <w:bCs/>
                <w:i/>
                <w:sz w:val="24"/>
                <w:szCs w:val="24"/>
                <w:vertAlign w:val="superscript"/>
              </w:rPr>
              <w:t xml:space="preserve">30 </w:t>
            </w:r>
            <w:r w:rsidRPr="007259B3">
              <w:rPr>
                <w:rFonts w:asciiTheme="majorHAnsi" w:hAnsiTheme="majorHAnsi" w:cstheme="majorHAnsi"/>
                <w:b/>
                <w:bCs/>
                <w:i/>
                <w:sz w:val="24"/>
                <w:szCs w:val="24"/>
              </w:rPr>
              <w:t>do godziny 14</w:t>
            </w:r>
            <w:r w:rsidRPr="007259B3">
              <w:rPr>
                <w:rFonts w:asciiTheme="majorHAnsi" w:hAnsiTheme="majorHAnsi" w:cstheme="majorHAnsi"/>
                <w:b/>
                <w:bCs/>
                <w:i/>
                <w:sz w:val="24"/>
                <w:szCs w:val="24"/>
                <w:vertAlign w:val="superscript"/>
              </w:rPr>
              <w:t xml:space="preserve"> 00</w:t>
            </w:r>
          </w:p>
        </w:tc>
        <w:tc>
          <w:tcPr>
            <w:tcW w:w="1451" w:type="dxa"/>
            <w:tcBorders>
              <w:top w:val="single" w:sz="4" w:space="0" w:color="000000"/>
              <w:left w:val="single" w:sz="4" w:space="0" w:color="000000"/>
              <w:bottom w:val="single" w:sz="4" w:space="0" w:color="000000"/>
              <w:right w:val="single" w:sz="4" w:space="0" w:color="000000"/>
            </w:tcBorders>
            <w:vAlign w:val="center"/>
          </w:tcPr>
          <w:p w14:paraId="6D58C0BF" w14:textId="77777777" w:rsidR="00DE4F5C" w:rsidRPr="007259B3" w:rsidRDefault="00DE4F5C" w:rsidP="00DE4F5C">
            <w:pPr>
              <w:suppressAutoHyphens/>
              <w:snapToGrid w:val="0"/>
              <w:spacing w:after="160" w:line="259" w:lineRule="auto"/>
              <w:jc w:val="center"/>
              <w:rPr>
                <w:rFonts w:asciiTheme="majorHAnsi" w:hAnsiTheme="majorHAnsi" w:cstheme="majorHAnsi"/>
                <w:sz w:val="24"/>
                <w:szCs w:val="24"/>
                <w:lang w:eastAsia="ar-SA"/>
              </w:rPr>
            </w:pPr>
            <w:r w:rsidRPr="007259B3">
              <w:rPr>
                <w:rFonts w:asciiTheme="majorHAnsi" w:hAnsiTheme="majorHAnsi" w:cstheme="majorHAnsi"/>
                <w:sz w:val="24"/>
                <w:szCs w:val="24"/>
                <w:lang w:eastAsia="ar-SA"/>
              </w:rPr>
              <w:t>5</w:t>
            </w:r>
          </w:p>
        </w:tc>
      </w:tr>
      <w:tr w:rsidR="00DE4F5C" w:rsidRPr="00DE4F5C" w14:paraId="473AD11B" w14:textId="77777777" w:rsidTr="00256023">
        <w:trPr>
          <w:trHeight w:val="545"/>
        </w:trPr>
        <w:tc>
          <w:tcPr>
            <w:tcW w:w="6487" w:type="dxa"/>
            <w:tcBorders>
              <w:top w:val="single" w:sz="4" w:space="0" w:color="000000"/>
              <w:left w:val="single" w:sz="4" w:space="0" w:color="000000"/>
              <w:bottom w:val="single" w:sz="4" w:space="0" w:color="000000"/>
              <w:right w:val="nil"/>
            </w:tcBorders>
            <w:vAlign w:val="center"/>
          </w:tcPr>
          <w:p w14:paraId="42E14881" w14:textId="77777777" w:rsidR="00DE4F5C" w:rsidRPr="007259B3" w:rsidRDefault="00DE4F5C" w:rsidP="00DE4F5C">
            <w:pPr>
              <w:suppressAutoHyphens/>
              <w:snapToGrid w:val="0"/>
              <w:spacing w:after="160" w:line="259" w:lineRule="auto"/>
              <w:jc w:val="center"/>
              <w:rPr>
                <w:rFonts w:asciiTheme="majorHAnsi" w:hAnsiTheme="majorHAnsi" w:cstheme="majorHAnsi"/>
                <w:sz w:val="24"/>
                <w:szCs w:val="24"/>
                <w:lang w:eastAsia="ar-SA"/>
              </w:rPr>
            </w:pPr>
            <w:r w:rsidRPr="007259B3">
              <w:rPr>
                <w:rFonts w:asciiTheme="majorHAnsi" w:hAnsiTheme="majorHAnsi" w:cstheme="majorHAnsi"/>
                <w:b/>
                <w:bCs/>
                <w:i/>
                <w:sz w:val="24"/>
                <w:szCs w:val="24"/>
              </w:rPr>
              <w:t xml:space="preserve">od godziny 7 </w:t>
            </w:r>
            <w:r w:rsidRPr="007259B3">
              <w:rPr>
                <w:rFonts w:asciiTheme="majorHAnsi" w:hAnsiTheme="majorHAnsi" w:cstheme="majorHAnsi"/>
                <w:b/>
                <w:bCs/>
                <w:i/>
                <w:sz w:val="24"/>
                <w:szCs w:val="24"/>
                <w:vertAlign w:val="superscript"/>
              </w:rPr>
              <w:t xml:space="preserve">30 </w:t>
            </w:r>
            <w:r w:rsidRPr="007259B3">
              <w:rPr>
                <w:rFonts w:asciiTheme="majorHAnsi" w:hAnsiTheme="majorHAnsi" w:cstheme="majorHAnsi"/>
                <w:b/>
                <w:bCs/>
                <w:i/>
                <w:sz w:val="24"/>
                <w:szCs w:val="24"/>
              </w:rPr>
              <w:t xml:space="preserve">do godziny 12 </w:t>
            </w:r>
            <w:r w:rsidRPr="007259B3">
              <w:rPr>
                <w:rFonts w:asciiTheme="majorHAnsi" w:hAnsiTheme="majorHAnsi" w:cstheme="majorHAnsi"/>
                <w:b/>
                <w:bCs/>
                <w:i/>
                <w:sz w:val="24"/>
                <w:szCs w:val="24"/>
                <w:vertAlign w:val="superscript"/>
              </w:rPr>
              <w:t>00</w:t>
            </w:r>
          </w:p>
        </w:tc>
        <w:tc>
          <w:tcPr>
            <w:tcW w:w="1451" w:type="dxa"/>
            <w:tcBorders>
              <w:top w:val="single" w:sz="4" w:space="0" w:color="000000"/>
              <w:left w:val="single" w:sz="4" w:space="0" w:color="000000"/>
              <w:bottom w:val="single" w:sz="4" w:space="0" w:color="000000"/>
              <w:right w:val="single" w:sz="4" w:space="0" w:color="000000"/>
            </w:tcBorders>
            <w:vAlign w:val="center"/>
            <w:hideMark/>
          </w:tcPr>
          <w:p w14:paraId="57A74625" w14:textId="77777777" w:rsidR="00DE4F5C" w:rsidRPr="007259B3" w:rsidRDefault="00DE4F5C" w:rsidP="00DE4F5C">
            <w:pPr>
              <w:suppressAutoHyphens/>
              <w:snapToGrid w:val="0"/>
              <w:spacing w:after="160" w:line="259" w:lineRule="auto"/>
              <w:jc w:val="center"/>
              <w:rPr>
                <w:rFonts w:asciiTheme="majorHAnsi" w:hAnsiTheme="majorHAnsi" w:cstheme="majorHAnsi"/>
                <w:sz w:val="24"/>
                <w:szCs w:val="24"/>
                <w:lang w:eastAsia="ar-SA"/>
              </w:rPr>
            </w:pPr>
            <w:r w:rsidRPr="007259B3">
              <w:rPr>
                <w:rFonts w:asciiTheme="majorHAnsi" w:hAnsiTheme="majorHAnsi" w:cstheme="majorHAnsi"/>
                <w:sz w:val="24"/>
                <w:szCs w:val="24"/>
                <w:lang w:eastAsia="ar-SA"/>
              </w:rPr>
              <w:t>15</w:t>
            </w:r>
          </w:p>
        </w:tc>
      </w:tr>
      <w:tr w:rsidR="00DE4F5C" w:rsidRPr="00DE4F5C" w14:paraId="54168620" w14:textId="77777777" w:rsidTr="00256023">
        <w:trPr>
          <w:trHeight w:val="541"/>
        </w:trPr>
        <w:tc>
          <w:tcPr>
            <w:tcW w:w="6487" w:type="dxa"/>
            <w:tcBorders>
              <w:top w:val="single" w:sz="4" w:space="0" w:color="000000"/>
              <w:left w:val="single" w:sz="4" w:space="0" w:color="000000"/>
              <w:bottom w:val="single" w:sz="4" w:space="0" w:color="000000"/>
              <w:right w:val="nil"/>
            </w:tcBorders>
            <w:vAlign w:val="center"/>
          </w:tcPr>
          <w:p w14:paraId="3674E694" w14:textId="77777777" w:rsidR="00DE4F5C" w:rsidRPr="007259B3" w:rsidRDefault="00DE4F5C" w:rsidP="00DE4F5C">
            <w:pPr>
              <w:suppressAutoHyphens/>
              <w:snapToGrid w:val="0"/>
              <w:spacing w:after="160" w:line="259" w:lineRule="auto"/>
              <w:jc w:val="center"/>
              <w:rPr>
                <w:rFonts w:asciiTheme="majorHAnsi" w:hAnsiTheme="majorHAnsi" w:cstheme="majorHAnsi"/>
                <w:sz w:val="24"/>
                <w:szCs w:val="24"/>
                <w:lang w:eastAsia="ar-SA"/>
              </w:rPr>
            </w:pPr>
            <w:r w:rsidRPr="007259B3">
              <w:rPr>
                <w:rFonts w:asciiTheme="majorHAnsi" w:hAnsiTheme="majorHAnsi" w:cstheme="majorHAnsi"/>
                <w:b/>
                <w:bCs/>
                <w:i/>
                <w:sz w:val="24"/>
                <w:szCs w:val="24"/>
              </w:rPr>
              <w:t xml:space="preserve">od godziny 7 </w:t>
            </w:r>
            <w:r w:rsidRPr="007259B3">
              <w:rPr>
                <w:rFonts w:asciiTheme="majorHAnsi" w:hAnsiTheme="majorHAnsi" w:cstheme="majorHAnsi"/>
                <w:b/>
                <w:bCs/>
                <w:i/>
                <w:sz w:val="24"/>
                <w:szCs w:val="24"/>
                <w:vertAlign w:val="superscript"/>
              </w:rPr>
              <w:t xml:space="preserve">30 </w:t>
            </w:r>
            <w:r w:rsidRPr="007259B3">
              <w:rPr>
                <w:rFonts w:asciiTheme="majorHAnsi" w:hAnsiTheme="majorHAnsi" w:cstheme="majorHAnsi"/>
                <w:b/>
                <w:bCs/>
                <w:i/>
                <w:sz w:val="24"/>
                <w:szCs w:val="24"/>
              </w:rPr>
              <w:t xml:space="preserve">do godziny 10 </w:t>
            </w:r>
            <w:r w:rsidRPr="007259B3">
              <w:rPr>
                <w:rFonts w:asciiTheme="majorHAnsi" w:hAnsiTheme="majorHAnsi" w:cstheme="majorHAnsi"/>
                <w:b/>
                <w:bCs/>
                <w:i/>
                <w:sz w:val="24"/>
                <w:szCs w:val="24"/>
                <w:vertAlign w:val="superscript"/>
              </w:rPr>
              <w:t>00</w:t>
            </w:r>
          </w:p>
        </w:tc>
        <w:tc>
          <w:tcPr>
            <w:tcW w:w="1451" w:type="dxa"/>
            <w:tcBorders>
              <w:top w:val="single" w:sz="4" w:space="0" w:color="000000"/>
              <w:left w:val="single" w:sz="4" w:space="0" w:color="000000"/>
              <w:bottom w:val="single" w:sz="4" w:space="0" w:color="000000"/>
              <w:right w:val="single" w:sz="4" w:space="0" w:color="000000"/>
            </w:tcBorders>
            <w:vAlign w:val="center"/>
          </w:tcPr>
          <w:p w14:paraId="3DBE9994" w14:textId="77777777" w:rsidR="00DE4F5C" w:rsidRPr="007259B3" w:rsidRDefault="00DE4F5C" w:rsidP="00DE4F5C">
            <w:pPr>
              <w:suppressAutoHyphens/>
              <w:snapToGrid w:val="0"/>
              <w:spacing w:after="160" w:line="259" w:lineRule="auto"/>
              <w:jc w:val="center"/>
              <w:rPr>
                <w:rFonts w:asciiTheme="majorHAnsi" w:hAnsiTheme="majorHAnsi" w:cstheme="majorHAnsi"/>
                <w:sz w:val="24"/>
                <w:szCs w:val="24"/>
                <w:lang w:eastAsia="ar-SA"/>
              </w:rPr>
            </w:pPr>
            <w:r w:rsidRPr="007259B3">
              <w:rPr>
                <w:rFonts w:asciiTheme="majorHAnsi" w:hAnsiTheme="majorHAnsi" w:cstheme="majorHAnsi"/>
                <w:sz w:val="24"/>
                <w:szCs w:val="24"/>
                <w:lang w:eastAsia="ar-SA"/>
              </w:rPr>
              <w:t>40</w:t>
            </w:r>
          </w:p>
        </w:tc>
      </w:tr>
    </w:tbl>
    <w:p w14:paraId="7F245EC6" w14:textId="77777777" w:rsidR="00DE4F5C" w:rsidRPr="00DE4F5C" w:rsidRDefault="00DE4F5C" w:rsidP="00DE4F5C">
      <w:pPr>
        <w:spacing w:after="160" w:line="259" w:lineRule="auto"/>
        <w:ind w:left="720"/>
        <w:jc w:val="both"/>
        <w:rPr>
          <w:rFonts w:asciiTheme="majorHAnsi" w:hAnsiTheme="majorHAnsi" w:cstheme="majorHAnsi"/>
          <w:sz w:val="24"/>
          <w:szCs w:val="24"/>
          <w:highlight w:val="yellow"/>
        </w:rPr>
      </w:pPr>
    </w:p>
    <w:p w14:paraId="1F4A65E0" w14:textId="77777777" w:rsidR="00DE4F5C" w:rsidRPr="00DE4F5C" w:rsidRDefault="00DE4F5C" w:rsidP="004A6C7E">
      <w:pPr>
        <w:numPr>
          <w:ilvl w:val="1"/>
          <w:numId w:val="30"/>
        </w:numPr>
        <w:pBdr>
          <w:top w:val="nil"/>
          <w:left w:val="nil"/>
          <w:bottom w:val="nil"/>
          <w:right w:val="nil"/>
          <w:between w:val="nil"/>
        </w:pBdr>
        <w:spacing w:after="160" w:line="240" w:lineRule="auto"/>
        <w:ind w:left="709" w:hanging="567"/>
        <w:contextualSpacing/>
        <w:jc w:val="both"/>
        <w:rPr>
          <w:rFonts w:asciiTheme="majorHAnsi" w:hAnsiTheme="majorHAnsi" w:cstheme="majorHAnsi"/>
          <w:sz w:val="24"/>
          <w:szCs w:val="24"/>
        </w:rPr>
      </w:pPr>
      <w:r w:rsidRPr="00DE4F5C">
        <w:rPr>
          <w:rFonts w:asciiTheme="majorHAnsi" w:hAnsiTheme="majorHAnsi" w:cstheme="majorHAnsi"/>
          <w:color w:val="000000"/>
          <w:sz w:val="24"/>
          <w:szCs w:val="24"/>
          <w:lang w:eastAsia="ar-SA"/>
        </w:rPr>
        <w:t>Najkorzystniejsza</w:t>
      </w:r>
      <w:r w:rsidRPr="00DE4F5C">
        <w:rPr>
          <w:rFonts w:asciiTheme="majorHAnsi" w:hAnsiTheme="majorHAnsi" w:cstheme="majorHAnsi"/>
          <w:sz w:val="24"/>
          <w:szCs w:val="24"/>
        </w:rPr>
        <w:t xml:space="preserve"> będzie ta oferta, która zdobędzie największą ilość punktów </w:t>
      </w:r>
      <w:r w:rsidRPr="00DE4F5C">
        <w:rPr>
          <w:rFonts w:asciiTheme="majorHAnsi" w:hAnsiTheme="majorHAnsi" w:cstheme="majorHAnsi"/>
          <w:sz w:val="24"/>
          <w:szCs w:val="24"/>
        </w:rPr>
        <w:br/>
        <w:t xml:space="preserve"> – </w:t>
      </w:r>
      <w:r w:rsidRPr="00DE4F5C">
        <w:rPr>
          <w:rFonts w:asciiTheme="majorHAnsi" w:hAnsiTheme="majorHAnsi" w:cstheme="majorHAnsi"/>
          <w:i/>
          <w:sz w:val="24"/>
          <w:szCs w:val="24"/>
        </w:rPr>
        <w:t>w poszczególnych pakietach</w:t>
      </w:r>
      <w:r w:rsidRPr="00DE4F5C">
        <w:rPr>
          <w:rFonts w:asciiTheme="majorHAnsi" w:hAnsiTheme="majorHAnsi" w:cstheme="majorHAnsi"/>
          <w:sz w:val="24"/>
          <w:szCs w:val="24"/>
        </w:rPr>
        <w:t xml:space="preserve"> – obliczonych wg wzoru:</w:t>
      </w:r>
    </w:p>
    <w:p w14:paraId="0433036B" w14:textId="77777777" w:rsidR="00DE4F5C" w:rsidRPr="00DE4F5C" w:rsidRDefault="00DE4F5C" w:rsidP="00DE4F5C">
      <w:pPr>
        <w:spacing w:after="160" w:line="259" w:lineRule="auto"/>
        <w:jc w:val="both"/>
        <w:rPr>
          <w:rFonts w:asciiTheme="majorHAnsi" w:hAnsiTheme="majorHAnsi" w:cstheme="majorHAnsi"/>
          <w:sz w:val="2"/>
          <w:szCs w:val="2"/>
        </w:rPr>
      </w:pPr>
    </w:p>
    <w:p w14:paraId="3416C676" w14:textId="77777777" w:rsidR="00DE4F5C" w:rsidRPr="00DE4F5C" w:rsidRDefault="00DE4F5C" w:rsidP="00DE4F5C">
      <w:pPr>
        <w:pBdr>
          <w:top w:val="single" w:sz="4" w:space="1" w:color="auto"/>
          <w:left w:val="single" w:sz="4" w:space="4" w:color="auto"/>
          <w:bottom w:val="single" w:sz="4" w:space="1" w:color="auto"/>
          <w:right w:val="single" w:sz="4" w:space="4" w:color="auto"/>
        </w:pBdr>
        <w:suppressAutoHyphens/>
        <w:spacing w:after="160" w:line="259" w:lineRule="auto"/>
        <w:rPr>
          <w:rFonts w:asciiTheme="majorHAnsi" w:hAnsiTheme="majorHAnsi" w:cstheme="majorHAnsi"/>
          <w:sz w:val="24"/>
          <w:szCs w:val="24"/>
          <w:lang w:eastAsia="ar-SA"/>
        </w:rPr>
      </w:pPr>
      <w:r w:rsidRPr="00DE4F5C">
        <w:rPr>
          <w:rFonts w:asciiTheme="majorHAnsi" w:hAnsiTheme="majorHAnsi" w:cstheme="majorHAnsi"/>
          <w:b/>
          <w:sz w:val="24"/>
          <w:szCs w:val="24"/>
        </w:rPr>
        <w:t xml:space="preserve">           </w:t>
      </w:r>
      <w:r w:rsidRPr="00DE4F5C">
        <w:rPr>
          <w:rFonts w:asciiTheme="majorHAnsi" w:hAnsiTheme="majorHAnsi" w:cstheme="majorHAnsi"/>
          <w:b/>
          <w:sz w:val="24"/>
          <w:szCs w:val="24"/>
          <w:lang w:eastAsia="ar-SA"/>
        </w:rPr>
        <w:t>P</w:t>
      </w:r>
      <w:r w:rsidRPr="00DE4F5C">
        <w:rPr>
          <w:rFonts w:asciiTheme="majorHAnsi" w:hAnsiTheme="majorHAnsi" w:cstheme="majorHAnsi"/>
          <w:sz w:val="24"/>
          <w:szCs w:val="24"/>
          <w:lang w:eastAsia="ar-SA"/>
        </w:rPr>
        <w:t xml:space="preserve"> = </w:t>
      </w:r>
      <w:r w:rsidRPr="00DE4F5C">
        <w:rPr>
          <w:rFonts w:asciiTheme="majorHAnsi" w:hAnsiTheme="majorHAnsi" w:cstheme="majorHAnsi"/>
          <w:b/>
          <w:sz w:val="24"/>
          <w:szCs w:val="24"/>
          <w:lang w:eastAsia="ar-SA"/>
        </w:rPr>
        <w:t>C</w:t>
      </w:r>
      <w:r w:rsidRPr="00DE4F5C">
        <w:rPr>
          <w:rFonts w:asciiTheme="majorHAnsi" w:hAnsiTheme="majorHAnsi" w:cstheme="majorHAnsi"/>
          <w:sz w:val="24"/>
          <w:szCs w:val="24"/>
          <w:lang w:eastAsia="ar-SA"/>
        </w:rPr>
        <w:t xml:space="preserve"> + </w:t>
      </w:r>
      <w:r w:rsidRPr="00DE4F5C">
        <w:rPr>
          <w:rFonts w:asciiTheme="majorHAnsi" w:hAnsiTheme="majorHAnsi" w:cstheme="majorHAnsi"/>
          <w:b/>
          <w:sz w:val="24"/>
          <w:szCs w:val="24"/>
          <w:lang w:eastAsia="ar-SA"/>
        </w:rPr>
        <w:t>T</w:t>
      </w:r>
    </w:p>
    <w:p w14:paraId="68C8653F" w14:textId="77777777" w:rsidR="00DE4F5C" w:rsidRPr="00DE4F5C" w:rsidRDefault="00DE4F5C" w:rsidP="00732813">
      <w:pPr>
        <w:pBdr>
          <w:top w:val="single" w:sz="4" w:space="1" w:color="auto"/>
          <w:left w:val="single" w:sz="4" w:space="4" w:color="auto"/>
          <w:bottom w:val="single" w:sz="4" w:space="1" w:color="auto"/>
          <w:right w:val="single" w:sz="4" w:space="4" w:color="auto"/>
        </w:pBdr>
        <w:suppressAutoHyphens/>
        <w:spacing w:line="240" w:lineRule="auto"/>
        <w:ind w:firstLine="567"/>
        <w:rPr>
          <w:rFonts w:asciiTheme="majorHAnsi" w:hAnsiTheme="majorHAnsi" w:cstheme="majorHAnsi"/>
          <w:sz w:val="24"/>
          <w:szCs w:val="24"/>
          <w:lang w:eastAsia="ar-SA"/>
        </w:rPr>
      </w:pPr>
      <w:r w:rsidRPr="00DE4F5C">
        <w:rPr>
          <w:rFonts w:asciiTheme="majorHAnsi" w:hAnsiTheme="majorHAnsi" w:cstheme="majorHAnsi"/>
          <w:b/>
          <w:sz w:val="24"/>
          <w:szCs w:val="24"/>
          <w:lang w:eastAsia="ar-SA"/>
        </w:rPr>
        <w:t>P</w:t>
      </w:r>
      <w:r w:rsidRPr="00DE4F5C">
        <w:rPr>
          <w:rFonts w:asciiTheme="majorHAnsi" w:hAnsiTheme="majorHAnsi" w:cstheme="majorHAnsi"/>
          <w:sz w:val="24"/>
          <w:szCs w:val="24"/>
          <w:lang w:eastAsia="ar-SA"/>
        </w:rPr>
        <w:t xml:space="preserve"> – punktacja całkowita</w:t>
      </w:r>
    </w:p>
    <w:p w14:paraId="6AE10D8E" w14:textId="77777777" w:rsidR="00DE4F5C" w:rsidRPr="00DE4F5C" w:rsidRDefault="00DE4F5C" w:rsidP="00732813">
      <w:pPr>
        <w:pBdr>
          <w:top w:val="single" w:sz="4" w:space="1" w:color="auto"/>
          <w:left w:val="single" w:sz="4" w:space="4" w:color="auto"/>
          <w:bottom w:val="single" w:sz="4" w:space="1" w:color="auto"/>
          <w:right w:val="single" w:sz="4" w:space="4" w:color="auto"/>
        </w:pBdr>
        <w:suppressAutoHyphens/>
        <w:spacing w:line="240" w:lineRule="auto"/>
        <w:ind w:firstLine="567"/>
        <w:rPr>
          <w:rFonts w:asciiTheme="majorHAnsi" w:hAnsiTheme="majorHAnsi" w:cstheme="majorHAnsi"/>
          <w:sz w:val="24"/>
          <w:szCs w:val="24"/>
          <w:lang w:eastAsia="ar-SA"/>
        </w:rPr>
      </w:pPr>
      <w:r w:rsidRPr="00DE4F5C">
        <w:rPr>
          <w:rFonts w:asciiTheme="majorHAnsi" w:hAnsiTheme="majorHAnsi" w:cstheme="majorHAnsi"/>
          <w:b/>
          <w:sz w:val="24"/>
          <w:szCs w:val="24"/>
          <w:lang w:eastAsia="ar-SA"/>
        </w:rPr>
        <w:t>C</w:t>
      </w:r>
      <w:r w:rsidRPr="00DE4F5C">
        <w:rPr>
          <w:rFonts w:asciiTheme="majorHAnsi" w:hAnsiTheme="majorHAnsi" w:cstheme="majorHAnsi"/>
          <w:sz w:val="24"/>
          <w:szCs w:val="24"/>
          <w:lang w:eastAsia="ar-SA"/>
        </w:rPr>
        <w:t xml:space="preserve"> – punktacja za kryterium „cena”</w:t>
      </w:r>
    </w:p>
    <w:p w14:paraId="56D20176" w14:textId="77777777" w:rsidR="00DE4F5C" w:rsidRPr="00DE4F5C" w:rsidRDefault="00DE4F5C" w:rsidP="00732813">
      <w:pPr>
        <w:pBdr>
          <w:top w:val="single" w:sz="4" w:space="1" w:color="auto"/>
          <w:left w:val="single" w:sz="4" w:space="4" w:color="auto"/>
          <w:bottom w:val="single" w:sz="4" w:space="1" w:color="auto"/>
          <w:right w:val="single" w:sz="4" w:space="4" w:color="auto"/>
        </w:pBdr>
        <w:suppressAutoHyphens/>
        <w:spacing w:line="240" w:lineRule="auto"/>
        <w:ind w:firstLine="567"/>
        <w:rPr>
          <w:rFonts w:asciiTheme="majorHAnsi" w:hAnsiTheme="majorHAnsi" w:cstheme="majorHAnsi"/>
          <w:b/>
          <w:sz w:val="24"/>
          <w:szCs w:val="24"/>
        </w:rPr>
      </w:pPr>
      <w:r w:rsidRPr="00DE4F5C">
        <w:rPr>
          <w:rFonts w:asciiTheme="majorHAnsi" w:hAnsiTheme="majorHAnsi" w:cstheme="majorHAnsi"/>
          <w:b/>
          <w:sz w:val="24"/>
          <w:szCs w:val="24"/>
          <w:lang w:eastAsia="ar-SA"/>
        </w:rPr>
        <w:t xml:space="preserve">T </w:t>
      </w:r>
      <w:r w:rsidRPr="00DE4F5C">
        <w:rPr>
          <w:rFonts w:asciiTheme="majorHAnsi" w:hAnsiTheme="majorHAnsi" w:cstheme="majorHAnsi"/>
          <w:sz w:val="24"/>
          <w:szCs w:val="24"/>
          <w:lang w:eastAsia="ar-SA"/>
        </w:rPr>
        <w:t xml:space="preserve">– punktacja za kryterium </w:t>
      </w:r>
      <w:r w:rsidRPr="00DE4F5C">
        <w:rPr>
          <w:rFonts w:asciiTheme="majorHAnsi" w:hAnsiTheme="majorHAnsi" w:cstheme="majorHAnsi"/>
          <w:sz w:val="24"/>
          <w:szCs w:val="24"/>
        </w:rPr>
        <w:t>„czas realizacji odbioru odpadów”</w:t>
      </w:r>
      <w:r w:rsidRPr="00DE4F5C">
        <w:rPr>
          <w:rFonts w:asciiTheme="majorHAnsi" w:hAnsiTheme="majorHAnsi" w:cstheme="majorHAnsi"/>
          <w:b/>
          <w:sz w:val="24"/>
          <w:szCs w:val="24"/>
        </w:rPr>
        <w:t xml:space="preserve">. </w:t>
      </w:r>
    </w:p>
    <w:p w14:paraId="518EF5E4" w14:textId="77777777" w:rsidR="00DE4F5C" w:rsidRPr="00DE4F5C" w:rsidRDefault="00DE4F5C" w:rsidP="00DE4F5C">
      <w:pPr>
        <w:numPr>
          <w:ilvl w:val="0"/>
          <w:numId w:val="47"/>
        </w:numPr>
        <w:tabs>
          <w:tab w:val="left" w:pos="284"/>
        </w:tabs>
        <w:spacing w:after="160" w:line="240" w:lineRule="auto"/>
        <w:jc w:val="both"/>
        <w:rPr>
          <w:rFonts w:asciiTheme="majorHAnsi" w:eastAsia="Times New Roman" w:hAnsiTheme="majorHAnsi" w:cstheme="majorHAnsi"/>
          <w:sz w:val="24"/>
          <w:szCs w:val="24"/>
          <w:lang w:val="x-none" w:eastAsia="zh-CN"/>
        </w:rPr>
      </w:pPr>
      <w:r w:rsidRPr="00DE4F5C">
        <w:rPr>
          <w:rFonts w:asciiTheme="majorHAnsi" w:eastAsia="Times New Roman" w:hAnsiTheme="majorHAnsi" w:cstheme="majorHAnsi"/>
          <w:sz w:val="24"/>
          <w:szCs w:val="24"/>
          <w:lang w:val="x-none" w:eastAsia="zh-CN"/>
        </w:rPr>
        <w:t>Punkty liczone są do drugiego miejsca po przecinku.</w:t>
      </w:r>
    </w:p>
    <w:bookmarkEnd w:id="29"/>
    <w:p w14:paraId="71A18443" w14:textId="77777777" w:rsidR="00380C7B" w:rsidRPr="00F27ADB" w:rsidRDefault="00380C7B" w:rsidP="005C0A8E">
      <w:pPr>
        <w:tabs>
          <w:tab w:val="left" w:pos="284"/>
        </w:tabs>
        <w:jc w:val="both"/>
        <w:rPr>
          <w:rFonts w:ascii="Calibri" w:hAnsi="Calibri" w:cs="Calibri"/>
          <w:sz w:val="24"/>
          <w:szCs w:val="24"/>
          <w:lang w:eastAsia="zh-CN"/>
        </w:rPr>
      </w:pPr>
    </w:p>
    <w:p w14:paraId="00000138" w14:textId="3B941BA2" w:rsidR="00C73FE5" w:rsidRPr="00E256D1" w:rsidRDefault="008A23B6" w:rsidP="00406980">
      <w:pPr>
        <w:pStyle w:val="Nagwek2"/>
        <w:keepNext w:val="0"/>
        <w:keepLines w:val="0"/>
        <w:widowControl w:val="0"/>
        <w:spacing w:line="240" w:lineRule="auto"/>
        <w:ind w:left="426" w:hanging="426"/>
        <w:jc w:val="both"/>
        <w:rPr>
          <w:rFonts w:ascii="Calibri" w:hAnsi="Calibri" w:cs="Calibri"/>
          <w:b/>
          <w:sz w:val="24"/>
          <w:szCs w:val="24"/>
        </w:rPr>
      </w:pPr>
      <w:r w:rsidRPr="00E256D1">
        <w:rPr>
          <w:rFonts w:ascii="Calibri" w:hAnsi="Calibri" w:cs="Calibri"/>
          <w:b/>
          <w:sz w:val="24"/>
          <w:szCs w:val="24"/>
        </w:rPr>
        <w:t>21</w:t>
      </w:r>
      <w:r w:rsidR="00B7417B" w:rsidRPr="00E256D1">
        <w:rPr>
          <w:rFonts w:ascii="Calibri" w:hAnsi="Calibri" w:cs="Calibri"/>
          <w:b/>
          <w:sz w:val="24"/>
          <w:szCs w:val="24"/>
        </w:rPr>
        <w:t>. Informacje o formalnościach, jakie powinny być</w:t>
      </w:r>
      <w:r w:rsidR="009129C5" w:rsidRPr="00E256D1">
        <w:rPr>
          <w:rFonts w:ascii="Calibri" w:hAnsi="Calibri" w:cs="Calibri"/>
          <w:b/>
          <w:sz w:val="24"/>
          <w:szCs w:val="24"/>
        </w:rPr>
        <w:t xml:space="preserve"> dopełnione po wyborze oferty </w:t>
      </w:r>
      <w:r w:rsidR="00C77BE5" w:rsidRPr="00E256D1">
        <w:rPr>
          <w:rFonts w:ascii="Calibri" w:hAnsi="Calibri" w:cs="Calibri"/>
          <w:b/>
          <w:sz w:val="24"/>
          <w:szCs w:val="24"/>
        </w:rPr>
        <w:br/>
      </w:r>
      <w:r w:rsidR="009129C5" w:rsidRPr="00E256D1">
        <w:rPr>
          <w:rFonts w:ascii="Calibri" w:hAnsi="Calibri" w:cs="Calibri"/>
          <w:b/>
          <w:sz w:val="24"/>
          <w:szCs w:val="24"/>
        </w:rPr>
        <w:t xml:space="preserve">w </w:t>
      </w:r>
      <w:r w:rsidR="00B7417B" w:rsidRPr="00E256D1">
        <w:rPr>
          <w:rFonts w:ascii="Calibri" w:hAnsi="Calibri" w:cs="Calibri"/>
          <w:b/>
          <w:sz w:val="24"/>
          <w:szCs w:val="24"/>
        </w:rPr>
        <w:t>celu zawarcia umowy</w:t>
      </w:r>
      <w:r w:rsidR="007E4F3D" w:rsidRPr="00E256D1">
        <w:rPr>
          <w:rFonts w:ascii="Calibri" w:hAnsi="Calibri" w:cs="Calibri"/>
          <w:b/>
          <w:sz w:val="24"/>
          <w:szCs w:val="24"/>
        </w:rPr>
        <w:t>.</w:t>
      </w:r>
    </w:p>
    <w:p w14:paraId="3DD6D3E5"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0F55F678"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116A5943"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6A69A552"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55E2EEA9"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2C209682"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5CCC325E"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63531B4C"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0C5C7916"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0FA47DAF"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3C8AAE7B"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54565114"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2D756AA2"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6F2145A1"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42861250"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46313EFB"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322C4FFC"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095D34FF"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03030783"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11ECC0E7"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1C3A7548" w14:textId="77777777" w:rsidR="00163213" w:rsidRPr="00E256D1" w:rsidRDefault="00163213">
      <w:pPr>
        <w:pStyle w:val="Akapitzlist"/>
        <w:widowControl w:val="0"/>
        <w:numPr>
          <w:ilvl w:val="0"/>
          <w:numId w:val="23"/>
        </w:numPr>
        <w:spacing w:before="240" w:line="240" w:lineRule="auto"/>
        <w:jc w:val="both"/>
        <w:rPr>
          <w:rFonts w:ascii="Calibri" w:hAnsi="Calibri" w:cs="Calibri"/>
          <w:vanish/>
          <w:sz w:val="24"/>
          <w:szCs w:val="24"/>
        </w:rPr>
      </w:pPr>
    </w:p>
    <w:p w14:paraId="696593F3" w14:textId="4DECB088" w:rsidR="00446B3F" w:rsidRDefault="00EE3B06">
      <w:pPr>
        <w:pStyle w:val="Akapitzlist"/>
        <w:widowControl w:val="0"/>
        <w:numPr>
          <w:ilvl w:val="1"/>
          <w:numId w:val="23"/>
        </w:numPr>
        <w:spacing w:before="240" w:line="240" w:lineRule="auto"/>
        <w:ind w:hanging="508"/>
        <w:jc w:val="both"/>
        <w:rPr>
          <w:rFonts w:ascii="Calibri" w:hAnsi="Calibri" w:cs="Calibri"/>
          <w:sz w:val="24"/>
          <w:szCs w:val="24"/>
        </w:rPr>
      </w:pPr>
      <w:r w:rsidRPr="00E256D1">
        <w:rPr>
          <w:rFonts w:ascii="Calibri" w:hAnsi="Calibri" w:cs="Calibri"/>
          <w:sz w:val="24"/>
          <w:szCs w:val="24"/>
        </w:rPr>
        <w:t>Przed podpisaniem umowy, Zamawiający może wezwać Wy</w:t>
      </w:r>
      <w:r w:rsidR="00C255D6" w:rsidRPr="00E256D1">
        <w:rPr>
          <w:rFonts w:ascii="Calibri" w:hAnsi="Calibri" w:cs="Calibri"/>
          <w:sz w:val="24"/>
          <w:szCs w:val="24"/>
        </w:rPr>
        <w:t>konawców występujących wspólnie</w:t>
      </w:r>
      <w:r w:rsidRPr="00E256D1">
        <w:rPr>
          <w:rFonts w:ascii="Calibri" w:hAnsi="Calibri" w:cs="Calibri"/>
          <w:sz w:val="24"/>
          <w:szCs w:val="24"/>
        </w:rPr>
        <w:t xml:space="preserve"> których oferta została wybrana jako najkorzystniejsza, do dostarczenia umowy regulującej ich współpracę. Umowa nie może być zawarta na czas krótszy, niż okres realizacji umowy </w:t>
      </w:r>
      <w:r w:rsidR="00163213" w:rsidRPr="00E256D1">
        <w:rPr>
          <w:rFonts w:ascii="Calibri" w:hAnsi="Calibri" w:cs="Calibri"/>
          <w:sz w:val="24"/>
          <w:szCs w:val="24"/>
        </w:rPr>
        <w:t xml:space="preserve"> </w:t>
      </w:r>
      <w:r w:rsidRPr="00E256D1">
        <w:rPr>
          <w:rFonts w:ascii="Calibri" w:hAnsi="Calibri" w:cs="Calibri"/>
          <w:sz w:val="24"/>
          <w:szCs w:val="24"/>
        </w:rPr>
        <w:t>z Zamawiającym.</w:t>
      </w:r>
    </w:p>
    <w:p w14:paraId="7E890571" w14:textId="0D816509" w:rsidR="00EE3B06" w:rsidRDefault="00EE3B06">
      <w:pPr>
        <w:pStyle w:val="Akapitzlist"/>
        <w:widowControl w:val="0"/>
        <w:numPr>
          <w:ilvl w:val="1"/>
          <w:numId w:val="23"/>
        </w:numPr>
        <w:spacing w:before="240" w:line="240" w:lineRule="auto"/>
        <w:ind w:hanging="508"/>
        <w:jc w:val="both"/>
        <w:rPr>
          <w:rFonts w:ascii="Calibri" w:hAnsi="Calibri" w:cs="Calibri"/>
          <w:sz w:val="24"/>
          <w:szCs w:val="24"/>
        </w:rPr>
      </w:pPr>
      <w:r w:rsidRPr="00E256D1">
        <w:rPr>
          <w:rFonts w:ascii="Calibri" w:hAnsi="Calibri" w:cs="Calibri"/>
          <w:sz w:val="24"/>
          <w:szCs w:val="24"/>
        </w:rPr>
        <w:t xml:space="preserve">Przed podpisaniem umowy osoba podpisująca w imieniu Wykonawcy umowę musi wykazać się uprawnieniem do reprezentowania Wykonawcy, chyba że fakt ten wynika </w:t>
      </w:r>
      <w:r w:rsidR="00495332" w:rsidRPr="00E256D1">
        <w:rPr>
          <w:rFonts w:ascii="Calibri" w:hAnsi="Calibri" w:cs="Calibri"/>
          <w:sz w:val="24"/>
          <w:szCs w:val="24"/>
        </w:rPr>
        <w:br/>
      </w:r>
      <w:r w:rsidRPr="00E256D1">
        <w:rPr>
          <w:rFonts w:ascii="Calibri" w:hAnsi="Calibri" w:cs="Calibri"/>
          <w:sz w:val="24"/>
          <w:szCs w:val="24"/>
        </w:rPr>
        <w:t>z treści złożonej oferty w tym dokumentów rejestrowych.</w:t>
      </w:r>
    </w:p>
    <w:p w14:paraId="380DCCE2" w14:textId="4D42E985" w:rsidR="00203FE1" w:rsidRDefault="00203FE1" w:rsidP="00203FE1">
      <w:pPr>
        <w:pStyle w:val="Akapitzlist"/>
        <w:widowControl w:val="0"/>
        <w:spacing w:before="240" w:line="240" w:lineRule="auto"/>
        <w:ind w:left="792"/>
        <w:jc w:val="both"/>
        <w:rPr>
          <w:rFonts w:ascii="Calibri" w:hAnsi="Calibri" w:cs="Calibri"/>
          <w:sz w:val="16"/>
          <w:szCs w:val="16"/>
        </w:rPr>
      </w:pPr>
    </w:p>
    <w:p w14:paraId="1B057181" w14:textId="4320E18D" w:rsidR="00203FE1" w:rsidRDefault="00203FE1" w:rsidP="00203FE1">
      <w:pPr>
        <w:pStyle w:val="Akapitzlist"/>
        <w:widowControl w:val="0"/>
        <w:spacing w:before="240" w:line="240" w:lineRule="auto"/>
        <w:ind w:left="792"/>
        <w:jc w:val="both"/>
        <w:rPr>
          <w:rFonts w:ascii="Calibri" w:hAnsi="Calibri" w:cs="Calibri"/>
          <w:sz w:val="24"/>
          <w:szCs w:val="24"/>
        </w:rPr>
      </w:pPr>
    </w:p>
    <w:p w14:paraId="25BAB2E1" w14:textId="77777777" w:rsidR="00380C7B" w:rsidRPr="00E256D1" w:rsidRDefault="00380C7B" w:rsidP="00203FE1">
      <w:pPr>
        <w:pStyle w:val="Akapitzlist"/>
        <w:widowControl w:val="0"/>
        <w:spacing w:before="240" w:line="240" w:lineRule="auto"/>
        <w:ind w:left="792"/>
        <w:jc w:val="both"/>
        <w:rPr>
          <w:rFonts w:ascii="Calibri" w:hAnsi="Calibri" w:cs="Calibri"/>
          <w:sz w:val="24"/>
          <w:szCs w:val="24"/>
        </w:rPr>
      </w:pPr>
    </w:p>
    <w:p w14:paraId="0000013E" w14:textId="0E6F351B" w:rsidR="00C73FE5" w:rsidRPr="00E256D1" w:rsidRDefault="008A23B6" w:rsidP="00203FE1">
      <w:pPr>
        <w:pStyle w:val="Nagwek2"/>
        <w:keepNext w:val="0"/>
        <w:keepLines w:val="0"/>
        <w:widowControl w:val="0"/>
        <w:spacing w:before="0" w:after="0" w:line="240" w:lineRule="auto"/>
        <w:jc w:val="both"/>
        <w:rPr>
          <w:rFonts w:ascii="Calibri" w:hAnsi="Calibri" w:cs="Calibri"/>
          <w:b/>
          <w:sz w:val="24"/>
          <w:szCs w:val="24"/>
        </w:rPr>
      </w:pPr>
      <w:bookmarkStart w:id="30" w:name="_8o16t0j5rcy" w:colFirst="0" w:colLast="0"/>
      <w:bookmarkEnd w:id="30"/>
      <w:r w:rsidRPr="00E256D1">
        <w:rPr>
          <w:rFonts w:ascii="Calibri" w:hAnsi="Calibri" w:cs="Calibri"/>
          <w:b/>
          <w:sz w:val="24"/>
          <w:szCs w:val="24"/>
        </w:rPr>
        <w:t>22</w:t>
      </w:r>
      <w:r w:rsidR="00B7417B" w:rsidRPr="00E256D1">
        <w:rPr>
          <w:rFonts w:ascii="Calibri" w:hAnsi="Calibri" w:cs="Calibri"/>
          <w:b/>
          <w:sz w:val="24"/>
          <w:szCs w:val="24"/>
        </w:rPr>
        <w:t>. Wymagania dotyczące zabezpieczenia należytego wykonania umowy</w:t>
      </w:r>
      <w:r w:rsidR="007E4F3D" w:rsidRPr="00E256D1">
        <w:rPr>
          <w:rFonts w:ascii="Calibri" w:hAnsi="Calibri" w:cs="Calibri"/>
          <w:b/>
          <w:sz w:val="24"/>
          <w:szCs w:val="24"/>
        </w:rPr>
        <w:t>.</w:t>
      </w:r>
    </w:p>
    <w:p w14:paraId="0000013F" w14:textId="0479BFF0" w:rsidR="00C73FE5" w:rsidRDefault="00B7417B" w:rsidP="00203FE1">
      <w:pPr>
        <w:widowControl w:val="0"/>
        <w:spacing w:line="240" w:lineRule="auto"/>
        <w:jc w:val="both"/>
        <w:rPr>
          <w:rFonts w:ascii="Calibri" w:hAnsi="Calibri" w:cs="Calibri"/>
          <w:sz w:val="24"/>
          <w:szCs w:val="24"/>
        </w:rPr>
      </w:pPr>
      <w:r w:rsidRPr="00E256D1">
        <w:rPr>
          <w:rFonts w:ascii="Calibri" w:hAnsi="Calibri" w:cs="Calibri"/>
          <w:sz w:val="24"/>
          <w:szCs w:val="24"/>
        </w:rPr>
        <w:t xml:space="preserve">Zamawiający </w:t>
      </w:r>
      <w:r w:rsidRPr="00E256D1">
        <w:rPr>
          <w:rFonts w:ascii="Calibri" w:hAnsi="Calibri" w:cs="Calibri"/>
          <w:b/>
          <w:sz w:val="24"/>
          <w:szCs w:val="24"/>
        </w:rPr>
        <w:t>nie wymaga</w:t>
      </w:r>
      <w:r w:rsidRPr="00E256D1">
        <w:rPr>
          <w:rFonts w:ascii="Calibri" w:hAnsi="Calibri" w:cs="Calibri"/>
          <w:sz w:val="24"/>
          <w:szCs w:val="24"/>
        </w:rPr>
        <w:t xml:space="preserve"> wniesienia zabezpieczenia należytego wykonania umowy.</w:t>
      </w:r>
    </w:p>
    <w:p w14:paraId="4DC518C1" w14:textId="243E4431" w:rsidR="00203FE1" w:rsidRDefault="00203FE1" w:rsidP="00203FE1">
      <w:pPr>
        <w:widowControl w:val="0"/>
        <w:spacing w:line="240" w:lineRule="auto"/>
        <w:jc w:val="both"/>
        <w:rPr>
          <w:rFonts w:ascii="Calibri" w:hAnsi="Calibri" w:cs="Calibri"/>
          <w:sz w:val="24"/>
          <w:szCs w:val="24"/>
        </w:rPr>
      </w:pPr>
    </w:p>
    <w:p w14:paraId="03CAD78F" w14:textId="77777777" w:rsidR="00380C7B" w:rsidRDefault="00380C7B" w:rsidP="00203FE1">
      <w:pPr>
        <w:widowControl w:val="0"/>
        <w:spacing w:line="240" w:lineRule="auto"/>
        <w:jc w:val="both"/>
        <w:rPr>
          <w:rFonts w:ascii="Calibri" w:hAnsi="Calibri" w:cs="Calibri"/>
          <w:sz w:val="24"/>
          <w:szCs w:val="24"/>
        </w:rPr>
      </w:pPr>
    </w:p>
    <w:p w14:paraId="75C3F2DB" w14:textId="6FE6D6E6" w:rsidR="00163213" w:rsidRPr="00E256D1" w:rsidRDefault="008A23B6" w:rsidP="00203FE1">
      <w:pPr>
        <w:pStyle w:val="Nagwek2"/>
        <w:keepNext w:val="0"/>
        <w:keepLines w:val="0"/>
        <w:widowControl w:val="0"/>
        <w:spacing w:before="0" w:after="0" w:line="240" w:lineRule="auto"/>
        <w:jc w:val="both"/>
        <w:rPr>
          <w:rFonts w:ascii="Calibri" w:hAnsi="Calibri" w:cs="Calibri"/>
          <w:b/>
          <w:sz w:val="24"/>
          <w:szCs w:val="24"/>
        </w:rPr>
      </w:pPr>
      <w:bookmarkStart w:id="31" w:name="_n1rtepxw0unn" w:colFirst="0" w:colLast="0"/>
      <w:bookmarkStart w:id="32" w:name="_kmfqfyi30wag" w:colFirst="0" w:colLast="0"/>
      <w:bookmarkEnd w:id="31"/>
      <w:bookmarkEnd w:id="32"/>
      <w:r w:rsidRPr="00E256D1">
        <w:rPr>
          <w:rFonts w:ascii="Calibri" w:hAnsi="Calibri" w:cs="Calibri"/>
          <w:b/>
          <w:sz w:val="24"/>
          <w:szCs w:val="24"/>
        </w:rPr>
        <w:t>23</w:t>
      </w:r>
      <w:r w:rsidR="00B7417B" w:rsidRPr="00E256D1">
        <w:rPr>
          <w:rFonts w:ascii="Calibri" w:hAnsi="Calibri" w:cs="Calibri"/>
          <w:b/>
          <w:sz w:val="24"/>
          <w:szCs w:val="24"/>
        </w:rPr>
        <w:t>. Pouczenie o środkach ochrony prawnej przysługujących Wykonawcy</w:t>
      </w:r>
      <w:r w:rsidR="007E4F3D" w:rsidRPr="00E256D1">
        <w:rPr>
          <w:rFonts w:ascii="Calibri" w:hAnsi="Calibri" w:cs="Calibri"/>
          <w:b/>
          <w:sz w:val="24"/>
          <w:szCs w:val="24"/>
        </w:rPr>
        <w:t>.</w:t>
      </w:r>
      <w:bookmarkStart w:id="33" w:name="_uarrfy5kozla" w:colFirst="0" w:colLast="0"/>
      <w:bookmarkEnd w:id="33"/>
    </w:p>
    <w:p w14:paraId="080A1391"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7DD3221D"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0E42F8F1"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686DCCD7"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6F3A73D0"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4FF60B4C"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32E84FAE"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27067357"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7F14CA3F"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1D2FCE01"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41501E63"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5EC94273"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2C480E10"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19FBAFF9"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35238C61"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6E3C27FB"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0CBE87B7"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52EC5BCD"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750181B3"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1BBAB437"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76E9D070"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0D3F4FB8"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083AC68E" w14:textId="77777777" w:rsidR="00163213" w:rsidRPr="00E256D1"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58D4AB73" w14:textId="09401A0E" w:rsidR="00163213" w:rsidRDefault="00F6023C" w:rsidP="00406980">
      <w:pPr>
        <w:pStyle w:val="Akapitzlist"/>
        <w:widowControl w:val="0"/>
        <w:numPr>
          <w:ilvl w:val="1"/>
          <w:numId w:val="3"/>
        </w:numPr>
        <w:spacing w:before="240" w:line="240" w:lineRule="auto"/>
        <w:ind w:hanging="508"/>
        <w:jc w:val="both"/>
        <w:rPr>
          <w:rFonts w:ascii="Calibri" w:hAnsi="Calibri" w:cs="Calibri"/>
          <w:sz w:val="24"/>
          <w:szCs w:val="24"/>
        </w:rPr>
      </w:pPr>
      <w:r w:rsidRPr="00E256D1">
        <w:rPr>
          <w:rFonts w:ascii="Calibri" w:hAnsi="Calibri" w:cs="Calibri"/>
          <w:sz w:val="24"/>
          <w:szCs w:val="24"/>
        </w:rPr>
        <w:t xml:space="preserve">Środki ochrony prawnej określone w dziale IX ustawy Pzp przysługują </w:t>
      </w:r>
      <w:r w:rsidR="009E7C60">
        <w:rPr>
          <w:rFonts w:ascii="Calibri" w:hAnsi="Calibri" w:cs="Calibri"/>
          <w:sz w:val="24"/>
          <w:szCs w:val="24"/>
        </w:rPr>
        <w:t>W</w:t>
      </w:r>
      <w:r w:rsidRPr="00E256D1">
        <w:rPr>
          <w:rFonts w:ascii="Calibri" w:hAnsi="Calibri" w:cs="Calibri"/>
          <w:sz w:val="24"/>
          <w:szCs w:val="24"/>
        </w:rPr>
        <w:t>ykonawcy</w:t>
      </w:r>
      <w:r w:rsidR="00AB2EA2" w:rsidRPr="00E256D1">
        <w:rPr>
          <w:rFonts w:ascii="Calibri" w:hAnsi="Calibri" w:cs="Calibri"/>
          <w:sz w:val="24"/>
          <w:szCs w:val="24"/>
        </w:rPr>
        <w:t xml:space="preserve"> oraz</w:t>
      </w:r>
      <w:r w:rsidRPr="00E256D1">
        <w:rPr>
          <w:rFonts w:ascii="Calibri" w:hAnsi="Calibri" w:cs="Calibri"/>
          <w:sz w:val="24"/>
          <w:szCs w:val="24"/>
        </w:rPr>
        <w:t xml:space="preserve"> innemu podmiotowi, jeżeli ma lub miał interes w uzyskaniu zamówienia oraz poniósł lub może ponieść szkodę w wyniku naruszenia przez </w:t>
      </w:r>
      <w:r w:rsidR="009E7C60">
        <w:rPr>
          <w:rFonts w:ascii="Calibri" w:hAnsi="Calibri" w:cs="Calibri"/>
          <w:sz w:val="24"/>
          <w:szCs w:val="24"/>
        </w:rPr>
        <w:t>Z</w:t>
      </w:r>
      <w:r w:rsidRPr="00E256D1">
        <w:rPr>
          <w:rFonts w:ascii="Calibri" w:hAnsi="Calibri" w:cs="Calibri"/>
          <w:sz w:val="24"/>
          <w:szCs w:val="24"/>
        </w:rPr>
        <w:t xml:space="preserve">amawiającego przepisów ustawy PZP. </w:t>
      </w:r>
    </w:p>
    <w:p w14:paraId="01DC340C" w14:textId="6D0771BF" w:rsidR="00163213" w:rsidRDefault="00F6023C" w:rsidP="00406980">
      <w:pPr>
        <w:pStyle w:val="Akapitzlist"/>
        <w:widowControl w:val="0"/>
        <w:numPr>
          <w:ilvl w:val="1"/>
          <w:numId w:val="3"/>
        </w:numPr>
        <w:spacing w:before="240" w:line="240" w:lineRule="auto"/>
        <w:ind w:hanging="508"/>
        <w:jc w:val="both"/>
        <w:rPr>
          <w:rFonts w:ascii="Calibri" w:hAnsi="Calibri" w:cs="Calibri"/>
          <w:sz w:val="24"/>
          <w:szCs w:val="24"/>
        </w:rPr>
      </w:pPr>
      <w:r w:rsidRPr="00E256D1">
        <w:rPr>
          <w:rFonts w:ascii="Calibri" w:hAnsi="Calibri" w:cs="Calibri"/>
          <w:sz w:val="24"/>
          <w:szCs w:val="24"/>
        </w:rPr>
        <w:t xml:space="preserve">Środki ochrony prawnej wobec ogłoszenia wszczynającego postępowanie o udzielenie zamówienia oraz dokumentów zamówienia przysługują również organizacjom wpisanym na listę o której mowa w art. 469 pkt 15 PZP oraz Rzecznikowi Małych </w:t>
      </w:r>
      <w:r w:rsidR="00495332" w:rsidRPr="00E256D1">
        <w:rPr>
          <w:rFonts w:ascii="Calibri" w:hAnsi="Calibri" w:cs="Calibri"/>
          <w:sz w:val="24"/>
          <w:szCs w:val="24"/>
        </w:rPr>
        <w:br/>
        <w:t>i</w:t>
      </w:r>
      <w:r w:rsidRPr="00E256D1">
        <w:rPr>
          <w:rFonts w:ascii="Calibri" w:hAnsi="Calibri" w:cs="Calibri"/>
          <w:sz w:val="24"/>
          <w:szCs w:val="24"/>
        </w:rPr>
        <w:t xml:space="preserve"> Średnich Przedsiębiorców.</w:t>
      </w:r>
    </w:p>
    <w:p w14:paraId="66B872B7" w14:textId="77777777" w:rsidR="00163213" w:rsidRPr="00E256D1" w:rsidRDefault="00F6023C" w:rsidP="00406980">
      <w:pPr>
        <w:pStyle w:val="Akapitzlist"/>
        <w:widowControl w:val="0"/>
        <w:numPr>
          <w:ilvl w:val="1"/>
          <w:numId w:val="3"/>
        </w:numPr>
        <w:spacing w:before="240" w:line="240" w:lineRule="auto"/>
        <w:ind w:hanging="508"/>
        <w:jc w:val="both"/>
        <w:rPr>
          <w:rFonts w:ascii="Calibri" w:hAnsi="Calibri" w:cs="Calibri"/>
          <w:sz w:val="24"/>
          <w:szCs w:val="24"/>
        </w:rPr>
      </w:pPr>
      <w:r w:rsidRPr="00E256D1">
        <w:rPr>
          <w:rFonts w:ascii="Calibri" w:hAnsi="Calibri" w:cs="Calibri"/>
          <w:sz w:val="24"/>
          <w:szCs w:val="24"/>
        </w:rPr>
        <w:t>Odwołanie przysługuje na:</w:t>
      </w:r>
    </w:p>
    <w:p w14:paraId="16F0F368" w14:textId="7F68DF5A" w:rsidR="00163213" w:rsidRPr="00E256D1" w:rsidRDefault="00F6023C" w:rsidP="00406980">
      <w:pPr>
        <w:pStyle w:val="Akapitzlist"/>
        <w:widowControl w:val="0"/>
        <w:numPr>
          <w:ilvl w:val="2"/>
          <w:numId w:val="3"/>
        </w:numPr>
        <w:spacing w:before="240" w:line="240" w:lineRule="auto"/>
        <w:ind w:left="1134" w:hanging="708"/>
        <w:jc w:val="both"/>
        <w:rPr>
          <w:rFonts w:ascii="Calibri" w:hAnsi="Calibri" w:cs="Calibri"/>
          <w:sz w:val="24"/>
          <w:szCs w:val="24"/>
        </w:rPr>
      </w:pPr>
      <w:r w:rsidRPr="00E256D1">
        <w:rPr>
          <w:rFonts w:ascii="Calibri" w:hAnsi="Calibri" w:cs="Calibri"/>
          <w:sz w:val="24"/>
          <w:szCs w:val="24"/>
        </w:rPr>
        <w:t xml:space="preserve">niezgodną z przepisami ustawy </w:t>
      </w:r>
      <w:r w:rsidR="009555D5" w:rsidRPr="00E256D1">
        <w:rPr>
          <w:rFonts w:ascii="Calibri" w:hAnsi="Calibri" w:cs="Calibri"/>
          <w:sz w:val="24"/>
          <w:szCs w:val="24"/>
        </w:rPr>
        <w:t xml:space="preserve">Pzp </w:t>
      </w:r>
      <w:r w:rsidRPr="00E256D1">
        <w:rPr>
          <w:rFonts w:ascii="Calibri" w:hAnsi="Calibri" w:cs="Calibri"/>
          <w:sz w:val="24"/>
          <w:szCs w:val="24"/>
        </w:rPr>
        <w:t xml:space="preserve">czynność Zamawiającego, podjętą </w:t>
      </w:r>
      <w:r w:rsidR="00495332" w:rsidRPr="00E256D1">
        <w:rPr>
          <w:rFonts w:ascii="Calibri" w:hAnsi="Calibri" w:cs="Calibri"/>
          <w:sz w:val="24"/>
          <w:szCs w:val="24"/>
        </w:rPr>
        <w:br/>
      </w:r>
      <w:r w:rsidRPr="00E256D1">
        <w:rPr>
          <w:rFonts w:ascii="Calibri" w:hAnsi="Calibri" w:cs="Calibri"/>
          <w:sz w:val="24"/>
          <w:szCs w:val="24"/>
        </w:rPr>
        <w:t>w postępowaniu o udzielenie zamówienia, w tym na projektowane postanowienie umowy;</w:t>
      </w:r>
    </w:p>
    <w:p w14:paraId="668E065C" w14:textId="21396A7E" w:rsidR="00163213" w:rsidRPr="00E256D1" w:rsidRDefault="00F6023C" w:rsidP="00564EAD">
      <w:pPr>
        <w:pStyle w:val="Akapitzlist"/>
        <w:numPr>
          <w:ilvl w:val="2"/>
          <w:numId w:val="3"/>
        </w:numPr>
        <w:spacing w:before="240" w:line="240" w:lineRule="auto"/>
        <w:ind w:left="1134" w:hanging="708"/>
        <w:jc w:val="both"/>
        <w:rPr>
          <w:rFonts w:ascii="Calibri" w:hAnsi="Calibri" w:cs="Calibri"/>
          <w:sz w:val="24"/>
          <w:szCs w:val="24"/>
        </w:rPr>
      </w:pPr>
      <w:r w:rsidRPr="00E256D1">
        <w:rPr>
          <w:rFonts w:ascii="Calibri" w:hAnsi="Calibri" w:cs="Calibri"/>
          <w:sz w:val="24"/>
          <w:szCs w:val="24"/>
        </w:rPr>
        <w:t xml:space="preserve">zaniechanie czynności w postępowaniu o udzielenie zamówienia do której </w:t>
      </w:r>
      <w:r w:rsidR="009E7C60">
        <w:rPr>
          <w:rFonts w:ascii="Calibri" w:hAnsi="Calibri" w:cs="Calibri"/>
          <w:sz w:val="24"/>
          <w:szCs w:val="24"/>
        </w:rPr>
        <w:t>Z</w:t>
      </w:r>
      <w:r w:rsidRPr="00E256D1">
        <w:rPr>
          <w:rFonts w:ascii="Calibri" w:hAnsi="Calibri" w:cs="Calibri"/>
          <w:sz w:val="24"/>
          <w:szCs w:val="24"/>
        </w:rPr>
        <w:t>amawiający był obowiązany na podstawie ustawy;</w:t>
      </w:r>
    </w:p>
    <w:p w14:paraId="17B643EB" w14:textId="35FAF8CD" w:rsidR="00163213" w:rsidRDefault="00F6023C" w:rsidP="00564EAD">
      <w:pPr>
        <w:pStyle w:val="Akapitzlist"/>
        <w:numPr>
          <w:ilvl w:val="1"/>
          <w:numId w:val="3"/>
        </w:numPr>
        <w:spacing w:before="240" w:line="240" w:lineRule="auto"/>
        <w:ind w:hanging="508"/>
        <w:jc w:val="both"/>
        <w:rPr>
          <w:rFonts w:ascii="Calibri" w:hAnsi="Calibri" w:cs="Calibri"/>
          <w:sz w:val="24"/>
          <w:szCs w:val="24"/>
        </w:rPr>
      </w:pPr>
      <w:r w:rsidRPr="00E256D1">
        <w:rPr>
          <w:rFonts w:ascii="Calibri" w:hAnsi="Calibri" w:cs="Calibri"/>
          <w:sz w:val="24"/>
          <w:szCs w:val="24"/>
        </w:rPr>
        <w:t>Od</w:t>
      </w:r>
      <w:r w:rsidR="00AB2EA2" w:rsidRPr="00E256D1">
        <w:rPr>
          <w:rFonts w:ascii="Calibri" w:hAnsi="Calibri" w:cs="Calibri"/>
          <w:sz w:val="24"/>
          <w:szCs w:val="24"/>
        </w:rPr>
        <w:t>wołanie wnosi się do Prezesa Krajowej Izby Odwoławczej</w:t>
      </w:r>
      <w:r w:rsidRPr="00E256D1">
        <w:rPr>
          <w:rFonts w:ascii="Calibri" w:hAnsi="Calibri" w:cs="Calibri"/>
          <w:sz w:val="24"/>
          <w:szCs w:val="24"/>
        </w:rPr>
        <w:t xml:space="preserve">. Odwołujący przekazuje </w:t>
      </w:r>
      <w:r w:rsidR="009E7C60">
        <w:rPr>
          <w:rFonts w:ascii="Calibri" w:hAnsi="Calibri" w:cs="Calibri"/>
          <w:sz w:val="24"/>
          <w:szCs w:val="24"/>
        </w:rPr>
        <w:t>Z</w:t>
      </w:r>
      <w:r w:rsidRPr="00E256D1">
        <w:rPr>
          <w:rFonts w:ascii="Calibri" w:hAnsi="Calibri" w:cs="Calibr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6BA95C" w14:textId="77777777" w:rsidR="008D4D4D" w:rsidRPr="00E256D1" w:rsidRDefault="008D4D4D" w:rsidP="008D4D4D">
      <w:pPr>
        <w:pStyle w:val="Akapitzlist"/>
        <w:spacing w:before="240" w:line="240" w:lineRule="auto"/>
        <w:ind w:left="792"/>
        <w:jc w:val="both"/>
        <w:rPr>
          <w:rFonts w:ascii="Calibri" w:hAnsi="Calibri" w:cs="Calibri"/>
          <w:sz w:val="24"/>
          <w:szCs w:val="24"/>
        </w:rPr>
      </w:pPr>
    </w:p>
    <w:p w14:paraId="7AA2150F" w14:textId="361519F7" w:rsidR="00163213" w:rsidRPr="00E256D1" w:rsidRDefault="00F6023C" w:rsidP="00564EAD">
      <w:pPr>
        <w:pStyle w:val="Akapitzlist"/>
        <w:numPr>
          <w:ilvl w:val="1"/>
          <w:numId w:val="3"/>
        </w:numPr>
        <w:spacing w:before="240" w:line="240" w:lineRule="auto"/>
        <w:ind w:hanging="508"/>
        <w:jc w:val="both"/>
        <w:rPr>
          <w:rFonts w:ascii="Calibri" w:hAnsi="Calibri" w:cs="Calibri"/>
          <w:sz w:val="24"/>
          <w:szCs w:val="24"/>
        </w:rPr>
      </w:pPr>
      <w:r w:rsidRPr="00E256D1">
        <w:rPr>
          <w:rFonts w:ascii="Calibri" w:hAnsi="Calibri" w:cs="Calibri"/>
          <w:sz w:val="24"/>
          <w:szCs w:val="24"/>
        </w:rPr>
        <w:lastRenderedPageBreak/>
        <w:t xml:space="preserve">Odwołanie wobec treści ogłoszenia wszczynającego postępowanie o udzielenie zamówienia lub wobec treści dokumentów zamówienia wnosi się w terminie 5 dni </w:t>
      </w:r>
      <w:r w:rsidR="00634B3E" w:rsidRPr="00E256D1">
        <w:rPr>
          <w:rFonts w:ascii="Calibri" w:hAnsi="Calibri" w:cs="Calibri"/>
          <w:sz w:val="24"/>
          <w:szCs w:val="24"/>
        </w:rPr>
        <w:br/>
      </w:r>
      <w:r w:rsidRPr="00E256D1">
        <w:rPr>
          <w:rFonts w:ascii="Calibri" w:hAnsi="Calibri" w:cs="Calibri"/>
          <w:sz w:val="24"/>
          <w:szCs w:val="24"/>
        </w:rPr>
        <w:t>od dnia zamieszczenia ogłoszenia w Biuletynie Zamówień Publicznych lub treści dokumentów zamówienia na stronie internetowej.</w:t>
      </w:r>
    </w:p>
    <w:p w14:paraId="0D0F369D" w14:textId="77777777" w:rsidR="00163213" w:rsidRPr="00E256D1" w:rsidRDefault="00163213" w:rsidP="00564EAD">
      <w:pPr>
        <w:pStyle w:val="Akapitzlist"/>
        <w:numPr>
          <w:ilvl w:val="1"/>
          <w:numId w:val="3"/>
        </w:numPr>
        <w:spacing w:before="240" w:line="240" w:lineRule="auto"/>
        <w:ind w:hanging="508"/>
        <w:jc w:val="both"/>
        <w:rPr>
          <w:rFonts w:ascii="Calibri" w:hAnsi="Calibri" w:cs="Calibri"/>
          <w:sz w:val="24"/>
          <w:szCs w:val="24"/>
        </w:rPr>
      </w:pPr>
      <w:r w:rsidRPr="00E256D1">
        <w:rPr>
          <w:rFonts w:ascii="Calibri" w:hAnsi="Calibri" w:cs="Calibri"/>
          <w:sz w:val="24"/>
          <w:szCs w:val="24"/>
        </w:rPr>
        <w:t>Odwołanie wnosi się w terminie:</w:t>
      </w:r>
    </w:p>
    <w:p w14:paraId="6D780E0D" w14:textId="25CFB4F4" w:rsidR="00163213" w:rsidRPr="00E256D1" w:rsidRDefault="00F6023C" w:rsidP="00564EAD">
      <w:pPr>
        <w:pStyle w:val="Akapitzlist"/>
        <w:numPr>
          <w:ilvl w:val="2"/>
          <w:numId w:val="3"/>
        </w:numPr>
        <w:spacing w:before="240" w:line="240" w:lineRule="auto"/>
        <w:ind w:left="1134" w:hanging="708"/>
        <w:jc w:val="both"/>
        <w:rPr>
          <w:rFonts w:ascii="Calibri" w:hAnsi="Calibri" w:cs="Calibri"/>
          <w:sz w:val="24"/>
          <w:szCs w:val="24"/>
        </w:rPr>
      </w:pPr>
      <w:r w:rsidRPr="00E256D1">
        <w:rPr>
          <w:rFonts w:ascii="Calibri" w:hAnsi="Calibri" w:cs="Calibri"/>
          <w:sz w:val="24"/>
          <w:szCs w:val="24"/>
        </w:rPr>
        <w:t xml:space="preserve">5 dni od dnia przekazania informacji o czynności </w:t>
      </w:r>
      <w:r w:rsidR="009E7C60">
        <w:rPr>
          <w:rFonts w:ascii="Calibri" w:hAnsi="Calibri" w:cs="Calibri"/>
          <w:sz w:val="24"/>
          <w:szCs w:val="24"/>
        </w:rPr>
        <w:t>Z</w:t>
      </w:r>
      <w:r w:rsidRPr="00E256D1">
        <w:rPr>
          <w:rFonts w:ascii="Calibri" w:hAnsi="Calibri" w:cs="Calibri"/>
          <w:sz w:val="24"/>
          <w:szCs w:val="24"/>
        </w:rPr>
        <w:t>amawiającego stanowiącej podstawę jego wniesienia, jeżeli informacja została przekazana przy użyciu środków komunikacji elektronicznej,</w:t>
      </w:r>
    </w:p>
    <w:p w14:paraId="27C3B540" w14:textId="234DA14A" w:rsidR="00163213" w:rsidRPr="00E256D1" w:rsidRDefault="00F6023C" w:rsidP="00564EAD">
      <w:pPr>
        <w:pStyle w:val="Akapitzlist"/>
        <w:numPr>
          <w:ilvl w:val="2"/>
          <w:numId w:val="3"/>
        </w:numPr>
        <w:spacing w:before="240" w:line="240" w:lineRule="auto"/>
        <w:ind w:left="1134" w:hanging="708"/>
        <w:jc w:val="both"/>
        <w:rPr>
          <w:rFonts w:ascii="Calibri" w:hAnsi="Calibri" w:cs="Calibri"/>
          <w:sz w:val="24"/>
          <w:szCs w:val="24"/>
        </w:rPr>
      </w:pPr>
      <w:r w:rsidRPr="00E256D1">
        <w:rPr>
          <w:rFonts w:ascii="Calibri" w:hAnsi="Calibri" w:cs="Calibri"/>
          <w:sz w:val="24"/>
          <w:szCs w:val="24"/>
        </w:rPr>
        <w:t xml:space="preserve">10 dni od dnia przekazania informacji o czynności </w:t>
      </w:r>
      <w:r w:rsidR="009E7C60">
        <w:rPr>
          <w:rFonts w:ascii="Calibri" w:hAnsi="Calibri" w:cs="Calibri"/>
          <w:sz w:val="24"/>
          <w:szCs w:val="24"/>
        </w:rPr>
        <w:t>Z</w:t>
      </w:r>
      <w:r w:rsidRPr="00E256D1">
        <w:rPr>
          <w:rFonts w:ascii="Calibri" w:hAnsi="Calibri" w:cs="Calibri"/>
          <w:sz w:val="24"/>
          <w:szCs w:val="24"/>
        </w:rPr>
        <w:t>amawiającego stanowiącej podstawę jego wniesienia, jeżeli informacja została przekazana w sposób inny niż określony</w:t>
      </w:r>
      <w:r w:rsidR="009555D5" w:rsidRPr="00E256D1">
        <w:rPr>
          <w:rFonts w:ascii="Calibri" w:hAnsi="Calibri" w:cs="Calibri"/>
          <w:sz w:val="24"/>
          <w:szCs w:val="24"/>
        </w:rPr>
        <w:t xml:space="preserve"> </w:t>
      </w:r>
      <w:r w:rsidRPr="00E256D1">
        <w:rPr>
          <w:rFonts w:ascii="Calibri" w:hAnsi="Calibri" w:cs="Calibri"/>
          <w:sz w:val="24"/>
          <w:szCs w:val="24"/>
        </w:rPr>
        <w:t xml:space="preserve">w ppkt </w:t>
      </w:r>
      <w:r w:rsidR="00BD3D45">
        <w:rPr>
          <w:rFonts w:ascii="Calibri" w:hAnsi="Calibri" w:cs="Calibri"/>
          <w:sz w:val="24"/>
          <w:szCs w:val="24"/>
        </w:rPr>
        <w:t>23.6.</w:t>
      </w:r>
      <w:r w:rsidRPr="00E256D1">
        <w:rPr>
          <w:rFonts w:ascii="Calibri" w:hAnsi="Calibri" w:cs="Calibri"/>
          <w:sz w:val="24"/>
          <w:szCs w:val="24"/>
        </w:rPr>
        <w:t>1)</w:t>
      </w:r>
      <w:r w:rsidR="0061498B">
        <w:rPr>
          <w:rFonts w:ascii="Calibri" w:hAnsi="Calibri" w:cs="Calibri"/>
          <w:sz w:val="24"/>
          <w:szCs w:val="24"/>
        </w:rPr>
        <w:t xml:space="preserve"> SWZ</w:t>
      </w:r>
      <w:r w:rsidRPr="00E256D1">
        <w:rPr>
          <w:rFonts w:ascii="Calibri" w:hAnsi="Calibri" w:cs="Calibri"/>
          <w:sz w:val="24"/>
          <w:szCs w:val="24"/>
        </w:rPr>
        <w:t>.</w:t>
      </w:r>
    </w:p>
    <w:p w14:paraId="3C4468FD" w14:textId="16B8275E" w:rsidR="00163213" w:rsidRPr="00E256D1" w:rsidRDefault="00F6023C" w:rsidP="00564EAD">
      <w:pPr>
        <w:pStyle w:val="Akapitzlist"/>
        <w:numPr>
          <w:ilvl w:val="1"/>
          <w:numId w:val="3"/>
        </w:numPr>
        <w:spacing w:before="240" w:line="240" w:lineRule="auto"/>
        <w:ind w:hanging="508"/>
        <w:jc w:val="both"/>
        <w:rPr>
          <w:rFonts w:ascii="Calibri" w:hAnsi="Calibri" w:cs="Calibri"/>
          <w:sz w:val="24"/>
          <w:szCs w:val="24"/>
        </w:rPr>
      </w:pPr>
      <w:r w:rsidRPr="00E256D1">
        <w:rPr>
          <w:rFonts w:ascii="Calibri" w:hAnsi="Calibri" w:cs="Calibri"/>
          <w:sz w:val="24"/>
          <w:szCs w:val="24"/>
        </w:rPr>
        <w:t>Odwołanie w przypadk</w:t>
      </w:r>
      <w:r w:rsidR="00163213" w:rsidRPr="00E256D1">
        <w:rPr>
          <w:rFonts w:ascii="Calibri" w:hAnsi="Calibri" w:cs="Calibri"/>
          <w:sz w:val="24"/>
          <w:szCs w:val="24"/>
        </w:rPr>
        <w:t>ach innych niż określone w pkt 23.5</w:t>
      </w:r>
      <w:r w:rsidRPr="00E256D1">
        <w:rPr>
          <w:rFonts w:ascii="Calibri" w:hAnsi="Calibri" w:cs="Calibri"/>
          <w:sz w:val="24"/>
          <w:szCs w:val="24"/>
        </w:rPr>
        <w:t xml:space="preserve"> i </w:t>
      </w:r>
      <w:r w:rsidR="00163213" w:rsidRPr="00E256D1">
        <w:rPr>
          <w:rFonts w:ascii="Calibri" w:hAnsi="Calibri" w:cs="Calibri"/>
          <w:sz w:val="24"/>
          <w:szCs w:val="24"/>
        </w:rPr>
        <w:t>23.</w:t>
      </w:r>
      <w:r w:rsidRPr="00E256D1">
        <w:rPr>
          <w:rFonts w:ascii="Calibri" w:hAnsi="Calibri" w:cs="Calibri"/>
          <w:sz w:val="24"/>
          <w:szCs w:val="24"/>
        </w:rPr>
        <w:t>6</w:t>
      </w:r>
      <w:r w:rsidR="00163213" w:rsidRPr="00E256D1">
        <w:rPr>
          <w:rFonts w:ascii="Calibri" w:hAnsi="Calibri" w:cs="Calibri"/>
          <w:sz w:val="24"/>
          <w:szCs w:val="24"/>
        </w:rPr>
        <w:t xml:space="preserve"> SWZ</w:t>
      </w:r>
      <w:r w:rsidRPr="00E256D1">
        <w:rPr>
          <w:rFonts w:ascii="Calibri" w:hAnsi="Calibri" w:cs="Calibri"/>
          <w:sz w:val="24"/>
          <w:szCs w:val="24"/>
        </w:rPr>
        <w:t xml:space="preserve"> wnosi się </w:t>
      </w:r>
      <w:r w:rsidR="00634B3E" w:rsidRPr="00E256D1">
        <w:rPr>
          <w:rFonts w:ascii="Calibri" w:hAnsi="Calibri" w:cs="Calibri"/>
          <w:sz w:val="24"/>
          <w:szCs w:val="24"/>
        </w:rPr>
        <w:br/>
      </w:r>
      <w:r w:rsidRPr="00E256D1">
        <w:rPr>
          <w:rFonts w:ascii="Calibri" w:hAnsi="Calibri" w:cs="Calibri"/>
          <w:sz w:val="24"/>
          <w:szCs w:val="24"/>
        </w:rPr>
        <w:t>w terminie</w:t>
      </w:r>
      <w:r w:rsidR="00C638F6" w:rsidRPr="00E256D1">
        <w:rPr>
          <w:rFonts w:ascii="Calibri" w:hAnsi="Calibri" w:cs="Calibri"/>
          <w:sz w:val="24"/>
          <w:szCs w:val="24"/>
        </w:rPr>
        <w:t xml:space="preserve"> </w:t>
      </w:r>
      <w:r w:rsidRPr="00E256D1">
        <w:rPr>
          <w:rFonts w:ascii="Calibri" w:hAnsi="Calibri" w:cs="Calibri"/>
          <w:sz w:val="24"/>
          <w:szCs w:val="24"/>
        </w:rPr>
        <w:t>5 dni od dnia, w którym powzięto lub przy zachowaniu należytej staranności można było powziąć wiadomość o okolicznościach stanowiących podstawę jego wniesienia.</w:t>
      </w:r>
    </w:p>
    <w:p w14:paraId="73FAC826" w14:textId="763ECEBD" w:rsidR="00163213" w:rsidRPr="00E256D1" w:rsidRDefault="00F6023C" w:rsidP="00564EAD">
      <w:pPr>
        <w:pStyle w:val="Akapitzlist"/>
        <w:numPr>
          <w:ilvl w:val="1"/>
          <w:numId w:val="3"/>
        </w:numPr>
        <w:spacing w:before="240" w:line="240" w:lineRule="auto"/>
        <w:ind w:hanging="508"/>
        <w:jc w:val="both"/>
        <w:rPr>
          <w:rFonts w:ascii="Calibri" w:hAnsi="Calibri" w:cs="Calibri"/>
          <w:sz w:val="24"/>
          <w:szCs w:val="24"/>
        </w:rPr>
      </w:pPr>
      <w:r w:rsidRPr="00E256D1">
        <w:rPr>
          <w:rFonts w:ascii="Calibri" w:hAnsi="Calibri" w:cs="Calibri"/>
          <w:sz w:val="24"/>
          <w:szCs w:val="24"/>
        </w:rPr>
        <w:t xml:space="preserve">Na orzeczenie </w:t>
      </w:r>
      <w:r w:rsidR="00AB2EA2" w:rsidRPr="00E256D1">
        <w:rPr>
          <w:rFonts w:ascii="Calibri" w:hAnsi="Calibri" w:cs="Calibri"/>
          <w:sz w:val="24"/>
          <w:szCs w:val="24"/>
        </w:rPr>
        <w:t>Krajowej Izby Odwoławczej</w:t>
      </w:r>
      <w:r w:rsidRPr="00E256D1">
        <w:rPr>
          <w:rFonts w:ascii="Calibri" w:hAnsi="Calibri" w:cs="Calibri"/>
          <w:sz w:val="24"/>
          <w:szCs w:val="24"/>
        </w:rPr>
        <w:t xml:space="preserve"> oraz postanowienie Prezesa </w:t>
      </w:r>
      <w:r w:rsidR="00AB2EA2" w:rsidRPr="00E256D1">
        <w:rPr>
          <w:rFonts w:ascii="Calibri" w:hAnsi="Calibri" w:cs="Calibri"/>
          <w:sz w:val="24"/>
          <w:szCs w:val="24"/>
        </w:rPr>
        <w:t>Krajowej Izby Odwoławczej</w:t>
      </w:r>
      <w:r w:rsidRPr="00E256D1">
        <w:rPr>
          <w:rFonts w:ascii="Calibri" w:hAnsi="Calibri" w:cs="Calibri"/>
          <w:sz w:val="24"/>
          <w:szCs w:val="24"/>
        </w:rPr>
        <w:t>, o którym mowa w art. 519 ust. 1 ustawy PZP, stronom oraz uczestnikom postępowania odwoławczego przysługuje skarga do sądu.</w:t>
      </w:r>
    </w:p>
    <w:p w14:paraId="58763155" w14:textId="5A807C84" w:rsidR="00F6023C" w:rsidRPr="00E256D1" w:rsidRDefault="00F6023C" w:rsidP="00564EAD">
      <w:pPr>
        <w:pStyle w:val="Akapitzlist"/>
        <w:numPr>
          <w:ilvl w:val="1"/>
          <w:numId w:val="3"/>
        </w:numPr>
        <w:spacing w:before="240" w:line="240" w:lineRule="auto"/>
        <w:ind w:hanging="508"/>
        <w:jc w:val="both"/>
        <w:rPr>
          <w:rFonts w:ascii="Calibri" w:hAnsi="Calibri" w:cs="Calibri"/>
          <w:sz w:val="24"/>
          <w:szCs w:val="24"/>
        </w:rPr>
      </w:pPr>
      <w:r w:rsidRPr="00E256D1">
        <w:rPr>
          <w:rFonts w:ascii="Calibri" w:hAnsi="Calibri" w:cs="Calibri"/>
          <w:sz w:val="24"/>
          <w:szCs w:val="24"/>
        </w:rPr>
        <w:t xml:space="preserve">W postępowaniu toczącym się wskutek wniesienia skargi stosuje się odpowiednio przepisy ustawy z dnia 17 listopada 1964 r. - Kodeks postępowania cywilnego </w:t>
      </w:r>
      <w:r w:rsidR="004A78E6" w:rsidRPr="00E256D1">
        <w:rPr>
          <w:rFonts w:ascii="Calibri" w:hAnsi="Calibri" w:cs="Calibri"/>
          <w:sz w:val="24"/>
          <w:szCs w:val="24"/>
        </w:rPr>
        <w:t xml:space="preserve"> </w:t>
      </w:r>
      <w:r w:rsidR="00446B3F">
        <w:rPr>
          <w:rFonts w:ascii="Calibri" w:hAnsi="Calibri" w:cs="Calibri"/>
          <w:sz w:val="24"/>
          <w:szCs w:val="24"/>
        </w:rPr>
        <w:br/>
      </w:r>
      <w:r w:rsidRPr="00E256D1">
        <w:rPr>
          <w:rFonts w:ascii="Calibri" w:hAnsi="Calibri" w:cs="Calibri"/>
          <w:sz w:val="24"/>
          <w:szCs w:val="24"/>
        </w:rPr>
        <w:t xml:space="preserve">o </w:t>
      </w:r>
      <w:r w:rsidR="00634B3E" w:rsidRPr="00E256D1">
        <w:rPr>
          <w:rFonts w:ascii="Calibri" w:hAnsi="Calibri" w:cs="Calibri"/>
          <w:sz w:val="24"/>
          <w:szCs w:val="24"/>
        </w:rPr>
        <w:t>a</w:t>
      </w:r>
      <w:r w:rsidRPr="00E256D1">
        <w:rPr>
          <w:rFonts w:ascii="Calibri" w:hAnsi="Calibri" w:cs="Calibri"/>
          <w:sz w:val="24"/>
          <w:szCs w:val="24"/>
        </w:rPr>
        <w:t>pelacji, jeżeli przepisy zawarte Dziale IX rozdział 3 ustawy PZP nie stanowią inaczej.</w:t>
      </w:r>
    </w:p>
    <w:p w14:paraId="374820DB" w14:textId="31D1C925" w:rsidR="00B52D0B" w:rsidRDefault="00B52D0B" w:rsidP="00564EAD">
      <w:pPr>
        <w:spacing w:line="240" w:lineRule="auto"/>
        <w:jc w:val="both"/>
        <w:rPr>
          <w:rFonts w:ascii="Calibri" w:hAnsi="Calibri" w:cs="Calibri"/>
          <w:b/>
          <w:sz w:val="24"/>
          <w:szCs w:val="24"/>
          <w:u w:val="single"/>
        </w:rPr>
      </w:pPr>
    </w:p>
    <w:p w14:paraId="7534B657" w14:textId="710D8003" w:rsidR="00557168" w:rsidRPr="00E256D1" w:rsidRDefault="008A23B6" w:rsidP="00564EAD">
      <w:pPr>
        <w:spacing w:line="240" w:lineRule="auto"/>
        <w:jc w:val="both"/>
        <w:rPr>
          <w:rFonts w:ascii="Calibri" w:hAnsi="Calibri" w:cs="Calibri"/>
          <w:b/>
          <w:sz w:val="24"/>
          <w:szCs w:val="24"/>
          <w:u w:val="single"/>
        </w:rPr>
      </w:pPr>
      <w:r w:rsidRPr="00E256D1">
        <w:rPr>
          <w:rFonts w:ascii="Calibri" w:hAnsi="Calibri" w:cs="Calibri"/>
          <w:b/>
          <w:sz w:val="24"/>
          <w:szCs w:val="24"/>
          <w:u w:val="single"/>
        </w:rPr>
        <w:t>24</w:t>
      </w:r>
      <w:r w:rsidR="00557168" w:rsidRPr="00E256D1">
        <w:rPr>
          <w:rFonts w:ascii="Calibri" w:hAnsi="Calibri" w:cs="Calibri"/>
          <w:b/>
          <w:sz w:val="24"/>
          <w:szCs w:val="24"/>
          <w:u w:val="single"/>
        </w:rPr>
        <w:t>. Załącznikami do SWZ są:</w:t>
      </w:r>
    </w:p>
    <w:p w14:paraId="0D4FA954" w14:textId="77777777" w:rsidR="00732813" w:rsidRPr="00732813" w:rsidRDefault="00732813" w:rsidP="00732813">
      <w:pPr>
        <w:numPr>
          <w:ilvl w:val="0"/>
          <w:numId w:val="48"/>
        </w:numPr>
        <w:tabs>
          <w:tab w:val="num" w:pos="709"/>
        </w:tabs>
        <w:spacing w:after="160" w:line="240" w:lineRule="auto"/>
        <w:ind w:left="709" w:hanging="284"/>
        <w:contextualSpacing/>
        <w:rPr>
          <w:rFonts w:asciiTheme="majorHAnsi" w:hAnsiTheme="majorHAnsi" w:cstheme="majorHAnsi"/>
          <w:sz w:val="24"/>
          <w:szCs w:val="24"/>
        </w:rPr>
      </w:pPr>
      <w:r w:rsidRPr="00732813">
        <w:rPr>
          <w:rFonts w:asciiTheme="majorHAnsi" w:hAnsiTheme="majorHAnsi" w:cstheme="majorHAnsi"/>
          <w:sz w:val="24"/>
          <w:szCs w:val="24"/>
        </w:rPr>
        <w:t>Opis przedmiotu zamówienia (zał. nr 1a i 1b).</w:t>
      </w:r>
    </w:p>
    <w:p w14:paraId="441FB92F" w14:textId="77777777" w:rsidR="00732813" w:rsidRPr="00732813" w:rsidRDefault="00732813" w:rsidP="00732813">
      <w:pPr>
        <w:numPr>
          <w:ilvl w:val="0"/>
          <w:numId w:val="48"/>
        </w:numPr>
        <w:tabs>
          <w:tab w:val="num" w:pos="709"/>
        </w:tabs>
        <w:spacing w:after="160" w:line="240" w:lineRule="auto"/>
        <w:ind w:left="709" w:hanging="284"/>
        <w:contextualSpacing/>
        <w:rPr>
          <w:rFonts w:asciiTheme="majorHAnsi" w:hAnsiTheme="majorHAnsi" w:cstheme="majorHAnsi"/>
          <w:sz w:val="24"/>
          <w:szCs w:val="24"/>
        </w:rPr>
      </w:pPr>
      <w:r w:rsidRPr="00732813">
        <w:rPr>
          <w:rFonts w:asciiTheme="majorHAnsi" w:hAnsiTheme="majorHAnsi" w:cstheme="majorHAnsi"/>
          <w:sz w:val="24"/>
          <w:szCs w:val="24"/>
        </w:rPr>
        <w:t>Formularz cenowy (zał. nr 2a i 2b).</w:t>
      </w:r>
    </w:p>
    <w:p w14:paraId="1010065C" w14:textId="490A0277" w:rsidR="00732813" w:rsidRDefault="00732813" w:rsidP="00732813">
      <w:pPr>
        <w:numPr>
          <w:ilvl w:val="0"/>
          <w:numId w:val="48"/>
        </w:numPr>
        <w:tabs>
          <w:tab w:val="num" w:pos="709"/>
        </w:tabs>
        <w:spacing w:after="160" w:line="240" w:lineRule="auto"/>
        <w:ind w:left="709" w:hanging="284"/>
        <w:contextualSpacing/>
        <w:rPr>
          <w:rFonts w:asciiTheme="majorHAnsi" w:hAnsiTheme="majorHAnsi" w:cstheme="majorHAnsi"/>
          <w:sz w:val="24"/>
          <w:szCs w:val="24"/>
        </w:rPr>
      </w:pPr>
      <w:r w:rsidRPr="00732813">
        <w:rPr>
          <w:rFonts w:asciiTheme="majorHAnsi" w:hAnsiTheme="majorHAnsi" w:cstheme="majorHAnsi"/>
          <w:sz w:val="24"/>
          <w:szCs w:val="24"/>
        </w:rPr>
        <w:t>Formularz Oferty (zał. nr 3).</w:t>
      </w:r>
    </w:p>
    <w:p w14:paraId="0A524BDA" w14:textId="7549AFE4" w:rsidR="00732813" w:rsidRPr="00732813" w:rsidRDefault="00732813" w:rsidP="00732813">
      <w:pPr>
        <w:numPr>
          <w:ilvl w:val="0"/>
          <w:numId w:val="48"/>
        </w:numPr>
        <w:tabs>
          <w:tab w:val="num" w:pos="709"/>
        </w:tabs>
        <w:spacing w:after="160" w:line="240" w:lineRule="auto"/>
        <w:ind w:left="709" w:hanging="284"/>
        <w:contextualSpacing/>
        <w:rPr>
          <w:rFonts w:asciiTheme="majorHAnsi" w:hAnsiTheme="majorHAnsi" w:cstheme="majorHAnsi"/>
          <w:sz w:val="24"/>
          <w:szCs w:val="24"/>
        </w:rPr>
      </w:pPr>
      <w:r w:rsidRPr="00732813">
        <w:rPr>
          <w:rFonts w:ascii="Calibri" w:eastAsia="Times New Roman" w:hAnsi="Calibri" w:cs="Calibri"/>
          <w:sz w:val="24"/>
          <w:szCs w:val="20"/>
          <w:lang w:val="pl-PL"/>
        </w:rPr>
        <w:t xml:space="preserve">Oświadczenie </w:t>
      </w:r>
      <w:r w:rsidRPr="00732813">
        <w:rPr>
          <w:rFonts w:ascii="Calibri" w:eastAsia="Times New Roman" w:hAnsi="Calibri" w:cs="Calibri"/>
          <w:sz w:val="24"/>
          <w:szCs w:val="20"/>
        </w:rPr>
        <w:t xml:space="preserve">dotyczące spełnienia warunku udziału w postępowaniu </w:t>
      </w:r>
      <w:r w:rsidRPr="00732813">
        <w:rPr>
          <w:rFonts w:ascii="Calibri" w:eastAsia="Times New Roman" w:hAnsi="Calibri" w:cs="Calibri"/>
          <w:sz w:val="24"/>
          <w:szCs w:val="20"/>
          <w:lang w:val="pl-PL"/>
        </w:rPr>
        <w:t>(zał. nr 4).</w:t>
      </w:r>
    </w:p>
    <w:p w14:paraId="1234901D" w14:textId="3CA55712" w:rsidR="00732813" w:rsidRPr="00732813" w:rsidRDefault="00732813" w:rsidP="00732813">
      <w:pPr>
        <w:numPr>
          <w:ilvl w:val="0"/>
          <w:numId w:val="48"/>
        </w:numPr>
        <w:tabs>
          <w:tab w:val="num" w:pos="709"/>
        </w:tabs>
        <w:spacing w:after="160" w:line="240" w:lineRule="auto"/>
        <w:ind w:left="709" w:hanging="284"/>
        <w:contextualSpacing/>
        <w:rPr>
          <w:rFonts w:asciiTheme="majorHAnsi" w:hAnsiTheme="majorHAnsi" w:cstheme="majorHAnsi"/>
          <w:sz w:val="24"/>
          <w:szCs w:val="24"/>
        </w:rPr>
      </w:pPr>
      <w:r w:rsidRPr="00732813">
        <w:rPr>
          <w:rFonts w:ascii="Calibri" w:eastAsia="Times New Roman" w:hAnsi="Calibri" w:cs="Calibri"/>
          <w:sz w:val="24"/>
          <w:szCs w:val="20"/>
          <w:lang w:val="pl-PL"/>
        </w:rPr>
        <w:t xml:space="preserve">Oświadczenie </w:t>
      </w:r>
      <w:r w:rsidRPr="00732813">
        <w:rPr>
          <w:rFonts w:ascii="Calibri" w:eastAsia="Times New Roman" w:hAnsi="Calibri" w:cs="Calibri"/>
          <w:sz w:val="24"/>
          <w:szCs w:val="20"/>
        </w:rPr>
        <w:t>dotyczące podstaw wykluczenia</w:t>
      </w:r>
      <w:r w:rsidRPr="00732813">
        <w:rPr>
          <w:rFonts w:ascii="Calibri" w:eastAsia="Times New Roman" w:hAnsi="Calibri" w:cs="Calibri"/>
          <w:b/>
          <w:sz w:val="24"/>
          <w:szCs w:val="20"/>
        </w:rPr>
        <w:t xml:space="preserve"> </w:t>
      </w:r>
      <w:r w:rsidRPr="00732813">
        <w:rPr>
          <w:rFonts w:ascii="Calibri" w:eastAsia="Times New Roman" w:hAnsi="Calibri" w:cs="Calibri"/>
          <w:sz w:val="24"/>
          <w:szCs w:val="20"/>
          <w:lang w:val="pl-PL"/>
        </w:rPr>
        <w:t>(zał. nr 4a).</w:t>
      </w:r>
    </w:p>
    <w:p w14:paraId="4F66B223" w14:textId="77777777" w:rsidR="00732813" w:rsidRPr="00732813" w:rsidRDefault="00732813" w:rsidP="00732813">
      <w:pPr>
        <w:numPr>
          <w:ilvl w:val="0"/>
          <w:numId w:val="48"/>
        </w:numPr>
        <w:tabs>
          <w:tab w:val="num" w:pos="709"/>
        </w:tabs>
        <w:spacing w:after="160" w:line="240" w:lineRule="auto"/>
        <w:ind w:left="709" w:hanging="284"/>
        <w:contextualSpacing/>
        <w:rPr>
          <w:rFonts w:asciiTheme="majorHAnsi" w:hAnsiTheme="majorHAnsi" w:cstheme="majorHAnsi"/>
          <w:sz w:val="24"/>
          <w:szCs w:val="24"/>
        </w:rPr>
      </w:pPr>
      <w:r w:rsidRPr="00732813">
        <w:rPr>
          <w:rFonts w:asciiTheme="majorHAnsi" w:hAnsiTheme="majorHAnsi" w:cstheme="majorHAnsi"/>
          <w:sz w:val="24"/>
          <w:szCs w:val="24"/>
        </w:rPr>
        <w:t>Oświadczenie, że instalacja (…) posiada wolne moce przerobowe (zał. nr 5a i 5b).</w:t>
      </w:r>
    </w:p>
    <w:p w14:paraId="31CCC840" w14:textId="77777777" w:rsidR="00732813" w:rsidRPr="00732813" w:rsidRDefault="00732813" w:rsidP="00732813">
      <w:pPr>
        <w:numPr>
          <w:ilvl w:val="0"/>
          <w:numId w:val="48"/>
        </w:numPr>
        <w:tabs>
          <w:tab w:val="num" w:pos="709"/>
        </w:tabs>
        <w:spacing w:after="160" w:line="240" w:lineRule="auto"/>
        <w:ind w:left="709" w:hanging="284"/>
        <w:contextualSpacing/>
        <w:rPr>
          <w:rFonts w:asciiTheme="majorHAnsi" w:hAnsiTheme="majorHAnsi" w:cstheme="majorHAnsi"/>
          <w:sz w:val="24"/>
          <w:szCs w:val="24"/>
        </w:rPr>
      </w:pPr>
      <w:r w:rsidRPr="00732813">
        <w:rPr>
          <w:rFonts w:asciiTheme="majorHAnsi" w:hAnsiTheme="majorHAnsi" w:cstheme="majorHAnsi"/>
          <w:sz w:val="24"/>
          <w:szCs w:val="24"/>
        </w:rPr>
        <w:t xml:space="preserve">Projekt umowy (zał. nr 6). </w:t>
      </w:r>
    </w:p>
    <w:p w14:paraId="0CB2CD40" w14:textId="4278BEC8" w:rsidR="00732813" w:rsidRDefault="00732813" w:rsidP="00732813">
      <w:pPr>
        <w:tabs>
          <w:tab w:val="left" w:pos="426"/>
        </w:tabs>
        <w:spacing w:line="240" w:lineRule="auto"/>
        <w:jc w:val="both"/>
        <w:rPr>
          <w:rFonts w:ascii="Calibri" w:hAnsi="Calibri" w:cs="Calibri"/>
          <w:sz w:val="24"/>
          <w:szCs w:val="24"/>
        </w:rPr>
      </w:pPr>
    </w:p>
    <w:p w14:paraId="2D3BD0C7" w14:textId="77777777" w:rsidR="00732813" w:rsidRPr="00732813" w:rsidRDefault="00732813" w:rsidP="00732813">
      <w:pPr>
        <w:tabs>
          <w:tab w:val="left" w:pos="426"/>
        </w:tabs>
        <w:spacing w:line="240" w:lineRule="auto"/>
        <w:jc w:val="both"/>
        <w:rPr>
          <w:rFonts w:ascii="Calibri" w:hAnsi="Calibri" w:cs="Calibri"/>
          <w:sz w:val="24"/>
          <w:szCs w:val="24"/>
        </w:rPr>
      </w:pPr>
    </w:p>
    <w:p w14:paraId="4C7804F1" w14:textId="3EA96D0A" w:rsidR="00AC1A25" w:rsidRPr="00E256D1" w:rsidRDefault="00B52D0B" w:rsidP="00F2316C">
      <w:pPr>
        <w:jc w:val="both"/>
        <w:rPr>
          <w:rFonts w:ascii="Calibri" w:hAnsi="Calibri" w:cs="Calibri"/>
          <w:sz w:val="24"/>
          <w:szCs w:val="24"/>
        </w:rPr>
      </w:pPr>
      <w:r w:rsidRPr="00E256D1">
        <w:rPr>
          <w:rFonts w:ascii="Calibri" w:hAnsi="Calibri" w:cs="Calibri"/>
          <w:sz w:val="24"/>
          <w:szCs w:val="24"/>
        </w:rPr>
        <w:t xml:space="preserve">                                                                                        </w:t>
      </w:r>
      <w:r w:rsidR="00AC1A25" w:rsidRPr="00E256D1">
        <w:rPr>
          <w:rFonts w:ascii="Calibri" w:hAnsi="Calibri" w:cs="Calibri"/>
          <w:sz w:val="24"/>
          <w:szCs w:val="24"/>
        </w:rPr>
        <w:t xml:space="preserve">                                                           </w:t>
      </w:r>
    </w:p>
    <w:p w14:paraId="58EB3952" w14:textId="4669C69A" w:rsidR="00AC1A25" w:rsidRPr="00E256D1" w:rsidRDefault="00AC1A25" w:rsidP="00564EAD">
      <w:pPr>
        <w:spacing w:line="240" w:lineRule="auto"/>
        <w:jc w:val="both"/>
        <w:rPr>
          <w:rFonts w:ascii="Calibri" w:hAnsi="Calibri" w:cs="Calibri"/>
          <w:sz w:val="24"/>
          <w:szCs w:val="24"/>
        </w:rPr>
      </w:pPr>
      <w:r w:rsidRPr="00E256D1">
        <w:rPr>
          <w:rFonts w:ascii="Calibri" w:hAnsi="Calibri" w:cs="Calibri"/>
          <w:sz w:val="24"/>
          <w:szCs w:val="24"/>
        </w:rPr>
        <w:t xml:space="preserve">                                                                                              </w:t>
      </w:r>
      <w:r w:rsidR="008871F0">
        <w:rPr>
          <w:rFonts w:ascii="Calibri" w:hAnsi="Calibri" w:cs="Calibri"/>
          <w:sz w:val="24"/>
          <w:szCs w:val="24"/>
        </w:rPr>
        <w:t xml:space="preserve">                        </w:t>
      </w:r>
      <w:r w:rsidRPr="00E256D1">
        <w:rPr>
          <w:rFonts w:ascii="Calibri" w:hAnsi="Calibri" w:cs="Calibri"/>
          <w:b/>
          <w:sz w:val="24"/>
          <w:szCs w:val="24"/>
        </w:rPr>
        <w:t>ZATWIERDZAM</w:t>
      </w:r>
    </w:p>
    <w:p w14:paraId="5302D82D" w14:textId="62F4D364" w:rsidR="00AC1A25" w:rsidRDefault="00AC1A25" w:rsidP="00564EAD">
      <w:pPr>
        <w:spacing w:line="240" w:lineRule="auto"/>
        <w:jc w:val="both"/>
        <w:rPr>
          <w:rFonts w:ascii="Calibri" w:hAnsi="Calibri" w:cs="Calibri"/>
          <w:sz w:val="24"/>
          <w:szCs w:val="24"/>
        </w:rPr>
      </w:pPr>
    </w:p>
    <w:p w14:paraId="655E8E2D" w14:textId="26AD705B" w:rsidR="008871F0" w:rsidRDefault="008871F0" w:rsidP="00564EAD">
      <w:pPr>
        <w:spacing w:line="240" w:lineRule="auto"/>
        <w:jc w:val="both"/>
        <w:rPr>
          <w:rFonts w:ascii="Calibri" w:hAnsi="Calibri" w:cs="Calibri"/>
          <w:sz w:val="24"/>
          <w:szCs w:val="24"/>
        </w:rPr>
      </w:pPr>
    </w:p>
    <w:p w14:paraId="66BC19F0" w14:textId="77777777" w:rsidR="007344B9" w:rsidRDefault="007344B9" w:rsidP="00564EAD">
      <w:pPr>
        <w:spacing w:line="240" w:lineRule="auto"/>
        <w:jc w:val="both"/>
        <w:rPr>
          <w:rFonts w:ascii="Calibri" w:hAnsi="Calibri" w:cs="Calibri"/>
          <w:sz w:val="24"/>
          <w:szCs w:val="24"/>
        </w:rPr>
      </w:pPr>
    </w:p>
    <w:p w14:paraId="31F277D1" w14:textId="77777777" w:rsidR="008871F0" w:rsidRPr="00E256D1" w:rsidRDefault="008871F0" w:rsidP="00564EAD">
      <w:pPr>
        <w:spacing w:line="240" w:lineRule="auto"/>
        <w:jc w:val="both"/>
        <w:rPr>
          <w:rFonts w:ascii="Calibri" w:hAnsi="Calibri" w:cs="Calibri"/>
          <w:sz w:val="24"/>
          <w:szCs w:val="24"/>
        </w:rPr>
      </w:pPr>
    </w:p>
    <w:p w14:paraId="2516BEF5" w14:textId="257EAD0F" w:rsidR="00AC1A25" w:rsidRPr="00E256D1" w:rsidRDefault="00AC1A25" w:rsidP="00564EAD">
      <w:pPr>
        <w:tabs>
          <w:tab w:val="left" w:pos="426"/>
        </w:tabs>
        <w:spacing w:line="240" w:lineRule="auto"/>
        <w:jc w:val="both"/>
        <w:rPr>
          <w:rFonts w:ascii="Calibri" w:hAnsi="Calibri" w:cs="Calibri"/>
          <w:sz w:val="24"/>
          <w:szCs w:val="24"/>
        </w:rPr>
      </w:pPr>
    </w:p>
    <w:sectPr w:rsidR="00AC1A25" w:rsidRPr="00E256D1" w:rsidSect="00D25F9B">
      <w:headerReference w:type="default" r:id="rId33"/>
      <w:footerReference w:type="default" r:id="rId34"/>
      <w:headerReference w:type="first" r:id="rId35"/>
      <w:footerReference w:type="first" r:id="rId36"/>
      <w:pgSz w:w="11909" w:h="16834"/>
      <w:pgMar w:top="851" w:right="1419" w:bottom="851" w:left="1134" w:header="57"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ACFD" w14:textId="77777777" w:rsidR="00866A51" w:rsidRDefault="00866A51">
      <w:pPr>
        <w:spacing w:line="240" w:lineRule="auto"/>
      </w:pPr>
      <w:r>
        <w:separator/>
      </w:r>
    </w:p>
  </w:endnote>
  <w:endnote w:type="continuationSeparator" w:id="0">
    <w:p w14:paraId="1A37F914" w14:textId="77777777" w:rsidR="00866A51" w:rsidRDefault="00866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4" w:name="_Hlk77327261" w:displacedByCustomXml="next"/>
  <w:sdt>
    <w:sdtPr>
      <w:id w:val="324857269"/>
      <w:docPartObj>
        <w:docPartGallery w:val="Page Numbers (Bottom of Page)"/>
        <w:docPartUnique/>
      </w:docPartObj>
    </w:sdtPr>
    <w:sdtEndPr>
      <w:rPr>
        <w:sz w:val="14"/>
        <w:szCs w:val="14"/>
      </w:rPr>
    </w:sdtEndPr>
    <w:sdtContent>
      <w:bookmarkStart w:id="35" w:name="_Hlk77326363" w:displacedByCustomXml="prev"/>
      <w:bookmarkStart w:id="36" w:name="_Hlk128129713" w:displacedByCustomXml="prev"/>
      <w:p w14:paraId="55669F61" w14:textId="70CD7B15" w:rsidR="00163213" w:rsidRPr="00A44760" w:rsidRDefault="00163213" w:rsidP="004B7884">
        <w:pPr>
          <w:rPr>
            <w:rFonts w:ascii="Calibri" w:eastAsia="Times New Roman" w:hAnsi="Calibri" w:cs="Calibri"/>
            <w:sz w:val="20"/>
            <w:szCs w:val="20"/>
            <w:lang w:val="pl-PL"/>
          </w:rPr>
        </w:pPr>
      </w:p>
      <w:bookmarkEnd w:id="34"/>
      <w:bookmarkEnd w:id="36"/>
      <w:bookmarkEnd w:id="35"/>
      <w:p w14:paraId="514A84B9" w14:textId="54283243" w:rsidR="00163213" w:rsidRPr="000D7372" w:rsidRDefault="00163213">
        <w:pPr>
          <w:pStyle w:val="Stopka"/>
          <w:jc w:val="center"/>
          <w:rPr>
            <w:sz w:val="14"/>
            <w:szCs w:val="14"/>
          </w:rPr>
        </w:pPr>
        <w:r w:rsidRPr="000D7372">
          <w:rPr>
            <w:sz w:val="14"/>
            <w:szCs w:val="14"/>
          </w:rPr>
          <w:fldChar w:fldCharType="begin"/>
        </w:r>
        <w:r w:rsidRPr="000D7372">
          <w:rPr>
            <w:sz w:val="14"/>
            <w:szCs w:val="14"/>
          </w:rPr>
          <w:instrText>PAGE   \* MERGEFORMAT</w:instrText>
        </w:r>
        <w:r w:rsidRPr="000D7372">
          <w:rPr>
            <w:sz w:val="14"/>
            <w:szCs w:val="14"/>
          </w:rPr>
          <w:fldChar w:fldCharType="separate"/>
        </w:r>
        <w:r w:rsidR="004B6D3E" w:rsidRPr="004B6D3E">
          <w:rPr>
            <w:noProof/>
            <w:sz w:val="14"/>
            <w:szCs w:val="14"/>
            <w:lang w:val="pl-PL"/>
          </w:rPr>
          <w:t>17</w:t>
        </w:r>
        <w:r w:rsidRPr="000D7372">
          <w:rPr>
            <w:sz w:val="14"/>
            <w:szCs w:val="14"/>
          </w:rPr>
          <w:fldChar w:fldCharType="end"/>
        </w:r>
      </w:p>
    </w:sdtContent>
  </w:sdt>
  <w:p w14:paraId="0000015F" w14:textId="45B90446" w:rsidR="00163213" w:rsidRPr="000D7372" w:rsidRDefault="00163213" w:rsidP="000D7372">
    <w:pPr>
      <w:pStyle w:val="Stopka"/>
      <w:tabs>
        <w:tab w:val="clear" w:pos="4536"/>
        <w:tab w:val="clear" w:pos="9072"/>
        <w:tab w:val="left" w:pos="358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DDC4" w14:textId="77777777" w:rsidR="00163213" w:rsidRDefault="00163213" w:rsidP="00F20417">
    <w:pPr>
      <w:rPr>
        <w:sz w:val="24"/>
        <w:szCs w:val="24"/>
      </w:rPr>
    </w:pPr>
  </w:p>
  <w:p w14:paraId="2B1C6113" w14:textId="77777777" w:rsidR="00163213" w:rsidRPr="00DF0279" w:rsidRDefault="00163213" w:rsidP="00F20417">
    <w:pPr>
      <w:pBdr>
        <w:top w:val="thinThickSmallGap" w:sz="24" w:space="0" w:color="622423"/>
      </w:pBdr>
      <w:tabs>
        <w:tab w:val="right" w:pos="9072"/>
      </w:tabs>
      <w:jc w:val="center"/>
      <w:rPr>
        <w:rFonts w:ascii="Calibri" w:hAnsi="Calibri"/>
        <w:sz w:val="16"/>
        <w:szCs w:val="16"/>
      </w:rPr>
    </w:pPr>
    <w:r w:rsidRPr="00DF0279">
      <w:rPr>
        <w:rFonts w:ascii="Calibri" w:hAnsi="Calibri"/>
        <w:sz w:val="16"/>
        <w:szCs w:val="16"/>
      </w:rPr>
      <w:t>Projekt: ,,Doposażenie szpitali w województwie kujawsko – pomorskim związane z zapobieganiem, przeciwdziałaniem i zwalczaniem COVID-19 – etap II”</w:t>
    </w:r>
  </w:p>
  <w:p w14:paraId="7C4CB3D5" w14:textId="77777777" w:rsidR="00163213" w:rsidRDefault="001632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5692" w14:textId="77777777" w:rsidR="00866A51" w:rsidRDefault="00866A51">
      <w:pPr>
        <w:spacing w:line="240" w:lineRule="auto"/>
      </w:pPr>
      <w:r>
        <w:separator/>
      </w:r>
    </w:p>
  </w:footnote>
  <w:footnote w:type="continuationSeparator" w:id="0">
    <w:p w14:paraId="05A6AEEC" w14:textId="77777777" w:rsidR="00866A51" w:rsidRDefault="00866A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5FD6" w14:textId="77777777" w:rsidR="00DF64B6" w:rsidRDefault="00DF64B6" w:rsidP="00D71678">
    <w:pPr>
      <w:pStyle w:val="Nagwek"/>
    </w:pPr>
  </w:p>
  <w:p w14:paraId="71526EBC" w14:textId="77777777" w:rsidR="00DF64B6" w:rsidRDefault="00DF64B6" w:rsidP="00D71678">
    <w:pPr>
      <w:pStyle w:val="Nagwek"/>
    </w:pPr>
  </w:p>
  <w:p w14:paraId="6B709E1A" w14:textId="79B1D96C" w:rsidR="00D71678" w:rsidRDefault="00D71678" w:rsidP="00D716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F2E4" w14:textId="77777777" w:rsidR="00163213" w:rsidRDefault="00163213" w:rsidP="00F20417"/>
  <w:p w14:paraId="5DFFF915" w14:textId="7C7B2729" w:rsidR="00163213" w:rsidRDefault="00163213" w:rsidP="00F20417">
    <w:pPr>
      <w:pStyle w:val="Nagwek"/>
    </w:pPr>
    <w:r>
      <w:rPr>
        <w:noProof/>
        <w:lang w:val="pl-PL"/>
      </w:rPr>
      <w:drawing>
        <wp:inline distT="0" distB="0" distL="0" distR="0" wp14:anchorId="64A3AB5D" wp14:editId="73A42DBA">
          <wp:extent cx="5748655" cy="532765"/>
          <wp:effectExtent l="0" t="0" r="4445" b="635"/>
          <wp:docPr id="4" name="Obraz 4" descr="C:\Users\k.nowakowski\Desktop\logo_FE_Program_Regional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k.nowakowski\Desktop\logo_FE_Program_Regionaln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532765"/>
                  </a:xfrm>
                  <a:prstGeom prst="rect">
                    <a:avLst/>
                  </a:prstGeom>
                  <a:noFill/>
                  <a:ln>
                    <a:noFill/>
                  </a:ln>
                </pic:spPr>
              </pic:pic>
            </a:graphicData>
          </a:graphic>
        </wp:inline>
      </w:drawing>
    </w:r>
  </w:p>
  <w:p w14:paraId="400375F8" w14:textId="77777777" w:rsidR="00163213" w:rsidRPr="00293122" w:rsidRDefault="00163213" w:rsidP="00F20417">
    <w:pPr>
      <w:pStyle w:val="Nagwek"/>
      <w:pBdr>
        <w:bottom w:val="single" w:sz="12" w:space="1" w:color="auto"/>
      </w:pBdr>
    </w:pPr>
  </w:p>
  <w:p w14:paraId="5FD16EAD" w14:textId="77777777" w:rsidR="00163213" w:rsidRPr="00DF0279" w:rsidRDefault="00163213" w:rsidP="00F204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EA"/>
    <w:multiLevelType w:val="multilevel"/>
    <w:tmpl w:val="F90830B2"/>
    <w:lvl w:ilvl="0">
      <w:start w:val="4"/>
      <w:numFmt w:val="decimal"/>
      <w:lvlText w:val="%1."/>
      <w:lvlJc w:val="left"/>
      <w:pPr>
        <w:ind w:left="360" w:hanging="360"/>
      </w:pPr>
      <w:rPr>
        <w:rFonts w:hint="default"/>
        <w:b w:val="0"/>
        <w:bCs/>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CD64C4"/>
    <w:multiLevelType w:val="hybridMultilevel"/>
    <w:tmpl w:val="E0ACE888"/>
    <w:lvl w:ilvl="0" w:tplc="012C7130">
      <w:start w:val="5"/>
      <w:numFmt w:val="bullet"/>
      <w:lvlText w:val="–"/>
      <w:lvlJc w:val="left"/>
      <w:pPr>
        <w:ind w:left="1080" w:hanging="360"/>
      </w:pPr>
      <w:rPr>
        <w:rFonts w:ascii="Calibri" w:eastAsia="Arial" w:hAnsi="Calibri" w:cs="Calibri"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C24077"/>
    <w:multiLevelType w:val="hybridMultilevel"/>
    <w:tmpl w:val="C67E78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A3D45"/>
    <w:multiLevelType w:val="hybridMultilevel"/>
    <w:tmpl w:val="1D78FFF8"/>
    <w:lvl w:ilvl="0" w:tplc="9204243A">
      <w:start w:val="1"/>
      <w:numFmt w:val="lowerLetter"/>
      <w:lvlText w:val="%1)"/>
      <w:lvlJc w:val="left"/>
      <w:pPr>
        <w:ind w:left="801" w:hanging="37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E574B29"/>
    <w:multiLevelType w:val="multilevel"/>
    <w:tmpl w:val="0415001F"/>
    <w:lvl w:ilvl="0">
      <w:start w:val="1"/>
      <w:numFmt w:val="decimal"/>
      <w:lvlText w:val="%1."/>
      <w:lvlJc w:val="left"/>
      <w:pPr>
        <w:ind w:left="644" w:hanging="360"/>
      </w:pPr>
      <w:rPr>
        <w:strike w:val="0"/>
        <w:u w:val="none"/>
      </w:rPr>
    </w:lvl>
    <w:lvl w:ilvl="1">
      <w:start w:val="1"/>
      <w:numFmt w:val="decimal"/>
      <w:lvlText w:val="%1.%2."/>
      <w:lvlJc w:val="left"/>
      <w:pPr>
        <w:ind w:left="1076" w:hanging="432"/>
      </w:pPr>
      <w:rPr>
        <w:u w:val="none"/>
      </w:rPr>
    </w:lvl>
    <w:lvl w:ilvl="2">
      <w:start w:val="1"/>
      <w:numFmt w:val="decimal"/>
      <w:lvlText w:val="%1.%2.%3."/>
      <w:lvlJc w:val="left"/>
      <w:pPr>
        <w:ind w:left="1508" w:hanging="504"/>
      </w:pPr>
      <w:rPr>
        <w:u w:val="none"/>
      </w:rPr>
    </w:lvl>
    <w:lvl w:ilvl="3">
      <w:start w:val="1"/>
      <w:numFmt w:val="decimal"/>
      <w:lvlText w:val="%1.%2.%3.%4."/>
      <w:lvlJc w:val="left"/>
      <w:pPr>
        <w:ind w:left="2012" w:hanging="648"/>
      </w:pPr>
      <w:rPr>
        <w:u w:val="none"/>
      </w:rPr>
    </w:lvl>
    <w:lvl w:ilvl="4">
      <w:start w:val="1"/>
      <w:numFmt w:val="decimal"/>
      <w:lvlText w:val="%1.%2.%3.%4.%5."/>
      <w:lvlJc w:val="left"/>
      <w:pPr>
        <w:ind w:left="2516" w:hanging="792"/>
      </w:pPr>
      <w:rPr>
        <w:u w:val="none"/>
      </w:rPr>
    </w:lvl>
    <w:lvl w:ilvl="5">
      <w:start w:val="1"/>
      <w:numFmt w:val="decimal"/>
      <w:lvlText w:val="%1.%2.%3.%4.%5.%6."/>
      <w:lvlJc w:val="left"/>
      <w:pPr>
        <w:ind w:left="3020" w:hanging="936"/>
      </w:pPr>
      <w:rPr>
        <w:u w:val="none"/>
      </w:rPr>
    </w:lvl>
    <w:lvl w:ilvl="6">
      <w:start w:val="1"/>
      <w:numFmt w:val="decimal"/>
      <w:lvlText w:val="%1.%2.%3.%4.%5.%6.%7."/>
      <w:lvlJc w:val="left"/>
      <w:pPr>
        <w:ind w:left="3524" w:hanging="1080"/>
      </w:pPr>
      <w:rPr>
        <w:u w:val="none"/>
      </w:rPr>
    </w:lvl>
    <w:lvl w:ilvl="7">
      <w:start w:val="1"/>
      <w:numFmt w:val="decimal"/>
      <w:lvlText w:val="%1.%2.%3.%4.%5.%6.%7.%8."/>
      <w:lvlJc w:val="left"/>
      <w:pPr>
        <w:ind w:left="4028" w:hanging="1224"/>
      </w:pPr>
      <w:rPr>
        <w:u w:val="none"/>
      </w:rPr>
    </w:lvl>
    <w:lvl w:ilvl="8">
      <w:start w:val="1"/>
      <w:numFmt w:val="decimal"/>
      <w:lvlText w:val="%1.%2.%3.%4.%5.%6.%7.%8.%9."/>
      <w:lvlJc w:val="left"/>
      <w:pPr>
        <w:ind w:left="4604" w:hanging="1440"/>
      </w:pPr>
      <w:rPr>
        <w:u w:val="none"/>
      </w:rPr>
    </w:lvl>
  </w:abstractNum>
  <w:abstractNum w:abstractNumId="5" w15:restartNumberingAfterBreak="0">
    <w:nsid w:val="0F5B4BC0"/>
    <w:multiLevelType w:val="hybridMultilevel"/>
    <w:tmpl w:val="B838B7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DD70E8"/>
    <w:multiLevelType w:val="multilevel"/>
    <w:tmpl w:val="C2466D8E"/>
    <w:lvl w:ilvl="0">
      <w:start w:val="1"/>
      <w:numFmt w:val="decimal"/>
      <w:lvlText w:val="%1."/>
      <w:lvlJc w:val="left"/>
      <w:pPr>
        <w:tabs>
          <w:tab w:val="num" w:pos="720"/>
        </w:tabs>
        <w:ind w:left="720" w:hanging="360"/>
      </w:pPr>
      <w:rPr>
        <w:rFonts w:asciiTheme="majorHAnsi" w:eastAsia="Times New Roman" w:hAnsiTheme="majorHAnsi" w:cstheme="majorHAnsi" w:hint="default"/>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9E10486"/>
    <w:multiLevelType w:val="multilevel"/>
    <w:tmpl w:val="A60EEED6"/>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A834DF0"/>
    <w:multiLevelType w:val="multilevel"/>
    <w:tmpl w:val="CCF4500E"/>
    <w:lvl w:ilvl="0">
      <w:start w:val="20"/>
      <w:numFmt w:val="decimal"/>
      <w:lvlText w:val="%1."/>
      <w:lvlJc w:val="left"/>
      <w:pPr>
        <w:ind w:left="720" w:hanging="360"/>
      </w:pPr>
      <w:rPr>
        <w:rFonts w:hint="default"/>
      </w:rPr>
    </w:lvl>
    <w:lvl w:ilvl="1">
      <w:start w:val="1"/>
      <w:numFmt w:val="decimal"/>
      <w:isLgl/>
      <w:lvlText w:val="%1.%2."/>
      <w:lvlJc w:val="left"/>
      <w:pPr>
        <w:ind w:left="3000" w:hanging="480"/>
      </w:pPr>
      <w:rPr>
        <w:rFonts w:hint="default"/>
        <w:b w:val="0"/>
        <w:bCs/>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10080" w:hanging="1080"/>
      </w:pPr>
      <w:rPr>
        <w:rFonts w:hint="default"/>
      </w:rPr>
    </w:lvl>
    <w:lvl w:ilvl="5">
      <w:start w:val="1"/>
      <w:numFmt w:val="decimal"/>
      <w:isLgl/>
      <w:lvlText w:val="%1.%2.%3.%4.%5.%6."/>
      <w:lvlJc w:val="left"/>
      <w:pPr>
        <w:ind w:left="12240" w:hanging="1080"/>
      </w:pPr>
      <w:rPr>
        <w:rFonts w:hint="default"/>
      </w:rPr>
    </w:lvl>
    <w:lvl w:ilvl="6">
      <w:start w:val="1"/>
      <w:numFmt w:val="decimal"/>
      <w:isLgl/>
      <w:lvlText w:val="%1.%2.%3.%4.%5.%6.%7."/>
      <w:lvlJc w:val="left"/>
      <w:pPr>
        <w:ind w:left="14760" w:hanging="1440"/>
      </w:pPr>
      <w:rPr>
        <w:rFonts w:hint="default"/>
      </w:rPr>
    </w:lvl>
    <w:lvl w:ilvl="7">
      <w:start w:val="1"/>
      <w:numFmt w:val="decimal"/>
      <w:isLgl/>
      <w:lvlText w:val="%1.%2.%3.%4.%5.%6.%7.%8."/>
      <w:lvlJc w:val="left"/>
      <w:pPr>
        <w:ind w:left="16920" w:hanging="1440"/>
      </w:pPr>
      <w:rPr>
        <w:rFonts w:hint="default"/>
      </w:rPr>
    </w:lvl>
    <w:lvl w:ilvl="8">
      <w:start w:val="1"/>
      <w:numFmt w:val="decimal"/>
      <w:isLgl/>
      <w:lvlText w:val="%1.%2.%3.%4.%5.%6.%7.%8.%9."/>
      <w:lvlJc w:val="left"/>
      <w:pPr>
        <w:ind w:left="19440" w:hanging="1800"/>
      </w:pPr>
      <w:rPr>
        <w:rFonts w:hint="default"/>
      </w:rPr>
    </w:lvl>
  </w:abstractNum>
  <w:abstractNum w:abstractNumId="10" w15:restartNumberingAfterBreak="0">
    <w:nsid w:val="1CA65609"/>
    <w:multiLevelType w:val="multilevel"/>
    <w:tmpl w:val="0415001F"/>
    <w:lvl w:ilvl="0">
      <w:start w:val="1"/>
      <w:numFmt w:val="decimal"/>
      <w:lvlText w:val="%1."/>
      <w:lvlJc w:val="left"/>
      <w:pPr>
        <w:ind w:left="360" w:hanging="360"/>
      </w:pPr>
      <w:rPr>
        <w:b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b/>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4D70F7F"/>
    <w:multiLevelType w:val="multilevel"/>
    <w:tmpl w:val="7DF46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5D10EEC"/>
    <w:multiLevelType w:val="hybridMultilevel"/>
    <w:tmpl w:val="B8088532"/>
    <w:lvl w:ilvl="0" w:tplc="5A4CA8C0">
      <w:start w:val="1"/>
      <w:numFmt w:val="lowerLetter"/>
      <w:lvlText w:val="%1)"/>
      <w:lvlJc w:val="left"/>
      <w:pPr>
        <w:ind w:left="786" w:hanging="360"/>
      </w:pPr>
      <w:rPr>
        <w:i w:val="0"/>
        <w:iCs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264A10EB"/>
    <w:multiLevelType w:val="hybridMultilevel"/>
    <w:tmpl w:val="8A54222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269B5401"/>
    <w:multiLevelType w:val="hybridMultilevel"/>
    <w:tmpl w:val="857435E8"/>
    <w:lvl w:ilvl="0" w:tplc="6756B8AA">
      <w:start w:val="1"/>
      <w:numFmt w:val="decimal"/>
      <w:lvlText w:val="%1)"/>
      <w:lvlJc w:val="left"/>
      <w:pPr>
        <w:ind w:left="720" w:hanging="360"/>
      </w:pPr>
      <w:rPr>
        <w:rFonts w:ascii="Arial" w:hAnsi="Arial" w:cs="Arial" w:hint="default"/>
        <w:b w:val="0"/>
        <w:i w:val="0"/>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035527"/>
    <w:multiLevelType w:val="hybridMultilevel"/>
    <w:tmpl w:val="FC363A6A"/>
    <w:lvl w:ilvl="0" w:tplc="FFFFFFFF">
      <w:start w:val="1"/>
      <w:numFmt w:val="bullet"/>
      <w:lvlText w:val=""/>
      <w:lvlJc w:val="left"/>
      <w:pPr>
        <w:tabs>
          <w:tab w:val="num" w:pos="1135"/>
        </w:tabs>
        <w:ind w:left="1135" w:hanging="360"/>
      </w:pPr>
      <w:rPr>
        <w:rFonts w:ascii="Symbol" w:hAnsi="Symbol" w:hint="default"/>
      </w:rPr>
    </w:lvl>
    <w:lvl w:ilvl="1" w:tplc="FFFFFFFF" w:tentative="1">
      <w:start w:val="1"/>
      <w:numFmt w:val="bullet"/>
      <w:lvlText w:val="o"/>
      <w:lvlJc w:val="left"/>
      <w:pPr>
        <w:tabs>
          <w:tab w:val="num" w:pos="1855"/>
        </w:tabs>
        <w:ind w:left="1855" w:hanging="360"/>
      </w:pPr>
      <w:rPr>
        <w:rFonts w:ascii="Courier New" w:hAnsi="Courier New" w:cs="Courier New" w:hint="default"/>
      </w:rPr>
    </w:lvl>
    <w:lvl w:ilvl="2" w:tplc="FFFFFFFF" w:tentative="1">
      <w:start w:val="1"/>
      <w:numFmt w:val="bullet"/>
      <w:lvlText w:val=""/>
      <w:lvlJc w:val="left"/>
      <w:pPr>
        <w:tabs>
          <w:tab w:val="num" w:pos="2575"/>
        </w:tabs>
        <w:ind w:left="2575" w:hanging="360"/>
      </w:pPr>
      <w:rPr>
        <w:rFonts w:ascii="Wingdings" w:hAnsi="Wingdings" w:hint="default"/>
      </w:rPr>
    </w:lvl>
    <w:lvl w:ilvl="3" w:tplc="FFFFFFFF" w:tentative="1">
      <w:start w:val="1"/>
      <w:numFmt w:val="bullet"/>
      <w:lvlText w:val=""/>
      <w:lvlJc w:val="left"/>
      <w:pPr>
        <w:tabs>
          <w:tab w:val="num" w:pos="3295"/>
        </w:tabs>
        <w:ind w:left="3295" w:hanging="360"/>
      </w:pPr>
      <w:rPr>
        <w:rFonts w:ascii="Symbol" w:hAnsi="Symbol" w:hint="default"/>
      </w:rPr>
    </w:lvl>
    <w:lvl w:ilvl="4" w:tplc="FFFFFFFF" w:tentative="1">
      <w:start w:val="1"/>
      <w:numFmt w:val="bullet"/>
      <w:lvlText w:val="o"/>
      <w:lvlJc w:val="left"/>
      <w:pPr>
        <w:tabs>
          <w:tab w:val="num" w:pos="4015"/>
        </w:tabs>
        <w:ind w:left="4015" w:hanging="360"/>
      </w:pPr>
      <w:rPr>
        <w:rFonts w:ascii="Courier New" w:hAnsi="Courier New" w:cs="Courier New" w:hint="default"/>
      </w:rPr>
    </w:lvl>
    <w:lvl w:ilvl="5" w:tplc="FFFFFFFF" w:tentative="1">
      <w:start w:val="1"/>
      <w:numFmt w:val="bullet"/>
      <w:lvlText w:val=""/>
      <w:lvlJc w:val="left"/>
      <w:pPr>
        <w:tabs>
          <w:tab w:val="num" w:pos="4735"/>
        </w:tabs>
        <w:ind w:left="4735" w:hanging="360"/>
      </w:pPr>
      <w:rPr>
        <w:rFonts w:ascii="Wingdings" w:hAnsi="Wingdings" w:hint="default"/>
      </w:rPr>
    </w:lvl>
    <w:lvl w:ilvl="6" w:tplc="FFFFFFFF" w:tentative="1">
      <w:start w:val="1"/>
      <w:numFmt w:val="bullet"/>
      <w:lvlText w:val=""/>
      <w:lvlJc w:val="left"/>
      <w:pPr>
        <w:tabs>
          <w:tab w:val="num" w:pos="5455"/>
        </w:tabs>
        <w:ind w:left="5455" w:hanging="360"/>
      </w:pPr>
      <w:rPr>
        <w:rFonts w:ascii="Symbol" w:hAnsi="Symbol" w:hint="default"/>
      </w:rPr>
    </w:lvl>
    <w:lvl w:ilvl="7" w:tplc="FFFFFFFF" w:tentative="1">
      <w:start w:val="1"/>
      <w:numFmt w:val="bullet"/>
      <w:lvlText w:val="o"/>
      <w:lvlJc w:val="left"/>
      <w:pPr>
        <w:tabs>
          <w:tab w:val="num" w:pos="6175"/>
        </w:tabs>
        <w:ind w:left="6175" w:hanging="360"/>
      </w:pPr>
      <w:rPr>
        <w:rFonts w:ascii="Courier New" w:hAnsi="Courier New" w:cs="Courier New" w:hint="default"/>
      </w:rPr>
    </w:lvl>
    <w:lvl w:ilvl="8" w:tplc="FFFFFFFF" w:tentative="1">
      <w:start w:val="1"/>
      <w:numFmt w:val="bullet"/>
      <w:lvlText w:val=""/>
      <w:lvlJc w:val="left"/>
      <w:pPr>
        <w:tabs>
          <w:tab w:val="num" w:pos="6895"/>
        </w:tabs>
        <w:ind w:left="6895" w:hanging="360"/>
      </w:pPr>
      <w:rPr>
        <w:rFonts w:ascii="Wingdings" w:hAnsi="Wingdings" w:hint="default"/>
      </w:rPr>
    </w:lvl>
  </w:abstractNum>
  <w:abstractNum w:abstractNumId="16" w15:restartNumberingAfterBreak="0">
    <w:nsid w:val="323F61BA"/>
    <w:multiLevelType w:val="multilevel"/>
    <w:tmpl w:val="5968625C"/>
    <w:lvl w:ilvl="0">
      <w:start w:val="1"/>
      <w:numFmt w:val="decimal"/>
      <w:lvlText w:val="%1."/>
      <w:lvlJc w:val="left"/>
      <w:pPr>
        <w:ind w:left="2916" w:hanging="360"/>
      </w:pPr>
      <w:rPr>
        <w:b/>
        <w:i w:val="0"/>
        <w:sz w:val="24"/>
        <w:szCs w:val="24"/>
        <w:vertAlign w:val="baseline"/>
      </w:rPr>
    </w:lvl>
    <w:lvl w:ilvl="1">
      <w:start w:val="1"/>
      <w:numFmt w:val="decimal"/>
      <w:lvlText w:val="%1.%2."/>
      <w:lvlJc w:val="left"/>
      <w:pPr>
        <w:ind w:left="432" w:hanging="432"/>
      </w:pPr>
      <w:rPr>
        <w:b w:val="0"/>
        <w:i w:val="0"/>
        <w:iCs/>
        <w:color w:val="auto"/>
        <w:sz w:val="24"/>
        <w:szCs w:val="24"/>
        <w:vertAlign w:val="baseline"/>
      </w:rPr>
    </w:lvl>
    <w:lvl w:ilvl="2">
      <w:start w:val="1"/>
      <w:numFmt w:val="decimal"/>
      <w:lvlText w:val="%1.%2.%3."/>
      <w:lvlJc w:val="left"/>
      <w:pPr>
        <w:ind w:left="3780" w:hanging="504"/>
      </w:pPr>
      <w:rPr>
        <w:vertAlign w:val="baseline"/>
      </w:rPr>
    </w:lvl>
    <w:lvl w:ilvl="3">
      <w:start w:val="1"/>
      <w:numFmt w:val="decimal"/>
      <w:lvlText w:val="%1.%2.%3.%4."/>
      <w:lvlJc w:val="left"/>
      <w:pPr>
        <w:ind w:left="4284" w:hanging="648"/>
      </w:pPr>
      <w:rPr>
        <w:vertAlign w:val="baseline"/>
      </w:rPr>
    </w:lvl>
    <w:lvl w:ilvl="4">
      <w:start w:val="1"/>
      <w:numFmt w:val="decimal"/>
      <w:lvlText w:val="%1.%2.%3.%4.%5."/>
      <w:lvlJc w:val="left"/>
      <w:pPr>
        <w:ind w:left="4788" w:hanging="792"/>
      </w:pPr>
      <w:rPr>
        <w:vertAlign w:val="baseline"/>
      </w:rPr>
    </w:lvl>
    <w:lvl w:ilvl="5">
      <w:start w:val="1"/>
      <w:numFmt w:val="decimal"/>
      <w:lvlText w:val="%1.%2.%3.%4.%5.%6."/>
      <w:lvlJc w:val="left"/>
      <w:pPr>
        <w:ind w:left="5292" w:hanging="936"/>
      </w:pPr>
      <w:rPr>
        <w:vertAlign w:val="baseline"/>
      </w:rPr>
    </w:lvl>
    <w:lvl w:ilvl="6">
      <w:start w:val="1"/>
      <w:numFmt w:val="decimal"/>
      <w:lvlText w:val="%1.%2.%3.%4.%5.%6.%7."/>
      <w:lvlJc w:val="left"/>
      <w:pPr>
        <w:ind w:left="5796" w:hanging="1080"/>
      </w:pPr>
      <w:rPr>
        <w:vertAlign w:val="baseline"/>
      </w:rPr>
    </w:lvl>
    <w:lvl w:ilvl="7">
      <w:start w:val="1"/>
      <w:numFmt w:val="decimal"/>
      <w:lvlText w:val="%1.%2.%3.%4.%5.%6.%7.%8."/>
      <w:lvlJc w:val="left"/>
      <w:pPr>
        <w:ind w:left="6300" w:hanging="1224"/>
      </w:pPr>
      <w:rPr>
        <w:vertAlign w:val="baseline"/>
      </w:rPr>
    </w:lvl>
    <w:lvl w:ilvl="8">
      <w:start w:val="1"/>
      <w:numFmt w:val="decimal"/>
      <w:lvlText w:val="%1.%2.%3.%4.%5.%6.%7.%8.%9."/>
      <w:lvlJc w:val="left"/>
      <w:pPr>
        <w:ind w:left="6876" w:hanging="1440"/>
      </w:pPr>
      <w:rPr>
        <w:vertAlign w:val="baseline"/>
      </w:rPr>
    </w:lvl>
  </w:abstractNum>
  <w:abstractNum w:abstractNumId="17" w15:restartNumberingAfterBreak="0">
    <w:nsid w:val="32D71650"/>
    <w:multiLevelType w:val="hybridMultilevel"/>
    <w:tmpl w:val="93D84890"/>
    <w:lvl w:ilvl="0" w:tplc="E1A88C5E">
      <w:numFmt w:val="bullet"/>
      <w:lvlText w:val="•"/>
      <w:lvlJc w:val="left"/>
      <w:pPr>
        <w:ind w:left="780" w:hanging="42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3811FDF"/>
    <w:multiLevelType w:val="multilevel"/>
    <w:tmpl w:val="E4AA0F3A"/>
    <w:lvl w:ilvl="0">
      <w:start w:val="1"/>
      <w:numFmt w:val="decimal"/>
      <w:lvlText w:val="%1."/>
      <w:lvlJc w:val="left"/>
      <w:pPr>
        <w:ind w:left="360" w:hanging="360"/>
      </w:pPr>
      <w:rPr>
        <w:rFonts w:hint="default"/>
        <w:b/>
      </w:rPr>
    </w:lvl>
    <w:lvl w:ilvl="1">
      <w:start w:val="1"/>
      <w:numFmt w:val="decimal"/>
      <w:lvlText w:val="%1.%2."/>
      <w:lvlJc w:val="left"/>
      <w:pPr>
        <w:ind w:left="1076" w:hanging="792"/>
      </w:pPr>
      <w:rPr>
        <w:rFonts w:ascii="Calibri" w:hAnsi="Calibri" w:cs="Calibri" w:hint="default"/>
        <w:b w:val="0"/>
        <w:i w:val="0"/>
        <w:sz w:val="24"/>
        <w:szCs w:val="24"/>
      </w:rPr>
    </w:lvl>
    <w:lvl w:ilvl="2">
      <w:start w:val="1"/>
      <w:numFmt w:val="decimal"/>
      <w:lvlText w:val="%1.%2.%3."/>
      <w:lvlJc w:val="left"/>
      <w:pPr>
        <w:ind w:left="1781"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6B0BC5"/>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b w:val="0"/>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1" w15:restartNumberingAfterBreak="0">
    <w:nsid w:val="3A213A68"/>
    <w:multiLevelType w:val="multilevel"/>
    <w:tmpl w:val="0415001F"/>
    <w:lvl w:ilvl="0">
      <w:start w:val="1"/>
      <w:numFmt w:val="decimal"/>
      <w:lvlText w:val="%1."/>
      <w:lvlJc w:val="left"/>
      <w:pPr>
        <w:ind w:left="360" w:hanging="360"/>
      </w:pPr>
      <w:rPr>
        <w:b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3AE367ED"/>
    <w:multiLevelType w:val="hybridMultilevel"/>
    <w:tmpl w:val="63CC06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F630292"/>
    <w:multiLevelType w:val="multilevel"/>
    <w:tmpl w:val="CC964E82"/>
    <w:lvl w:ilvl="0">
      <w:start w:val="1"/>
      <w:numFmt w:val="decimal"/>
      <w:lvlText w:val="%1."/>
      <w:lvlJc w:val="left"/>
      <w:pPr>
        <w:ind w:left="360" w:hanging="360"/>
      </w:pPr>
      <w:rPr>
        <w:u w:val="none"/>
      </w:rPr>
    </w:lvl>
    <w:lvl w:ilvl="1">
      <w:start w:val="1"/>
      <w:numFmt w:val="decimal"/>
      <w:lvlText w:val="%1.%2."/>
      <w:lvlJc w:val="left"/>
      <w:pPr>
        <w:ind w:left="792" w:hanging="432"/>
      </w:pPr>
      <w:rPr>
        <w:b w:val="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b w:val="0"/>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4" w15:restartNumberingAfterBreak="0">
    <w:nsid w:val="432F2B61"/>
    <w:multiLevelType w:val="hybridMultilevel"/>
    <w:tmpl w:val="1EF29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9B1469"/>
    <w:multiLevelType w:val="multilevel"/>
    <w:tmpl w:val="E4AA0F3A"/>
    <w:lvl w:ilvl="0">
      <w:start w:val="1"/>
      <w:numFmt w:val="decimal"/>
      <w:lvlText w:val="%1."/>
      <w:lvlJc w:val="left"/>
      <w:pPr>
        <w:ind w:left="360" w:hanging="360"/>
      </w:pPr>
      <w:rPr>
        <w:rFonts w:hint="default"/>
        <w:b/>
      </w:rPr>
    </w:lvl>
    <w:lvl w:ilvl="1">
      <w:start w:val="1"/>
      <w:numFmt w:val="decimal"/>
      <w:lvlText w:val="%1.%2."/>
      <w:lvlJc w:val="left"/>
      <w:pPr>
        <w:ind w:left="1076" w:hanging="792"/>
      </w:pPr>
      <w:rPr>
        <w:rFonts w:ascii="Calibri" w:hAnsi="Calibri" w:cs="Calibri" w:hint="default"/>
        <w:b w:val="0"/>
        <w:i w:val="0"/>
        <w:sz w:val="24"/>
        <w:szCs w:val="24"/>
      </w:rPr>
    </w:lvl>
    <w:lvl w:ilvl="2">
      <w:start w:val="1"/>
      <w:numFmt w:val="decimal"/>
      <w:lvlText w:val="%1.%2.%3."/>
      <w:lvlJc w:val="left"/>
      <w:pPr>
        <w:ind w:left="1781"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617305B"/>
    <w:multiLevelType w:val="hybridMultilevel"/>
    <w:tmpl w:val="7D9436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2C46E7"/>
    <w:multiLevelType w:val="multilevel"/>
    <w:tmpl w:val="0415001F"/>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rPr>
        <w:strike w:val="0"/>
        <w:dstrike w:val="0"/>
        <w:u w:val="none"/>
        <w:effect w:val="none"/>
      </w:rPr>
    </w:lvl>
    <w:lvl w:ilvl="3">
      <w:start w:val="1"/>
      <w:numFmt w:val="decimal"/>
      <w:lvlText w:val="%1.%2.%3.%4."/>
      <w:lvlJc w:val="left"/>
      <w:pPr>
        <w:ind w:left="1728" w:hanging="648"/>
      </w:pPr>
      <w:rPr>
        <w:strike w:val="0"/>
        <w:dstrike w:val="0"/>
        <w:u w:val="none"/>
        <w:effect w:val="none"/>
      </w:rPr>
    </w:lvl>
    <w:lvl w:ilvl="4">
      <w:start w:val="1"/>
      <w:numFmt w:val="decimal"/>
      <w:lvlText w:val="%1.%2.%3.%4.%5."/>
      <w:lvlJc w:val="left"/>
      <w:pPr>
        <w:ind w:left="2232" w:hanging="792"/>
      </w:pPr>
      <w:rPr>
        <w:strike w:val="0"/>
        <w:dstrike w:val="0"/>
        <w:u w:val="none"/>
        <w:effect w:val="none"/>
      </w:rPr>
    </w:lvl>
    <w:lvl w:ilvl="5">
      <w:start w:val="1"/>
      <w:numFmt w:val="decimal"/>
      <w:lvlText w:val="%1.%2.%3.%4.%5.%6."/>
      <w:lvlJc w:val="left"/>
      <w:pPr>
        <w:ind w:left="2736" w:hanging="936"/>
      </w:pPr>
      <w:rPr>
        <w:strike w:val="0"/>
        <w:dstrike w:val="0"/>
        <w:u w:val="none"/>
        <w:effect w:val="none"/>
      </w:rPr>
    </w:lvl>
    <w:lvl w:ilvl="6">
      <w:start w:val="1"/>
      <w:numFmt w:val="decimal"/>
      <w:lvlText w:val="%1.%2.%3.%4.%5.%6.%7."/>
      <w:lvlJc w:val="left"/>
      <w:pPr>
        <w:ind w:left="3240" w:hanging="1080"/>
      </w:pPr>
      <w:rPr>
        <w:strike w:val="0"/>
        <w:dstrike w:val="0"/>
        <w:u w:val="none"/>
        <w:effect w:val="none"/>
      </w:rPr>
    </w:lvl>
    <w:lvl w:ilvl="7">
      <w:start w:val="1"/>
      <w:numFmt w:val="decimal"/>
      <w:lvlText w:val="%1.%2.%3.%4.%5.%6.%7.%8."/>
      <w:lvlJc w:val="left"/>
      <w:pPr>
        <w:ind w:left="3744" w:hanging="1224"/>
      </w:pPr>
      <w:rPr>
        <w:strike w:val="0"/>
        <w:dstrike w:val="0"/>
        <w:u w:val="none"/>
        <w:effect w:val="none"/>
      </w:rPr>
    </w:lvl>
    <w:lvl w:ilvl="8">
      <w:start w:val="1"/>
      <w:numFmt w:val="decimal"/>
      <w:lvlText w:val="%1.%2.%3.%4.%5.%6.%7.%8.%9."/>
      <w:lvlJc w:val="left"/>
      <w:pPr>
        <w:ind w:left="4320" w:hanging="1440"/>
      </w:pPr>
      <w:rPr>
        <w:strike w:val="0"/>
        <w:dstrike w:val="0"/>
        <w:u w:val="none"/>
        <w:effect w:val="none"/>
      </w:rPr>
    </w:lvl>
  </w:abstractNum>
  <w:abstractNum w:abstractNumId="28" w15:restartNumberingAfterBreak="0">
    <w:nsid w:val="48621913"/>
    <w:multiLevelType w:val="multilevel"/>
    <w:tmpl w:val="477E37AA"/>
    <w:lvl w:ilvl="0">
      <w:start w:val="1"/>
      <w:numFmt w:val="decimal"/>
      <w:lvlText w:val="%1."/>
      <w:lvlJc w:val="left"/>
      <w:pPr>
        <w:ind w:left="360" w:hanging="360"/>
      </w:pPr>
      <w:rPr>
        <w:rFonts w:ascii="Calibri" w:hAnsi="Calibri" w:cs="Calibri" w:hint="default"/>
        <w:b w:val="0"/>
        <w:bCs/>
        <w:sz w:val="24"/>
        <w:szCs w:val="24"/>
        <w:u w:val="none"/>
      </w:rPr>
    </w:lvl>
    <w:lvl w:ilvl="1">
      <w:start w:val="1"/>
      <w:numFmt w:val="decimal"/>
      <w:lvlText w:val="%1.%2."/>
      <w:lvlJc w:val="left"/>
      <w:pPr>
        <w:ind w:left="792" w:hanging="792"/>
      </w:pPr>
      <w:rPr>
        <w:rFonts w:ascii="Calibri" w:hAnsi="Calibri" w:cs="Calibri" w:hint="default"/>
        <w:b w:val="0"/>
        <w:i w:val="0"/>
        <w:iCs w:val="0"/>
        <w:color w:val="auto"/>
        <w:sz w:val="24"/>
        <w:szCs w:val="24"/>
      </w:rPr>
    </w:lvl>
    <w:lvl w:ilvl="2">
      <w:start w:val="1"/>
      <w:numFmt w:val="decimal"/>
      <w:lvlText w:val="%1.%2.%3."/>
      <w:lvlJc w:val="left"/>
      <w:pPr>
        <w:ind w:left="1781"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C75D54"/>
    <w:multiLevelType w:val="multilevel"/>
    <w:tmpl w:val="A928EF82"/>
    <w:lvl w:ilvl="0">
      <w:start w:val="1"/>
      <w:numFmt w:val="decimal"/>
      <w:lvlText w:val="%1)"/>
      <w:lvlJc w:val="left"/>
      <w:pPr>
        <w:ind w:left="360" w:hanging="360"/>
      </w:pPr>
    </w:lvl>
    <w:lvl w:ilvl="1">
      <w:start w:val="1"/>
      <w:numFmt w:val="decimal"/>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D076CE"/>
    <w:multiLevelType w:val="hybridMultilevel"/>
    <w:tmpl w:val="3E709EE2"/>
    <w:lvl w:ilvl="0" w:tplc="E1A88C5E">
      <w:numFmt w:val="bullet"/>
      <w:lvlText w:val="•"/>
      <w:lvlJc w:val="left"/>
      <w:pPr>
        <w:ind w:left="780" w:hanging="42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4421F4"/>
    <w:multiLevelType w:val="multilevel"/>
    <w:tmpl w:val="0415001F"/>
    <w:lvl w:ilvl="0">
      <w:start w:val="1"/>
      <w:numFmt w:val="decimal"/>
      <w:lvlText w:val="%1."/>
      <w:lvlJc w:val="left"/>
      <w:pPr>
        <w:ind w:left="360" w:hanging="360"/>
      </w:pPr>
      <w:rPr>
        <w:b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4F5774FF"/>
    <w:multiLevelType w:val="multilevel"/>
    <w:tmpl w:val="8F7C34A4"/>
    <w:lvl w:ilvl="0">
      <w:start w:val="6"/>
      <w:numFmt w:val="decimal"/>
      <w:lvlText w:val="%1."/>
      <w:lvlJc w:val="left"/>
      <w:pPr>
        <w:ind w:left="360" w:hanging="360"/>
      </w:pPr>
      <w:rPr>
        <w:rFonts w:hint="default"/>
        <w:b w:val="0"/>
        <w:bCs/>
      </w:rPr>
    </w:lvl>
    <w:lvl w:ilvl="1">
      <w:start w:val="1"/>
      <w:numFmt w:val="decimal"/>
      <w:lvlText w:val="%1.%2."/>
      <w:lvlJc w:val="left"/>
      <w:pPr>
        <w:ind w:left="1080" w:hanging="360"/>
      </w:pPr>
      <w:rPr>
        <w:rFonts w:ascii="Calibri" w:hAnsi="Calibri" w:cs="Calibri"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F650DF5"/>
    <w:multiLevelType w:val="hybridMultilevel"/>
    <w:tmpl w:val="50263588"/>
    <w:lvl w:ilvl="0" w:tplc="EA544FF2">
      <w:start w:val="1"/>
      <w:numFmt w:val="lowerLetter"/>
      <w:lvlText w:val="%1)"/>
      <w:lvlJc w:val="left"/>
      <w:pPr>
        <w:ind w:left="1069" w:hanging="360"/>
      </w:pPr>
      <w:rPr>
        <w:rFonts w:ascii="Calibri" w:hAnsi="Calibri" w:cs="Calibri" w:hint="default"/>
        <w:i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4" w15:restartNumberingAfterBreak="0">
    <w:nsid w:val="55E61B6A"/>
    <w:multiLevelType w:val="multilevel"/>
    <w:tmpl w:val="D36A4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69A212A"/>
    <w:multiLevelType w:val="multilevel"/>
    <w:tmpl w:val="235E1B68"/>
    <w:lvl w:ilvl="0">
      <w:start w:val="1"/>
      <w:numFmt w:val="decimal"/>
      <w:lvlText w:val="%1."/>
      <w:lvlJc w:val="left"/>
      <w:pPr>
        <w:ind w:left="360" w:hanging="360"/>
      </w:pPr>
      <w:rPr>
        <w:b w:val="0"/>
        <w:bCs w:val="0"/>
        <w:sz w:val="20"/>
        <w:szCs w:val="20"/>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9435" w:hanging="504"/>
      </w:pPr>
      <w:rPr>
        <w:b w:val="0"/>
        <w:bCs/>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15:restartNumberingAfterBreak="0">
    <w:nsid w:val="56D32A8A"/>
    <w:multiLevelType w:val="hybridMultilevel"/>
    <w:tmpl w:val="E158A206"/>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37" w15:restartNumberingAfterBreak="0">
    <w:nsid w:val="5B2B4604"/>
    <w:multiLevelType w:val="multilevel"/>
    <w:tmpl w:val="40AA05D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4D5A19"/>
    <w:multiLevelType w:val="hybridMultilevel"/>
    <w:tmpl w:val="451817F4"/>
    <w:lvl w:ilvl="0" w:tplc="373C49FA">
      <w:start w:val="3"/>
      <w:numFmt w:val="decimal"/>
      <w:lvlText w:val="1.%1."/>
      <w:lvlJc w:val="left"/>
      <w:pPr>
        <w:ind w:left="1068" w:hanging="360"/>
      </w:pPr>
      <w:rPr>
        <w:b w:val="0"/>
        <w:bCs/>
        <w:i w:val="0"/>
      </w:rPr>
    </w:lvl>
    <w:lvl w:ilvl="1" w:tplc="04150019">
      <w:start w:val="1"/>
      <w:numFmt w:val="lowerLetter"/>
      <w:lvlText w:val="%2."/>
      <w:lvlJc w:val="left"/>
      <w:pPr>
        <w:ind w:left="937" w:hanging="360"/>
      </w:pPr>
    </w:lvl>
    <w:lvl w:ilvl="2" w:tplc="0415001B">
      <w:start w:val="1"/>
      <w:numFmt w:val="lowerRoman"/>
      <w:lvlText w:val="%3."/>
      <w:lvlJc w:val="right"/>
      <w:pPr>
        <w:ind w:left="1657" w:hanging="180"/>
      </w:pPr>
    </w:lvl>
    <w:lvl w:ilvl="3" w:tplc="0415000F">
      <w:start w:val="1"/>
      <w:numFmt w:val="decimal"/>
      <w:lvlText w:val="%4."/>
      <w:lvlJc w:val="left"/>
      <w:pPr>
        <w:ind w:left="2377" w:hanging="360"/>
      </w:pPr>
    </w:lvl>
    <w:lvl w:ilvl="4" w:tplc="04150019">
      <w:start w:val="1"/>
      <w:numFmt w:val="lowerLetter"/>
      <w:lvlText w:val="%5."/>
      <w:lvlJc w:val="left"/>
      <w:pPr>
        <w:ind w:left="3097" w:hanging="360"/>
      </w:pPr>
    </w:lvl>
    <w:lvl w:ilvl="5" w:tplc="0415001B">
      <w:start w:val="1"/>
      <w:numFmt w:val="lowerRoman"/>
      <w:lvlText w:val="%6."/>
      <w:lvlJc w:val="right"/>
      <w:pPr>
        <w:ind w:left="3817" w:hanging="180"/>
      </w:pPr>
    </w:lvl>
    <w:lvl w:ilvl="6" w:tplc="0415000F">
      <w:start w:val="1"/>
      <w:numFmt w:val="decimal"/>
      <w:lvlText w:val="%7."/>
      <w:lvlJc w:val="left"/>
      <w:pPr>
        <w:ind w:left="4537" w:hanging="360"/>
      </w:pPr>
    </w:lvl>
    <w:lvl w:ilvl="7" w:tplc="04150019">
      <w:start w:val="1"/>
      <w:numFmt w:val="lowerLetter"/>
      <w:lvlText w:val="%8."/>
      <w:lvlJc w:val="left"/>
      <w:pPr>
        <w:ind w:left="5257" w:hanging="360"/>
      </w:pPr>
    </w:lvl>
    <w:lvl w:ilvl="8" w:tplc="0415001B">
      <w:start w:val="1"/>
      <w:numFmt w:val="lowerRoman"/>
      <w:lvlText w:val="%9."/>
      <w:lvlJc w:val="right"/>
      <w:pPr>
        <w:ind w:left="5977" w:hanging="180"/>
      </w:pPr>
    </w:lvl>
  </w:abstractNum>
  <w:abstractNum w:abstractNumId="39" w15:restartNumberingAfterBreak="0">
    <w:nsid w:val="60D04825"/>
    <w:multiLevelType w:val="hybridMultilevel"/>
    <w:tmpl w:val="BBD2D894"/>
    <w:lvl w:ilvl="0" w:tplc="AB985874">
      <w:start w:val="1"/>
      <w:numFmt w:val="lowerLetter"/>
      <w:lvlText w:val="%1)"/>
      <w:lvlJc w:val="left"/>
      <w:pPr>
        <w:ind w:left="1317" w:hanging="360"/>
      </w:pPr>
      <w:rPr>
        <w:rFonts w:hint="default"/>
      </w:rPr>
    </w:lvl>
    <w:lvl w:ilvl="1" w:tplc="04150019" w:tentative="1">
      <w:start w:val="1"/>
      <w:numFmt w:val="lowerLetter"/>
      <w:lvlText w:val="%2."/>
      <w:lvlJc w:val="left"/>
      <w:pPr>
        <w:ind w:left="2037" w:hanging="360"/>
      </w:pPr>
    </w:lvl>
    <w:lvl w:ilvl="2" w:tplc="0415001B" w:tentative="1">
      <w:start w:val="1"/>
      <w:numFmt w:val="lowerRoman"/>
      <w:lvlText w:val="%3."/>
      <w:lvlJc w:val="right"/>
      <w:pPr>
        <w:ind w:left="2757" w:hanging="180"/>
      </w:pPr>
    </w:lvl>
    <w:lvl w:ilvl="3" w:tplc="0415000F" w:tentative="1">
      <w:start w:val="1"/>
      <w:numFmt w:val="decimal"/>
      <w:lvlText w:val="%4."/>
      <w:lvlJc w:val="left"/>
      <w:pPr>
        <w:ind w:left="3477" w:hanging="360"/>
      </w:pPr>
    </w:lvl>
    <w:lvl w:ilvl="4" w:tplc="04150019" w:tentative="1">
      <w:start w:val="1"/>
      <w:numFmt w:val="lowerLetter"/>
      <w:lvlText w:val="%5."/>
      <w:lvlJc w:val="left"/>
      <w:pPr>
        <w:ind w:left="4197" w:hanging="360"/>
      </w:pPr>
    </w:lvl>
    <w:lvl w:ilvl="5" w:tplc="0415001B" w:tentative="1">
      <w:start w:val="1"/>
      <w:numFmt w:val="lowerRoman"/>
      <w:lvlText w:val="%6."/>
      <w:lvlJc w:val="right"/>
      <w:pPr>
        <w:ind w:left="4917" w:hanging="180"/>
      </w:pPr>
    </w:lvl>
    <w:lvl w:ilvl="6" w:tplc="0415000F" w:tentative="1">
      <w:start w:val="1"/>
      <w:numFmt w:val="decimal"/>
      <w:lvlText w:val="%7."/>
      <w:lvlJc w:val="left"/>
      <w:pPr>
        <w:ind w:left="5637" w:hanging="360"/>
      </w:pPr>
    </w:lvl>
    <w:lvl w:ilvl="7" w:tplc="04150019" w:tentative="1">
      <w:start w:val="1"/>
      <w:numFmt w:val="lowerLetter"/>
      <w:lvlText w:val="%8."/>
      <w:lvlJc w:val="left"/>
      <w:pPr>
        <w:ind w:left="6357" w:hanging="360"/>
      </w:pPr>
    </w:lvl>
    <w:lvl w:ilvl="8" w:tplc="0415001B" w:tentative="1">
      <w:start w:val="1"/>
      <w:numFmt w:val="lowerRoman"/>
      <w:lvlText w:val="%9."/>
      <w:lvlJc w:val="right"/>
      <w:pPr>
        <w:ind w:left="7077" w:hanging="180"/>
      </w:pPr>
    </w:lvl>
  </w:abstractNum>
  <w:abstractNum w:abstractNumId="40" w15:restartNumberingAfterBreak="0">
    <w:nsid w:val="634B00E1"/>
    <w:multiLevelType w:val="multilevel"/>
    <w:tmpl w:val="DDAA8792"/>
    <w:lvl w:ilvl="0">
      <w:start w:val="10"/>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655216C"/>
    <w:multiLevelType w:val="hybridMultilevel"/>
    <w:tmpl w:val="A36E5AFA"/>
    <w:lvl w:ilvl="0" w:tplc="9C9EEF0C">
      <w:start w:val="2"/>
      <w:numFmt w:val="bullet"/>
      <w:lvlText w:val="–"/>
      <w:lvlJc w:val="left"/>
      <w:pPr>
        <w:ind w:left="1146" w:hanging="360"/>
      </w:pPr>
      <w:rPr>
        <w:rFonts w:ascii="Arial" w:eastAsia="Arial"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6BA3274D"/>
    <w:multiLevelType w:val="hybridMultilevel"/>
    <w:tmpl w:val="EB34CDC8"/>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3" w15:restartNumberingAfterBreak="0">
    <w:nsid w:val="6C012C78"/>
    <w:multiLevelType w:val="hybridMultilevel"/>
    <w:tmpl w:val="F8D478C4"/>
    <w:lvl w:ilvl="0" w:tplc="04150011">
      <w:start w:val="1"/>
      <w:numFmt w:val="decimal"/>
      <w:lvlText w:val="%1)"/>
      <w:lvlJc w:val="left"/>
      <w:pPr>
        <w:ind w:left="742" w:hanging="360"/>
      </w:pPr>
    </w:lvl>
    <w:lvl w:ilvl="1" w:tplc="04150019">
      <w:start w:val="1"/>
      <w:numFmt w:val="lowerLetter"/>
      <w:lvlText w:val="%2."/>
      <w:lvlJc w:val="left"/>
      <w:pPr>
        <w:ind w:left="1462" w:hanging="360"/>
      </w:pPr>
    </w:lvl>
    <w:lvl w:ilvl="2" w:tplc="0415001B">
      <w:start w:val="1"/>
      <w:numFmt w:val="lowerRoman"/>
      <w:lvlText w:val="%3."/>
      <w:lvlJc w:val="right"/>
      <w:pPr>
        <w:ind w:left="2182" w:hanging="180"/>
      </w:pPr>
    </w:lvl>
    <w:lvl w:ilvl="3" w:tplc="0415000F">
      <w:start w:val="1"/>
      <w:numFmt w:val="decimal"/>
      <w:lvlText w:val="%4."/>
      <w:lvlJc w:val="left"/>
      <w:pPr>
        <w:ind w:left="2902" w:hanging="360"/>
      </w:pPr>
    </w:lvl>
    <w:lvl w:ilvl="4" w:tplc="04150019">
      <w:start w:val="1"/>
      <w:numFmt w:val="lowerLetter"/>
      <w:lvlText w:val="%5."/>
      <w:lvlJc w:val="left"/>
      <w:pPr>
        <w:ind w:left="3622" w:hanging="360"/>
      </w:pPr>
    </w:lvl>
    <w:lvl w:ilvl="5" w:tplc="0415001B">
      <w:start w:val="1"/>
      <w:numFmt w:val="lowerRoman"/>
      <w:lvlText w:val="%6."/>
      <w:lvlJc w:val="right"/>
      <w:pPr>
        <w:ind w:left="4342" w:hanging="180"/>
      </w:pPr>
    </w:lvl>
    <w:lvl w:ilvl="6" w:tplc="0415000F">
      <w:start w:val="1"/>
      <w:numFmt w:val="decimal"/>
      <w:lvlText w:val="%7."/>
      <w:lvlJc w:val="left"/>
      <w:pPr>
        <w:ind w:left="5062" w:hanging="360"/>
      </w:pPr>
    </w:lvl>
    <w:lvl w:ilvl="7" w:tplc="04150019">
      <w:start w:val="1"/>
      <w:numFmt w:val="lowerLetter"/>
      <w:lvlText w:val="%8."/>
      <w:lvlJc w:val="left"/>
      <w:pPr>
        <w:ind w:left="5782" w:hanging="360"/>
      </w:pPr>
    </w:lvl>
    <w:lvl w:ilvl="8" w:tplc="0415001B">
      <w:start w:val="1"/>
      <w:numFmt w:val="lowerRoman"/>
      <w:lvlText w:val="%9."/>
      <w:lvlJc w:val="right"/>
      <w:pPr>
        <w:ind w:left="6502" w:hanging="180"/>
      </w:pPr>
    </w:lvl>
  </w:abstractNum>
  <w:abstractNum w:abstractNumId="44" w15:restartNumberingAfterBreak="0">
    <w:nsid w:val="6F776F1E"/>
    <w:multiLevelType w:val="multilevel"/>
    <w:tmpl w:val="2DEAE532"/>
    <w:lvl w:ilvl="0">
      <w:start w:val="6"/>
      <w:numFmt w:val="decimal"/>
      <w:lvlText w:val="%1."/>
      <w:lvlJc w:val="left"/>
      <w:pPr>
        <w:ind w:left="2916" w:hanging="360"/>
      </w:pPr>
      <w:rPr>
        <w:rFonts w:hint="default"/>
        <w:b/>
        <w:i w:val="0"/>
        <w:sz w:val="24"/>
        <w:szCs w:val="24"/>
        <w:vertAlign w:val="baseline"/>
      </w:rPr>
    </w:lvl>
    <w:lvl w:ilvl="1">
      <w:start w:val="1"/>
      <w:numFmt w:val="decimal"/>
      <w:lvlText w:val="%1.%2."/>
      <w:lvlJc w:val="left"/>
      <w:pPr>
        <w:ind w:left="3348" w:hanging="432"/>
      </w:pPr>
      <w:rPr>
        <w:rFonts w:hint="default"/>
        <w:b w:val="0"/>
        <w:sz w:val="24"/>
        <w:szCs w:val="24"/>
        <w:vertAlign w:val="baseline"/>
      </w:rPr>
    </w:lvl>
    <w:lvl w:ilvl="2">
      <w:start w:val="1"/>
      <w:numFmt w:val="decimal"/>
      <w:lvlText w:val="%1.%2.%3."/>
      <w:lvlJc w:val="left"/>
      <w:pPr>
        <w:ind w:left="3780" w:hanging="504"/>
      </w:pPr>
      <w:rPr>
        <w:rFonts w:hint="default"/>
        <w:vertAlign w:val="baseline"/>
      </w:rPr>
    </w:lvl>
    <w:lvl w:ilvl="3">
      <w:start w:val="1"/>
      <w:numFmt w:val="decimal"/>
      <w:lvlText w:val="%1.%2.%3.%4."/>
      <w:lvlJc w:val="left"/>
      <w:pPr>
        <w:ind w:left="4284" w:hanging="648"/>
      </w:pPr>
      <w:rPr>
        <w:rFonts w:hint="default"/>
        <w:vertAlign w:val="baseline"/>
      </w:rPr>
    </w:lvl>
    <w:lvl w:ilvl="4">
      <w:start w:val="1"/>
      <w:numFmt w:val="decimal"/>
      <w:lvlText w:val="%1.%2.%3.%4.%5."/>
      <w:lvlJc w:val="left"/>
      <w:pPr>
        <w:ind w:left="4788" w:hanging="792"/>
      </w:pPr>
      <w:rPr>
        <w:rFonts w:hint="default"/>
        <w:vertAlign w:val="baseline"/>
      </w:rPr>
    </w:lvl>
    <w:lvl w:ilvl="5">
      <w:start w:val="1"/>
      <w:numFmt w:val="decimal"/>
      <w:lvlText w:val="%1.%2.%3.%4.%5.%6."/>
      <w:lvlJc w:val="left"/>
      <w:pPr>
        <w:ind w:left="5292" w:hanging="936"/>
      </w:pPr>
      <w:rPr>
        <w:rFonts w:hint="default"/>
        <w:vertAlign w:val="baseline"/>
      </w:rPr>
    </w:lvl>
    <w:lvl w:ilvl="6">
      <w:start w:val="1"/>
      <w:numFmt w:val="decimal"/>
      <w:lvlText w:val="%1.%2.%3.%4.%5.%6.%7."/>
      <w:lvlJc w:val="left"/>
      <w:pPr>
        <w:ind w:left="5796" w:hanging="1080"/>
      </w:pPr>
      <w:rPr>
        <w:rFonts w:hint="default"/>
        <w:vertAlign w:val="baseline"/>
      </w:rPr>
    </w:lvl>
    <w:lvl w:ilvl="7">
      <w:start w:val="1"/>
      <w:numFmt w:val="decimal"/>
      <w:lvlText w:val="%1.%2.%3.%4.%5.%6.%7.%8."/>
      <w:lvlJc w:val="left"/>
      <w:pPr>
        <w:ind w:left="6300" w:hanging="1224"/>
      </w:pPr>
      <w:rPr>
        <w:rFonts w:hint="default"/>
        <w:vertAlign w:val="baseline"/>
      </w:rPr>
    </w:lvl>
    <w:lvl w:ilvl="8">
      <w:start w:val="1"/>
      <w:numFmt w:val="decimal"/>
      <w:lvlText w:val="%1.%2.%3.%4.%5.%6.%7.%8.%9."/>
      <w:lvlJc w:val="left"/>
      <w:pPr>
        <w:ind w:left="6876" w:hanging="1440"/>
      </w:pPr>
      <w:rPr>
        <w:rFonts w:hint="default"/>
        <w:vertAlign w:val="baseline"/>
      </w:rPr>
    </w:lvl>
  </w:abstractNum>
  <w:abstractNum w:abstractNumId="45" w15:restartNumberingAfterBreak="0">
    <w:nsid w:val="75C9684F"/>
    <w:multiLevelType w:val="multilevel"/>
    <w:tmpl w:val="0C96581C"/>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bCs/>
        <w:i w:val="0"/>
        <w:iCs/>
        <w:vertAlign w:val="baseline"/>
      </w:rPr>
    </w:lvl>
    <w:lvl w:ilvl="2">
      <w:start w:val="1"/>
      <w:numFmt w:val="decimal"/>
      <w:lvlText w:val="%1.%2.%3."/>
      <w:lvlJc w:val="left"/>
      <w:pPr>
        <w:ind w:left="788" w:hanging="504"/>
      </w:pPr>
      <w:rPr>
        <w:vertAlign w:val="baseline"/>
      </w:rPr>
    </w:lvl>
    <w:lvl w:ilvl="3">
      <w:start w:val="1"/>
      <w:numFmt w:val="decimal"/>
      <w:lvlText w:val="%1.%2.%3.%4."/>
      <w:lvlJc w:val="left"/>
      <w:pPr>
        <w:ind w:left="1728" w:hanging="648"/>
      </w:pPr>
      <w:rPr>
        <w:b/>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6" w15:restartNumberingAfterBreak="0">
    <w:nsid w:val="76B676CC"/>
    <w:multiLevelType w:val="multilevel"/>
    <w:tmpl w:val="178474F8"/>
    <w:lvl w:ilvl="0">
      <w:start w:val="7"/>
      <w:numFmt w:val="decimal"/>
      <w:lvlText w:val="%1."/>
      <w:lvlJc w:val="left"/>
      <w:pPr>
        <w:ind w:left="360" w:hanging="360"/>
      </w:pPr>
      <w:rPr>
        <w:rFonts w:hint="default"/>
        <w:b/>
        <w:bCs w:val="0"/>
        <w:sz w:val="24"/>
        <w:szCs w:val="24"/>
        <w:vertAlign w:val="baseline"/>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8"/>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6"/>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47" w15:restartNumberingAfterBreak="0">
    <w:nsid w:val="7C0113FF"/>
    <w:multiLevelType w:val="multilevel"/>
    <w:tmpl w:val="C4A22C1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746A25"/>
    <w:multiLevelType w:val="multilevel"/>
    <w:tmpl w:val="54DAB4D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ascii="Calibri" w:hAnsi="Calibri" w:cs="Calibri"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811047791">
    <w:abstractNumId w:val="35"/>
  </w:num>
  <w:num w:numId="2" w16cid:durableId="736899364">
    <w:abstractNumId w:val="20"/>
  </w:num>
  <w:num w:numId="3" w16cid:durableId="788547891">
    <w:abstractNumId w:val="21"/>
  </w:num>
  <w:num w:numId="4" w16cid:durableId="1724791146">
    <w:abstractNumId w:val="45"/>
  </w:num>
  <w:num w:numId="5" w16cid:durableId="602306732">
    <w:abstractNumId w:val="16"/>
  </w:num>
  <w:num w:numId="6" w16cid:durableId="1307277376">
    <w:abstractNumId w:val="31"/>
  </w:num>
  <w:num w:numId="7" w16cid:durableId="1978795380">
    <w:abstractNumId w:val="4"/>
  </w:num>
  <w:num w:numId="8" w16cid:durableId="1838375443">
    <w:abstractNumId w:val="14"/>
  </w:num>
  <w:num w:numId="9" w16cid:durableId="494759227">
    <w:abstractNumId w:val="8"/>
  </w:num>
  <w:num w:numId="10" w16cid:durableId="1981618896">
    <w:abstractNumId w:val="18"/>
  </w:num>
  <w:num w:numId="11" w16cid:durableId="11487404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17363">
    <w:abstractNumId w:val="6"/>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Theme="majorHAnsi" w:eastAsia="Times New Roman" w:hAnsiTheme="majorHAnsi" w:cstheme="majorHAnsi"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610747120">
    <w:abstractNumId w:val="27"/>
  </w:num>
  <w:num w:numId="14" w16cid:durableId="2115321007">
    <w:abstractNumId w:val="10"/>
  </w:num>
  <w:num w:numId="15" w16cid:durableId="974262185">
    <w:abstractNumId w:val="2"/>
  </w:num>
  <w:num w:numId="16" w16cid:durableId="1794245113">
    <w:abstractNumId w:val="44"/>
  </w:num>
  <w:num w:numId="17" w16cid:durableId="877664587">
    <w:abstractNumId w:val="46"/>
  </w:num>
  <w:num w:numId="18" w16cid:durableId="2120448558">
    <w:abstractNumId w:val="41"/>
  </w:num>
  <w:num w:numId="19" w16cid:durableId="1217161809">
    <w:abstractNumId w:val="26"/>
  </w:num>
  <w:num w:numId="20" w16cid:durableId="343171193">
    <w:abstractNumId w:val="13"/>
  </w:num>
  <w:num w:numId="21" w16cid:durableId="277612669">
    <w:abstractNumId w:val="22"/>
  </w:num>
  <w:num w:numId="22" w16cid:durableId="783816019">
    <w:abstractNumId w:val="42"/>
  </w:num>
  <w:num w:numId="23" w16cid:durableId="849488142">
    <w:abstractNumId w:val="23"/>
  </w:num>
  <w:num w:numId="24" w16cid:durableId="1544904086">
    <w:abstractNumId w:val="34"/>
  </w:num>
  <w:num w:numId="25" w16cid:durableId="1419910900">
    <w:abstractNumId w:val="11"/>
  </w:num>
  <w:num w:numId="26" w16cid:durableId="480926907">
    <w:abstractNumId w:val="19"/>
  </w:num>
  <w:num w:numId="27" w16cid:durableId="964116794">
    <w:abstractNumId w:val="7"/>
  </w:num>
  <w:num w:numId="28" w16cid:durableId="1058550985">
    <w:abstractNumId w:val="28"/>
  </w:num>
  <w:num w:numId="29" w16cid:durableId="1416169936">
    <w:abstractNumId w:val="48"/>
  </w:num>
  <w:num w:numId="30" w16cid:durableId="861239580">
    <w:abstractNumId w:val="9"/>
  </w:num>
  <w:num w:numId="31" w16cid:durableId="1958566044">
    <w:abstractNumId w:val="3"/>
  </w:num>
  <w:num w:numId="32" w16cid:durableId="1516190951">
    <w:abstractNumId w:val="17"/>
  </w:num>
  <w:num w:numId="33" w16cid:durableId="900290409">
    <w:abstractNumId w:val="30"/>
  </w:num>
  <w:num w:numId="34" w16cid:durableId="1664818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5364739">
    <w:abstractNumId w:val="39"/>
  </w:num>
  <w:num w:numId="36" w16cid:durableId="13534578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79995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19637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210105">
    <w:abstractNumId w:val="0"/>
  </w:num>
  <w:num w:numId="40" w16cid:durableId="833490988">
    <w:abstractNumId w:val="29"/>
  </w:num>
  <w:num w:numId="41" w16cid:durableId="208541430">
    <w:abstractNumId w:val="47"/>
  </w:num>
  <w:num w:numId="42" w16cid:durableId="226427430">
    <w:abstractNumId w:val="37"/>
  </w:num>
  <w:num w:numId="43" w16cid:durableId="898132485">
    <w:abstractNumId w:val="1"/>
  </w:num>
  <w:num w:numId="44" w16cid:durableId="1810050878">
    <w:abstractNumId w:val="32"/>
  </w:num>
  <w:num w:numId="45" w16cid:durableId="1053045263">
    <w:abstractNumId w:val="40"/>
  </w:num>
  <w:num w:numId="46" w16cid:durableId="1160199286">
    <w:abstractNumId w:val="25"/>
  </w:num>
  <w:num w:numId="47" w16cid:durableId="1497844332">
    <w:abstractNumId w:val="36"/>
  </w:num>
  <w:num w:numId="48" w16cid:durableId="7439954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05479530">
    <w:abstractNumId w:val="24"/>
  </w:num>
  <w:num w:numId="50" w16cid:durableId="4675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73FE5"/>
    <w:rsid w:val="00003F53"/>
    <w:rsid w:val="00004D0F"/>
    <w:rsid w:val="00006D6E"/>
    <w:rsid w:val="00014011"/>
    <w:rsid w:val="00016193"/>
    <w:rsid w:val="000207BE"/>
    <w:rsid w:val="00021A6B"/>
    <w:rsid w:val="00022903"/>
    <w:rsid w:val="00023F56"/>
    <w:rsid w:val="0002434C"/>
    <w:rsid w:val="00026BD3"/>
    <w:rsid w:val="00035D8C"/>
    <w:rsid w:val="00036463"/>
    <w:rsid w:val="000404C2"/>
    <w:rsid w:val="0004119D"/>
    <w:rsid w:val="00046B10"/>
    <w:rsid w:val="00050632"/>
    <w:rsid w:val="00051EB5"/>
    <w:rsid w:val="00051FAF"/>
    <w:rsid w:val="00053EF5"/>
    <w:rsid w:val="00056C4E"/>
    <w:rsid w:val="00056FAD"/>
    <w:rsid w:val="0006296E"/>
    <w:rsid w:val="00063A96"/>
    <w:rsid w:val="00065FE1"/>
    <w:rsid w:val="00070650"/>
    <w:rsid w:val="00075570"/>
    <w:rsid w:val="00075A7D"/>
    <w:rsid w:val="00081951"/>
    <w:rsid w:val="000836E0"/>
    <w:rsid w:val="00087EBA"/>
    <w:rsid w:val="00091B6B"/>
    <w:rsid w:val="00092F37"/>
    <w:rsid w:val="00094FFC"/>
    <w:rsid w:val="00096376"/>
    <w:rsid w:val="00097C68"/>
    <w:rsid w:val="000A1725"/>
    <w:rsid w:val="000A3CF1"/>
    <w:rsid w:val="000A4B04"/>
    <w:rsid w:val="000A7C65"/>
    <w:rsid w:val="000A7CEF"/>
    <w:rsid w:val="000B0552"/>
    <w:rsid w:val="000B252F"/>
    <w:rsid w:val="000B28FA"/>
    <w:rsid w:val="000B4624"/>
    <w:rsid w:val="000B4F3D"/>
    <w:rsid w:val="000B5C46"/>
    <w:rsid w:val="000C505D"/>
    <w:rsid w:val="000C5470"/>
    <w:rsid w:val="000C6249"/>
    <w:rsid w:val="000D267F"/>
    <w:rsid w:val="000D4273"/>
    <w:rsid w:val="000D4E2C"/>
    <w:rsid w:val="000D6318"/>
    <w:rsid w:val="000D72FA"/>
    <w:rsid w:val="000D7372"/>
    <w:rsid w:val="000E0180"/>
    <w:rsid w:val="000E26BB"/>
    <w:rsid w:val="000E4101"/>
    <w:rsid w:val="000E75F8"/>
    <w:rsid w:val="000F360D"/>
    <w:rsid w:val="000F522D"/>
    <w:rsid w:val="000F6665"/>
    <w:rsid w:val="00100FF1"/>
    <w:rsid w:val="001010DB"/>
    <w:rsid w:val="001013A6"/>
    <w:rsid w:val="001026D6"/>
    <w:rsid w:val="00106AC8"/>
    <w:rsid w:val="0011032F"/>
    <w:rsid w:val="0011099D"/>
    <w:rsid w:val="001117F6"/>
    <w:rsid w:val="00112496"/>
    <w:rsid w:val="00112632"/>
    <w:rsid w:val="00114BAF"/>
    <w:rsid w:val="00115EF8"/>
    <w:rsid w:val="0011659C"/>
    <w:rsid w:val="00116E08"/>
    <w:rsid w:val="00116F43"/>
    <w:rsid w:val="001229D6"/>
    <w:rsid w:val="00124C4D"/>
    <w:rsid w:val="0012640F"/>
    <w:rsid w:val="0013027C"/>
    <w:rsid w:val="00130BCB"/>
    <w:rsid w:val="001337E3"/>
    <w:rsid w:val="001344E8"/>
    <w:rsid w:val="001353D3"/>
    <w:rsid w:val="00135DCD"/>
    <w:rsid w:val="001360D2"/>
    <w:rsid w:val="00136542"/>
    <w:rsid w:val="001372DF"/>
    <w:rsid w:val="001446BA"/>
    <w:rsid w:val="001450E0"/>
    <w:rsid w:val="00150D3A"/>
    <w:rsid w:val="001534FA"/>
    <w:rsid w:val="00153CA9"/>
    <w:rsid w:val="00154D74"/>
    <w:rsid w:val="00163213"/>
    <w:rsid w:val="00163CE8"/>
    <w:rsid w:val="00166C17"/>
    <w:rsid w:val="00170F44"/>
    <w:rsid w:val="00173E38"/>
    <w:rsid w:val="001759E2"/>
    <w:rsid w:val="00175A15"/>
    <w:rsid w:val="00176220"/>
    <w:rsid w:val="00184C62"/>
    <w:rsid w:val="0018671F"/>
    <w:rsid w:val="00190A93"/>
    <w:rsid w:val="00191080"/>
    <w:rsid w:val="00194B54"/>
    <w:rsid w:val="0019573B"/>
    <w:rsid w:val="00195D4A"/>
    <w:rsid w:val="00196D96"/>
    <w:rsid w:val="001A0AEE"/>
    <w:rsid w:val="001A2316"/>
    <w:rsid w:val="001A3C20"/>
    <w:rsid w:val="001A403E"/>
    <w:rsid w:val="001A5100"/>
    <w:rsid w:val="001A5B99"/>
    <w:rsid w:val="001B0557"/>
    <w:rsid w:val="001B0790"/>
    <w:rsid w:val="001B66E2"/>
    <w:rsid w:val="001C486B"/>
    <w:rsid w:val="001C6D97"/>
    <w:rsid w:val="001D2326"/>
    <w:rsid w:val="001D344D"/>
    <w:rsid w:val="001D562C"/>
    <w:rsid w:val="001D5A9A"/>
    <w:rsid w:val="001D6D47"/>
    <w:rsid w:val="001E14AA"/>
    <w:rsid w:val="001E19B7"/>
    <w:rsid w:val="001E2B29"/>
    <w:rsid w:val="001E5948"/>
    <w:rsid w:val="001E6028"/>
    <w:rsid w:val="001F1FB1"/>
    <w:rsid w:val="001F7146"/>
    <w:rsid w:val="001F7EDB"/>
    <w:rsid w:val="00201BBE"/>
    <w:rsid w:val="0020249E"/>
    <w:rsid w:val="00203D0A"/>
    <w:rsid w:val="00203FE1"/>
    <w:rsid w:val="002040BF"/>
    <w:rsid w:val="00205613"/>
    <w:rsid w:val="0020570B"/>
    <w:rsid w:val="00211379"/>
    <w:rsid w:val="002137C8"/>
    <w:rsid w:val="002140D2"/>
    <w:rsid w:val="00221D45"/>
    <w:rsid w:val="002230F6"/>
    <w:rsid w:val="00226AAE"/>
    <w:rsid w:val="00227844"/>
    <w:rsid w:val="00230113"/>
    <w:rsid w:val="00231D59"/>
    <w:rsid w:val="0023434F"/>
    <w:rsid w:val="0024067A"/>
    <w:rsid w:val="00241CB3"/>
    <w:rsid w:val="00241F3E"/>
    <w:rsid w:val="0024231A"/>
    <w:rsid w:val="00242D82"/>
    <w:rsid w:val="00247655"/>
    <w:rsid w:val="0025010D"/>
    <w:rsid w:val="00251101"/>
    <w:rsid w:val="00253971"/>
    <w:rsid w:val="00254A01"/>
    <w:rsid w:val="0025507E"/>
    <w:rsid w:val="00255508"/>
    <w:rsid w:val="0026183A"/>
    <w:rsid w:val="00263CD6"/>
    <w:rsid w:val="00270A18"/>
    <w:rsid w:val="002723E4"/>
    <w:rsid w:val="00272681"/>
    <w:rsid w:val="00272C2B"/>
    <w:rsid w:val="00273FD9"/>
    <w:rsid w:val="002771A2"/>
    <w:rsid w:val="00281AF6"/>
    <w:rsid w:val="00281CFF"/>
    <w:rsid w:val="0028216C"/>
    <w:rsid w:val="00293D37"/>
    <w:rsid w:val="00295393"/>
    <w:rsid w:val="00296022"/>
    <w:rsid w:val="002A0E1D"/>
    <w:rsid w:val="002B2948"/>
    <w:rsid w:val="002B4051"/>
    <w:rsid w:val="002B4BB5"/>
    <w:rsid w:val="002B6043"/>
    <w:rsid w:val="002C36E6"/>
    <w:rsid w:val="002C498B"/>
    <w:rsid w:val="002D5EFC"/>
    <w:rsid w:val="002D6853"/>
    <w:rsid w:val="002D73D1"/>
    <w:rsid w:val="002D787F"/>
    <w:rsid w:val="002E1344"/>
    <w:rsid w:val="002F271C"/>
    <w:rsid w:val="002F570A"/>
    <w:rsid w:val="002F7665"/>
    <w:rsid w:val="002F7E01"/>
    <w:rsid w:val="00302020"/>
    <w:rsid w:val="00306499"/>
    <w:rsid w:val="00307131"/>
    <w:rsid w:val="00307357"/>
    <w:rsid w:val="003102A2"/>
    <w:rsid w:val="003115AA"/>
    <w:rsid w:val="003132F1"/>
    <w:rsid w:val="003134F0"/>
    <w:rsid w:val="003140D9"/>
    <w:rsid w:val="00314201"/>
    <w:rsid w:val="0031627B"/>
    <w:rsid w:val="003246FB"/>
    <w:rsid w:val="00324D6F"/>
    <w:rsid w:val="0032636B"/>
    <w:rsid w:val="00327E65"/>
    <w:rsid w:val="00330248"/>
    <w:rsid w:val="00330286"/>
    <w:rsid w:val="00331C42"/>
    <w:rsid w:val="00334A8F"/>
    <w:rsid w:val="003361B4"/>
    <w:rsid w:val="00336DE8"/>
    <w:rsid w:val="003444F1"/>
    <w:rsid w:val="00346E7B"/>
    <w:rsid w:val="00351443"/>
    <w:rsid w:val="003516FA"/>
    <w:rsid w:val="00352F15"/>
    <w:rsid w:val="00353D07"/>
    <w:rsid w:val="0035420E"/>
    <w:rsid w:val="00357375"/>
    <w:rsid w:val="00357B55"/>
    <w:rsid w:val="00360272"/>
    <w:rsid w:val="00360677"/>
    <w:rsid w:val="003637E1"/>
    <w:rsid w:val="003647B0"/>
    <w:rsid w:val="00365082"/>
    <w:rsid w:val="00365343"/>
    <w:rsid w:val="0036535C"/>
    <w:rsid w:val="003720CD"/>
    <w:rsid w:val="00373E71"/>
    <w:rsid w:val="00374BAE"/>
    <w:rsid w:val="00375C13"/>
    <w:rsid w:val="00377289"/>
    <w:rsid w:val="00377789"/>
    <w:rsid w:val="00380C7B"/>
    <w:rsid w:val="0038297C"/>
    <w:rsid w:val="0038362C"/>
    <w:rsid w:val="00383A3B"/>
    <w:rsid w:val="00393F5E"/>
    <w:rsid w:val="0039656A"/>
    <w:rsid w:val="003A31B0"/>
    <w:rsid w:val="003A4C3C"/>
    <w:rsid w:val="003A53E5"/>
    <w:rsid w:val="003A580A"/>
    <w:rsid w:val="003A6A73"/>
    <w:rsid w:val="003A6DDC"/>
    <w:rsid w:val="003B06B9"/>
    <w:rsid w:val="003B0FF6"/>
    <w:rsid w:val="003B43FF"/>
    <w:rsid w:val="003B56B7"/>
    <w:rsid w:val="003B60D5"/>
    <w:rsid w:val="003C4692"/>
    <w:rsid w:val="003C503D"/>
    <w:rsid w:val="003D00FA"/>
    <w:rsid w:val="003D0D30"/>
    <w:rsid w:val="003D21C9"/>
    <w:rsid w:val="003D4BD6"/>
    <w:rsid w:val="003E0B47"/>
    <w:rsid w:val="003E1040"/>
    <w:rsid w:val="003E2CFA"/>
    <w:rsid w:val="003E44BD"/>
    <w:rsid w:val="003E5015"/>
    <w:rsid w:val="003E5E58"/>
    <w:rsid w:val="003E77BE"/>
    <w:rsid w:val="003E7FC0"/>
    <w:rsid w:val="003F4EF4"/>
    <w:rsid w:val="004024BB"/>
    <w:rsid w:val="00403F10"/>
    <w:rsid w:val="0040553C"/>
    <w:rsid w:val="00406980"/>
    <w:rsid w:val="0040736B"/>
    <w:rsid w:val="00410041"/>
    <w:rsid w:val="00411973"/>
    <w:rsid w:val="00413B59"/>
    <w:rsid w:val="00414D05"/>
    <w:rsid w:val="004169ED"/>
    <w:rsid w:val="004256A1"/>
    <w:rsid w:val="00427B7D"/>
    <w:rsid w:val="00434FBF"/>
    <w:rsid w:val="00435F14"/>
    <w:rsid w:val="00435FF9"/>
    <w:rsid w:val="004360FA"/>
    <w:rsid w:val="00437D8B"/>
    <w:rsid w:val="004402B5"/>
    <w:rsid w:val="00440C24"/>
    <w:rsid w:val="00444CAC"/>
    <w:rsid w:val="0044546F"/>
    <w:rsid w:val="00446B3F"/>
    <w:rsid w:val="00447F15"/>
    <w:rsid w:val="004525D6"/>
    <w:rsid w:val="004532C7"/>
    <w:rsid w:val="00453C43"/>
    <w:rsid w:val="00453CBD"/>
    <w:rsid w:val="00455195"/>
    <w:rsid w:val="0045528D"/>
    <w:rsid w:val="00460D96"/>
    <w:rsid w:val="004636EE"/>
    <w:rsid w:val="004722F2"/>
    <w:rsid w:val="004731EA"/>
    <w:rsid w:val="0047767D"/>
    <w:rsid w:val="00480B2E"/>
    <w:rsid w:val="004818F7"/>
    <w:rsid w:val="00485B7B"/>
    <w:rsid w:val="00486532"/>
    <w:rsid w:val="004879AE"/>
    <w:rsid w:val="00494C1A"/>
    <w:rsid w:val="00494C3E"/>
    <w:rsid w:val="00495332"/>
    <w:rsid w:val="004970C5"/>
    <w:rsid w:val="004A0F17"/>
    <w:rsid w:val="004A3487"/>
    <w:rsid w:val="004A3651"/>
    <w:rsid w:val="004A4461"/>
    <w:rsid w:val="004A6C7E"/>
    <w:rsid w:val="004A78E6"/>
    <w:rsid w:val="004B1397"/>
    <w:rsid w:val="004B3F91"/>
    <w:rsid w:val="004B4640"/>
    <w:rsid w:val="004B5F87"/>
    <w:rsid w:val="004B6D3E"/>
    <w:rsid w:val="004B7884"/>
    <w:rsid w:val="004C0ECF"/>
    <w:rsid w:val="004C2F59"/>
    <w:rsid w:val="004C3746"/>
    <w:rsid w:val="004C397C"/>
    <w:rsid w:val="004C7A82"/>
    <w:rsid w:val="004C7EE8"/>
    <w:rsid w:val="004D0976"/>
    <w:rsid w:val="004D3313"/>
    <w:rsid w:val="004E41D3"/>
    <w:rsid w:val="004E5B5F"/>
    <w:rsid w:val="004E5B6B"/>
    <w:rsid w:val="004F2F6A"/>
    <w:rsid w:val="004F6F1F"/>
    <w:rsid w:val="004F7DCB"/>
    <w:rsid w:val="00501DEE"/>
    <w:rsid w:val="00503A89"/>
    <w:rsid w:val="00505A69"/>
    <w:rsid w:val="00505B5A"/>
    <w:rsid w:val="00507E21"/>
    <w:rsid w:val="00512BF7"/>
    <w:rsid w:val="00515AD4"/>
    <w:rsid w:val="005164A5"/>
    <w:rsid w:val="0052108F"/>
    <w:rsid w:val="00521519"/>
    <w:rsid w:val="005231CF"/>
    <w:rsid w:val="00523BE1"/>
    <w:rsid w:val="00524844"/>
    <w:rsid w:val="0052512B"/>
    <w:rsid w:val="005273DD"/>
    <w:rsid w:val="00531673"/>
    <w:rsid w:val="00531CED"/>
    <w:rsid w:val="00532FF7"/>
    <w:rsid w:val="00533B68"/>
    <w:rsid w:val="00536912"/>
    <w:rsid w:val="00541E31"/>
    <w:rsid w:val="00542CC6"/>
    <w:rsid w:val="00544529"/>
    <w:rsid w:val="005449AA"/>
    <w:rsid w:val="005510DF"/>
    <w:rsid w:val="00551E08"/>
    <w:rsid w:val="0055205A"/>
    <w:rsid w:val="005526AF"/>
    <w:rsid w:val="00556AC6"/>
    <w:rsid w:val="00556DB6"/>
    <w:rsid w:val="00556F2D"/>
    <w:rsid w:val="00557168"/>
    <w:rsid w:val="005578FC"/>
    <w:rsid w:val="00560D87"/>
    <w:rsid w:val="0056119C"/>
    <w:rsid w:val="00561580"/>
    <w:rsid w:val="005620A6"/>
    <w:rsid w:val="00564EAD"/>
    <w:rsid w:val="005678A0"/>
    <w:rsid w:val="0057076C"/>
    <w:rsid w:val="00576638"/>
    <w:rsid w:val="00580A7E"/>
    <w:rsid w:val="00581572"/>
    <w:rsid w:val="00582072"/>
    <w:rsid w:val="005828FC"/>
    <w:rsid w:val="00582B5E"/>
    <w:rsid w:val="00583392"/>
    <w:rsid w:val="005877E5"/>
    <w:rsid w:val="00587D33"/>
    <w:rsid w:val="005919B3"/>
    <w:rsid w:val="00596C55"/>
    <w:rsid w:val="0059718D"/>
    <w:rsid w:val="005A000E"/>
    <w:rsid w:val="005A0581"/>
    <w:rsid w:val="005A1D2B"/>
    <w:rsid w:val="005A35CC"/>
    <w:rsid w:val="005A36FD"/>
    <w:rsid w:val="005A73CE"/>
    <w:rsid w:val="005B1A82"/>
    <w:rsid w:val="005B257D"/>
    <w:rsid w:val="005B4642"/>
    <w:rsid w:val="005B5C97"/>
    <w:rsid w:val="005B60A3"/>
    <w:rsid w:val="005C0A8E"/>
    <w:rsid w:val="005C29C9"/>
    <w:rsid w:val="005C4571"/>
    <w:rsid w:val="005C73AB"/>
    <w:rsid w:val="005D42EF"/>
    <w:rsid w:val="005D46BC"/>
    <w:rsid w:val="005D6010"/>
    <w:rsid w:val="005E05B8"/>
    <w:rsid w:val="005E1850"/>
    <w:rsid w:val="005E494E"/>
    <w:rsid w:val="005F080E"/>
    <w:rsid w:val="005F1A61"/>
    <w:rsid w:val="005F31BF"/>
    <w:rsid w:val="005F36B1"/>
    <w:rsid w:val="005F4045"/>
    <w:rsid w:val="00603945"/>
    <w:rsid w:val="00603BB0"/>
    <w:rsid w:val="00604FAE"/>
    <w:rsid w:val="0060536F"/>
    <w:rsid w:val="0060560B"/>
    <w:rsid w:val="00605BB7"/>
    <w:rsid w:val="006066AB"/>
    <w:rsid w:val="00606E73"/>
    <w:rsid w:val="00611A8C"/>
    <w:rsid w:val="0061276D"/>
    <w:rsid w:val="00612B77"/>
    <w:rsid w:val="00613D5D"/>
    <w:rsid w:val="00613FDE"/>
    <w:rsid w:val="0061498B"/>
    <w:rsid w:val="00615BAC"/>
    <w:rsid w:val="006204EE"/>
    <w:rsid w:val="00623505"/>
    <w:rsid w:val="0063144C"/>
    <w:rsid w:val="00631EF8"/>
    <w:rsid w:val="00633268"/>
    <w:rsid w:val="00634B3E"/>
    <w:rsid w:val="00635D6A"/>
    <w:rsid w:val="006408DB"/>
    <w:rsid w:val="006454CC"/>
    <w:rsid w:val="006456E2"/>
    <w:rsid w:val="00645AD2"/>
    <w:rsid w:val="00647403"/>
    <w:rsid w:val="006478FB"/>
    <w:rsid w:val="006500EC"/>
    <w:rsid w:val="006523C4"/>
    <w:rsid w:val="00653A1D"/>
    <w:rsid w:val="00653D6E"/>
    <w:rsid w:val="0065524A"/>
    <w:rsid w:val="00657979"/>
    <w:rsid w:val="00662220"/>
    <w:rsid w:val="006645F6"/>
    <w:rsid w:val="00665BFD"/>
    <w:rsid w:val="00665DF1"/>
    <w:rsid w:val="00671861"/>
    <w:rsid w:val="0067255C"/>
    <w:rsid w:val="006757E1"/>
    <w:rsid w:val="0067624F"/>
    <w:rsid w:val="00677697"/>
    <w:rsid w:val="006820FB"/>
    <w:rsid w:val="0068295C"/>
    <w:rsid w:val="00682D39"/>
    <w:rsid w:val="00691E13"/>
    <w:rsid w:val="006947DA"/>
    <w:rsid w:val="00695CDB"/>
    <w:rsid w:val="006A0CBA"/>
    <w:rsid w:val="006A49C8"/>
    <w:rsid w:val="006A5539"/>
    <w:rsid w:val="006A6A59"/>
    <w:rsid w:val="006B08A9"/>
    <w:rsid w:val="006B13C1"/>
    <w:rsid w:val="006B1DAF"/>
    <w:rsid w:val="006B2A40"/>
    <w:rsid w:val="006B3EB6"/>
    <w:rsid w:val="006B402D"/>
    <w:rsid w:val="006C0468"/>
    <w:rsid w:val="006C3CA3"/>
    <w:rsid w:val="006C545F"/>
    <w:rsid w:val="006C5DBC"/>
    <w:rsid w:val="006C765B"/>
    <w:rsid w:val="006D03C4"/>
    <w:rsid w:val="006D04FD"/>
    <w:rsid w:val="006D4F73"/>
    <w:rsid w:val="006D5E16"/>
    <w:rsid w:val="006D6CE8"/>
    <w:rsid w:val="006D7225"/>
    <w:rsid w:val="006E2CFB"/>
    <w:rsid w:val="006E2F28"/>
    <w:rsid w:val="006E52B1"/>
    <w:rsid w:val="006E60B3"/>
    <w:rsid w:val="006E6F3D"/>
    <w:rsid w:val="006F005F"/>
    <w:rsid w:val="006F4C2D"/>
    <w:rsid w:val="006F5034"/>
    <w:rsid w:val="00705838"/>
    <w:rsid w:val="007114C9"/>
    <w:rsid w:val="00711B41"/>
    <w:rsid w:val="00711D89"/>
    <w:rsid w:val="00717780"/>
    <w:rsid w:val="00722CBB"/>
    <w:rsid w:val="00724EB6"/>
    <w:rsid w:val="007251C2"/>
    <w:rsid w:val="007252D1"/>
    <w:rsid w:val="007259B3"/>
    <w:rsid w:val="00726723"/>
    <w:rsid w:val="00730F80"/>
    <w:rsid w:val="007324E7"/>
    <w:rsid w:val="00732813"/>
    <w:rsid w:val="00733C7F"/>
    <w:rsid w:val="007344B9"/>
    <w:rsid w:val="0073644E"/>
    <w:rsid w:val="00737664"/>
    <w:rsid w:val="00737745"/>
    <w:rsid w:val="00737D4C"/>
    <w:rsid w:val="00743FC8"/>
    <w:rsid w:val="0074443A"/>
    <w:rsid w:val="00747F6D"/>
    <w:rsid w:val="007522E8"/>
    <w:rsid w:val="00753F85"/>
    <w:rsid w:val="00755844"/>
    <w:rsid w:val="00756727"/>
    <w:rsid w:val="00756D11"/>
    <w:rsid w:val="00756E0A"/>
    <w:rsid w:val="00762B0F"/>
    <w:rsid w:val="00763759"/>
    <w:rsid w:val="00763B38"/>
    <w:rsid w:val="00764CC8"/>
    <w:rsid w:val="00771507"/>
    <w:rsid w:val="0077405C"/>
    <w:rsid w:val="00782786"/>
    <w:rsid w:val="00784500"/>
    <w:rsid w:val="007848EF"/>
    <w:rsid w:val="00784F18"/>
    <w:rsid w:val="007868AC"/>
    <w:rsid w:val="00797F0B"/>
    <w:rsid w:val="007A09B3"/>
    <w:rsid w:val="007A22BB"/>
    <w:rsid w:val="007A368A"/>
    <w:rsid w:val="007A4543"/>
    <w:rsid w:val="007B069B"/>
    <w:rsid w:val="007B0F1C"/>
    <w:rsid w:val="007B2CB4"/>
    <w:rsid w:val="007B6A91"/>
    <w:rsid w:val="007C17F1"/>
    <w:rsid w:val="007C232F"/>
    <w:rsid w:val="007C376C"/>
    <w:rsid w:val="007C3C92"/>
    <w:rsid w:val="007C645C"/>
    <w:rsid w:val="007C70BB"/>
    <w:rsid w:val="007D1FD7"/>
    <w:rsid w:val="007D443D"/>
    <w:rsid w:val="007D596D"/>
    <w:rsid w:val="007E1B18"/>
    <w:rsid w:val="007E4F3D"/>
    <w:rsid w:val="007F3E60"/>
    <w:rsid w:val="007F6EFC"/>
    <w:rsid w:val="00800EDF"/>
    <w:rsid w:val="00803A2A"/>
    <w:rsid w:val="00803C15"/>
    <w:rsid w:val="008075B3"/>
    <w:rsid w:val="0081146C"/>
    <w:rsid w:val="008120F5"/>
    <w:rsid w:val="00813CE4"/>
    <w:rsid w:val="00817AAA"/>
    <w:rsid w:val="00817E45"/>
    <w:rsid w:val="00820301"/>
    <w:rsid w:val="008208A2"/>
    <w:rsid w:val="00820BA4"/>
    <w:rsid w:val="00821E25"/>
    <w:rsid w:val="00823102"/>
    <w:rsid w:val="0082753D"/>
    <w:rsid w:val="00827C37"/>
    <w:rsid w:val="0083243F"/>
    <w:rsid w:val="008331C3"/>
    <w:rsid w:val="00833545"/>
    <w:rsid w:val="00836869"/>
    <w:rsid w:val="00841F0F"/>
    <w:rsid w:val="00844931"/>
    <w:rsid w:val="008463AB"/>
    <w:rsid w:val="00846852"/>
    <w:rsid w:val="00847C30"/>
    <w:rsid w:val="00847F61"/>
    <w:rsid w:val="008537B9"/>
    <w:rsid w:val="00855403"/>
    <w:rsid w:val="00857D11"/>
    <w:rsid w:val="0086370C"/>
    <w:rsid w:val="00865189"/>
    <w:rsid w:val="00866A51"/>
    <w:rsid w:val="008706C7"/>
    <w:rsid w:val="0087101F"/>
    <w:rsid w:val="00872398"/>
    <w:rsid w:val="00877514"/>
    <w:rsid w:val="008814B0"/>
    <w:rsid w:val="00881A8F"/>
    <w:rsid w:val="00886866"/>
    <w:rsid w:val="008871F0"/>
    <w:rsid w:val="008916B3"/>
    <w:rsid w:val="00892139"/>
    <w:rsid w:val="008A15C7"/>
    <w:rsid w:val="008A23B6"/>
    <w:rsid w:val="008A388F"/>
    <w:rsid w:val="008A4C74"/>
    <w:rsid w:val="008A76F5"/>
    <w:rsid w:val="008A7A17"/>
    <w:rsid w:val="008B1217"/>
    <w:rsid w:val="008B2B3E"/>
    <w:rsid w:val="008B34B0"/>
    <w:rsid w:val="008B6290"/>
    <w:rsid w:val="008B7003"/>
    <w:rsid w:val="008C4002"/>
    <w:rsid w:val="008C552C"/>
    <w:rsid w:val="008C6764"/>
    <w:rsid w:val="008D0A08"/>
    <w:rsid w:val="008D2CA6"/>
    <w:rsid w:val="008D4D4D"/>
    <w:rsid w:val="008E307A"/>
    <w:rsid w:val="008E3436"/>
    <w:rsid w:val="008E5664"/>
    <w:rsid w:val="008E6026"/>
    <w:rsid w:val="008E69F3"/>
    <w:rsid w:val="008F0FB9"/>
    <w:rsid w:val="008F2777"/>
    <w:rsid w:val="008F5298"/>
    <w:rsid w:val="008F76BF"/>
    <w:rsid w:val="00900F3E"/>
    <w:rsid w:val="0090450A"/>
    <w:rsid w:val="00904584"/>
    <w:rsid w:val="0090473F"/>
    <w:rsid w:val="00906474"/>
    <w:rsid w:val="00906F0F"/>
    <w:rsid w:val="00907E66"/>
    <w:rsid w:val="009129C5"/>
    <w:rsid w:val="0091515F"/>
    <w:rsid w:val="00915CD6"/>
    <w:rsid w:val="00916E83"/>
    <w:rsid w:val="0091791D"/>
    <w:rsid w:val="00920B24"/>
    <w:rsid w:val="009229DD"/>
    <w:rsid w:val="00922FA4"/>
    <w:rsid w:val="00923CFC"/>
    <w:rsid w:val="009241B1"/>
    <w:rsid w:val="0092467E"/>
    <w:rsid w:val="0092597F"/>
    <w:rsid w:val="00925D56"/>
    <w:rsid w:val="00927EF8"/>
    <w:rsid w:val="00930B76"/>
    <w:rsid w:val="0093105E"/>
    <w:rsid w:val="009335D3"/>
    <w:rsid w:val="00934F56"/>
    <w:rsid w:val="00935A7D"/>
    <w:rsid w:val="0093722E"/>
    <w:rsid w:val="00940CD0"/>
    <w:rsid w:val="00941D21"/>
    <w:rsid w:val="00942F9E"/>
    <w:rsid w:val="00945893"/>
    <w:rsid w:val="0095273D"/>
    <w:rsid w:val="009555D5"/>
    <w:rsid w:val="009573BA"/>
    <w:rsid w:val="009614FB"/>
    <w:rsid w:val="00962894"/>
    <w:rsid w:val="009636D7"/>
    <w:rsid w:val="0096379B"/>
    <w:rsid w:val="00964C32"/>
    <w:rsid w:val="009653C1"/>
    <w:rsid w:val="00965A9D"/>
    <w:rsid w:val="00966F88"/>
    <w:rsid w:val="00971A95"/>
    <w:rsid w:val="00972034"/>
    <w:rsid w:val="0097263B"/>
    <w:rsid w:val="009749FF"/>
    <w:rsid w:val="00974D15"/>
    <w:rsid w:val="009757FD"/>
    <w:rsid w:val="00976661"/>
    <w:rsid w:val="0097689D"/>
    <w:rsid w:val="00981EEB"/>
    <w:rsid w:val="00984C79"/>
    <w:rsid w:val="00984E1E"/>
    <w:rsid w:val="009874A4"/>
    <w:rsid w:val="00992196"/>
    <w:rsid w:val="009951C6"/>
    <w:rsid w:val="00995BFF"/>
    <w:rsid w:val="009A02A0"/>
    <w:rsid w:val="009A1F7F"/>
    <w:rsid w:val="009A28F4"/>
    <w:rsid w:val="009A35E9"/>
    <w:rsid w:val="009A699F"/>
    <w:rsid w:val="009B0AED"/>
    <w:rsid w:val="009B2DD6"/>
    <w:rsid w:val="009B3977"/>
    <w:rsid w:val="009B52EB"/>
    <w:rsid w:val="009B77AB"/>
    <w:rsid w:val="009B7A1A"/>
    <w:rsid w:val="009C0AB2"/>
    <w:rsid w:val="009C196C"/>
    <w:rsid w:val="009C26BD"/>
    <w:rsid w:val="009C42AF"/>
    <w:rsid w:val="009C49C0"/>
    <w:rsid w:val="009C5CC9"/>
    <w:rsid w:val="009C65A2"/>
    <w:rsid w:val="009C7DD8"/>
    <w:rsid w:val="009D03AA"/>
    <w:rsid w:val="009D2FF3"/>
    <w:rsid w:val="009D3A86"/>
    <w:rsid w:val="009D4C76"/>
    <w:rsid w:val="009E1FB3"/>
    <w:rsid w:val="009E654B"/>
    <w:rsid w:val="009E68AD"/>
    <w:rsid w:val="009E7BF7"/>
    <w:rsid w:val="009E7C60"/>
    <w:rsid w:val="009F083C"/>
    <w:rsid w:val="009F200D"/>
    <w:rsid w:val="009F232E"/>
    <w:rsid w:val="009F24D6"/>
    <w:rsid w:val="009F3CAA"/>
    <w:rsid w:val="009F5EC1"/>
    <w:rsid w:val="00A0160A"/>
    <w:rsid w:val="00A034F7"/>
    <w:rsid w:val="00A06A68"/>
    <w:rsid w:val="00A075D4"/>
    <w:rsid w:val="00A11293"/>
    <w:rsid w:val="00A11648"/>
    <w:rsid w:val="00A1217E"/>
    <w:rsid w:val="00A121AA"/>
    <w:rsid w:val="00A14A65"/>
    <w:rsid w:val="00A161F8"/>
    <w:rsid w:val="00A207B7"/>
    <w:rsid w:val="00A21A48"/>
    <w:rsid w:val="00A2296B"/>
    <w:rsid w:val="00A2352D"/>
    <w:rsid w:val="00A276C3"/>
    <w:rsid w:val="00A313A3"/>
    <w:rsid w:val="00A31FCE"/>
    <w:rsid w:val="00A4205C"/>
    <w:rsid w:val="00A44760"/>
    <w:rsid w:val="00A502F3"/>
    <w:rsid w:val="00A50B97"/>
    <w:rsid w:val="00A51F91"/>
    <w:rsid w:val="00A5370A"/>
    <w:rsid w:val="00A53A74"/>
    <w:rsid w:val="00A55310"/>
    <w:rsid w:val="00A6159F"/>
    <w:rsid w:val="00A616FB"/>
    <w:rsid w:val="00A61AC8"/>
    <w:rsid w:val="00A6281B"/>
    <w:rsid w:val="00A66B33"/>
    <w:rsid w:val="00A728D3"/>
    <w:rsid w:val="00A77B9A"/>
    <w:rsid w:val="00A84981"/>
    <w:rsid w:val="00A86792"/>
    <w:rsid w:val="00A908A2"/>
    <w:rsid w:val="00A91249"/>
    <w:rsid w:val="00A9195B"/>
    <w:rsid w:val="00A940F3"/>
    <w:rsid w:val="00AA16BA"/>
    <w:rsid w:val="00AA19CF"/>
    <w:rsid w:val="00AA1EAF"/>
    <w:rsid w:val="00AA4289"/>
    <w:rsid w:val="00AA67D6"/>
    <w:rsid w:val="00AA6E03"/>
    <w:rsid w:val="00AB2EA2"/>
    <w:rsid w:val="00AB3376"/>
    <w:rsid w:val="00AB4163"/>
    <w:rsid w:val="00AB481F"/>
    <w:rsid w:val="00AB4FB2"/>
    <w:rsid w:val="00AC1A25"/>
    <w:rsid w:val="00AC34EF"/>
    <w:rsid w:val="00AC52D9"/>
    <w:rsid w:val="00AC6EAE"/>
    <w:rsid w:val="00AD04E3"/>
    <w:rsid w:val="00AD198C"/>
    <w:rsid w:val="00AE7A50"/>
    <w:rsid w:val="00AE7CDE"/>
    <w:rsid w:val="00AF2052"/>
    <w:rsid w:val="00AF206C"/>
    <w:rsid w:val="00AF2FDC"/>
    <w:rsid w:val="00AF7FD4"/>
    <w:rsid w:val="00B01720"/>
    <w:rsid w:val="00B0183B"/>
    <w:rsid w:val="00B0516D"/>
    <w:rsid w:val="00B1053A"/>
    <w:rsid w:val="00B10DB2"/>
    <w:rsid w:val="00B11642"/>
    <w:rsid w:val="00B16EAD"/>
    <w:rsid w:val="00B2048C"/>
    <w:rsid w:val="00B272AA"/>
    <w:rsid w:val="00B27A1A"/>
    <w:rsid w:val="00B27FCF"/>
    <w:rsid w:val="00B31C99"/>
    <w:rsid w:val="00B32C9F"/>
    <w:rsid w:val="00B3384F"/>
    <w:rsid w:val="00B35A21"/>
    <w:rsid w:val="00B367A7"/>
    <w:rsid w:val="00B36B3B"/>
    <w:rsid w:val="00B41EA5"/>
    <w:rsid w:val="00B46CCE"/>
    <w:rsid w:val="00B52D0B"/>
    <w:rsid w:val="00B545B6"/>
    <w:rsid w:val="00B60B9F"/>
    <w:rsid w:val="00B613C2"/>
    <w:rsid w:val="00B6351E"/>
    <w:rsid w:val="00B66945"/>
    <w:rsid w:val="00B6696F"/>
    <w:rsid w:val="00B66EBD"/>
    <w:rsid w:val="00B676DB"/>
    <w:rsid w:val="00B67CB6"/>
    <w:rsid w:val="00B71533"/>
    <w:rsid w:val="00B721C7"/>
    <w:rsid w:val="00B721FE"/>
    <w:rsid w:val="00B72F8B"/>
    <w:rsid w:val="00B72FE2"/>
    <w:rsid w:val="00B7417B"/>
    <w:rsid w:val="00B80350"/>
    <w:rsid w:val="00B81EA9"/>
    <w:rsid w:val="00B835B6"/>
    <w:rsid w:val="00B8780A"/>
    <w:rsid w:val="00B90F9D"/>
    <w:rsid w:val="00BA1A93"/>
    <w:rsid w:val="00BA1BA4"/>
    <w:rsid w:val="00BA3721"/>
    <w:rsid w:val="00BB5EE7"/>
    <w:rsid w:val="00BB5F7E"/>
    <w:rsid w:val="00BB7BB8"/>
    <w:rsid w:val="00BB7CCE"/>
    <w:rsid w:val="00BC078E"/>
    <w:rsid w:val="00BC14E8"/>
    <w:rsid w:val="00BC1AE7"/>
    <w:rsid w:val="00BC40B0"/>
    <w:rsid w:val="00BC41AB"/>
    <w:rsid w:val="00BC686E"/>
    <w:rsid w:val="00BC6A5F"/>
    <w:rsid w:val="00BD09D1"/>
    <w:rsid w:val="00BD110B"/>
    <w:rsid w:val="00BD3D45"/>
    <w:rsid w:val="00BD6E42"/>
    <w:rsid w:val="00BD722D"/>
    <w:rsid w:val="00BE19C7"/>
    <w:rsid w:val="00BE3B0E"/>
    <w:rsid w:val="00BE5ECC"/>
    <w:rsid w:val="00BF35AA"/>
    <w:rsid w:val="00BF6BEB"/>
    <w:rsid w:val="00C02C71"/>
    <w:rsid w:val="00C04071"/>
    <w:rsid w:val="00C041A5"/>
    <w:rsid w:val="00C04B03"/>
    <w:rsid w:val="00C0558D"/>
    <w:rsid w:val="00C05B61"/>
    <w:rsid w:val="00C13717"/>
    <w:rsid w:val="00C138BA"/>
    <w:rsid w:val="00C1433B"/>
    <w:rsid w:val="00C158D1"/>
    <w:rsid w:val="00C22074"/>
    <w:rsid w:val="00C22AE8"/>
    <w:rsid w:val="00C23CE0"/>
    <w:rsid w:val="00C249DC"/>
    <w:rsid w:val="00C255D6"/>
    <w:rsid w:val="00C329BD"/>
    <w:rsid w:val="00C34F9B"/>
    <w:rsid w:val="00C351C1"/>
    <w:rsid w:val="00C37D38"/>
    <w:rsid w:val="00C42D0C"/>
    <w:rsid w:val="00C43383"/>
    <w:rsid w:val="00C46F81"/>
    <w:rsid w:val="00C5035F"/>
    <w:rsid w:val="00C542ED"/>
    <w:rsid w:val="00C543C9"/>
    <w:rsid w:val="00C54412"/>
    <w:rsid w:val="00C547B2"/>
    <w:rsid w:val="00C55094"/>
    <w:rsid w:val="00C5644A"/>
    <w:rsid w:val="00C57BB0"/>
    <w:rsid w:val="00C60A4D"/>
    <w:rsid w:val="00C63549"/>
    <w:rsid w:val="00C63593"/>
    <w:rsid w:val="00C638F6"/>
    <w:rsid w:val="00C7235A"/>
    <w:rsid w:val="00C73C4E"/>
    <w:rsid w:val="00C73FE5"/>
    <w:rsid w:val="00C77BE5"/>
    <w:rsid w:val="00C77F7F"/>
    <w:rsid w:val="00C820C6"/>
    <w:rsid w:val="00C83268"/>
    <w:rsid w:val="00C83D06"/>
    <w:rsid w:val="00C83E73"/>
    <w:rsid w:val="00C841BA"/>
    <w:rsid w:val="00C84A12"/>
    <w:rsid w:val="00C8684A"/>
    <w:rsid w:val="00C86B32"/>
    <w:rsid w:val="00C90C85"/>
    <w:rsid w:val="00C94DAB"/>
    <w:rsid w:val="00C94F71"/>
    <w:rsid w:val="00C976AE"/>
    <w:rsid w:val="00C97BB6"/>
    <w:rsid w:val="00CA032A"/>
    <w:rsid w:val="00CA140C"/>
    <w:rsid w:val="00CA2F1A"/>
    <w:rsid w:val="00CA4531"/>
    <w:rsid w:val="00CA4A61"/>
    <w:rsid w:val="00CA6024"/>
    <w:rsid w:val="00CB1039"/>
    <w:rsid w:val="00CB210D"/>
    <w:rsid w:val="00CB2BE4"/>
    <w:rsid w:val="00CB4B02"/>
    <w:rsid w:val="00CB4B92"/>
    <w:rsid w:val="00CB5025"/>
    <w:rsid w:val="00CB69A1"/>
    <w:rsid w:val="00CB6D64"/>
    <w:rsid w:val="00CB7240"/>
    <w:rsid w:val="00CC06E7"/>
    <w:rsid w:val="00CC2E71"/>
    <w:rsid w:val="00CC3C91"/>
    <w:rsid w:val="00CC3E11"/>
    <w:rsid w:val="00CC4017"/>
    <w:rsid w:val="00CC4313"/>
    <w:rsid w:val="00CC451D"/>
    <w:rsid w:val="00CC466D"/>
    <w:rsid w:val="00CC528B"/>
    <w:rsid w:val="00CC6370"/>
    <w:rsid w:val="00CD04E8"/>
    <w:rsid w:val="00CD3D75"/>
    <w:rsid w:val="00CD6486"/>
    <w:rsid w:val="00CE1712"/>
    <w:rsid w:val="00CE2293"/>
    <w:rsid w:val="00CE2E47"/>
    <w:rsid w:val="00CE47EB"/>
    <w:rsid w:val="00CE5104"/>
    <w:rsid w:val="00CE51F1"/>
    <w:rsid w:val="00CF037F"/>
    <w:rsid w:val="00CF0FA9"/>
    <w:rsid w:val="00CF3D1A"/>
    <w:rsid w:val="00CF5618"/>
    <w:rsid w:val="00CF5C7F"/>
    <w:rsid w:val="00CF770F"/>
    <w:rsid w:val="00D006A7"/>
    <w:rsid w:val="00D0142B"/>
    <w:rsid w:val="00D02548"/>
    <w:rsid w:val="00D03320"/>
    <w:rsid w:val="00D0540A"/>
    <w:rsid w:val="00D058F5"/>
    <w:rsid w:val="00D10293"/>
    <w:rsid w:val="00D12A62"/>
    <w:rsid w:val="00D13A4C"/>
    <w:rsid w:val="00D149B0"/>
    <w:rsid w:val="00D16D70"/>
    <w:rsid w:val="00D216BF"/>
    <w:rsid w:val="00D233E9"/>
    <w:rsid w:val="00D257A7"/>
    <w:rsid w:val="00D25F9B"/>
    <w:rsid w:val="00D30FDC"/>
    <w:rsid w:val="00D3499B"/>
    <w:rsid w:val="00D35FA0"/>
    <w:rsid w:val="00D3789E"/>
    <w:rsid w:val="00D37BD1"/>
    <w:rsid w:val="00D44283"/>
    <w:rsid w:val="00D443D4"/>
    <w:rsid w:val="00D541A0"/>
    <w:rsid w:val="00D559BD"/>
    <w:rsid w:val="00D6041A"/>
    <w:rsid w:val="00D63445"/>
    <w:rsid w:val="00D654EF"/>
    <w:rsid w:val="00D65F6F"/>
    <w:rsid w:val="00D71678"/>
    <w:rsid w:val="00D7176F"/>
    <w:rsid w:val="00D71FEA"/>
    <w:rsid w:val="00D75549"/>
    <w:rsid w:val="00D83376"/>
    <w:rsid w:val="00D910A9"/>
    <w:rsid w:val="00D91D8F"/>
    <w:rsid w:val="00D93CBC"/>
    <w:rsid w:val="00D9657E"/>
    <w:rsid w:val="00D9725A"/>
    <w:rsid w:val="00DA24E2"/>
    <w:rsid w:val="00DA3467"/>
    <w:rsid w:val="00DA382A"/>
    <w:rsid w:val="00DB10FB"/>
    <w:rsid w:val="00DB15C3"/>
    <w:rsid w:val="00DB2368"/>
    <w:rsid w:val="00DB2415"/>
    <w:rsid w:val="00DB6694"/>
    <w:rsid w:val="00DB75E7"/>
    <w:rsid w:val="00DC0FF2"/>
    <w:rsid w:val="00DC6FDA"/>
    <w:rsid w:val="00DC7CF5"/>
    <w:rsid w:val="00DD04F9"/>
    <w:rsid w:val="00DD1FF9"/>
    <w:rsid w:val="00DD2D22"/>
    <w:rsid w:val="00DD656B"/>
    <w:rsid w:val="00DD7102"/>
    <w:rsid w:val="00DE27C4"/>
    <w:rsid w:val="00DE287E"/>
    <w:rsid w:val="00DE4083"/>
    <w:rsid w:val="00DE4F5C"/>
    <w:rsid w:val="00DE5C2D"/>
    <w:rsid w:val="00DE7039"/>
    <w:rsid w:val="00DF2B29"/>
    <w:rsid w:val="00DF64B6"/>
    <w:rsid w:val="00E010C0"/>
    <w:rsid w:val="00E0169B"/>
    <w:rsid w:val="00E029EB"/>
    <w:rsid w:val="00E02C37"/>
    <w:rsid w:val="00E0548A"/>
    <w:rsid w:val="00E13457"/>
    <w:rsid w:val="00E14039"/>
    <w:rsid w:val="00E15D13"/>
    <w:rsid w:val="00E207AA"/>
    <w:rsid w:val="00E20D90"/>
    <w:rsid w:val="00E2185D"/>
    <w:rsid w:val="00E2471C"/>
    <w:rsid w:val="00E256D1"/>
    <w:rsid w:val="00E27692"/>
    <w:rsid w:val="00E31518"/>
    <w:rsid w:val="00E33810"/>
    <w:rsid w:val="00E34FFF"/>
    <w:rsid w:val="00E350F0"/>
    <w:rsid w:val="00E36C97"/>
    <w:rsid w:val="00E422D0"/>
    <w:rsid w:val="00E44B0B"/>
    <w:rsid w:val="00E467B8"/>
    <w:rsid w:val="00E4701E"/>
    <w:rsid w:val="00E50846"/>
    <w:rsid w:val="00E50B59"/>
    <w:rsid w:val="00E5225B"/>
    <w:rsid w:val="00E55FFF"/>
    <w:rsid w:val="00E56F95"/>
    <w:rsid w:val="00E608FB"/>
    <w:rsid w:val="00E61019"/>
    <w:rsid w:val="00E61994"/>
    <w:rsid w:val="00E6739E"/>
    <w:rsid w:val="00E72BF1"/>
    <w:rsid w:val="00E73F10"/>
    <w:rsid w:val="00E75653"/>
    <w:rsid w:val="00E77C9D"/>
    <w:rsid w:val="00E8020A"/>
    <w:rsid w:val="00E87664"/>
    <w:rsid w:val="00E94827"/>
    <w:rsid w:val="00E96593"/>
    <w:rsid w:val="00EA1153"/>
    <w:rsid w:val="00EA2E6B"/>
    <w:rsid w:val="00EA421A"/>
    <w:rsid w:val="00EB0048"/>
    <w:rsid w:val="00EB0568"/>
    <w:rsid w:val="00EB33F3"/>
    <w:rsid w:val="00EB65A4"/>
    <w:rsid w:val="00EB7AD2"/>
    <w:rsid w:val="00EB7F0E"/>
    <w:rsid w:val="00EC1A79"/>
    <w:rsid w:val="00EC1DDB"/>
    <w:rsid w:val="00EC7812"/>
    <w:rsid w:val="00ED05F0"/>
    <w:rsid w:val="00ED1C80"/>
    <w:rsid w:val="00ED3AF0"/>
    <w:rsid w:val="00ED4A25"/>
    <w:rsid w:val="00EE0372"/>
    <w:rsid w:val="00EE06DB"/>
    <w:rsid w:val="00EE3B06"/>
    <w:rsid w:val="00EE483E"/>
    <w:rsid w:val="00EF0A7B"/>
    <w:rsid w:val="00EF28B9"/>
    <w:rsid w:val="00EF4B55"/>
    <w:rsid w:val="00EF59EB"/>
    <w:rsid w:val="00EF68F1"/>
    <w:rsid w:val="00F021A4"/>
    <w:rsid w:val="00F02F51"/>
    <w:rsid w:val="00F036D5"/>
    <w:rsid w:val="00F046D4"/>
    <w:rsid w:val="00F0687D"/>
    <w:rsid w:val="00F12FD6"/>
    <w:rsid w:val="00F1349D"/>
    <w:rsid w:val="00F14D2D"/>
    <w:rsid w:val="00F154C8"/>
    <w:rsid w:val="00F1772D"/>
    <w:rsid w:val="00F17FA9"/>
    <w:rsid w:val="00F20417"/>
    <w:rsid w:val="00F2316C"/>
    <w:rsid w:val="00F2410D"/>
    <w:rsid w:val="00F24906"/>
    <w:rsid w:val="00F2735D"/>
    <w:rsid w:val="00F327DC"/>
    <w:rsid w:val="00F34C41"/>
    <w:rsid w:val="00F36CC7"/>
    <w:rsid w:val="00F41477"/>
    <w:rsid w:val="00F43B98"/>
    <w:rsid w:val="00F43D98"/>
    <w:rsid w:val="00F44643"/>
    <w:rsid w:val="00F52EED"/>
    <w:rsid w:val="00F536C4"/>
    <w:rsid w:val="00F57DA7"/>
    <w:rsid w:val="00F6023C"/>
    <w:rsid w:val="00F6188D"/>
    <w:rsid w:val="00F64AB0"/>
    <w:rsid w:val="00F73609"/>
    <w:rsid w:val="00F751DA"/>
    <w:rsid w:val="00F75847"/>
    <w:rsid w:val="00F76641"/>
    <w:rsid w:val="00F8015C"/>
    <w:rsid w:val="00F80883"/>
    <w:rsid w:val="00F83E2C"/>
    <w:rsid w:val="00F87705"/>
    <w:rsid w:val="00F90387"/>
    <w:rsid w:val="00F90747"/>
    <w:rsid w:val="00F9489D"/>
    <w:rsid w:val="00F96E82"/>
    <w:rsid w:val="00FA0425"/>
    <w:rsid w:val="00FA05B8"/>
    <w:rsid w:val="00FA18FC"/>
    <w:rsid w:val="00FA1F7B"/>
    <w:rsid w:val="00FA53C5"/>
    <w:rsid w:val="00FA695B"/>
    <w:rsid w:val="00FB03BE"/>
    <w:rsid w:val="00FB3DAF"/>
    <w:rsid w:val="00FC00A0"/>
    <w:rsid w:val="00FC298F"/>
    <w:rsid w:val="00FC2DBE"/>
    <w:rsid w:val="00FC3DCD"/>
    <w:rsid w:val="00FD3078"/>
    <w:rsid w:val="00FD518C"/>
    <w:rsid w:val="00FD6B69"/>
    <w:rsid w:val="00FE1C2B"/>
    <w:rsid w:val="00FE46B0"/>
    <w:rsid w:val="00FE50F2"/>
    <w:rsid w:val="00FE5C0E"/>
    <w:rsid w:val="00FE5EDA"/>
    <w:rsid w:val="00FE6115"/>
    <w:rsid w:val="00FF3B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9E99"/>
  <w15:docId w15:val="{85A50C4D-BF14-46BC-ACB2-C3CC4FB1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A6DDC"/>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paragraph" w:styleId="Nagwek9">
    <w:name w:val="heading 9"/>
    <w:basedOn w:val="Normalny"/>
    <w:next w:val="Normalny"/>
    <w:link w:val="Nagwek9Znak"/>
    <w:uiPriority w:val="9"/>
    <w:semiHidden/>
    <w:unhideWhenUsed/>
    <w:qFormat/>
    <w:rsid w:val="00D716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B741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17B"/>
    <w:rPr>
      <w:rFonts w:ascii="Tahoma" w:hAnsi="Tahoma" w:cs="Tahoma"/>
      <w:sz w:val="16"/>
      <w:szCs w:val="16"/>
    </w:rPr>
  </w:style>
  <w:style w:type="character" w:styleId="Hipercze">
    <w:name w:val="Hyperlink"/>
    <w:unhideWhenUsed/>
    <w:rsid w:val="00B7417B"/>
    <w:rPr>
      <w:color w:val="0000FF"/>
      <w:u w:val="single"/>
    </w:rPr>
  </w:style>
  <w:style w:type="paragraph" w:styleId="Akapitzlist">
    <w:name w:val="List Paragraph"/>
    <w:aliases w:val="Adresat stanowisko,CW_Lista,Obiekt,List Paragraph1,Bulleted list,Akapit z listą5,Odstavec,lp1,Preambuła,Colorful Shading - Accent 31,Light List - Accent 51,List Paragraph,Podsis rysunku"/>
    <w:basedOn w:val="Normalny"/>
    <w:link w:val="AkapitzlistZnak"/>
    <w:uiPriority w:val="34"/>
    <w:qFormat/>
    <w:rsid w:val="00823102"/>
    <w:pPr>
      <w:ind w:left="720"/>
      <w:contextualSpacing/>
    </w:pPr>
  </w:style>
  <w:style w:type="character" w:customStyle="1" w:styleId="Nagwek1Znak">
    <w:name w:val="Nagłówek 1 Znak"/>
    <w:basedOn w:val="Domylnaczcionkaakapitu"/>
    <w:link w:val="Nagwek1"/>
    <w:rsid w:val="00373E71"/>
    <w:rPr>
      <w:sz w:val="40"/>
      <w:szCs w:val="40"/>
    </w:rPr>
  </w:style>
  <w:style w:type="character" w:customStyle="1" w:styleId="Nagwek2Znak">
    <w:name w:val="Nagłówek 2 Znak"/>
    <w:basedOn w:val="Domylnaczcionkaakapitu"/>
    <w:link w:val="Nagwek2"/>
    <w:rsid w:val="00373E71"/>
    <w:rPr>
      <w:sz w:val="32"/>
      <w:szCs w:val="32"/>
    </w:rPr>
  </w:style>
  <w:style w:type="paragraph" w:styleId="NormalnyWeb">
    <w:name w:val="Normal (Web)"/>
    <w:basedOn w:val="Normalny"/>
    <w:uiPriority w:val="99"/>
    <w:unhideWhenUsed/>
    <w:rsid w:val="00373E7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194B54"/>
    <w:pPr>
      <w:tabs>
        <w:tab w:val="center" w:pos="4536"/>
        <w:tab w:val="right" w:pos="9072"/>
      </w:tabs>
      <w:spacing w:line="240" w:lineRule="auto"/>
    </w:pPr>
  </w:style>
  <w:style w:type="character" w:customStyle="1" w:styleId="NagwekZnak">
    <w:name w:val="Nagłówek Znak"/>
    <w:basedOn w:val="Domylnaczcionkaakapitu"/>
    <w:link w:val="Nagwek"/>
    <w:uiPriority w:val="99"/>
    <w:rsid w:val="00194B54"/>
  </w:style>
  <w:style w:type="paragraph" w:styleId="Stopka">
    <w:name w:val="footer"/>
    <w:basedOn w:val="Normalny"/>
    <w:link w:val="StopkaZnak"/>
    <w:uiPriority w:val="99"/>
    <w:unhideWhenUsed/>
    <w:rsid w:val="00194B54"/>
    <w:pPr>
      <w:tabs>
        <w:tab w:val="center" w:pos="4536"/>
        <w:tab w:val="right" w:pos="9072"/>
      </w:tabs>
      <w:spacing w:line="240" w:lineRule="auto"/>
    </w:pPr>
  </w:style>
  <w:style w:type="character" w:customStyle="1" w:styleId="StopkaZnak">
    <w:name w:val="Stopka Znak"/>
    <w:basedOn w:val="Domylnaczcionkaakapitu"/>
    <w:link w:val="Stopka"/>
    <w:uiPriority w:val="99"/>
    <w:rsid w:val="00194B54"/>
  </w:style>
  <w:style w:type="character" w:customStyle="1" w:styleId="AkapitzlistZnak">
    <w:name w:val="Akapit z listą Znak"/>
    <w:aliases w:val="Adresat stanowisko Znak,CW_Lista Znak,Obiekt Znak,List Paragraph1 Znak,Bulleted list Znak,Akapit z listą5 Znak,Odstavec Znak,lp1 Znak,Preambuła Znak,Colorful Shading - Accent 31 Znak,Light List - Accent 51 Znak,List Paragraph Znak"/>
    <w:basedOn w:val="Domylnaczcionkaakapitu"/>
    <w:link w:val="Akapitzlist"/>
    <w:uiPriority w:val="34"/>
    <w:qFormat/>
    <w:locked/>
    <w:rsid w:val="00FD518C"/>
  </w:style>
  <w:style w:type="character" w:customStyle="1" w:styleId="Nierozpoznanawzmianka1">
    <w:name w:val="Nierozpoznana wzmianka1"/>
    <w:basedOn w:val="Domylnaczcionkaakapitu"/>
    <w:uiPriority w:val="99"/>
    <w:semiHidden/>
    <w:unhideWhenUsed/>
    <w:rsid w:val="00604FAE"/>
    <w:rPr>
      <w:color w:val="605E5C"/>
      <w:shd w:val="clear" w:color="auto" w:fill="E1DFDD"/>
    </w:rPr>
  </w:style>
  <w:style w:type="table" w:styleId="Tabela-Siatka">
    <w:name w:val="Table Grid"/>
    <w:basedOn w:val="Standardowy"/>
    <w:uiPriority w:val="59"/>
    <w:rsid w:val="00E470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34A8F"/>
    <w:rPr>
      <w:sz w:val="16"/>
      <w:szCs w:val="16"/>
    </w:rPr>
  </w:style>
  <w:style w:type="paragraph" w:styleId="Tekstkomentarza">
    <w:name w:val="annotation text"/>
    <w:basedOn w:val="Normalny"/>
    <w:link w:val="TekstkomentarzaZnak"/>
    <w:uiPriority w:val="99"/>
    <w:semiHidden/>
    <w:unhideWhenUsed/>
    <w:rsid w:val="00334A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4A8F"/>
    <w:rPr>
      <w:sz w:val="20"/>
      <w:szCs w:val="20"/>
    </w:rPr>
  </w:style>
  <w:style w:type="paragraph" w:styleId="Tematkomentarza">
    <w:name w:val="annotation subject"/>
    <w:basedOn w:val="Tekstkomentarza"/>
    <w:next w:val="Tekstkomentarza"/>
    <w:link w:val="TematkomentarzaZnak"/>
    <w:uiPriority w:val="99"/>
    <w:semiHidden/>
    <w:unhideWhenUsed/>
    <w:rsid w:val="00334A8F"/>
    <w:rPr>
      <w:b/>
      <w:bCs/>
    </w:rPr>
  </w:style>
  <w:style w:type="character" w:customStyle="1" w:styleId="TematkomentarzaZnak">
    <w:name w:val="Temat komentarza Znak"/>
    <w:basedOn w:val="TekstkomentarzaZnak"/>
    <w:link w:val="Tematkomentarza"/>
    <w:uiPriority w:val="99"/>
    <w:semiHidden/>
    <w:rsid w:val="00334A8F"/>
    <w:rPr>
      <w:b/>
      <w:bCs/>
      <w:sz w:val="20"/>
      <w:szCs w:val="20"/>
    </w:rPr>
  </w:style>
  <w:style w:type="character" w:customStyle="1" w:styleId="Nierozpoznanawzmianka2">
    <w:name w:val="Nierozpoznana wzmianka2"/>
    <w:basedOn w:val="Domylnaczcionkaakapitu"/>
    <w:uiPriority w:val="99"/>
    <w:semiHidden/>
    <w:unhideWhenUsed/>
    <w:rsid w:val="00494C3E"/>
    <w:rPr>
      <w:color w:val="605E5C"/>
      <w:shd w:val="clear" w:color="auto" w:fill="E1DFDD"/>
    </w:rPr>
  </w:style>
  <w:style w:type="character" w:customStyle="1" w:styleId="Nierozpoznanawzmianka3">
    <w:name w:val="Nierozpoznana wzmianka3"/>
    <w:basedOn w:val="Domylnaczcionkaakapitu"/>
    <w:uiPriority w:val="99"/>
    <w:semiHidden/>
    <w:unhideWhenUsed/>
    <w:rsid w:val="00166C17"/>
    <w:rPr>
      <w:color w:val="605E5C"/>
      <w:shd w:val="clear" w:color="auto" w:fill="E1DFDD"/>
    </w:rPr>
  </w:style>
  <w:style w:type="character" w:customStyle="1" w:styleId="markedcontent">
    <w:name w:val="markedcontent"/>
    <w:basedOn w:val="Domylnaczcionkaakapitu"/>
    <w:rsid w:val="00D541A0"/>
  </w:style>
  <w:style w:type="character" w:customStyle="1" w:styleId="highlight">
    <w:name w:val="highlight"/>
    <w:basedOn w:val="Domylnaczcionkaakapitu"/>
    <w:rsid w:val="00D541A0"/>
  </w:style>
  <w:style w:type="paragraph" w:customStyle="1" w:styleId="divparagraph">
    <w:name w:val="div.paragraph"/>
    <w:uiPriority w:val="99"/>
    <w:rsid w:val="005C0A8E"/>
    <w:pPr>
      <w:widowControl w:val="0"/>
      <w:autoSpaceDE w:val="0"/>
      <w:autoSpaceDN w:val="0"/>
      <w:adjustRightInd w:val="0"/>
      <w:spacing w:line="40" w:lineRule="atLeast"/>
    </w:pPr>
    <w:rPr>
      <w:rFonts w:ascii="Helvetica" w:eastAsia="Times New Roman" w:hAnsi="Helvetica" w:cs="Helvetica"/>
      <w:color w:val="000000"/>
      <w:sz w:val="18"/>
      <w:szCs w:val="18"/>
      <w:lang w:val="pl-PL"/>
    </w:rPr>
  </w:style>
  <w:style w:type="character" w:customStyle="1" w:styleId="Nierozpoznanawzmianka4">
    <w:name w:val="Nierozpoznana wzmianka4"/>
    <w:basedOn w:val="Domylnaczcionkaakapitu"/>
    <w:uiPriority w:val="99"/>
    <w:semiHidden/>
    <w:unhideWhenUsed/>
    <w:rsid w:val="00330286"/>
    <w:rPr>
      <w:color w:val="605E5C"/>
      <w:shd w:val="clear" w:color="auto" w:fill="E1DFDD"/>
    </w:rPr>
  </w:style>
  <w:style w:type="character" w:customStyle="1" w:styleId="Nagwek9Znak">
    <w:name w:val="Nagłówek 9 Znak"/>
    <w:basedOn w:val="Domylnaczcionkaakapitu"/>
    <w:link w:val="Nagwek9"/>
    <w:uiPriority w:val="9"/>
    <w:semiHidden/>
    <w:rsid w:val="00D71678"/>
    <w:rPr>
      <w:rFonts w:asciiTheme="majorHAnsi" w:eastAsiaTheme="majorEastAsia" w:hAnsiTheme="majorHAnsi" w:cstheme="majorBidi"/>
      <w:i/>
      <w:iCs/>
      <w:color w:val="272727" w:themeColor="text1" w:themeTint="D8"/>
      <w:sz w:val="21"/>
      <w:szCs w:val="21"/>
    </w:rPr>
  </w:style>
  <w:style w:type="table" w:customStyle="1" w:styleId="Tabela-Siatka1">
    <w:name w:val="Tabela - Siatka1"/>
    <w:basedOn w:val="Standardowy"/>
    <w:next w:val="Tabela-Siatka"/>
    <w:uiPriority w:val="59"/>
    <w:rsid w:val="00DE4F5C"/>
    <w:pPr>
      <w:spacing w:after="1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1452">
      <w:bodyDiv w:val="1"/>
      <w:marLeft w:val="0"/>
      <w:marRight w:val="0"/>
      <w:marTop w:val="0"/>
      <w:marBottom w:val="0"/>
      <w:divBdr>
        <w:top w:val="none" w:sz="0" w:space="0" w:color="auto"/>
        <w:left w:val="none" w:sz="0" w:space="0" w:color="auto"/>
        <w:bottom w:val="none" w:sz="0" w:space="0" w:color="auto"/>
        <w:right w:val="none" w:sz="0" w:space="0" w:color="auto"/>
      </w:divBdr>
    </w:div>
    <w:div w:id="139545559">
      <w:bodyDiv w:val="1"/>
      <w:marLeft w:val="0"/>
      <w:marRight w:val="0"/>
      <w:marTop w:val="0"/>
      <w:marBottom w:val="0"/>
      <w:divBdr>
        <w:top w:val="none" w:sz="0" w:space="0" w:color="auto"/>
        <w:left w:val="none" w:sz="0" w:space="0" w:color="auto"/>
        <w:bottom w:val="none" w:sz="0" w:space="0" w:color="auto"/>
        <w:right w:val="none" w:sz="0" w:space="0" w:color="auto"/>
      </w:divBdr>
    </w:div>
    <w:div w:id="155388312">
      <w:bodyDiv w:val="1"/>
      <w:marLeft w:val="0"/>
      <w:marRight w:val="0"/>
      <w:marTop w:val="0"/>
      <w:marBottom w:val="0"/>
      <w:divBdr>
        <w:top w:val="none" w:sz="0" w:space="0" w:color="auto"/>
        <w:left w:val="none" w:sz="0" w:space="0" w:color="auto"/>
        <w:bottom w:val="none" w:sz="0" w:space="0" w:color="auto"/>
        <w:right w:val="none" w:sz="0" w:space="0" w:color="auto"/>
      </w:divBdr>
    </w:div>
    <w:div w:id="162547779">
      <w:bodyDiv w:val="1"/>
      <w:marLeft w:val="0"/>
      <w:marRight w:val="0"/>
      <w:marTop w:val="0"/>
      <w:marBottom w:val="0"/>
      <w:divBdr>
        <w:top w:val="none" w:sz="0" w:space="0" w:color="auto"/>
        <w:left w:val="none" w:sz="0" w:space="0" w:color="auto"/>
        <w:bottom w:val="none" w:sz="0" w:space="0" w:color="auto"/>
        <w:right w:val="none" w:sz="0" w:space="0" w:color="auto"/>
      </w:divBdr>
    </w:div>
    <w:div w:id="202985304">
      <w:bodyDiv w:val="1"/>
      <w:marLeft w:val="0"/>
      <w:marRight w:val="0"/>
      <w:marTop w:val="0"/>
      <w:marBottom w:val="0"/>
      <w:divBdr>
        <w:top w:val="none" w:sz="0" w:space="0" w:color="auto"/>
        <w:left w:val="none" w:sz="0" w:space="0" w:color="auto"/>
        <w:bottom w:val="none" w:sz="0" w:space="0" w:color="auto"/>
        <w:right w:val="none" w:sz="0" w:space="0" w:color="auto"/>
      </w:divBdr>
    </w:div>
    <w:div w:id="260454511">
      <w:bodyDiv w:val="1"/>
      <w:marLeft w:val="0"/>
      <w:marRight w:val="0"/>
      <w:marTop w:val="0"/>
      <w:marBottom w:val="0"/>
      <w:divBdr>
        <w:top w:val="none" w:sz="0" w:space="0" w:color="auto"/>
        <w:left w:val="none" w:sz="0" w:space="0" w:color="auto"/>
        <w:bottom w:val="none" w:sz="0" w:space="0" w:color="auto"/>
        <w:right w:val="none" w:sz="0" w:space="0" w:color="auto"/>
      </w:divBdr>
    </w:div>
    <w:div w:id="381946122">
      <w:bodyDiv w:val="1"/>
      <w:marLeft w:val="0"/>
      <w:marRight w:val="0"/>
      <w:marTop w:val="0"/>
      <w:marBottom w:val="0"/>
      <w:divBdr>
        <w:top w:val="none" w:sz="0" w:space="0" w:color="auto"/>
        <w:left w:val="none" w:sz="0" w:space="0" w:color="auto"/>
        <w:bottom w:val="none" w:sz="0" w:space="0" w:color="auto"/>
        <w:right w:val="none" w:sz="0" w:space="0" w:color="auto"/>
      </w:divBdr>
    </w:div>
    <w:div w:id="436681469">
      <w:bodyDiv w:val="1"/>
      <w:marLeft w:val="0"/>
      <w:marRight w:val="0"/>
      <w:marTop w:val="0"/>
      <w:marBottom w:val="0"/>
      <w:divBdr>
        <w:top w:val="none" w:sz="0" w:space="0" w:color="auto"/>
        <w:left w:val="none" w:sz="0" w:space="0" w:color="auto"/>
        <w:bottom w:val="none" w:sz="0" w:space="0" w:color="auto"/>
        <w:right w:val="none" w:sz="0" w:space="0" w:color="auto"/>
      </w:divBdr>
    </w:div>
    <w:div w:id="448666717">
      <w:bodyDiv w:val="1"/>
      <w:marLeft w:val="0"/>
      <w:marRight w:val="0"/>
      <w:marTop w:val="0"/>
      <w:marBottom w:val="0"/>
      <w:divBdr>
        <w:top w:val="none" w:sz="0" w:space="0" w:color="auto"/>
        <w:left w:val="none" w:sz="0" w:space="0" w:color="auto"/>
        <w:bottom w:val="none" w:sz="0" w:space="0" w:color="auto"/>
        <w:right w:val="none" w:sz="0" w:space="0" w:color="auto"/>
      </w:divBdr>
    </w:div>
    <w:div w:id="486825941">
      <w:bodyDiv w:val="1"/>
      <w:marLeft w:val="0"/>
      <w:marRight w:val="0"/>
      <w:marTop w:val="0"/>
      <w:marBottom w:val="0"/>
      <w:divBdr>
        <w:top w:val="none" w:sz="0" w:space="0" w:color="auto"/>
        <w:left w:val="none" w:sz="0" w:space="0" w:color="auto"/>
        <w:bottom w:val="none" w:sz="0" w:space="0" w:color="auto"/>
        <w:right w:val="none" w:sz="0" w:space="0" w:color="auto"/>
      </w:divBdr>
    </w:div>
    <w:div w:id="640116127">
      <w:bodyDiv w:val="1"/>
      <w:marLeft w:val="0"/>
      <w:marRight w:val="0"/>
      <w:marTop w:val="0"/>
      <w:marBottom w:val="0"/>
      <w:divBdr>
        <w:top w:val="none" w:sz="0" w:space="0" w:color="auto"/>
        <w:left w:val="none" w:sz="0" w:space="0" w:color="auto"/>
        <w:bottom w:val="none" w:sz="0" w:space="0" w:color="auto"/>
        <w:right w:val="none" w:sz="0" w:space="0" w:color="auto"/>
      </w:divBdr>
    </w:div>
    <w:div w:id="755978162">
      <w:bodyDiv w:val="1"/>
      <w:marLeft w:val="0"/>
      <w:marRight w:val="0"/>
      <w:marTop w:val="0"/>
      <w:marBottom w:val="0"/>
      <w:divBdr>
        <w:top w:val="none" w:sz="0" w:space="0" w:color="auto"/>
        <w:left w:val="none" w:sz="0" w:space="0" w:color="auto"/>
        <w:bottom w:val="none" w:sz="0" w:space="0" w:color="auto"/>
        <w:right w:val="none" w:sz="0" w:space="0" w:color="auto"/>
      </w:divBdr>
    </w:div>
    <w:div w:id="768886900">
      <w:bodyDiv w:val="1"/>
      <w:marLeft w:val="0"/>
      <w:marRight w:val="0"/>
      <w:marTop w:val="0"/>
      <w:marBottom w:val="0"/>
      <w:divBdr>
        <w:top w:val="none" w:sz="0" w:space="0" w:color="auto"/>
        <w:left w:val="none" w:sz="0" w:space="0" w:color="auto"/>
        <w:bottom w:val="none" w:sz="0" w:space="0" w:color="auto"/>
        <w:right w:val="none" w:sz="0" w:space="0" w:color="auto"/>
      </w:divBdr>
    </w:div>
    <w:div w:id="825051536">
      <w:bodyDiv w:val="1"/>
      <w:marLeft w:val="0"/>
      <w:marRight w:val="0"/>
      <w:marTop w:val="0"/>
      <w:marBottom w:val="0"/>
      <w:divBdr>
        <w:top w:val="none" w:sz="0" w:space="0" w:color="auto"/>
        <w:left w:val="none" w:sz="0" w:space="0" w:color="auto"/>
        <w:bottom w:val="none" w:sz="0" w:space="0" w:color="auto"/>
        <w:right w:val="none" w:sz="0" w:space="0" w:color="auto"/>
      </w:divBdr>
    </w:div>
    <w:div w:id="878861405">
      <w:bodyDiv w:val="1"/>
      <w:marLeft w:val="0"/>
      <w:marRight w:val="0"/>
      <w:marTop w:val="0"/>
      <w:marBottom w:val="0"/>
      <w:divBdr>
        <w:top w:val="none" w:sz="0" w:space="0" w:color="auto"/>
        <w:left w:val="none" w:sz="0" w:space="0" w:color="auto"/>
        <w:bottom w:val="none" w:sz="0" w:space="0" w:color="auto"/>
        <w:right w:val="none" w:sz="0" w:space="0" w:color="auto"/>
      </w:divBdr>
    </w:div>
    <w:div w:id="900333874">
      <w:bodyDiv w:val="1"/>
      <w:marLeft w:val="0"/>
      <w:marRight w:val="0"/>
      <w:marTop w:val="0"/>
      <w:marBottom w:val="0"/>
      <w:divBdr>
        <w:top w:val="none" w:sz="0" w:space="0" w:color="auto"/>
        <w:left w:val="none" w:sz="0" w:space="0" w:color="auto"/>
        <w:bottom w:val="none" w:sz="0" w:space="0" w:color="auto"/>
        <w:right w:val="none" w:sz="0" w:space="0" w:color="auto"/>
      </w:divBdr>
    </w:div>
    <w:div w:id="909995512">
      <w:bodyDiv w:val="1"/>
      <w:marLeft w:val="0"/>
      <w:marRight w:val="0"/>
      <w:marTop w:val="0"/>
      <w:marBottom w:val="0"/>
      <w:divBdr>
        <w:top w:val="none" w:sz="0" w:space="0" w:color="auto"/>
        <w:left w:val="none" w:sz="0" w:space="0" w:color="auto"/>
        <w:bottom w:val="none" w:sz="0" w:space="0" w:color="auto"/>
        <w:right w:val="none" w:sz="0" w:space="0" w:color="auto"/>
      </w:divBdr>
    </w:div>
    <w:div w:id="927883128">
      <w:bodyDiv w:val="1"/>
      <w:marLeft w:val="0"/>
      <w:marRight w:val="0"/>
      <w:marTop w:val="0"/>
      <w:marBottom w:val="0"/>
      <w:divBdr>
        <w:top w:val="none" w:sz="0" w:space="0" w:color="auto"/>
        <w:left w:val="none" w:sz="0" w:space="0" w:color="auto"/>
        <w:bottom w:val="none" w:sz="0" w:space="0" w:color="auto"/>
        <w:right w:val="none" w:sz="0" w:space="0" w:color="auto"/>
      </w:divBdr>
    </w:div>
    <w:div w:id="1021392257">
      <w:bodyDiv w:val="1"/>
      <w:marLeft w:val="0"/>
      <w:marRight w:val="0"/>
      <w:marTop w:val="0"/>
      <w:marBottom w:val="0"/>
      <w:divBdr>
        <w:top w:val="none" w:sz="0" w:space="0" w:color="auto"/>
        <w:left w:val="none" w:sz="0" w:space="0" w:color="auto"/>
        <w:bottom w:val="none" w:sz="0" w:space="0" w:color="auto"/>
        <w:right w:val="none" w:sz="0" w:space="0" w:color="auto"/>
      </w:divBdr>
    </w:div>
    <w:div w:id="1027291510">
      <w:bodyDiv w:val="1"/>
      <w:marLeft w:val="0"/>
      <w:marRight w:val="0"/>
      <w:marTop w:val="0"/>
      <w:marBottom w:val="0"/>
      <w:divBdr>
        <w:top w:val="none" w:sz="0" w:space="0" w:color="auto"/>
        <w:left w:val="none" w:sz="0" w:space="0" w:color="auto"/>
        <w:bottom w:val="none" w:sz="0" w:space="0" w:color="auto"/>
        <w:right w:val="none" w:sz="0" w:space="0" w:color="auto"/>
      </w:divBdr>
    </w:div>
    <w:div w:id="1138112468">
      <w:bodyDiv w:val="1"/>
      <w:marLeft w:val="0"/>
      <w:marRight w:val="0"/>
      <w:marTop w:val="0"/>
      <w:marBottom w:val="0"/>
      <w:divBdr>
        <w:top w:val="none" w:sz="0" w:space="0" w:color="auto"/>
        <w:left w:val="none" w:sz="0" w:space="0" w:color="auto"/>
        <w:bottom w:val="none" w:sz="0" w:space="0" w:color="auto"/>
        <w:right w:val="none" w:sz="0" w:space="0" w:color="auto"/>
      </w:divBdr>
    </w:div>
    <w:div w:id="1167482515">
      <w:bodyDiv w:val="1"/>
      <w:marLeft w:val="0"/>
      <w:marRight w:val="0"/>
      <w:marTop w:val="0"/>
      <w:marBottom w:val="0"/>
      <w:divBdr>
        <w:top w:val="none" w:sz="0" w:space="0" w:color="auto"/>
        <w:left w:val="none" w:sz="0" w:space="0" w:color="auto"/>
        <w:bottom w:val="none" w:sz="0" w:space="0" w:color="auto"/>
        <w:right w:val="none" w:sz="0" w:space="0" w:color="auto"/>
      </w:divBdr>
    </w:div>
    <w:div w:id="1198085824">
      <w:bodyDiv w:val="1"/>
      <w:marLeft w:val="0"/>
      <w:marRight w:val="0"/>
      <w:marTop w:val="0"/>
      <w:marBottom w:val="0"/>
      <w:divBdr>
        <w:top w:val="none" w:sz="0" w:space="0" w:color="auto"/>
        <w:left w:val="none" w:sz="0" w:space="0" w:color="auto"/>
        <w:bottom w:val="none" w:sz="0" w:space="0" w:color="auto"/>
        <w:right w:val="none" w:sz="0" w:space="0" w:color="auto"/>
      </w:divBdr>
    </w:div>
    <w:div w:id="1329746353">
      <w:bodyDiv w:val="1"/>
      <w:marLeft w:val="0"/>
      <w:marRight w:val="0"/>
      <w:marTop w:val="0"/>
      <w:marBottom w:val="0"/>
      <w:divBdr>
        <w:top w:val="none" w:sz="0" w:space="0" w:color="auto"/>
        <w:left w:val="none" w:sz="0" w:space="0" w:color="auto"/>
        <w:bottom w:val="none" w:sz="0" w:space="0" w:color="auto"/>
        <w:right w:val="none" w:sz="0" w:space="0" w:color="auto"/>
      </w:divBdr>
    </w:div>
    <w:div w:id="1363214338">
      <w:bodyDiv w:val="1"/>
      <w:marLeft w:val="0"/>
      <w:marRight w:val="0"/>
      <w:marTop w:val="0"/>
      <w:marBottom w:val="0"/>
      <w:divBdr>
        <w:top w:val="none" w:sz="0" w:space="0" w:color="auto"/>
        <w:left w:val="none" w:sz="0" w:space="0" w:color="auto"/>
        <w:bottom w:val="none" w:sz="0" w:space="0" w:color="auto"/>
        <w:right w:val="none" w:sz="0" w:space="0" w:color="auto"/>
      </w:divBdr>
    </w:div>
    <w:div w:id="1388648955">
      <w:bodyDiv w:val="1"/>
      <w:marLeft w:val="0"/>
      <w:marRight w:val="0"/>
      <w:marTop w:val="0"/>
      <w:marBottom w:val="0"/>
      <w:divBdr>
        <w:top w:val="none" w:sz="0" w:space="0" w:color="auto"/>
        <w:left w:val="none" w:sz="0" w:space="0" w:color="auto"/>
        <w:bottom w:val="none" w:sz="0" w:space="0" w:color="auto"/>
        <w:right w:val="none" w:sz="0" w:space="0" w:color="auto"/>
      </w:divBdr>
    </w:div>
    <w:div w:id="1443258652">
      <w:bodyDiv w:val="1"/>
      <w:marLeft w:val="0"/>
      <w:marRight w:val="0"/>
      <w:marTop w:val="0"/>
      <w:marBottom w:val="0"/>
      <w:divBdr>
        <w:top w:val="none" w:sz="0" w:space="0" w:color="auto"/>
        <w:left w:val="none" w:sz="0" w:space="0" w:color="auto"/>
        <w:bottom w:val="none" w:sz="0" w:space="0" w:color="auto"/>
        <w:right w:val="none" w:sz="0" w:space="0" w:color="auto"/>
      </w:divBdr>
    </w:div>
    <w:div w:id="1484930738">
      <w:bodyDiv w:val="1"/>
      <w:marLeft w:val="0"/>
      <w:marRight w:val="0"/>
      <w:marTop w:val="0"/>
      <w:marBottom w:val="0"/>
      <w:divBdr>
        <w:top w:val="none" w:sz="0" w:space="0" w:color="auto"/>
        <w:left w:val="none" w:sz="0" w:space="0" w:color="auto"/>
        <w:bottom w:val="none" w:sz="0" w:space="0" w:color="auto"/>
        <w:right w:val="none" w:sz="0" w:space="0" w:color="auto"/>
      </w:divBdr>
    </w:div>
    <w:div w:id="1521966783">
      <w:bodyDiv w:val="1"/>
      <w:marLeft w:val="0"/>
      <w:marRight w:val="0"/>
      <w:marTop w:val="0"/>
      <w:marBottom w:val="0"/>
      <w:divBdr>
        <w:top w:val="none" w:sz="0" w:space="0" w:color="auto"/>
        <w:left w:val="none" w:sz="0" w:space="0" w:color="auto"/>
        <w:bottom w:val="none" w:sz="0" w:space="0" w:color="auto"/>
        <w:right w:val="none" w:sz="0" w:space="0" w:color="auto"/>
      </w:divBdr>
    </w:div>
    <w:div w:id="1599563437">
      <w:bodyDiv w:val="1"/>
      <w:marLeft w:val="0"/>
      <w:marRight w:val="0"/>
      <w:marTop w:val="0"/>
      <w:marBottom w:val="0"/>
      <w:divBdr>
        <w:top w:val="none" w:sz="0" w:space="0" w:color="auto"/>
        <w:left w:val="none" w:sz="0" w:space="0" w:color="auto"/>
        <w:bottom w:val="none" w:sz="0" w:space="0" w:color="auto"/>
        <w:right w:val="none" w:sz="0" w:space="0" w:color="auto"/>
      </w:divBdr>
    </w:div>
    <w:div w:id="1697535675">
      <w:bodyDiv w:val="1"/>
      <w:marLeft w:val="0"/>
      <w:marRight w:val="0"/>
      <w:marTop w:val="0"/>
      <w:marBottom w:val="0"/>
      <w:divBdr>
        <w:top w:val="none" w:sz="0" w:space="0" w:color="auto"/>
        <w:left w:val="none" w:sz="0" w:space="0" w:color="auto"/>
        <w:bottom w:val="none" w:sz="0" w:space="0" w:color="auto"/>
        <w:right w:val="none" w:sz="0" w:space="0" w:color="auto"/>
      </w:divBdr>
    </w:div>
    <w:div w:id="1702391555">
      <w:bodyDiv w:val="1"/>
      <w:marLeft w:val="0"/>
      <w:marRight w:val="0"/>
      <w:marTop w:val="0"/>
      <w:marBottom w:val="0"/>
      <w:divBdr>
        <w:top w:val="none" w:sz="0" w:space="0" w:color="auto"/>
        <w:left w:val="none" w:sz="0" w:space="0" w:color="auto"/>
        <w:bottom w:val="none" w:sz="0" w:space="0" w:color="auto"/>
        <w:right w:val="none" w:sz="0" w:space="0" w:color="auto"/>
      </w:divBdr>
    </w:div>
    <w:div w:id="1723481114">
      <w:bodyDiv w:val="1"/>
      <w:marLeft w:val="0"/>
      <w:marRight w:val="0"/>
      <w:marTop w:val="0"/>
      <w:marBottom w:val="0"/>
      <w:divBdr>
        <w:top w:val="none" w:sz="0" w:space="0" w:color="auto"/>
        <w:left w:val="none" w:sz="0" w:space="0" w:color="auto"/>
        <w:bottom w:val="none" w:sz="0" w:space="0" w:color="auto"/>
        <w:right w:val="none" w:sz="0" w:space="0" w:color="auto"/>
      </w:divBdr>
    </w:div>
    <w:div w:id="1842502247">
      <w:bodyDiv w:val="1"/>
      <w:marLeft w:val="0"/>
      <w:marRight w:val="0"/>
      <w:marTop w:val="0"/>
      <w:marBottom w:val="0"/>
      <w:divBdr>
        <w:top w:val="none" w:sz="0" w:space="0" w:color="auto"/>
        <w:left w:val="none" w:sz="0" w:space="0" w:color="auto"/>
        <w:bottom w:val="none" w:sz="0" w:space="0" w:color="auto"/>
        <w:right w:val="none" w:sz="0" w:space="0" w:color="auto"/>
      </w:divBdr>
    </w:div>
    <w:div w:id="1901939885">
      <w:bodyDiv w:val="1"/>
      <w:marLeft w:val="0"/>
      <w:marRight w:val="0"/>
      <w:marTop w:val="0"/>
      <w:marBottom w:val="0"/>
      <w:divBdr>
        <w:top w:val="none" w:sz="0" w:space="0" w:color="auto"/>
        <w:left w:val="none" w:sz="0" w:space="0" w:color="auto"/>
        <w:bottom w:val="none" w:sz="0" w:space="0" w:color="auto"/>
        <w:right w:val="none" w:sz="0" w:space="0" w:color="auto"/>
      </w:divBdr>
    </w:div>
    <w:div w:id="1904681009">
      <w:bodyDiv w:val="1"/>
      <w:marLeft w:val="0"/>
      <w:marRight w:val="0"/>
      <w:marTop w:val="0"/>
      <w:marBottom w:val="0"/>
      <w:divBdr>
        <w:top w:val="none" w:sz="0" w:space="0" w:color="auto"/>
        <w:left w:val="none" w:sz="0" w:space="0" w:color="auto"/>
        <w:bottom w:val="none" w:sz="0" w:space="0" w:color="auto"/>
        <w:right w:val="none" w:sz="0" w:space="0" w:color="auto"/>
      </w:divBdr>
    </w:div>
    <w:div w:id="1979797622">
      <w:bodyDiv w:val="1"/>
      <w:marLeft w:val="0"/>
      <w:marRight w:val="0"/>
      <w:marTop w:val="0"/>
      <w:marBottom w:val="0"/>
      <w:divBdr>
        <w:top w:val="none" w:sz="0" w:space="0" w:color="auto"/>
        <w:left w:val="none" w:sz="0" w:space="0" w:color="auto"/>
        <w:bottom w:val="none" w:sz="0" w:space="0" w:color="auto"/>
        <w:right w:val="none" w:sz="0" w:space="0" w:color="auto"/>
      </w:divBdr>
    </w:div>
    <w:div w:id="2004775457">
      <w:bodyDiv w:val="1"/>
      <w:marLeft w:val="0"/>
      <w:marRight w:val="0"/>
      <w:marTop w:val="0"/>
      <w:marBottom w:val="0"/>
      <w:divBdr>
        <w:top w:val="none" w:sz="0" w:space="0" w:color="auto"/>
        <w:left w:val="none" w:sz="0" w:space="0" w:color="auto"/>
        <w:bottom w:val="none" w:sz="0" w:space="0" w:color="auto"/>
        <w:right w:val="none" w:sz="0" w:space="0" w:color="auto"/>
      </w:divBdr>
    </w:div>
    <w:div w:id="2018069259">
      <w:bodyDiv w:val="1"/>
      <w:marLeft w:val="0"/>
      <w:marRight w:val="0"/>
      <w:marTop w:val="0"/>
      <w:marBottom w:val="0"/>
      <w:divBdr>
        <w:top w:val="none" w:sz="0" w:space="0" w:color="auto"/>
        <w:left w:val="none" w:sz="0" w:space="0" w:color="auto"/>
        <w:bottom w:val="none" w:sz="0" w:space="0" w:color="auto"/>
        <w:right w:val="none" w:sz="0" w:space="0" w:color="auto"/>
      </w:divBdr>
    </w:div>
    <w:div w:id="2084719295">
      <w:bodyDiv w:val="1"/>
      <w:marLeft w:val="0"/>
      <w:marRight w:val="0"/>
      <w:marTop w:val="0"/>
      <w:marBottom w:val="0"/>
      <w:divBdr>
        <w:top w:val="none" w:sz="0" w:space="0" w:color="auto"/>
        <w:left w:val="none" w:sz="0" w:space="0" w:color="auto"/>
        <w:bottom w:val="none" w:sz="0" w:space="0" w:color="auto"/>
        <w:right w:val="none" w:sz="0" w:space="0" w:color="auto"/>
      </w:divBdr>
    </w:div>
    <w:div w:id="2127456952">
      <w:bodyDiv w:val="1"/>
      <w:marLeft w:val="0"/>
      <w:marRight w:val="0"/>
      <w:marTop w:val="0"/>
      <w:marBottom w:val="0"/>
      <w:divBdr>
        <w:top w:val="none" w:sz="0" w:space="0" w:color="auto"/>
        <w:left w:val="none" w:sz="0" w:space="0" w:color="auto"/>
        <w:bottom w:val="none" w:sz="0" w:space="0" w:color="auto"/>
        <w:right w:val="none" w:sz="0" w:space="0" w:color="auto"/>
      </w:divBdr>
    </w:div>
    <w:div w:id="213682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pcp"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kpcp"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2.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pub@kpcp.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A7658-8BC6-4F61-AEA9-9F01380F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17</Pages>
  <Words>6758</Words>
  <Characters>40553</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zampub</dc:creator>
  <cp:lastModifiedBy>zampub</cp:lastModifiedBy>
  <cp:revision>111</cp:revision>
  <cp:lastPrinted>2023-03-03T12:07:00Z</cp:lastPrinted>
  <dcterms:created xsi:type="dcterms:W3CDTF">2022-12-20T09:13:00Z</dcterms:created>
  <dcterms:modified xsi:type="dcterms:W3CDTF">2024-01-05T08:46:00Z</dcterms:modified>
</cp:coreProperties>
</file>