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65264AA7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C64F43" w:rsidRPr="00C64F43">
        <w:rPr>
          <w:rFonts w:ascii="Cambria" w:eastAsia="Times New Roman" w:hAnsi="Cambria" w:cs="Times New Roman"/>
          <w:b/>
          <w:sz w:val="20"/>
          <w:lang w:eastAsia="zh-CN"/>
        </w:rPr>
        <w:t>AP-272-TP-59/2024</w:t>
      </w:r>
      <w:bookmarkStart w:id="0" w:name="_GoBack"/>
      <w:bookmarkEnd w:id="0"/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0279F84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</w:t>
      </w:r>
      <w:r w:rsidR="006161E1">
        <w:rPr>
          <w:rFonts w:ascii="Cambria" w:hAnsi="Cambria" w:cs="Times New Roman"/>
          <w:sz w:val="20"/>
        </w:rPr>
        <w:t>,,,,,,,,,,,,,,,,,,,</w:t>
      </w:r>
      <w:r w:rsidRPr="00266265">
        <w:rPr>
          <w:rFonts w:ascii="Cambria" w:hAnsi="Cambria" w:cs="Times New Roman"/>
          <w:sz w:val="20"/>
        </w:rPr>
        <w:t>…………</w:t>
      </w:r>
      <w:r w:rsidR="006161E1">
        <w:rPr>
          <w:rFonts w:ascii="Cambria" w:hAnsi="Cambria" w:cs="Times New Roman"/>
          <w:sz w:val="20"/>
        </w:rPr>
        <w:t>,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52A441B7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</w:t>
      </w:r>
      <w:r w:rsidR="006161E1">
        <w:rPr>
          <w:rFonts w:ascii="Cambria" w:hAnsi="Cambria" w:cs="Times New Roman"/>
          <w:sz w:val="20"/>
        </w:rPr>
        <w:t>,,,,,,,,,,,,,,,,,,,,,</w:t>
      </w:r>
      <w:r w:rsidRPr="00266265">
        <w:rPr>
          <w:rFonts w:ascii="Cambria" w:hAnsi="Cambria" w:cs="Times New Roman"/>
          <w:sz w:val="20"/>
        </w:rPr>
        <w:t>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99C570C" w:rsidR="002845B7" w:rsidRPr="00BB06C7" w:rsidRDefault="00CD623D" w:rsidP="00BB06C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BB06C7">
        <w:rPr>
          <w:rFonts w:ascii="Cambria" w:eastAsia="Times New Roman" w:hAnsi="Cambria" w:cs="Times New Roman"/>
          <w:b/>
          <w:lang w:eastAsia="ar-SA"/>
        </w:rPr>
        <w:t>4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A62690">
        <w:rPr>
          <w:rFonts w:ascii="Cambria" w:eastAsia="Times New Roman" w:hAnsi="Cambria" w:cs="Times New Roman"/>
          <w:b/>
          <w:lang w:eastAsia="ar-SA"/>
        </w:rPr>
        <w:t>1</w:t>
      </w:r>
      <w:r w:rsidR="00BB06C7">
        <w:rPr>
          <w:rFonts w:ascii="Cambria" w:eastAsia="Times New Roman" w:hAnsi="Cambria" w:cs="Times New Roman"/>
          <w:b/>
          <w:lang w:eastAsia="ar-SA"/>
        </w:rPr>
        <w:t>320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56288DDD" w:rsidR="002845B7" w:rsidRPr="00B3767F" w:rsidRDefault="002845B7" w:rsidP="00B3767F">
      <w:pPr>
        <w:keepNext/>
        <w:tabs>
          <w:tab w:val="left" w:pos="0"/>
        </w:tabs>
        <w:jc w:val="center"/>
        <w:rPr>
          <w:rFonts w:ascii="Cambria" w:eastAsia="Times New Roman" w:hAnsi="Cambria" w:cs="Cambria"/>
          <w:b/>
        </w:rPr>
      </w:pPr>
      <w:r w:rsidRPr="00D314DD">
        <w:rPr>
          <w:rFonts w:ascii="Cambria" w:eastAsia="Times New Roman" w:hAnsi="Cambria" w:cs="Times New Roman"/>
          <w:lang w:eastAsia="ar-SA"/>
        </w:rPr>
        <w:t>Na potrzeby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3E3C6E" w:rsidRPr="00D314DD">
        <w:rPr>
          <w:rFonts w:ascii="Cambria" w:hAnsi="Cambria"/>
        </w:rPr>
        <w:t xml:space="preserve"> </w:t>
      </w:r>
      <w:r w:rsidR="00BB06C7" w:rsidRPr="00BB06C7">
        <w:rPr>
          <w:rFonts w:ascii="Cambria" w:hAnsi="Cambria"/>
          <w:b/>
        </w:rPr>
        <w:t>Dostawa sprzętu fotograficznego na potrzeby Politechniki Lubelskiej</w:t>
      </w:r>
      <w:r w:rsidR="00661183" w:rsidRPr="00D314DD">
        <w:rPr>
          <w:rFonts w:ascii="Cambria" w:eastAsia="Times New Roman" w:hAnsi="Cambria" w:cs="Times New Roman"/>
          <w:bCs/>
          <w:i/>
          <w:lang w:eastAsia="ar-SA"/>
        </w:rPr>
        <w:t>,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D314DD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4AD5CE2F" w:rsidR="00266265" w:rsidRPr="00D314DD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b/>
        </w:rPr>
      </w:pPr>
      <w:r w:rsidRPr="00D314DD">
        <w:rPr>
          <w:rFonts w:ascii="Cambria" w:hAnsi="Cambria"/>
          <w:b/>
        </w:rPr>
        <w:t>nie podlegam wykluczeniu z postępowania na podstawie</w:t>
      </w:r>
      <w:r w:rsidR="00266265" w:rsidRPr="00D314DD">
        <w:rPr>
          <w:rFonts w:ascii="Cambria" w:hAnsi="Cambria"/>
          <w:b/>
        </w:rPr>
        <w:t xml:space="preserve"> </w:t>
      </w:r>
      <w:r w:rsidRPr="00D314DD">
        <w:rPr>
          <w:rFonts w:ascii="Cambria" w:hAnsi="Cambria"/>
          <w:b/>
        </w:rPr>
        <w:t xml:space="preserve">art. 108 ust. 1 </w:t>
      </w:r>
    </w:p>
    <w:p w14:paraId="32C247D0" w14:textId="5E9306D8" w:rsidR="00266265" w:rsidRPr="00D314DD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D314DD">
        <w:rPr>
          <w:rFonts w:ascii="Cambria" w:eastAsia="Calibri" w:hAnsi="Cambria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="00DF6565" w:rsidRPr="00DF6565">
        <w:rPr>
          <w:rFonts w:ascii="Cambria" w:eastAsia="Calibri" w:hAnsi="Cambria"/>
          <w:b/>
          <w:sz w:val="22"/>
          <w:szCs w:val="22"/>
          <w:lang w:eastAsia="en-US"/>
        </w:rPr>
        <w:t>t.j</w:t>
      </w:r>
      <w:proofErr w:type="spellEnd"/>
      <w:r w:rsidR="00DF6565" w:rsidRPr="00DF6565">
        <w:rPr>
          <w:rFonts w:ascii="Cambria" w:eastAsia="Calibri" w:hAnsi="Cambria"/>
          <w:b/>
          <w:sz w:val="22"/>
          <w:szCs w:val="22"/>
          <w:lang w:eastAsia="en-US"/>
        </w:rPr>
        <w:t>. Dz. U. z 2024 r. poz. 507</w:t>
      </w:r>
      <w:r w:rsidR="00DF6565">
        <w:rPr>
          <w:rFonts w:ascii="Cambria" w:eastAsia="Calibri" w:hAnsi="Cambria"/>
          <w:b/>
          <w:sz w:val="22"/>
          <w:szCs w:val="22"/>
          <w:lang w:eastAsia="en-US"/>
        </w:rPr>
        <w:t>)</w:t>
      </w:r>
    </w:p>
    <w:p w14:paraId="042ECB09" w14:textId="77777777" w:rsidR="00FE7E0B" w:rsidRPr="00D314DD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10CD7E48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*Oświadczam, że zachodzą w stosunku do mnie podstawy wykluczenia z postępowania na podstawie art. .............ustawy </w:t>
      </w:r>
      <w:proofErr w:type="spellStart"/>
      <w:r w:rsidR="004F7B00">
        <w:rPr>
          <w:rFonts w:ascii="Cambria" w:hAnsi="Cambria" w:cs="Times New Roman"/>
          <w:sz w:val="20"/>
          <w:szCs w:val="20"/>
        </w:rPr>
        <w:t>Pzp</w:t>
      </w:r>
      <w:proofErr w:type="spellEnd"/>
      <w:r w:rsidR="004F7B00">
        <w:rPr>
          <w:rFonts w:ascii="Cambria" w:hAnsi="Cambria" w:cs="Times New Roman"/>
          <w:sz w:val="20"/>
          <w:szCs w:val="20"/>
        </w:rPr>
        <w:t xml:space="preserve"> </w:t>
      </w:r>
      <w:r w:rsidRPr="006D5304">
        <w:rPr>
          <w:rFonts w:ascii="Cambria" w:hAnsi="Cambria" w:cs="Times New Roman"/>
          <w:sz w:val="20"/>
          <w:szCs w:val="20"/>
        </w:rPr>
        <w:t>(podać mającą zastosowanie podstawę wykluczenia spośród wymienionych w art. 108 ust. 1 pkt 1, 2, 5).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................................………………………………………………………………………………………………………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77777777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</w:p>
    <w:p w14:paraId="0E449984" w14:textId="1D9C9BB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424CDCBE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</w:t>
      </w:r>
      <w:r w:rsidR="00F5543A">
        <w:rPr>
          <w:rFonts w:ascii="Cambria" w:hAnsi="Cambria" w:cs="Times New Roman"/>
          <w:bCs/>
          <w:iCs/>
          <w:sz w:val="16"/>
        </w:rPr>
        <w:t xml:space="preserve"> lub</w:t>
      </w:r>
      <w:r w:rsidR="00FE7E0B" w:rsidRPr="00035C2D">
        <w:rPr>
          <w:rFonts w:ascii="Cambria" w:hAnsi="Cambria" w:cs="Times New Roman"/>
          <w:bCs/>
          <w:iCs/>
          <w:sz w:val="16"/>
        </w:rPr>
        <w:t xml:space="preserve"> w postaci elektronicznej opatrzonej podpisem zaufanym lub podpisem osobistym</w:t>
      </w:r>
      <w:r w:rsidR="00F5543A">
        <w:rPr>
          <w:rFonts w:ascii="Cambria" w:hAnsi="Cambria" w:cs="Times New Roman"/>
          <w:bCs/>
          <w:iCs/>
          <w:sz w:val="16"/>
        </w:rPr>
        <w:t xml:space="preserve"> </w:t>
      </w:r>
      <w:r w:rsidR="00F5543A" w:rsidRPr="00F5543A">
        <w:rPr>
          <w:rFonts w:ascii="Cambria" w:hAnsi="Cambria" w:cs="Times New Roman"/>
          <w:bCs/>
          <w:iCs/>
          <w:sz w:val="16"/>
        </w:rPr>
        <w:t>przez osobę/y upoważnioną/e do reprezentowania Wykonawcy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30A34038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</w:t>
      </w:r>
      <w:r w:rsidR="00BF3A76" w:rsidRPr="00C25FCE">
        <w:rPr>
          <w:rFonts w:ascii="Cambria" w:hAnsi="Cambria" w:cs="Times New Roman"/>
          <w:b/>
          <w:sz w:val="16"/>
          <w:szCs w:val="18"/>
        </w:rPr>
        <w:t>Jeśli dotyczy, w</w:t>
      </w:r>
      <w:r w:rsidRPr="00C25FCE">
        <w:rPr>
          <w:rFonts w:ascii="Cambria" w:hAnsi="Cambria" w:cs="Times New Roman"/>
          <w:b/>
          <w:sz w:val="16"/>
          <w:szCs w:val="18"/>
        </w:rPr>
        <w:t xml:space="preserve"> przypadku kiedy </w:t>
      </w:r>
      <w:r w:rsidRPr="00C25FCE">
        <w:rPr>
          <w:rFonts w:ascii="Cambria" w:hAnsi="Cambria" w:cs="Times New Roman"/>
          <w:b/>
          <w:i/>
          <w:sz w:val="16"/>
          <w:szCs w:val="18"/>
        </w:rPr>
        <w:t>nie dotyczy</w:t>
      </w:r>
      <w:r w:rsidRPr="00C25FCE">
        <w:rPr>
          <w:rFonts w:ascii="Cambria" w:hAnsi="Cambria" w:cs="Times New Roman"/>
          <w:b/>
          <w:sz w:val="16"/>
          <w:szCs w:val="18"/>
        </w:rPr>
        <w:t xml:space="preserve"> należy wykreślić dany zapis</w:t>
      </w:r>
      <w:r w:rsidR="003F13C7" w:rsidRPr="00C25FCE">
        <w:rPr>
          <w:rFonts w:ascii="Cambria" w:hAnsi="Cambria" w:cs="Times New Roman"/>
          <w:b/>
          <w:bCs/>
          <w:iCs/>
          <w:sz w:val="16"/>
          <w:szCs w:val="18"/>
        </w:rPr>
        <w:t>.</w:t>
      </w:r>
    </w:p>
    <w:sectPr w:rsidR="003F13C7" w:rsidRPr="00035C2D" w:rsidSect="00810C27">
      <w:footerReference w:type="default" r:id="rId10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894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1FFE1F7E" w:rsidR="00C25FCE" w:rsidRDefault="00C25FCE">
            <w:pPr>
              <w:pStyle w:val="Stopka"/>
              <w:jc w:val="right"/>
            </w:pPr>
            <w:r w:rsidRPr="00C25FCE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C25FCE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4F7B00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255BD"/>
    <w:rsid w:val="00733BDE"/>
    <w:rsid w:val="00737E46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8F39FE"/>
    <w:rsid w:val="00913962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D623D"/>
    <w:rsid w:val="00CF1D55"/>
    <w:rsid w:val="00D00960"/>
    <w:rsid w:val="00D314D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848-1D04-4600-9985-98ADE4C7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21</cp:revision>
  <cp:lastPrinted>2021-05-31T10:04:00Z</cp:lastPrinted>
  <dcterms:created xsi:type="dcterms:W3CDTF">2023-04-19T09:43:00Z</dcterms:created>
  <dcterms:modified xsi:type="dcterms:W3CDTF">2024-09-06T07:20:00Z</dcterms:modified>
</cp:coreProperties>
</file>