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318" w:rsidRPr="00715689" w:rsidRDefault="00AA7318" w:rsidP="00AA7318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rPr>
          <w:rFonts w:ascii="Times New Roman" w:hAnsi="Times New Roman"/>
          <w:noProof w:val="0"/>
          <w:sz w:val="24"/>
          <w:szCs w:val="24"/>
        </w:rPr>
      </w:pPr>
    </w:p>
    <w:p w:rsidR="001B4AC4" w:rsidRPr="00715689" w:rsidRDefault="001B4AC4" w:rsidP="001B4AC4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4"/>
          <w:szCs w:val="24"/>
        </w:rPr>
      </w:pPr>
    </w:p>
    <w:p w:rsidR="001B4AC4" w:rsidRPr="00715689" w:rsidRDefault="001B4AC4" w:rsidP="001B4AC4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4"/>
          <w:szCs w:val="24"/>
        </w:rPr>
      </w:pPr>
    </w:p>
    <w:p w:rsidR="004460BB" w:rsidRPr="00715689" w:rsidRDefault="001B4AC4" w:rsidP="00967D5A">
      <w:pPr>
        <w:tabs>
          <w:tab w:val="left" w:pos="581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689">
        <w:rPr>
          <w:rFonts w:ascii="Times New Roman" w:hAnsi="Times New Roman" w:cs="Times New Roman"/>
          <w:b/>
          <w:sz w:val="24"/>
          <w:szCs w:val="24"/>
        </w:rPr>
        <w:t xml:space="preserve">OPIS PRZEDMIOTU ZAMÓWIENIA </w:t>
      </w:r>
      <w:bookmarkStart w:id="0" w:name="_GoBack"/>
      <w:bookmarkEnd w:id="0"/>
    </w:p>
    <w:p w:rsidR="003453B4" w:rsidRDefault="00897C32" w:rsidP="00F955E3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689">
        <w:rPr>
          <w:rFonts w:ascii="Times New Roman" w:hAnsi="Times New Roman" w:cs="Times New Roman"/>
          <w:sz w:val="24"/>
          <w:szCs w:val="24"/>
        </w:rPr>
        <w:t>Przedmiotem zamówienia jest wyko</w:t>
      </w:r>
      <w:r w:rsidR="00715689" w:rsidRPr="00715689">
        <w:rPr>
          <w:rFonts w:ascii="Times New Roman" w:hAnsi="Times New Roman" w:cs="Times New Roman"/>
          <w:sz w:val="24"/>
          <w:szCs w:val="24"/>
        </w:rPr>
        <w:t xml:space="preserve">nanie wraz z montażem </w:t>
      </w:r>
      <w:r w:rsidR="00996822">
        <w:rPr>
          <w:rFonts w:ascii="Times New Roman" w:hAnsi="Times New Roman" w:cs="Times New Roman"/>
          <w:sz w:val="24"/>
          <w:szCs w:val="24"/>
        </w:rPr>
        <w:t>na podstawie dołączonej wizualizacji elementów</w:t>
      </w:r>
      <w:r w:rsidR="00715689">
        <w:rPr>
          <w:rFonts w:ascii="Times New Roman" w:hAnsi="Times New Roman" w:cs="Times New Roman"/>
          <w:sz w:val="24"/>
          <w:szCs w:val="24"/>
        </w:rPr>
        <w:t xml:space="preserve"> </w:t>
      </w:r>
      <w:r w:rsidR="00715689" w:rsidRPr="00715689">
        <w:rPr>
          <w:rFonts w:ascii="Times New Roman" w:hAnsi="Times New Roman" w:cs="Times New Roman"/>
          <w:sz w:val="24"/>
          <w:szCs w:val="24"/>
        </w:rPr>
        <w:t>napisów</w:t>
      </w:r>
      <w:r w:rsidR="00DF2E68">
        <w:rPr>
          <w:rFonts w:ascii="Times New Roman" w:hAnsi="Times New Roman" w:cs="Times New Roman"/>
          <w:sz w:val="24"/>
          <w:szCs w:val="24"/>
        </w:rPr>
        <w:t xml:space="preserve"> i</w:t>
      </w:r>
      <w:r w:rsidR="00355B0C">
        <w:rPr>
          <w:rFonts w:ascii="Times New Roman" w:hAnsi="Times New Roman" w:cs="Times New Roman"/>
          <w:sz w:val="24"/>
          <w:szCs w:val="24"/>
        </w:rPr>
        <w:t xml:space="preserve"> flag</w:t>
      </w:r>
      <w:r w:rsidR="00DF2E68">
        <w:rPr>
          <w:rFonts w:ascii="Times New Roman" w:hAnsi="Times New Roman" w:cs="Times New Roman"/>
          <w:sz w:val="24"/>
          <w:szCs w:val="24"/>
        </w:rPr>
        <w:t xml:space="preserve">i, który </w:t>
      </w:r>
      <w:r w:rsidR="00CC2BCC">
        <w:rPr>
          <w:rFonts w:ascii="Times New Roman" w:hAnsi="Times New Roman" w:cs="Times New Roman"/>
          <w:sz w:val="24"/>
          <w:szCs w:val="24"/>
        </w:rPr>
        <w:t>składa</w:t>
      </w:r>
      <w:r w:rsidR="00355B0C">
        <w:rPr>
          <w:rFonts w:ascii="Times New Roman" w:hAnsi="Times New Roman" w:cs="Times New Roman"/>
          <w:sz w:val="24"/>
          <w:szCs w:val="24"/>
        </w:rPr>
        <w:t xml:space="preserve"> się</w:t>
      </w:r>
      <w:r w:rsidR="00996822">
        <w:rPr>
          <w:rFonts w:ascii="Times New Roman" w:hAnsi="Times New Roman" w:cs="Times New Roman"/>
          <w:sz w:val="24"/>
          <w:szCs w:val="24"/>
        </w:rPr>
        <w:t xml:space="preserve"> na poczet upamiętnienia najlepszych </w:t>
      </w:r>
      <w:r w:rsidR="00DF2E68">
        <w:rPr>
          <w:rFonts w:ascii="Times New Roman" w:hAnsi="Times New Roman" w:cs="Times New Roman"/>
          <w:sz w:val="24"/>
          <w:szCs w:val="24"/>
        </w:rPr>
        <w:t>podchorążych - prymusów</w:t>
      </w:r>
      <w:r w:rsidR="00776FE6" w:rsidRPr="00715689">
        <w:rPr>
          <w:rFonts w:ascii="Times New Roman" w:hAnsi="Times New Roman" w:cs="Times New Roman"/>
          <w:sz w:val="24"/>
          <w:szCs w:val="24"/>
        </w:rPr>
        <w:t xml:space="preserve"> </w:t>
      </w:r>
      <w:r w:rsidRPr="00715689">
        <w:rPr>
          <w:rFonts w:ascii="Times New Roman" w:hAnsi="Times New Roman" w:cs="Times New Roman"/>
          <w:sz w:val="24"/>
          <w:szCs w:val="24"/>
        </w:rPr>
        <w:t>Akademii Wojsk Lądowych imiennie generała Tadeusza Kościuszki</w:t>
      </w:r>
      <w:r w:rsidR="00DF2E68">
        <w:rPr>
          <w:rFonts w:ascii="Times New Roman" w:hAnsi="Times New Roman" w:cs="Times New Roman"/>
          <w:sz w:val="24"/>
          <w:szCs w:val="24"/>
        </w:rPr>
        <w:t xml:space="preserve"> na przestrzeni lat. </w:t>
      </w:r>
      <w:r w:rsidR="00202E25">
        <w:rPr>
          <w:rFonts w:ascii="Times New Roman" w:hAnsi="Times New Roman" w:cs="Times New Roman"/>
          <w:sz w:val="24"/>
          <w:szCs w:val="24"/>
        </w:rPr>
        <w:t>Projekt zlokalizowany będzie na</w:t>
      </w:r>
      <w:r w:rsidR="00715689">
        <w:rPr>
          <w:rFonts w:ascii="Times New Roman" w:hAnsi="Times New Roman" w:cs="Times New Roman"/>
          <w:sz w:val="24"/>
          <w:szCs w:val="24"/>
        </w:rPr>
        <w:t xml:space="preserve"> </w:t>
      </w:r>
      <w:r w:rsidR="00996822">
        <w:rPr>
          <w:rFonts w:ascii="Times New Roman" w:hAnsi="Times New Roman" w:cs="Times New Roman"/>
          <w:sz w:val="24"/>
          <w:szCs w:val="24"/>
        </w:rPr>
        <w:t xml:space="preserve">parterze </w:t>
      </w:r>
      <w:r w:rsidR="00DF2E68">
        <w:rPr>
          <w:rFonts w:ascii="Times New Roman" w:hAnsi="Times New Roman" w:cs="Times New Roman"/>
          <w:sz w:val="24"/>
          <w:szCs w:val="24"/>
        </w:rPr>
        <w:t>w budynku dydaktycznym</w:t>
      </w:r>
      <w:r w:rsidR="00715689">
        <w:rPr>
          <w:rFonts w:ascii="Times New Roman" w:hAnsi="Times New Roman" w:cs="Times New Roman"/>
          <w:sz w:val="24"/>
          <w:szCs w:val="24"/>
        </w:rPr>
        <w:t xml:space="preserve"> nr</w:t>
      </w:r>
      <w:r w:rsidR="00355B0C">
        <w:rPr>
          <w:rFonts w:ascii="Times New Roman" w:hAnsi="Times New Roman" w:cs="Times New Roman"/>
          <w:sz w:val="24"/>
          <w:szCs w:val="24"/>
        </w:rPr>
        <w:t xml:space="preserve"> 19</w:t>
      </w:r>
      <w:r w:rsidR="00833C22">
        <w:rPr>
          <w:rFonts w:ascii="Times New Roman" w:hAnsi="Times New Roman" w:cs="Times New Roman"/>
          <w:sz w:val="24"/>
          <w:szCs w:val="24"/>
        </w:rPr>
        <w:t xml:space="preserve"> </w:t>
      </w:r>
      <w:r w:rsidR="003C38EC">
        <w:rPr>
          <w:rFonts w:ascii="Times New Roman" w:hAnsi="Times New Roman" w:cs="Times New Roman"/>
          <w:sz w:val="24"/>
          <w:szCs w:val="24"/>
        </w:rPr>
        <w:br/>
      </w:r>
      <w:r w:rsidR="00DF2E68">
        <w:rPr>
          <w:rFonts w:ascii="Times New Roman" w:hAnsi="Times New Roman" w:cs="Times New Roman"/>
          <w:sz w:val="24"/>
          <w:szCs w:val="24"/>
        </w:rPr>
        <w:t>w Wydziale Dowodzenia – ściana wewnętrzna.</w:t>
      </w:r>
    </w:p>
    <w:p w:rsidR="00715689" w:rsidRPr="00715689" w:rsidRDefault="003453B4" w:rsidP="00F955E3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Ściana na której będzie zawierał się projekt ma wymiary</w:t>
      </w:r>
      <w:r w:rsidR="005F431D">
        <w:rPr>
          <w:rFonts w:ascii="Times New Roman" w:hAnsi="Times New Roman" w:cs="Times New Roman"/>
          <w:sz w:val="24"/>
          <w:szCs w:val="24"/>
        </w:rPr>
        <w:t xml:space="preserve"> szerokość 5,2m i wysokość 3,3 m </w:t>
      </w:r>
      <w:r w:rsidR="00715689">
        <w:rPr>
          <w:rFonts w:ascii="Times New Roman" w:hAnsi="Times New Roman" w:cs="Times New Roman"/>
          <w:sz w:val="24"/>
          <w:szCs w:val="24"/>
        </w:rPr>
        <w:t xml:space="preserve"> </w:t>
      </w:r>
      <w:r w:rsidR="005F431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zgodne</w:t>
      </w:r>
      <w:r w:rsidR="005F431D">
        <w:rPr>
          <w:rFonts w:ascii="Times New Roman" w:hAnsi="Times New Roman" w:cs="Times New Roman"/>
          <w:sz w:val="24"/>
          <w:szCs w:val="24"/>
        </w:rPr>
        <w:t xml:space="preserve"> </w:t>
      </w:r>
      <w:r w:rsidR="00897C32" w:rsidRPr="00715689">
        <w:rPr>
          <w:rFonts w:ascii="Times New Roman" w:hAnsi="Times New Roman" w:cs="Times New Roman"/>
          <w:sz w:val="24"/>
          <w:szCs w:val="24"/>
        </w:rPr>
        <w:t>z</w:t>
      </w:r>
      <w:r w:rsidR="00A153F8">
        <w:rPr>
          <w:rFonts w:ascii="Times New Roman" w:hAnsi="Times New Roman" w:cs="Times New Roman"/>
          <w:sz w:val="24"/>
          <w:szCs w:val="24"/>
        </w:rPr>
        <w:t xml:space="preserve"> podglądowym</w:t>
      </w:r>
      <w:r w:rsidR="00897C32" w:rsidRPr="00715689">
        <w:rPr>
          <w:rFonts w:ascii="Times New Roman" w:hAnsi="Times New Roman" w:cs="Times New Roman"/>
          <w:sz w:val="24"/>
          <w:szCs w:val="24"/>
        </w:rPr>
        <w:t xml:space="preserve"> projektem wizualnym. </w:t>
      </w:r>
      <w:r w:rsidR="00202E25">
        <w:rPr>
          <w:rFonts w:ascii="Times New Roman" w:hAnsi="Times New Roman" w:cs="Times New Roman"/>
          <w:sz w:val="24"/>
          <w:szCs w:val="24"/>
        </w:rPr>
        <w:t>Elementy projektu</w:t>
      </w:r>
      <w:r w:rsidR="00715689">
        <w:rPr>
          <w:rFonts w:ascii="Times New Roman" w:hAnsi="Times New Roman" w:cs="Times New Roman"/>
          <w:sz w:val="24"/>
          <w:szCs w:val="24"/>
        </w:rPr>
        <w:t xml:space="preserve"> </w:t>
      </w:r>
      <w:r w:rsidR="001667C8" w:rsidRPr="00715689">
        <w:rPr>
          <w:rFonts w:ascii="Times New Roman" w:hAnsi="Times New Roman" w:cs="Times New Roman"/>
          <w:sz w:val="24"/>
          <w:szCs w:val="24"/>
        </w:rPr>
        <w:t>mus</w:t>
      </w:r>
      <w:r w:rsidR="007B1613" w:rsidRPr="00715689">
        <w:rPr>
          <w:rFonts w:ascii="Times New Roman" w:hAnsi="Times New Roman" w:cs="Times New Roman"/>
          <w:sz w:val="24"/>
          <w:szCs w:val="24"/>
        </w:rPr>
        <w:t>zą</w:t>
      </w:r>
      <w:r w:rsidR="001667C8" w:rsidRPr="00715689">
        <w:rPr>
          <w:rFonts w:ascii="Times New Roman" w:hAnsi="Times New Roman" w:cs="Times New Roman"/>
          <w:sz w:val="24"/>
          <w:szCs w:val="24"/>
        </w:rPr>
        <w:t xml:space="preserve"> spełniać najwyższe standardy jakościowe oraz atrakcyjności wizualnej. </w:t>
      </w:r>
    </w:p>
    <w:p w:rsidR="00715689" w:rsidRPr="00715689" w:rsidRDefault="00715689" w:rsidP="00F955E3">
      <w:pPr>
        <w:spacing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15689">
        <w:rPr>
          <w:rFonts w:ascii="Times New Roman" w:hAnsi="Times New Roman" w:cs="Times New Roman"/>
          <w:b/>
          <w:bCs/>
          <w:sz w:val="24"/>
          <w:szCs w:val="24"/>
        </w:rPr>
        <w:t>Materiał:</w:t>
      </w:r>
    </w:p>
    <w:p w:rsidR="00715689" w:rsidRPr="00FF53F2" w:rsidRDefault="00715689" w:rsidP="00FF53F2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F53F2">
        <w:rPr>
          <w:rFonts w:ascii="Times New Roman" w:hAnsi="Times New Roman"/>
          <w:sz w:val="24"/>
          <w:szCs w:val="24"/>
        </w:rPr>
        <w:t>Boki liter – taśma aluminiowa gięta na specjalnej maszynie do konturu liter.</w:t>
      </w:r>
    </w:p>
    <w:p w:rsidR="00715689" w:rsidRPr="00FF53F2" w:rsidRDefault="00715689" w:rsidP="00FF53F2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F53F2">
        <w:rPr>
          <w:rFonts w:ascii="Times New Roman" w:hAnsi="Times New Roman"/>
          <w:sz w:val="24"/>
          <w:szCs w:val="24"/>
        </w:rPr>
        <w:t>Lico liter – dibond elewacyjny, frezowany (typo</w:t>
      </w:r>
      <w:r w:rsidR="0066660B">
        <w:rPr>
          <w:rFonts w:ascii="Times New Roman" w:hAnsi="Times New Roman"/>
          <w:sz w:val="24"/>
          <w:szCs w:val="24"/>
        </w:rPr>
        <w:t>wy do zastosowań wewnętrznych</w:t>
      </w:r>
      <w:r w:rsidRPr="00FF53F2">
        <w:rPr>
          <w:rFonts w:ascii="Times New Roman" w:hAnsi="Times New Roman"/>
          <w:sz w:val="24"/>
          <w:szCs w:val="24"/>
        </w:rPr>
        <w:t>).</w:t>
      </w:r>
    </w:p>
    <w:p w:rsidR="00715689" w:rsidRDefault="00715689" w:rsidP="00FF53F2">
      <w:pPr>
        <w:pStyle w:val="Akapitzlist"/>
        <w:numPr>
          <w:ilvl w:val="0"/>
          <w:numId w:val="5"/>
        </w:numPr>
        <w:spacing w:after="240" w:line="360" w:lineRule="auto"/>
        <w:rPr>
          <w:rFonts w:ascii="Times New Roman" w:hAnsi="Times New Roman"/>
          <w:sz w:val="24"/>
          <w:szCs w:val="24"/>
        </w:rPr>
      </w:pPr>
      <w:r w:rsidRPr="00FF53F2">
        <w:rPr>
          <w:rFonts w:ascii="Times New Roman" w:hAnsi="Times New Roman"/>
          <w:sz w:val="24"/>
          <w:szCs w:val="24"/>
        </w:rPr>
        <w:t>Bryła – plexi.</w:t>
      </w:r>
    </w:p>
    <w:p w:rsidR="00203654" w:rsidRDefault="00715689" w:rsidP="00F955E3">
      <w:pPr>
        <w:spacing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15689">
        <w:rPr>
          <w:rFonts w:ascii="Times New Roman" w:hAnsi="Times New Roman" w:cs="Times New Roman"/>
          <w:b/>
          <w:bCs/>
          <w:sz w:val="24"/>
          <w:szCs w:val="24"/>
        </w:rPr>
        <w:t>Wykończenie:</w:t>
      </w:r>
    </w:p>
    <w:p w:rsidR="00203654" w:rsidRDefault="00203654" w:rsidP="00203654">
      <w:pPr>
        <w:pStyle w:val="Akapitzlist"/>
        <w:numPr>
          <w:ilvl w:val="0"/>
          <w:numId w:val="5"/>
        </w:numPr>
        <w:spacing w:after="24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estetyczne i eleganckie wykończenie wszystkich elementów projektu</w:t>
      </w:r>
    </w:p>
    <w:p w:rsidR="00413A1D" w:rsidRPr="0076716F" w:rsidRDefault="00413A1D" w:rsidP="0076716F">
      <w:pPr>
        <w:pStyle w:val="Akapitzlist"/>
        <w:numPr>
          <w:ilvl w:val="0"/>
          <w:numId w:val="5"/>
        </w:numPr>
        <w:spacing w:after="24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zwraca uwagę na jakość wykonania projektu oraz detale</w:t>
      </w:r>
    </w:p>
    <w:p w:rsidR="00F955E3" w:rsidRPr="00F955E3" w:rsidRDefault="00715689" w:rsidP="00F955E3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15689">
        <w:rPr>
          <w:rFonts w:ascii="Times New Roman" w:hAnsi="Times New Roman" w:cs="Times New Roman"/>
          <w:b/>
          <w:bCs/>
          <w:sz w:val="24"/>
          <w:szCs w:val="24"/>
        </w:rPr>
        <w:t>Montaż</w:t>
      </w:r>
      <w:r w:rsidR="00F955E3">
        <w:rPr>
          <w:rFonts w:ascii="Times New Roman" w:hAnsi="Times New Roman" w:cs="Times New Roman"/>
          <w:b/>
          <w:sz w:val="24"/>
          <w:szCs w:val="24"/>
        </w:rPr>
        <w:t>:</w:t>
      </w:r>
    </w:p>
    <w:p w:rsidR="00715689" w:rsidRDefault="00B430F8" w:rsidP="00FF53F2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klejenie gotowych element</w:t>
      </w:r>
      <w:r w:rsidR="006E487D">
        <w:rPr>
          <w:rFonts w:ascii="Times New Roman" w:hAnsi="Times New Roman"/>
          <w:sz w:val="24"/>
          <w:szCs w:val="24"/>
        </w:rPr>
        <w:t xml:space="preserve">ów </w:t>
      </w:r>
      <w:r w:rsidR="00413A1D">
        <w:rPr>
          <w:rFonts w:ascii="Times New Roman" w:hAnsi="Times New Roman"/>
          <w:sz w:val="24"/>
          <w:szCs w:val="24"/>
        </w:rPr>
        <w:t>na wysokości (klej montażowy i</w:t>
      </w:r>
      <w:r w:rsidR="006E487D">
        <w:rPr>
          <w:rFonts w:ascii="Times New Roman" w:hAnsi="Times New Roman"/>
          <w:sz w:val="24"/>
          <w:szCs w:val="24"/>
        </w:rPr>
        <w:t xml:space="preserve"> wkręty)</w:t>
      </w:r>
      <w:r w:rsidR="00413A1D">
        <w:rPr>
          <w:rFonts w:ascii="Times New Roman" w:hAnsi="Times New Roman"/>
          <w:sz w:val="24"/>
          <w:szCs w:val="24"/>
        </w:rPr>
        <w:t xml:space="preserve"> tak aby całość konstrukcji była trwała</w:t>
      </w:r>
    </w:p>
    <w:p w:rsidR="00203654" w:rsidRPr="00FF53F2" w:rsidRDefault="00203654" w:rsidP="00FF53F2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montowane elementy powinny być umieszczone na </w:t>
      </w:r>
      <w:r w:rsidR="00413A1D">
        <w:rPr>
          <w:rFonts w:ascii="Times New Roman" w:hAnsi="Times New Roman"/>
          <w:sz w:val="24"/>
          <w:szCs w:val="24"/>
        </w:rPr>
        <w:t>ścianie</w:t>
      </w:r>
      <w:r>
        <w:rPr>
          <w:rFonts w:ascii="Times New Roman" w:hAnsi="Times New Roman"/>
          <w:sz w:val="24"/>
          <w:szCs w:val="24"/>
        </w:rPr>
        <w:t xml:space="preserve"> w sposób trwały </w:t>
      </w:r>
      <w:r w:rsidR="00413A1D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i wytrzymały.</w:t>
      </w:r>
    </w:p>
    <w:p w:rsidR="00776FE6" w:rsidRPr="00715689" w:rsidRDefault="00776FE6" w:rsidP="001B4AC4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rPr>
          <w:rFonts w:ascii="Times New Roman" w:hAnsi="Times New Roman"/>
          <w:noProof w:val="0"/>
          <w:sz w:val="24"/>
          <w:szCs w:val="24"/>
        </w:rPr>
      </w:pPr>
    </w:p>
    <w:sectPr w:rsidR="00776FE6" w:rsidRPr="00715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3944"/>
    <w:multiLevelType w:val="hybridMultilevel"/>
    <w:tmpl w:val="4476F794"/>
    <w:lvl w:ilvl="0" w:tplc="2384C760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0916334F"/>
    <w:multiLevelType w:val="hybridMultilevel"/>
    <w:tmpl w:val="DF4621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E47C4"/>
    <w:multiLevelType w:val="hybridMultilevel"/>
    <w:tmpl w:val="C830903C"/>
    <w:lvl w:ilvl="0" w:tplc="C9D22D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40B6724"/>
    <w:multiLevelType w:val="hybridMultilevel"/>
    <w:tmpl w:val="4A88AE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814EA"/>
    <w:multiLevelType w:val="hybridMultilevel"/>
    <w:tmpl w:val="3880FE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CA6BA8"/>
    <w:multiLevelType w:val="hybridMultilevel"/>
    <w:tmpl w:val="AFF4B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0CB"/>
    <w:rsid w:val="001667C8"/>
    <w:rsid w:val="00190054"/>
    <w:rsid w:val="001B4AC4"/>
    <w:rsid w:val="00202E25"/>
    <w:rsid w:val="00203654"/>
    <w:rsid w:val="00222ACB"/>
    <w:rsid w:val="003453B4"/>
    <w:rsid w:val="0035061A"/>
    <w:rsid w:val="00355B0C"/>
    <w:rsid w:val="003C38EC"/>
    <w:rsid w:val="00413A1D"/>
    <w:rsid w:val="004460BB"/>
    <w:rsid w:val="0046543F"/>
    <w:rsid w:val="004D4866"/>
    <w:rsid w:val="005F431D"/>
    <w:rsid w:val="0066660B"/>
    <w:rsid w:val="006E487D"/>
    <w:rsid w:val="00715689"/>
    <w:rsid w:val="0076716F"/>
    <w:rsid w:val="00776FE6"/>
    <w:rsid w:val="007B1613"/>
    <w:rsid w:val="00833C22"/>
    <w:rsid w:val="00897C32"/>
    <w:rsid w:val="008B70CB"/>
    <w:rsid w:val="0093614A"/>
    <w:rsid w:val="00967D5A"/>
    <w:rsid w:val="00996822"/>
    <w:rsid w:val="00A153F8"/>
    <w:rsid w:val="00A65446"/>
    <w:rsid w:val="00AA7318"/>
    <w:rsid w:val="00AD2A81"/>
    <w:rsid w:val="00B430F8"/>
    <w:rsid w:val="00B64D10"/>
    <w:rsid w:val="00CC2BCC"/>
    <w:rsid w:val="00D862D8"/>
    <w:rsid w:val="00DC71D0"/>
    <w:rsid w:val="00DF2E68"/>
    <w:rsid w:val="00DF2FB1"/>
    <w:rsid w:val="00E77AFE"/>
    <w:rsid w:val="00F955E3"/>
    <w:rsid w:val="00FF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90BA8"/>
  <w15:docId w15:val="{33ABB4C8-B954-4B7D-99F3-B8F6268A3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4AC4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B4AC4"/>
    <w:pPr>
      <w:keepNext/>
      <w:spacing w:before="240" w:after="60" w:line="240" w:lineRule="auto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4AC4"/>
    <w:rPr>
      <w:rFonts w:ascii="Arial" w:eastAsia="MS Mincho" w:hAnsi="Arial" w:cs="Arial"/>
      <w:b/>
      <w:bCs/>
      <w:kern w:val="32"/>
      <w:sz w:val="32"/>
      <w:szCs w:val="32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1B4AC4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B4AC4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99"/>
    <w:qFormat/>
    <w:rsid w:val="001B4AC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tekst8bez">
    <w:name w:val="tekst 8 bez"/>
    <w:rsid w:val="001B4AC4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0" w:line="202" w:lineRule="atLeast"/>
      <w:jc w:val="both"/>
    </w:pPr>
    <w:rPr>
      <w:rFonts w:ascii="Univers-PL" w:eastAsia="Times New Roman" w:hAnsi="Univers-PL" w:cs="Times New Roman"/>
      <w:noProof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B4AC4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rsid w:val="001B4AC4"/>
    <w:pPr>
      <w:spacing w:after="12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B4AC4"/>
    <w:rPr>
      <w:rFonts w:ascii="Times New Roman" w:eastAsia="MS Mincho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9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1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0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58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00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14037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19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349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78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553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21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3499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20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097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2878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297458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0482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720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2185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3420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99928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11411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5995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8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29299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66219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31119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11737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930700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137364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187759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3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Gąsiewicz-Bobek Magdalena</dc:creator>
  <cp:keywords/>
  <dc:description/>
  <cp:lastModifiedBy>Czachor Ilona</cp:lastModifiedBy>
  <cp:revision>5</cp:revision>
  <dcterms:created xsi:type="dcterms:W3CDTF">2023-12-14T10:28:00Z</dcterms:created>
  <dcterms:modified xsi:type="dcterms:W3CDTF">2023-12-14T10:44:00Z</dcterms:modified>
</cp:coreProperties>
</file>