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C574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sz w:val="40"/>
          <w:szCs w:val="48"/>
        </w:rPr>
      </w:pPr>
      <w:r w:rsidRPr="00061B9E">
        <w:rPr>
          <w:rFonts w:ascii="Arial" w:hAnsi="Arial" w:cs="Arial"/>
          <w:b/>
          <w:sz w:val="40"/>
          <w:szCs w:val="48"/>
        </w:rPr>
        <w:t>Umowa powierzenia</w:t>
      </w:r>
      <w:r w:rsidRPr="00061B9E">
        <w:rPr>
          <w:rFonts w:ascii="Arial" w:hAnsi="Arial" w:cs="Arial"/>
          <w:sz w:val="40"/>
          <w:szCs w:val="48"/>
        </w:rPr>
        <w:br/>
        <w:t>przetwarzania danych osobowych</w:t>
      </w:r>
    </w:p>
    <w:p w14:paraId="24A6FD03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b/>
          <w:sz w:val="32"/>
          <w:szCs w:val="36"/>
        </w:rPr>
      </w:pPr>
    </w:p>
    <w:p w14:paraId="35452F09" w14:textId="5BBD3DEB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zawarta dnia</w:t>
      </w:r>
      <w:r>
        <w:rPr>
          <w:rFonts w:ascii="Arial" w:hAnsi="Arial" w:cs="Arial"/>
        </w:rPr>
        <w:t xml:space="preserve"> </w:t>
      </w:r>
      <w:r w:rsidR="00BD3E1C">
        <w:rPr>
          <w:rFonts w:ascii="Arial" w:hAnsi="Arial" w:cs="Arial"/>
        </w:rPr>
        <w:t>……………….</w:t>
      </w:r>
      <w:r w:rsidR="00B00E7E">
        <w:rPr>
          <w:rFonts w:ascii="Arial" w:hAnsi="Arial" w:cs="Arial"/>
        </w:rPr>
        <w:t xml:space="preserve"> 2021 roku</w:t>
      </w:r>
      <w:r w:rsidRPr="00061B9E">
        <w:rPr>
          <w:rFonts w:ascii="Arial" w:hAnsi="Arial" w:cs="Arial"/>
        </w:rPr>
        <w:t xml:space="preserve"> pomiędzy:</w:t>
      </w:r>
    </w:p>
    <w:p w14:paraId="3A2A4908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(zwana dalej „Umową”)</w:t>
      </w:r>
    </w:p>
    <w:p w14:paraId="03408CCE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5E666698" w14:textId="1D02A3CC" w:rsidR="00DA4A5D" w:rsidRPr="00D85F33" w:rsidRDefault="00BD3E1C" w:rsidP="00DA4A5D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</w:t>
      </w:r>
    </w:p>
    <w:p w14:paraId="197AB20F" w14:textId="77777777" w:rsidR="00DA4A5D" w:rsidRPr="00D85F33" w:rsidRDefault="00DA4A5D" w:rsidP="00DA4A5D">
      <w:pPr>
        <w:spacing w:after="120" w:line="276" w:lineRule="auto"/>
        <w:rPr>
          <w:rFonts w:ascii="Arial" w:hAnsi="Arial" w:cs="Arial"/>
        </w:rPr>
      </w:pPr>
    </w:p>
    <w:p w14:paraId="130DB5F4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zwany w dalszej części Umowy </w:t>
      </w:r>
      <w:r w:rsidRPr="00061B9E">
        <w:rPr>
          <w:rFonts w:ascii="Arial" w:hAnsi="Arial" w:cs="Arial"/>
          <w:b/>
        </w:rPr>
        <w:t>„Podmiotem przetwarzającym”</w:t>
      </w:r>
      <w:r w:rsidRPr="00061B9E">
        <w:rPr>
          <w:rFonts w:ascii="Arial" w:hAnsi="Arial" w:cs="Arial"/>
        </w:rPr>
        <w:t xml:space="preserve"> </w:t>
      </w:r>
    </w:p>
    <w:p w14:paraId="100A1694" w14:textId="77777777" w:rsidR="00DA4A5D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reprezentowanym przez: </w:t>
      </w:r>
    </w:p>
    <w:p w14:paraId="6E10E36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18F217F5" w14:textId="39B56679" w:rsidR="00DA4A5D" w:rsidRPr="00FD0660" w:rsidRDefault="00BD3E1C" w:rsidP="00DA4A5D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…………………….</w:t>
      </w:r>
      <w:r w:rsidR="00FD0660" w:rsidRPr="00FD066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………………………..</w:t>
      </w:r>
    </w:p>
    <w:p w14:paraId="1A8DC495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4BBB52E8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>a</w:t>
      </w:r>
    </w:p>
    <w:p w14:paraId="6C6872C2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7E076C91" w14:textId="77777777" w:rsidR="00DA4A5D" w:rsidRPr="00061B9E" w:rsidRDefault="00DA4A5D" w:rsidP="004C74EE">
      <w:pPr>
        <w:spacing w:after="120" w:line="276" w:lineRule="auto"/>
        <w:jc w:val="both"/>
        <w:rPr>
          <w:rFonts w:ascii="Arial" w:hAnsi="Arial" w:cs="Arial"/>
        </w:rPr>
      </w:pPr>
      <w:r w:rsidRPr="004C74EE">
        <w:rPr>
          <w:rFonts w:ascii="Arial" w:hAnsi="Arial" w:cs="Arial"/>
          <w:b/>
        </w:rPr>
        <w:t>G</w:t>
      </w:r>
      <w:r w:rsidR="004C74EE" w:rsidRPr="004C74EE">
        <w:rPr>
          <w:rFonts w:ascii="Arial" w:hAnsi="Arial" w:cs="Arial"/>
          <w:b/>
        </w:rPr>
        <w:t xml:space="preserve">miną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</w:rPr>
        <w:t xml:space="preserve"> z siedzibą w </w:t>
      </w:r>
      <w:r w:rsidR="002C1310">
        <w:rPr>
          <w:rFonts w:ascii="Arial" w:hAnsi="Arial" w:cs="Arial"/>
        </w:rPr>
        <w:t>Kościerzynie</w:t>
      </w:r>
      <w:r w:rsidR="004C74EE" w:rsidRPr="004C74EE">
        <w:rPr>
          <w:rFonts w:ascii="Arial" w:hAnsi="Arial" w:cs="Arial"/>
        </w:rPr>
        <w:t xml:space="preserve"> przy ul. </w:t>
      </w:r>
      <w:r w:rsidR="002C1310">
        <w:rPr>
          <w:rFonts w:ascii="Arial" w:hAnsi="Arial" w:cs="Arial"/>
        </w:rPr>
        <w:t>Strzeleckiej 9</w:t>
      </w:r>
      <w:r w:rsidR="004C74EE" w:rsidRPr="004C74EE">
        <w:rPr>
          <w:rFonts w:ascii="Arial" w:hAnsi="Arial" w:cs="Arial"/>
        </w:rPr>
        <w:t>, 83-4</w:t>
      </w:r>
      <w:r w:rsidR="002C1310">
        <w:rPr>
          <w:rFonts w:ascii="Arial" w:hAnsi="Arial" w:cs="Arial"/>
        </w:rPr>
        <w:t>00</w:t>
      </w:r>
      <w:r w:rsidR="004C74EE">
        <w:rPr>
          <w:rFonts w:ascii="Arial" w:hAnsi="Arial" w:cs="Arial"/>
        </w:rPr>
        <w:t xml:space="preserve"> </w:t>
      </w:r>
      <w:r w:rsidR="002C1310">
        <w:rPr>
          <w:rFonts w:ascii="Arial" w:hAnsi="Arial" w:cs="Arial"/>
        </w:rPr>
        <w:t>Kościerzyna</w:t>
      </w:r>
      <w:r w:rsidR="004C74EE">
        <w:rPr>
          <w:rFonts w:ascii="Arial" w:hAnsi="Arial" w:cs="Arial"/>
        </w:rPr>
        <w:t xml:space="preserve">, </w:t>
      </w:r>
      <w:r w:rsidR="004C74EE">
        <w:rPr>
          <w:rFonts w:ascii="Arial" w:hAnsi="Arial" w:cs="Arial"/>
        </w:rPr>
        <w:br/>
      </w:r>
      <w:proofErr w:type="gramStart"/>
      <w:r w:rsidR="004C74EE" w:rsidRPr="004C74EE">
        <w:rPr>
          <w:rFonts w:ascii="Arial" w:hAnsi="Arial" w:cs="Arial"/>
        </w:rPr>
        <w:t>reprezentowaną  przez</w:t>
      </w:r>
      <w:proofErr w:type="gramEnd"/>
      <w:r w:rsidR="004C74EE" w:rsidRPr="004C74EE">
        <w:rPr>
          <w:rFonts w:ascii="Arial" w:hAnsi="Arial" w:cs="Arial"/>
        </w:rPr>
        <w:t xml:space="preserve">  </w:t>
      </w:r>
      <w:r w:rsidR="004C74EE" w:rsidRPr="004C74EE">
        <w:rPr>
          <w:rFonts w:ascii="Arial" w:hAnsi="Arial" w:cs="Arial"/>
          <w:b/>
        </w:rPr>
        <w:t xml:space="preserve">Wójta Gminy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  <w:b/>
        </w:rPr>
        <w:t xml:space="preserve"> – </w:t>
      </w:r>
      <w:r w:rsidR="002C1310">
        <w:rPr>
          <w:rFonts w:ascii="Arial" w:hAnsi="Arial" w:cs="Arial"/>
          <w:b/>
        </w:rPr>
        <w:t>Grzegorz Piechowski</w:t>
      </w:r>
      <w:r w:rsidR="004C74EE" w:rsidRPr="004C74EE">
        <w:rPr>
          <w:rFonts w:ascii="Arial" w:hAnsi="Arial" w:cs="Arial"/>
        </w:rPr>
        <w:t xml:space="preserve"> przy kontrasygnacie  </w:t>
      </w:r>
      <w:r w:rsidR="004C74EE" w:rsidRPr="004C74EE">
        <w:rPr>
          <w:rFonts w:ascii="Arial" w:hAnsi="Arial" w:cs="Arial"/>
          <w:b/>
        </w:rPr>
        <w:t xml:space="preserve">Skarbnika Gminy – </w:t>
      </w:r>
      <w:r w:rsidR="002C1310">
        <w:rPr>
          <w:rFonts w:ascii="Arial" w:hAnsi="Arial" w:cs="Arial"/>
          <w:b/>
        </w:rPr>
        <w:t>Elżbieta Moskal</w:t>
      </w:r>
      <w:r w:rsidR="004C74EE" w:rsidRPr="004C74EE">
        <w:rPr>
          <w:rFonts w:ascii="Arial" w:hAnsi="Arial" w:cs="Arial"/>
        </w:rPr>
        <w:t xml:space="preserve">, zwaną dalej w treści umowy  </w:t>
      </w:r>
      <w:r w:rsidR="004C74EE" w:rsidRPr="004C74EE">
        <w:rPr>
          <w:rFonts w:ascii="Arial" w:hAnsi="Arial" w:cs="Arial"/>
          <w:b/>
        </w:rPr>
        <w:t>„Zamawiającym”</w:t>
      </w:r>
      <w:r w:rsidR="004C74EE" w:rsidRPr="004C74EE">
        <w:rPr>
          <w:rFonts w:ascii="Arial" w:hAnsi="Arial" w:cs="Arial"/>
        </w:rPr>
        <w:t>,</w:t>
      </w:r>
    </w:p>
    <w:p w14:paraId="7DDCECAF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1</w:t>
      </w:r>
    </w:p>
    <w:p w14:paraId="1F70F913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Powierzenie przetwarzania danych osobowych</w:t>
      </w:r>
    </w:p>
    <w:p w14:paraId="4C101F59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celu wykonania Umowy o świadczenie usług przez Podmiot przetwarzający na rzecz Zamawiającego (zwanej dalej „Umową Główną”), Zamawiający danych powierza Podmiotowi przetwarzającemu, w trybie art. 28 Rozporządzenia Parlamentu Europejskiego i Rady (UE) 2016/679 z dnia 27 kwietnia 2016 roku w sprawie ochrony osób fizycznych w związku z przetwarzaniem danych osobowych i w sprawie swobodnego przepływu takich danych oraz uchylenia dyrektywy 95/46/WE(zwanego dalej „Rozporządzeniem”) dane osobowe do przetwarzania, na zasadach i w celu określonym w niniejszej Umowie Powierzenia.</w:t>
      </w:r>
    </w:p>
    <w:p w14:paraId="218F842F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powierza Podmiotowi przetwarzającemu dane osobowe na okres obowiązywania Umowy Głównej.</w:t>
      </w:r>
    </w:p>
    <w:p w14:paraId="19CEB34D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2</w:t>
      </w:r>
    </w:p>
    <w:p w14:paraId="29C15B9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Cel, zakres, miejsce przetwarzania powierzonych danych osobowych</w:t>
      </w:r>
    </w:p>
    <w:p w14:paraId="79E3F97C" w14:textId="02FF6154" w:rsidR="00DA4A5D" w:rsidRPr="00690FFF" w:rsidRDefault="00DA4A5D" w:rsidP="00690FFF">
      <w:pPr>
        <w:pStyle w:val="Zwykytekst1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507670084"/>
      <w:r w:rsidRPr="00FD0660">
        <w:rPr>
          <w:rFonts w:ascii="Arial" w:hAnsi="Arial" w:cs="Arial"/>
          <w:noProof/>
          <w:sz w:val="22"/>
          <w:szCs w:val="22"/>
          <w:lang w:eastAsia="pl-PL"/>
        </w:rPr>
        <w:t>Zamawiający powierza Podmiotowi przetwarzającemu przetwarzanie danych osobowych  zgromadzonych w zbiorze</w:t>
      </w:r>
      <w:r w:rsidRPr="00FD0660">
        <w:rPr>
          <w:rFonts w:ascii="Arial" w:hAnsi="Arial" w:cs="Arial"/>
          <w:noProof/>
          <w:color w:val="FF0000"/>
          <w:sz w:val="22"/>
          <w:szCs w:val="22"/>
          <w:lang w:eastAsia="pl-PL"/>
        </w:rPr>
        <w:t xml:space="preserve">: </w:t>
      </w:r>
      <w:r w:rsidR="00BD3E1C">
        <w:rPr>
          <w:rFonts w:ascii="Arial" w:hAnsi="Arial" w:cs="Arial"/>
          <w:color w:val="FF0000"/>
          <w:sz w:val="22"/>
          <w:szCs w:val="22"/>
        </w:rPr>
        <w:t>……………………………</w:t>
      </w:r>
      <w:proofErr w:type="gramStart"/>
      <w:r w:rsidR="00BD3E1C">
        <w:rPr>
          <w:rFonts w:ascii="Arial" w:hAnsi="Arial" w:cs="Arial"/>
          <w:color w:val="FF0000"/>
          <w:sz w:val="22"/>
          <w:szCs w:val="22"/>
        </w:rPr>
        <w:t>…….</w:t>
      </w:r>
      <w:proofErr w:type="gramEnd"/>
      <w:r w:rsidR="00FD0660" w:rsidRPr="00FD0660">
        <w:rPr>
          <w:rFonts w:ascii="Arial" w:hAnsi="Arial" w:cs="Arial"/>
          <w:color w:val="FF0000"/>
          <w:sz w:val="22"/>
          <w:szCs w:val="22"/>
        </w:rPr>
        <w:t>,</w:t>
      </w:r>
      <w:r w:rsidR="00FD0660" w:rsidRPr="00FD0660">
        <w:rPr>
          <w:rFonts w:ascii="Arial" w:eastAsiaTheme="minorHAnsi" w:hAnsi="Arial" w:cs="Arial"/>
          <w:color w:val="FF0000"/>
          <w:kern w:val="0"/>
          <w:sz w:val="22"/>
          <w:szCs w:val="22"/>
          <w:lang w:eastAsia="en-US" w:bidi="ar-SA"/>
        </w:rPr>
        <w:t xml:space="preserve"> </w:t>
      </w:r>
      <w:r w:rsidRPr="00690FFF">
        <w:rPr>
          <w:rFonts w:ascii="Arial" w:hAnsi="Arial" w:cs="Arial"/>
          <w:sz w:val="22"/>
          <w:szCs w:val="22"/>
        </w:rPr>
        <w:t xml:space="preserve">którego administratorem jest </w:t>
      </w:r>
      <w:r w:rsidR="00D85F33" w:rsidRPr="00690FFF">
        <w:rPr>
          <w:rFonts w:ascii="Arial" w:hAnsi="Arial" w:cs="Arial"/>
          <w:sz w:val="22"/>
          <w:szCs w:val="22"/>
        </w:rPr>
        <w:t xml:space="preserve">Wójt </w:t>
      </w:r>
      <w:r w:rsidR="00FD0660" w:rsidRPr="00690FFF">
        <w:rPr>
          <w:rFonts w:ascii="Arial" w:hAnsi="Arial" w:cs="Arial"/>
          <w:sz w:val="22"/>
          <w:szCs w:val="22"/>
        </w:rPr>
        <w:lastRenderedPageBreak/>
        <w:t>Gmin</w:t>
      </w:r>
      <w:r w:rsidR="00D85F33" w:rsidRPr="00690FFF">
        <w:rPr>
          <w:rFonts w:ascii="Arial" w:hAnsi="Arial" w:cs="Arial"/>
          <w:sz w:val="22"/>
          <w:szCs w:val="22"/>
        </w:rPr>
        <w:t>y</w:t>
      </w:r>
      <w:r w:rsidR="00FD0660" w:rsidRPr="00690FFF">
        <w:rPr>
          <w:rFonts w:ascii="Arial" w:hAnsi="Arial" w:cs="Arial"/>
          <w:sz w:val="22"/>
          <w:szCs w:val="22"/>
        </w:rPr>
        <w:t xml:space="preserve"> Kościerzyna.</w:t>
      </w:r>
    </w:p>
    <w:p w14:paraId="39E70262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 xml:space="preserve">Przetwarzający będzie przetwarzał powierzone na podstawie Umowy, następujące dane osobowe:  </w:t>
      </w:r>
      <w:r w:rsidRPr="00DA4A5D">
        <w:rPr>
          <w:rFonts w:ascii="Arial" w:hAnsi="Arial" w:cs="Arial"/>
          <w:noProof/>
          <w:highlight w:val="yellow"/>
          <w:lang w:eastAsia="pl-PL"/>
        </w:rPr>
        <w:t>imię, nazwisko, adres zamieszkania, nr telefonu.</w:t>
      </w:r>
      <w:r w:rsidRPr="00061B9E">
        <w:rPr>
          <w:rFonts w:ascii="Arial" w:hAnsi="Arial" w:cs="Arial"/>
          <w:noProof/>
          <w:lang w:eastAsia="pl-PL"/>
        </w:rPr>
        <w:t xml:space="preserve"> </w:t>
      </w:r>
    </w:p>
    <w:p w14:paraId="6E5338A6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 xml:space="preserve">Przetwarzający będzie przetwarzał powierzone na podstawie umowy dane, jedynie </w:t>
      </w:r>
      <w:r w:rsidRPr="00061B9E">
        <w:rPr>
          <w:rFonts w:ascii="Arial" w:hAnsi="Arial" w:cs="Arial"/>
          <w:noProof/>
          <w:lang w:eastAsia="pl-PL"/>
        </w:rPr>
        <w:br/>
        <w:t>w celach zwiazanych z realizacją Umowy Głównej.</w:t>
      </w:r>
    </w:p>
    <w:p w14:paraId="09B12A59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>Na wniosek Zamawiającego lub osoby, której dane dotyczą Podmiot przetwarzający wskaże miejsca, w których przetwarza powierzone dane.</w:t>
      </w:r>
    </w:p>
    <w:bookmarkEnd w:id="0"/>
    <w:p w14:paraId="6CB25D7D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3</w:t>
      </w:r>
    </w:p>
    <w:p w14:paraId="11B9775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 xml:space="preserve">Obowiązki Podmiotu przetwarzającego </w:t>
      </w:r>
    </w:p>
    <w:p w14:paraId="132483C0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zgodność z Rozporządzeniem, w tym adekwatny stopień bezpieczeństwa odpowiadający ryzyku naruszenia praw lub wolności osób, których dane dotyczą.</w:t>
      </w:r>
    </w:p>
    <w:p w14:paraId="7ADF1E3C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14:paraId="5C97DA8F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14:paraId="48A8760B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01C55286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po zakończeniu świadczenia usług związanych </w:t>
      </w:r>
      <w:r w:rsidRPr="00061B9E">
        <w:rPr>
          <w:rFonts w:ascii="Arial" w:hAnsi="Arial" w:cs="Arial"/>
        </w:rPr>
        <w:br/>
        <w:t>z przetwarzaniem niezwłocznie usuwa lub zwraca Zamawiającemu wszelkie dane osobowe oraz usuwa wszelkie ich istniejące kopie, chyba że prawo Unii lub prawo państwa członkowskiego nakazują przechowywanie danych osobowych.</w:t>
      </w:r>
    </w:p>
    <w:p w14:paraId="09FB9FF2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W miarę możliwości Podmiot przetwarzający pomaga Zamawiającemu </w:t>
      </w:r>
      <w:r w:rsidRPr="00061B9E">
        <w:rPr>
          <w:rFonts w:ascii="Arial" w:hAnsi="Arial" w:cs="Arial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Zamawiającego. Udzielając informacji, Podmiot przetwarzający przekazuje dane nadawcy i treść żądania oraz określa, w jakim zakresie jest w stanie przyczynić się do realizacji żądania.</w:t>
      </w:r>
    </w:p>
    <w:p w14:paraId="1533C26A" w14:textId="77777777" w:rsidR="00DA4A5D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po stwierdzeniu naruszenia ochrony danych osobowych bez zbędnej zwłoki zgłasza je Zamawiającemu</w:t>
      </w:r>
      <w:r w:rsidR="001F606C">
        <w:rPr>
          <w:rFonts w:ascii="Arial" w:hAnsi="Arial" w:cs="Arial"/>
        </w:rPr>
        <w:t>.</w:t>
      </w:r>
    </w:p>
    <w:p w14:paraId="7DB60927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4B8A1803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0BC81079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152C9C38" w14:textId="77777777" w:rsidR="004C74EE" w:rsidRPr="00BC10DE" w:rsidRDefault="004C74EE" w:rsidP="00BC10DE">
      <w:pPr>
        <w:spacing w:line="276" w:lineRule="auto"/>
        <w:rPr>
          <w:rFonts w:ascii="Arial" w:hAnsi="Arial" w:cs="Arial"/>
        </w:rPr>
      </w:pPr>
    </w:p>
    <w:p w14:paraId="6B71D4E7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4</w:t>
      </w:r>
    </w:p>
    <w:p w14:paraId="0901837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Prawo kontroli</w:t>
      </w:r>
    </w:p>
    <w:p w14:paraId="1A1DA5FB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Zamawiający zgodnie z art. 28 ust. 3 pkt h) Rozporządzenia ma prawo kontroli, mającej na celu weryfikację czy Podmiot przetwarzający spełnia obowiązki wynikające </w:t>
      </w:r>
      <w:r w:rsidRPr="00061B9E">
        <w:rPr>
          <w:rFonts w:ascii="Arial" w:hAnsi="Arial" w:cs="Arial"/>
        </w:rPr>
        <w:br/>
        <w:t xml:space="preserve">z niniejszej Umowy. </w:t>
      </w:r>
    </w:p>
    <w:p w14:paraId="7E754CAC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realizować będzie prawo kontroli w godzinach pracy Podmiotu przetwarzającego.</w:t>
      </w:r>
    </w:p>
    <w:p w14:paraId="750B4F0D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4DE4AD91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 usunięcia uchybień stwierdzonych podczas kontroli, w terminie wskazanym przez Zamawiającego, nie dłuższym niż 7 dni.</w:t>
      </w:r>
    </w:p>
    <w:p w14:paraId="58E379A7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5</w:t>
      </w:r>
    </w:p>
    <w:p w14:paraId="29BEDDAD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Raportowanie</w:t>
      </w:r>
    </w:p>
    <w:p w14:paraId="1A4AFFCE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Na wniosek Zamawiającego, Podmiot przetwarzający udostępnia wszelkie informacje niezbędne do realizacji lub wykazania spełnienia obowiązków wynikających </w:t>
      </w:r>
      <w:r w:rsidRPr="00061B9E">
        <w:rPr>
          <w:rFonts w:ascii="Arial" w:hAnsi="Arial" w:cs="Arial"/>
        </w:rPr>
        <w:br/>
        <w:t xml:space="preserve">z Rozporządzenia.  </w:t>
      </w:r>
    </w:p>
    <w:p w14:paraId="4A444007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Informacji, o których mowa w ust. 1, udziela się w terminie 15 dni roboczych. </w:t>
      </w:r>
    </w:p>
    <w:p w14:paraId="37591D3E" w14:textId="77777777" w:rsidR="00DA4A5D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niż </w:t>
      </w:r>
      <w:r w:rsidRPr="00061B9E">
        <w:rPr>
          <w:rFonts w:ascii="Arial" w:hAnsi="Arial" w:cs="Arial"/>
        </w:rPr>
        <w:br/>
        <w:t>w ciągu 24 godzin od doręczenia wniosku.</w:t>
      </w:r>
    </w:p>
    <w:p w14:paraId="70C39F0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6</w:t>
      </w:r>
    </w:p>
    <w:p w14:paraId="1BB99329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Dalsze powierzenie danych do przetwarzania</w:t>
      </w:r>
    </w:p>
    <w:p w14:paraId="394F52DA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Podmiot przetwarzający może powierzyć dane osobowe objęte niniejszą Umową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do dalszego przetwarzania podwykonawcom jedynie w celu wykonania Umowy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po uzyskaniu uprzedniej pisemnej zgody Zamawiającego.  </w:t>
      </w:r>
    </w:p>
    <w:p w14:paraId="332A4F8F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Przekazanie powierzonych danych do państwa trzeciego może nastąpić jedynie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udokumentowane polecenie Zamawiającego, chyba że obowiązek taki nakłada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Podmiot przetwarzający prawo Unii lub prawo państwa członkowskiego, któremu podlega Podmiot przetwarzający. W takim przypadku przed rozpoczęciem przetwarzania Podmiot przetwarzający informuje Zamawiającego o tym obowiązku prawnym,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>o ile prawo to nie zabran</w:t>
      </w:r>
      <w:r w:rsidR="0074662A">
        <w:rPr>
          <w:rFonts w:ascii="Arial" w:hAnsi="Arial" w:cs="Arial"/>
        </w:rPr>
        <w:t xml:space="preserve">ia udzielania takiej informacji </w:t>
      </w:r>
      <w:r w:rsidRPr="0074662A">
        <w:rPr>
          <w:rFonts w:ascii="Arial" w:hAnsi="Arial" w:cs="Arial"/>
        </w:rPr>
        <w:t>z uwagi na ważny interes publiczny.</w:t>
      </w:r>
    </w:p>
    <w:p w14:paraId="793AFD08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Podwykonawca, o którym mowa w §6 ust. 1 Umowy winien spełniać te same gwarancje </w:t>
      </w:r>
      <w:r w:rsidR="0074662A">
        <w:rPr>
          <w:rFonts w:ascii="Arial" w:hAnsi="Arial" w:cs="Arial"/>
        </w:rPr>
        <w:br/>
      </w:r>
      <w:r w:rsidRPr="0074662A">
        <w:rPr>
          <w:rFonts w:ascii="Arial" w:hAnsi="Arial" w:cs="Arial"/>
        </w:rPr>
        <w:t>i obowiązki jakie zostały nało</w:t>
      </w:r>
      <w:r w:rsidR="0074662A">
        <w:rPr>
          <w:rFonts w:ascii="Arial" w:hAnsi="Arial" w:cs="Arial"/>
        </w:rPr>
        <w:t xml:space="preserve">żone na Podmiot przetwarzający </w:t>
      </w:r>
      <w:r w:rsidRPr="0074662A">
        <w:rPr>
          <w:rFonts w:ascii="Arial" w:hAnsi="Arial" w:cs="Arial"/>
        </w:rPr>
        <w:t xml:space="preserve">w niniejszej Umowie. </w:t>
      </w:r>
    </w:p>
    <w:p w14:paraId="670A252C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0D10EF">
        <w:rPr>
          <w:rFonts w:ascii="Arial" w:hAnsi="Arial" w:cs="Arial"/>
        </w:rPr>
        <w:lastRenderedPageBreak/>
        <w:t xml:space="preserve">Podmiot przetwarzający ponosi pełną odpowiedzialność wobec Zamawiającego </w:t>
      </w:r>
      <w:r w:rsidR="0074662A" w:rsidRPr="000D10EF">
        <w:rPr>
          <w:rFonts w:ascii="Arial" w:hAnsi="Arial" w:cs="Arial"/>
        </w:rPr>
        <w:br/>
      </w:r>
      <w:r w:rsidRPr="000D10EF">
        <w:rPr>
          <w:rFonts w:ascii="Arial" w:hAnsi="Arial" w:cs="Arial"/>
        </w:rPr>
        <w:t>za niewywiązanie się ze spoczywających na podwykonawcy z obowiązków wynikających z niniejszej Umowy.</w:t>
      </w:r>
    </w:p>
    <w:p w14:paraId="0B410033" w14:textId="77777777" w:rsidR="00BC10DE" w:rsidRDefault="00BC10D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57B157A1" w14:textId="77777777" w:rsidR="004C74EE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497B90AE" w14:textId="77777777" w:rsidR="004C74EE" w:rsidRPr="000D10EF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246A5135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7</w:t>
      </w:r>
    </w:p>
    <w:p w14:paraId="1DBA2A9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Odpowiedzialność Podmiotu przetwarzającego</w:t>
      </w:r>
    </w:p>
    <w:p w14:paraId="0A0159AC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0D9DB65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niezwłocznego poinformowania Zamawiającego o jakimkolwiek postępowaniu, w szczególności administracyjnym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sądowym, dotyczącym przetwarzania przez Podmiot przetwarzający danych osobowych określonych w Umowie, o jakiejkolwiek decyzji administracyjnej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Zamawiającego. </w:t>
      </w:r>
    </w:p>
    <w:p w14:paraId="70C2AF91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8</w:t>
      </w:r>
    </w:p>
    <w:p w14:paraId="77D653DF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Rozwiązanie Umowy</w:t>
      </w:r>
    </w:p>
    <w:p w14:paraId="745C7823" w14:textId="77777777" w:rsidR="00DA4A5D" w:rsidRPr="00061B9E" w:rsidRDefault="00DA4A5D" w:rsidP="0074662A">
      <w:pPr>
        <w:pStyle w:val="Akapitzlist"/>
        <w:numPr>
          <w:ilvl w:val="0"/>
          <w:numId w:val="9"/>
        </w:numPr>
        <w:spacing w:before="0" w:line="276" w:lineRule="auto"/>
        <w:ind w:left="426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 xml:space="preserve">Zamawiający może rozwiązać niniejszą Umowę ze skutkiem natychmiastowym,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>gdy Podmiot przetwarzający:</w:t>
      </w:r>
    </w:p>
    <w:p w14:paraId="1A79C6BC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pomimo zobowiązania go do usunięcia uchybień stwierdzonych podczas kontroli nie usunie ich w wyznaczonym terminie;</w:t>
      </w:r>
    </w:p>
    <w:p w14:paraId="4CC9E30D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przetwarza dane osobowe w sposób niezgodny z Umową;</w:t>
      </w:r>
    </w:p>
    <w:p w14:paraId="781851DF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powierzył przetwarzanie danych osobowych innemu podmiotowi bez zgody Zamawiającego.</w:t>
      </w:r>
    </w:p>
    <w:p w14:paraId="5809C448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 xml:space="preserve">§ 9 </w:t>
      </w:r>
    </w:p>
    <w:p w14:paraId="09BBEA22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Postanowienia końcowe</w:t>
      </w:r>
    </w:p>
    <w:p w14:paraId="0911C404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Umowa została sporządzona w dwóch jednobrzmiących egzemplarzach dla każdej ze stron.</w:t>
      </w:r>
    </w:p>
    <w:p w14:paraId="099980A2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sprawach nieuregulowanych zastosowanie będą miały przepisy Kodeksu cywilnego oraz Rozporządzenia.</w:t>
      </w:r>
    </w:p>
    <w:p w14:paraId="60E87CA6" w14:textId="77777777" w:rsidR="00DA4A5D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Sądem właściwym dla rozpatrzenia sporów wynikających z niniejszej Umowy będzie sąd właściwy Zamawiającego. </w:t>
      </w:r>
    </w:p>
    <w:p w14:paraId="5202D62D" w14:textId="77777777" w:rsidR="00D5350E" w:rsidRDefault="00D5350E"/>
    <w:p w14:paraId="51DF6F70" w14:textId="77777777" w:rsidR="001B7C4A" w:rsidRDefault="001B7C4A"/>
    <w:p w14:paraId="03C2F588" w14:textId="77777777" w:rsidR="001B7C4A" w:rsidRDefault="001B7C4A"/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B7C4A" w:rsidRPr="001B7C4A" w14:paraId="6B127F3C" w14:textId="77777777" w:rsidTr="001B7C4A">
        <w:trPr>
          <w:jc w:val="center"/>
        </w:trPr>
        <w:tc>
          <w:tcPr>
            <w:tcW w:w="2500" w:type="pct"/>
          </w:tcPr>
          <w:p w14:paraId="69520DB6" w14:textId="77777777" w:rsidR="001B7C4A" w:rsidRPr="001B7C4A" w:rsidRDefault="001B7C4A" w:rsidP="001B7C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</w:t>
            </w:r>
          </w:p>
        </w:tc>
        <w:tc>
          <w:tcPr>
            <w:tcW w:w="2500" w:type="pct"/>
          </w:tcPr>
          <w:p w14:paraId="0BE4FEE0" w14:textId="77777777" w:rsidR="001B7C4A" w:rsidRPr="001B7C4A" w:rsidRDefault="001B7C4A" w:rsidP="00AB5B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B7C4A" w:rsidRPr="001B7C4A" w14:paraId="1480924E" w14:textId="77777777" w:rsidTr="001B7C4A">
        <w:trPr>
          <w:jc w:val="center"/>
        </w:trPr>
        <w:tc>
          <w:tcPr>
            <w:tcW w:w="2500" w:type="pct"/>
          </w:tcPr>
          <w:p w14:paraId="3FA812EA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Zamawiający</w:t>
            </w:r>
          </w:p>
        </w:tc>
        <w:tc>
          <w:tcPr>
            <w:tcW w:w="2500" w:type="pct"/>
          </w:tcPr>
          <w:p w14:paraId="2DEA6710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Podmiot przetwarzający</w:t>
            </w:r>
          </w:p>
        </w:tc>
      </w:tr>
    </w:tbl>
    <w:p w14:paraId="2379645F" w14:textId="77777777" w:rsidR="001B7C4A" w:rsidRDefault="001B7C4A"/>
    <w:sectPr w:rsidR="001B7C4A" w:rsidSect="00185A1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E8A7" w14:textId="77777777" w:rsidR="00B2152A" w:rsidRDefault="00B2152A" w:rsidP="00747656">
      <w:pPr>
        <w:spacing w:after="0" w:line="240" w:lineRule="auto"/>
      </w:pPr>
      <w:r>
        <w:separator/>
      </w:r>
    </w:p>
  </w:endnote>
  <w:endnote w:type="continuationSeparator" w:id="0">
    <w:p w14:paraId="76967167" w14:textId="77777777" w:rsidR="00B2152A" w:rsidRDefault="00B2152A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417602950"/>
      <w:docPartObj>
        <w:docPartGallery w:val="Page Numbers (Bottom of Page)"/>
        <w:docPartUnique/>
      </w:docPartObj>
    </w:sdtPr>
    <w:sdtEndPr/>
    <w:sdtContent>
      <w:p w14:paraId="2643B153" w14:textId="77777777" w:rsidR="00DA4A5D" w:rsidRPr="00DA4A5D" w:rsidRDefault="00DA4A5D">
        <w:pPr>
          <w:pStyle w:val="Stopka"/>
          <w:jc w:val="center"/>
          <w:rPr>
            <w:rFonts w:ascii="Arial" w:hAnsi="Arial" w:cs="Arial"/>
            <w:sz w:val="20"/>
          </w:rPr>
        </w:pPr>
        <w:r w:rsidRPr="00DA4A5D">
          <w:rPr>
            <w:rFonts w:ascii="Arial" w:hAnsi="Arial" w:cs="Arial"/>
            <w:sz w:val="20"/>
          </w:rPr>
          <w:fldChar w:fldCharType="begin"/>
        </w:r>
        <w:r w:rsidRPr="00DA4A5D">
          <w:rPr>
            <w:rFonts w:ascii="Arial" w:hAnsi="Arial" w:cs="Arial"/>
            <w:sz w:val="20"/>
          </w:rPr>
          <w:instrText>PAGE   \* MERGEFORMAT</w:instrText>
        </w:r>
        <w:r w:rsidRPr="00DA4A5D">
          <w:rPr>
            <w:rFonts w:ascii="Arial" w:hAnsi="Arial" w:cs="Arial"/>
            <w:sz w:val="20"/>
          </w:rPr>
          <w:fldChar w:fldCharType="separate"/>
        </w:r>
        <w:r w:rsidR="00AF770E">
          <w:rPr>
            <w:rFonts w:ascii="Arial" w:hAnsi="Arial" w:cs="Arial"/>
            <w:noProof/>
            <w:sz w:val="20"/>
          </w:rPr>
          <w:t>2</w:t>
        </w:r>
        <w:r w:rsidRPr="00DA4A5D">
          <w:rPr>
            <w:rFonts w:ascii="Arial" w:hAnsi="Arial" w:cs="Arial"/>
            <w:sz w:val="20"/>
          </w:rPr>
          <w:fldChar w:fldCharType="end"/>
        </w:r>
      </w:p>
    </w:sdtContent>
  </w:sdt>
  <w:p w14:paraId="0DF687B6" w14:textId="77777777" w:rsidR="00747656" w:rsidRPr="00DA4A5D" w:rsidRDefault="00747656">
    <w:pPr>
      <w:pStyle w:val="Stopka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6689" w14:textId="77777777" w:rsidR="00B2152A" w:rsidRDefault="00B2152A" w:rsidP="00747656">
      <w:pPr>
        <w:spacing w:after="0" w:line="240" w:lineRule="auto"/>
      </w:pPr>
      <w:r>
        <w:separator/>
      </w:r>
    </w:p>
  </w:footnote>
  <w:footnote w:type="continuationSeparator" w:id="0">
    <w:p w14:paraId="0837671F" w14:textId="77777777" w:rsidR="00B2152A" w:rsidRDefault="00B2152A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0B9E" w14:textId="77777777" w:rsidR="00185A12" w:rsidRDefault="004C74EE" w:rsidP="00185A12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C7EB532" wp14:editId="23FA26CB">
          <wp:simplePos x="0" y="0"/>
          <wp:positionH relativeFrom="column">
            <wp:posOffset>-211455</wp:posOffset>
          </wp:positionH>
          <wp:positionV relativeFrom="paragraph">
            <wp:posOffset>-10160</wp:posOffset>
          </wp:positionV>
          <wp:extent cx="6149975" cy="581025"/>
          <wp:effectExtent l="0" t="0" r="317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A65CB" w14:textId="77777777" w:rsidR="004C74EE" w:rsidRDefault="004C74EE" w:rsidP="00185A12">
    <w:pPr>
      <w:pStyle w:val="Nagwek"/>
      <w:rPr>
        <w:rFonts w:ascii="Arial" w:hAnsi="Arial" w:cs="Arial"/>
      </w:rPr>
    </w:pPr>
  </w:p>
  <w:p w14:paraId="15AFFBD5" w14:textId="77777777" w:rsidR="004C74EE" w:rsidRPr="00B60D33" w:rsidRDefault="004C74EE" w:rsidP="00185A12">
    <w:pPr>
      <w:pStyle w:val="Nagwek"/>
      <w:rPr>
        <w:rFonts w:ascii="Arial" w:hAnsi="Arial" w:cs="Arial"/>
      </w:rPr>
    </w:pPr>
  </w:p>
  <w:p w14:paraId="1B5CE11D" w14:textId="77777777" w:rsidR="00185A12" w:rsidRPr="00B60D33" w:rsidRDefault="00185A12" w:rsidP="00185A12">
    <w:pPr>
      <w:pStyle w:val="Nagwek"/>
      <w:rPr>
        <w:rFonts w:ascii="Arial" w:hAnsi="Arial" w:cs="Arial"/>
      </w:rPr>
    </w:pPr>
  </w:p>
  <w:p w14:paraId="5534DAFE" w14:textId="2BF49271" w:rsidR="00185A12" w:rsidRPr="005320FB" w:rsidRDefault="00185A12" w:rsidP="00185A12">
    <w:pPr>
      <w:pStyle w:val="Nagwek"/>
      <w:rPr>
        <w:rFonts w:ascii="Arial" w:hAnsi="Arial" w:cs="Arial"/>
        <w:sz w:val="18"/>
      </w:rPr>
    </w:pPr>
    <w:r w:rsidRPr="008E56C1">
      <w:rPr>
        <w:rFonts w:ascii="Arial" w:hAnsi="Arial" w:cs="Arial"/>
        <w:sz w:val="18"/>
        <w:highlight w:val="yellow"/>
      </w:rPr>
      <w:t xml:space="preserve">Nr sprawy: </w:t>
    </w:r>
    <w:r w:rsidR="009C3C63">
      <w:rPr>
        <w:rFonts w:ascii="Arial" w:hAnsi="Arial" w:cs="Arial"/>
        <w:sz w:val="18"/>
      </w:rPr>
      <w:t>ZP.271.</w:t>
    </w:r>
    <w:r w:rsidR="00E87FF9">
      <w:rPr>
        <w:rFonts w:ascii="Arial" w:hAnsi="Arial" w:cs="Arial"/>
        <w:sz w:val="18"/>
      </w:rPr>
      <w:t>8</w:t>
    </w:r>
    <w:r w:rsidR="009C3C63">
      <w:rPr>
        <w:rFonts w:ascii="Arial" w:hAnsi="Arial" w:cs="Arial"/>
        <w:sz w:val="18"/>
      </w:rPr>
      <w:t>.202</w:t>
    </w:r>
    <w:r w:rsidR="00BD3E1C">
      <w:rPr>
        <w:rFonts w:ascii="Arial" w:hAnsi="Arial" w:cs="Arial"/>
        <w:sz w:val="18"/>
      </w:rPr>
      <w:t>1</w:t>
    </w:r>
  </w:p>
  <w:p w14:paraId="67C22AB9" w14:textId="77777777" w:rsidR="00747656" w:rsidRDefault="00747656" w:rsidP="0074765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843A71"/>
    <w:multiLevelType w:val="hybridMultilevel"/>
    <w:tmpl w:val="FF2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3D9"/>
    <w:multiLevelType w:val="hybridMultilevel"/>
    <w:tmpl w:val="EC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6"/>
    <w:rsid w:val="00011188"/>
    <w:rsid w:val="000D10EF"/>
    <w:rsid w:val="00185A12"/>
    <w:rsid w:val="00192F39"/>
    <w:rsid w:val="001B7C4A"/>
    <w:rsid w:val="001E44F5"/>
    <w:rsid w:val="001F606C"/>
    <w:rsid w:val="00256954"/>
    <w:rsid w:val="00287C7A"/>
    <w:rsid w:val="002B0CDC"/>
    <w:rsid w:val="002C1310"/>
    <w:rsid w:val="003E39F4"/>
    <w:rsid w:val="004C74EE"/>
    <w:rsid w:val="004E74EF"/>
    <w:rsid w:val="00690FFF"/>
    <w:rsid w:val="0074662A"/>
    <w:rsid w:val="00747656"/>
    <w:rsid w:val="007D12E6"/>
    <w:rsid w:val="009222C8"/>
    <w:rsid w:val="009B7499"/>
    <w:rsid w:val="009C3C63"/>
    <w:rsid w:val="00A72307"/>
    <w:rsid w:val="00AF770E"/>
    <w:rsid w:val="00B00E7E"/>
    <w:rsid w:val="00B2152A"/>
    <w:rsid w:val="00BC10DE"/>
    <w:rsid w:val="00BD3E1C"/>
    <w:rsid w:val="00C91462"/>
    <w:rsid w:val="00D07F98"/>
    <w:rsid w:val="00D5350E"/>
    <w:rsid w:val="00D85F33"/>
    <w:rsid w:val="00DA4A5D"/>
    <w:rsid w:val="00DC28ED"/>
    <w:rsid w:val="00E87FF9"/>
    <w:rsid w:val="00EF1DA7"/>
    <w:rsid w:val="00F255B3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05E76A"/>
  <w15:docId w15:val="{0391B1BF-AE15-4259-A7A6-4C53EC2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188"/>
    <w:pPr>
      <w:spacing w:before="120" w:after="0" w:line="240" w:lineRule="auto"/>
      <w:ind w:left="720"/>
      <w:contextualSpacing/>
      <w:jc w:val="both"/>
    </w:pPr>
  </w:style>
  <w:style w:type="paragraph" w:customStyle="1" w:styleId="Zwykytekst1">
    <w:name w:val="Zwykły tekst1"/>
    <w:basedOn w:val="Normalny"/>
    <w:rsid w:val="00FD0660"/>
    <w:pPr>
      <w:widowControl w:val="0"/>
      <w:suppressAutoHyphens/>
      <w:spacing w:after="0" w:line="240" w:lineRule="auto"/>
      <w:textAlignment w:val="baseline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Wysiecka-Szamocka</cp:lastModifiedBy>
  <cp:revision>3</cp:revision>
  <cp:lastPrinted>2020-07-07T06:24:00Z</cp:lastPrinted>
  <dcterms:created xsi:type="dcterms:W3CDTF">2021-05-05T13:14:00Z</dcterms:created>
  <dcterms:modified xsi:type="dcterms:W3CDTF">2021-06-28T13:06:00Z</dcterms:modified>
</cp:coreProperties>
</file>