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E06F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EB8504" w14:textId="77777777" w:rsidR="00F27851" w:rsidRPr="00FD7716" w:rsidRDefault="00F27851" w:rsidP="00F2785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ref. </w:t>
      </w:r>
      <w:r w:rsidRPr="00FD7716">
        <w:rPr>
          <w:rFonts w:asciiTheme="minorHAnsi" w:hAnsiTheme="minorHAnsi" w:cstheme="minorHAnsi"/>
          <w:b/>
          <w:bCs/>
          <w:sz w:val="22"/>
          <w:szCs w:val="22"/>
        </w:rPr>
        <w:t xml:space="preserve">sprawy: </w:t>
      </w:r>
      <w:bookmarkStart w:id="0" w:name="__DdeLink__214_1974431155"/>
      <w:bookmarkEnd w:id="0"/>
      <w:r w:rsidRPr="00FD7716">
        <w:rPr>
          <w:rFonts w:asciiTheme="minorHAnsi" w:hAnsiTheme="minorHAnsi" w:cstheme="minorHAnsi"/>
          <w:b/>
          <w:bCs/>
          <w:sz w:val="22"/>
          <w:szCs w:val="22"/>
        </w:rPr>
        <w:t>TR.265.15.2023</w:t>
      </w:r>
    </w:p>
    <w:p w14:paraId="7E42AB88" w14:textId="1F8BE561" w:rsidR="00785491" w:rsidRPr="00FD7716" w:rsidRDefault="00B8402B">
      <w:pPr>
        <w:pStyle w:val="Tekstpodstawowy"/>
        <w:tabs>
          <w:tab w:val="center" w:pos="6804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bCs/>
          <w:sz w:val="22"/>
          <w:szCs w:val="22"/>
        </w:rPr>
        <w:t xml:space="preserve">      Załącznik nr </w:t>
      </w:r>
      <w:r w:rsidR="00080E75" w:rsidRPr="00FD77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D7716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  <w:r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5EBB7CDC" w14:textId="77777777" w:rsidR="00785491" w:rsidRPr="00FD7716" w:rsidRDefault="00B8402B">
      <w:pPr>
        <w:pStyle w:val="Tekstpodstawowy"/>
        <w:tabs>
          <w:tab w:val="center" w:pos="6804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BA5E4B3" w14:textId="77777777" w:rsidR="00785491" w:rsidRPr="00FD7716" w:rsidRDefault="00785491">
      <w:pPr>
        <w:pStyle w:val="Tekstpodstawowy1"/>
        <w:spacing w:after="0"/>
        <w:ind w:left="5672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35E66" w14:textId="77777777" w:rsidR="00785491" w:rsidRPr="00FD7716" w:rsidRDefault="00B8402B">
      <w:pPr>
        <w:pStyle w:val="Tekstpodstawowy1"/>
        <w:spacing w:after="0"/>
        <w:ind w:left="504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Szpital Uniwersytecki</w:t>
      </w:r>
    </w:p>
    <w:p w14:paraId="218951D0" w14:textId="77777777" w:rsidR="00785491" w:rsidRPr="00FD7716" w:rsidRDefault="00B8402B">
      <w:pPr>
        <w:pStyle w:val="Tekstpodstawowy1"/>
        <w:spacing w:after="0"/>
        <w:ind w:left="504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im. Karola Marcinkowskiego</w:t>
      </w:r>
    </w:p>
    <w:p w14:paraId="2C145B7A" w14:textId="77777777" w:rsidR="00785491" w:rsidRPr="00FD7716" w:rsidRDefault="00B8402B">
      <w:pPr>
        <w:pStyle w:val="Tekstpodstawowy1"/>
        <w:spacing w:after="0"/>
        <w:ind w:left="504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w Zielonej Górze sp. z o. o.</w:t>
      </w:r>
    </w:p>
    <w:p w14:paraId="240612AA" w14:textId="77777777" w:rsidR="00785491" w:rsidRPr="00FD7716" w:rsidRDefault="00B8402B">
      <w:pPr>
        <w:pStyle w:val="Tekstpodstawowy1"/>
        <w:spacing w:after="0"/>
        <w:ind w:left="504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ul. Zyty 26, 65-046 Zielona Góra</w:t>
      </w:r>
    </w:p>
    <w:p w14:paraId="1806D834" w14:textId="77777777" w:rsidR="00785491" w:rsidRPr="00FD7716" w:rsidRDefault="00785491">
      <w:pPr>
        <w:pStyle w:val="Tekstpodstawowy1"/>
        <w:spacing w:after="0"/>
        <w:ind w:left="504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11190" w14:textId="77777777" w:rsidR="00785491" w:rsidRPr="00FD7716" w:rsidRDefault="00785491">
      <w:pPr>
        <w:pStyle w:val="Nagwek1"/>
        <w:numPr>
          <w:ilvl w:val="0"/>
          <w:numId w:val="0"/>
        </w:numPr>
        <w:tabs>
          <w:tab w:val="left" w:pos="432"/>
        </w:tabs>
        <w:ind w:left="432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132BB6E1" w14:textId="77777777" w:rsidR="00785491" w:rsidRPr="00FD7716" w:rsidRDefault="00B8402B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  <w:u w:val="none"/>
        </w:rPr>
        <w:t>FORMULARZ OFERTY CENOWEJ</w:t>
      </w:r>
    </w:p>
    <w:p w14:paraId="0F1388FE" w14:textId="77777777" w:rsidR="00785491" w:rsidRPr="00FD7716" w:rsidRDefault="00785491">
      <w:pPr>
        <w:rPr>
          <w:rFonts w:asciiTheme="minorHAnsi" w:hAnsiTheme="minorHAnsi" w:cstheme="minorHAnsi"/>
          <w:b/>
          <w:sz w:val="22"/>
          <w:szCs w:val="22"/>
        </w:rPr>
      </w:pPr>
    </w:p>
    <w:p w14:paraId="7B7B3509" w14:textId="77777777" w:rsidR="00785491" w:rsidRPr="00FD7716" w:rsidRDefault="00B8402B">
      <w:pPr>
        <w:ind w:left="-567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10065" w:type="dxa"/>
        <w:tblInd w:w="-567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4430"/>
        <w:gridCol w:w="5635"/>
      </w:tblGrid>
      <w:tr w:rsidR="00785491" w:rsidRPr="00FD7716" w14:paraId="21FFAF3D" w14:textId="77777777">
        <w:tc>
          <w:tcPr>
            <w:tcW w:w="44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AEA663" w14:textId="77777777" w:rsidR="00785491" w:rsidRPr="00FD7716" w:rsidRDefault="00B840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7716">
              <w:rPr>
                <w:rFonts w:asciiTheme="minorHAnsi" w:hAnsiTheme="minorHAnsi" w:cstheme="minorHAnsi"/>
                <w:b/>
                <w:sz w:val="22"/>
                <w:szCs w:val="22"/>
              </w:rPr>
              <w:t>Nazwa (firma) Wykonawcy</w:t>
            </w:r>
          </w:p>
        </w:tc>
        <w:tc>
          <w:tcPr>
            <w:tcW w:w="5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31F138" w14:textId="77777777" w:rsidR="00785491" w:rsidRPr="00FD7716" w:rsidRDefault="00B840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7716">
              <w:rPr>
                <w:rFonts w:asciiTheme="minorHAnsi" w:hAnsiTheme="minorHAnsi" w:cstheme="minorHAnsi"/>
                <w:b/>
                <w:sz w:val="22"/>
                <w:szCs w:val="22"/>
              </w:rPr>
              <w:t>Adres Wykonawcy</w:t>
            </w:r>
          </w:p>
        </w:tc>
      </w:tr>
      <w:tr w:rsidR="00785491" w:rsidRPr="00FD7716" w14:paraId="78556264" w14:textId="77777777">
        <w:trPr>
          <w:trHeight w:val="528"/>
        </w:trPr>
        <w:tc>
          <w:tcPr>
            <w:tcW w:w="44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F26BFC" w14:textId="77777777" w:rsidR="00785491" w:rsidRPr="00FD7716" w:rsidRDefault="00785491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257E8F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750FE3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EF4C70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54176A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13163A" w14:textId="77777777" w:rsidR="00785491" w:rsidRPr="00FD7716" w:rsidRDefault="00785491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4864F1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AC90C2" w14:textId="77777777" w:rsidR="00785491" w:rsidRPr="00FD7716" w:rsidRDefault="00785491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567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4424"/>
        <w:gridCol w:w="2521"/>
        <w:gridCol w:w="3120"/>
      </w:tblGrid>
      <w:tr w:rsidR="00785491" w:rsidRPr="00FD7716" w14:paraId="474A2E9D" w14:textId="77777777">
        <w:tc>
          <w:tcPr>
            <w:tcW w:w="4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3A5B30" w14:textId="77777777" w:rsidR="00785491" w:rsidRPr="00FD7716" w:rsidRDefault="00B840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7716">
              <w:rPr>
                <w:rFonts w:asciiTheme="minorHAnsi" w:hAnsiTheme="minorHAnsi" w:cstheme="minorHAnsi"/>
                <w:b/>
                <w:sz w:val="22"/>
                <w:szCs w:val="22"/>
              </w:rPr>
              <w:t>Nr REGON, NIP, KRS</w:t>
            </w:r>
          </w:p>
        </w:tc>
        <w:tc>
          <w:tcPr>
            <w:tcW w:w="2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C90BE5" w14:textId="77777777" w:rsidR="00785491" w:rsidRPr="00FD7716" w:rsidRDefault="00B840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7716">
              <w:rPr>
                <w:rFonts w:asciiTheme="minorHAnsi" w:hAnsiTheme="minorHAnsi" w:cstheme="minorHAnsi"/>
                <w:b/>
                <w:sz w:val="22"/>
                <w:szCs w:val="22"/>
              </w:rPr>
              <w:t>telefon/fax</w:t>
            </w:r>
          </w:p>
        </w:tc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DA004B" w14:textId="77777777" w:rsidR="00785491" w:rsidRPr="00FD7716" w:rsidRDefault="00B840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7716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785491" w:rsidRPr="00FD7716" w14:paraId="360D09CD" w14:textId="77777777">
        <w:trPr>
          <w:trHeight w:val="806"/>
        </w:trPr>
        <w:tc>
          <w:tcPr>
            <w:tcW w:w="4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EB2710" w14:textId="77777777" w:rsidR="00785491" w:rsidRPr="00FD7716" w:rsidRDefault="00785491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46451C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D63B21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A759D9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EB339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9E5FEF" w14:textId="77777777" w:rsidR="00785491" w:rsidRPr="00FD7716" w:rsidRDefault="00785491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D31F94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6F3CBE" w14:textId="77777777" w:rsidR="00785491" w:rsidRPr="00FD7716" w:rsidRDefault="00785491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7A25E8" w14:textId="77777777" w:rsidR="00785491" w:rsidRPr="00FD7716" w:rsidRDefault="0078549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3DD31E" w14:textId="77777777" w:rsidR="00785491" w:rsidRPr="00FD7716" w:rsidRDefault="00785491">
      <w:pPr>
        <w:pStyle w:val="Akapitzlist"/>
        <w:tabs>
          <w:tab w:val="left" w:pos="-284"/>
        </w:tabs>
        <w:ind w:left="-2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180D0" w14:textId="6461D841" w:rsidR="00785491" w:rsidRPr="00FD7716" w:rsidRDefault="00B8402B" w:rsidP="00FE2F24">
      <w:pPr>
        <w:pStyle w:val="Akapitzlist"/>
        <w:numPr>
          <w:ilvl w:val="0"/>
          <w:numId w:val="2"/>
        </w:numPr>
        <w:tabs>
          <w:tab w:val="left" w:pos="1570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FD771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D7716">
        <w:rPr>
          <w:rFonts w:asciiTheme="minorHAnsi" w:hAnsiTheme="minorHAnsi" w:cstheme="minorHAnsi"/>
          <w:sz w:val="22"/>
          <w:szCs w:val="22"/>
        </w:rPr>
        <w:t xml:space="preserve">  wykonanie  przedmiotu  zamówienia określonego </w:t>
      </w:r>
      <w:r w:rsidR="006023C8" w:rsidRPr="00FD7716">
        <w:rPr>
          <w:rFonts w:asciiTheme="minorHAnsi" w:hAnsiTheme="minorHAnsi" w:cstheme="minorHAnsi"/>
          <w:sz w:val="22"/>
          <w:szCs w:val="22"/>
        </w:rPr>
        <w:t>w</w:t>
      </w:r>
      <w:r w:rsidRPr="00FD7716">
        <w:rPr>
          <w:rFonts w:asciiTheme="minorHAnsi" w:hAnsiTheme="minorHAnsi" w:cstheme="minorHAnsi"/>
          <w:sz w:val="22"/>
          <w:szCs w:val="22"/>
        </w:rPr>
        <w:t xml:space="preserve"> Zapytani</w:t>
      </w:r>
      <w:r w:rsidR="006023C8" w:rsidRPr="00FD7716">
        <w:rPr>
          <w:rFonts w:asciiTheme="minorHAnsi" w:hAnsiTheme="minorHAnsi" w:cstheme="minorHAnsi"/>
          <w:sz w:val="22"/>
          <w:szCs w:val="22"/>
        </w:rPr>
        <w:t>u</w:t>
      </w:r>
      <w:r w:rsidRPr="00FD7716">
        <w:rPr>
          <w:rFonts w:asciiTheme="minorHAnsi" w:hAnsiTheme="minorHAnsi" w:cstheme="minorHAnsi"/>
          <w:sz w:val="22"/>
          <w:szCs w:val="22"/>
        </w:rPr>
        <w:t xml:space="preserve"> ofertow</w:t>
      </w:r>
      <w:r w:rsidR="006023C8" w:rsidRPr="00FD7716">
        <w:rPr>
          <w:rFonts w:asciiTheme="minorHAnsi" w:hAnsiTheme="minorHAnsi" w:cstheme="minorHAnsi"/>
          <w:sz w:val="22"/>
          <w:szCs w:val="22"/>
        </w:rPr>
        <w:t>ym</w:t>
      </w:r>
      <w:r w:rsidRPr="00FD7716">
        <w:rPr>
          <w:rFonts w:asciiTheme="minorHAnsi" w:hAnsiTheme="minorHAnsi" w:cstheme="minorHAnsi"/>
          <w:sz w:val="22"/>
          <w:szCs w:val="22"/>
        </w:rPr>
        <w:t xml:space="preserve"> na</w:t>
      </w:r>
      <w:r w:rsidR="006023C8" w:rsidRPr="00FD7716">
        <w:rPr>
          <w:rFonts w:asciiTheme="minorHAnsi" w:hAnsiTheme="minorHAnsi" w:cstheme="minorHAnsi"/>
          <w:sz w:val="22"/>
          <w:szCs w:val="22"/>
        </w:rPr>
        <w:t xml:space="preserve"> realizację działań informacyjno-edukacyjnych w ramach projektu pt. </w:t>
      </w:r>
      <w:r w:rsidR="006023C8" w:rsidRPr="00FD7716">
        <w:rPr>
          <w:rFonts w:asciiTheme="minorHAnsi" w:hAnsiTheme="minorHAnsi" w:cstheme="minorHAnsi"/>
          <w:i/>
          <w:iCs/>
          <w:sz w:val="22"/>
          <w:szCs w:val="22"/>
        </w:rPr>
        <w:t>„Program rehabilitacji zdrowotnej w Szpitalu Uniwersyteckim im. Karola Marcinkowskiego w Zielonej Górze sp. z o.o.”</w:t>
      </w:r>
      <w:r w:rsidR="006023C8" w:rsidRPr="00FD7716">
        <w:rPr>
          <w:rFonts w:asciiTheme="minorHAnsi" w:hAnsiTheme="minorHAnsi" w:cstheme="minorHAnsi"/>
          <w:sz w:val="22"/>
          <w:szCs w:val="22"/>
        </w:rPr>
        <w:t xml:space="preserve"> </w:t>
      </w:r>
      <w:r w:rsidR="000164A0" w:rsidRPr="00FD7716">
        <w:rPr>
          <w:rFonts w:asciiTheme="minorHAnsi" w:hAnsiTheme="minorHAnsi" w:cstheme="minorHAnsi"/>
          <w:b/>
          <w:bCs/>
          <w:sz w:val="22"/>
          <w:szCs w:val="22"/>
        </w:rPr>
        <w:t>Etap II Działania edukacyjne, wskazujące na efekty realizacji programu</w:t>
      </w:r>
      <w:r w:rsidR="000164A0" w:rsidRPr="00FD7716">
        <w:rPr>
          <w:rFonts w:asciiTheme="minorHAnsi" w:hAnsiTheme="minorHAnsi" w:cstheme="minorHAnsi"/>
          <w:sz w:val="22"/>
          <w:szCs w:val="22"/>
        </w:rPr>
        <w:t xml:space="preserve"> </w:t>
      </w:r>
      <w:r w:rsidR="006023C8" w:rsidRPr="00FD7716">
        <w:rPr>
          <w:rFonts w:asciiTheme="minorHAnsi" w:hAnsiTheme="minorHAnsi" w:cstheme="minorHAnsi"/>
          <w:sz w:val="22"/>
          <w:szCs w:val="22"/>
        </w:rPr>
        <w:t>dofinansowanego z Regionalnego Programu Operacyjnego – Lubuskie 2020, Oś Priorytetowa 6. Regionalny rynek pracy, Działanie 6.7. Profilaktyka i rehabilitacja zdrowotna osób pracujących i powracających do pracy oraz wspieranie zdrowych i bezpiecznych miejsc pracy.</w:t>
      </w:r>
    </w:p>
    <w:p w14:paraId="12F26E59" w14:textId="77777777" w:rsidR="00FE2F24" w:rsidRPr="00FD7716" w:rsidRDefault="00FE2F24" w:rsidP="00FE2F24">
      <w:pPr>
        <w:pStyle w:val="Akapitzlist"/>
        <w:tabs>
          <w:tab w:val="left" w:pos="1570"/>
        </w:tabs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764D0" w14:textId="77777777" w:rsidR="00785491" w:rsidRPr="00FD7716" w:rsidRDefault="00B8402B">
      <w:pPr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sz w:val="22"/>
          <w:szCs w:val="22"/>
        </w:rPr>
        <w:t xml:space="preserve">Cena ofertowa zamówienia </w:t>
      </w:r>
      <w:r w:rsidRPr="00FD7716">
        <w:rPr>
          <w:rFonts w:asciiTheme="minorHAnsi" w:hAnsiTheme="minorHAnsi" w:cstheme="minorHAnsi"/>
          <w:sz w:val="22"/>
          <w:szCs w:val="22"/>
        </w:rPr>
        <w:t>(podana cyfrowo):</w:t>
      </w:r>
    </w:p>
    <w:p w14:paraId="10432A5A" w14:textId="77777777" w:rsidR="00785491" w:rsidRPr="00FD7716" w:rsidRDefault="00B8402B">
      <w:pPr>
        <w:pStyle w:val="Tekstpodstawowy1"/>
        <w:spacing w:after="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FD7716">
        <w:rPr>
          <w:rFonts w:asciiTheme="minorHAnsi" w:hAnsiTheme="minorHAnsi" w:cstheme="minorHAnsi"/>
          <w:b/>
          <w:sz w:val="22"/>
          <w:szCs w:val="22"/>
        </w:rPr>
        <w:t>tto: ……………………………… zł</w:t>
      </w:r>
    </w:p>
    <w:p w14:paraId="7BBC674E" w14:textId="77777777" w:rsidR="00785491" w:rsidRPr="00FD7716" w:rsidRDefault="00B8402B">
      <w:pPr>
        <w:pStyle w:val="Tekstpodstawowy1"/>
        <w:spacing w:after="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sz w:val="22"/>
          <w:szCs w:val="22"/>
        </w:rPr>
        <w:t>Brutto:</w:t>
      </w:r>
      <w:r w:rsidRPr="00FD7716">
        <w:rPr>
          <w:rFonts w:asciiTheme="minorHAnsi" w:hAnsiTheme="minorHAnsi" w:cstheme="minorHAnsi"/>
          <w:b/>
          <w:sz w:val="22"/>
          <w:szCs w:val="22"/>
        </w:rPr>
        <w:tab/>
        <w:t>……………………………… zł</w:t>
      </w:r>
    </w:p>
    <w:p w14:paraId="05D4066A" w14:textId="77777777" w:rsidR="00785491" w:rsidRPr="00FD7716" w:rsidRDefault="00B8402B">
      <w:pPr>
        <w:pStyle w:val="Tekstpodstawowy1"/>
        <w:tabs>
          <w:tab w:val="left" w:pos="782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sz w:val="22"/>
          <w:szCs w:val="22"/>
        </w:rPr>
        <w:t>(w tym ……... % podatku VAT)</w:t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_DdeLink__2301_14536637991"/>
      <w:bookmarkEnd w:id="1"/>
    </w:p>
    <w:p w14:paraId="3206B35A" w14:textId="77777777" w:rsidR="00785491" w:rsidRPr="00FD7716" w:rsidRDefault="007854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1B48EE" w14:textId="77777777" w:rsidR="00785491" w:rsidRPr="00FD7716" w:rsidRDefault="00B8402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</w:rPr>
        <w:t>Oświadczam/y ponadto, że:</w:t>
      </w:r>
    </w:p>
    <w:p w14:paraId="1FC9A602" w14:textId="0D968B10" w:rsidR="00785491" w:rsidRPr="00FD7716" w:rsidRDefault="00B8402B">
      <w:pPr>
        <w:pStyle w:val="Tekstpodstawowy1"/>
        <w:spacing w:after="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Pr="00FD7716">
        <w:rPr>
          <w:rFonts w:asciiTheme="minorHAnsi" w:hAnsiTheme="minorHAnsi" w:cstheme="minorHAnsi"/>
          <w:sz w:val="22"/>
          <w:szCs w:val="22"/>
        </w:rPr>
        <w:t xml:space="preserve"> W przypadku wyboru mojej/ naszej oferty, zobowiązuję/</w:t>
      </w:r>
      <w:proofErr w:type="spellStart"/>
      <w:r w:rsidRPr="00FD771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D7716">
        <w:rPr>
          <w:rFonts w:asciiTheme="minorHAnsi" w:hAnsiTheme="minorHAnsi" w:cstheme="minorHAnsi"/>
          <w:sz w:val="22"/>
          <w:szCs w:val="22"/>
        </w:rPr>
        <w:t xml:space="preserve"> się do zawarcia </w:t>
      </w:r>
      <w:r w:rsidR="000164A0" w:rsidRPr="00FD7716">
        <w:rPr>
          <w:rFonts w:asciiTheme="minorHAnsi" w:hAnsiTheme="minorHAnsi" w:cstheme="minorHAnsi"/>
          <w:sz w:val="22"/>
          <w:szCs w:val="22"/>
        </w:rPr>
        <w:t>Umowy</w:t>
      </w:r>
      <w:r w:rsidRPr="00FD7716">
        <w:rPr>
          <w:rFonts w:asciiTheme="minorHAnsi" w:hAnsiTheme="minorHAnsi" w:cstheme="minorHAnsi"/>
          <w:sz w:val="22"/>
          <w:szCs w:val="22"/>
        </w:rPr>
        <w:t xml:space="preserve"> (zgodnej ze wzorem przedstawionym w załączniku nr </w:t>
      </w:r>
      <w:r w:rsidR="00065B84" w:rsidRPr="00FD7716">
        <w:rPr>
          <w:rFonts w:asciiTheme="minorHAnsi" w:hAnsiTheme="minorHAnsi" w:cstheme="minorHAnsi"/>
          <w:sz w:val="22"/>
          <w:szCs w:val="22"/>
        </w:rPr>
        <w:t>4</w:t>
      </w:r>
      <w:r w:rsidRPr="00FD7716">
        <w:rPr>
          <w:rFonts w:asciiTheme="minorHAnsi" w:hAnsiTheme="minorHAnsi" w:cstheme="minorHAnsi"/>
          <w:sz w:val="22"/>
          <w:szCs w:val="22"/>
        </w:rPr>
        <w:t xml:space="preserve"> do zapytania ofertowego) w miejscu i terminie wyznaczonym przez Zamawiającego.</w:t>
      </w:r>
    </w:p>
    <w:p w14:paraId="15F26283" w14:textId="77777777" w:rsidR="00785491" w:rsidRPr="00FD7716" w:rsidRDefault="00B8402B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Pr="00FD7716">
        <w:rPr>
          <w:rFonts w:asciiTheme="minorHAnsi" w:hAnsiTheme="minorHAnsi" w:cstheme="minorHAnsi"/>
          <w:sz w:val="22"/>
          <w:szCs w:val="22"/>
        </w:rPr>
        <w:t xml:space="preserve"> Dysponuję/</w:t>
      </w:r>
      <w:proofErr w:type="spellStart"/>
      <w:r w:rsidRPr="00FD771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D7716">
        <w:rPr>
          <w:rFonts w:asciiTheme="minorHAnsi" w:hAnsiTheme="minorHAnsi" w:cstheme="minorHAnsi"/>
          <w:sz w:val="22"/>
          <w:szCs w:val="22"/>
        </w:rPr>
        <w:t xml:space="preserve"> wiedzą i doświadczeniem w zakresie realizacji przedmiotu zamówienia oraz dysponuję/</w:t>
      </w:r>
      <w:proofErr w:type="spellStart"/>
      <w:r w:rsidRPr="00FD771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D7716">
        <w:rPr>
          <w:rFonts w:asciiTheme="minorHAnsi" w:hAnsiTheme="minorHAnsi" w:cstheme="minorHAnsi"/>
          <w:sz w:val="22"/>
          <w:szCs w:val="22"/>
        </w:rPr>
        <w:t xml:space="preserve"> zdolnościami technicznymi lub zawodowymi oraz zdolnościami ekonomicznymi lub finansowymi zapewniającymi wykonanie przedmiotu zamówienia.</w:t>
      </w:r>
    </w:p>
    <w:p w14:paraId="0EB9EF85" w14:textId="0D4C5F05" w:rsidR="00785491" w:rsidRPr="00FD7716" w:rsidRDefault="00B8402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7716">
        <w:rPr>
          <w:rFonts w:asciiTheme="minorHAnsi" w:hAnsiTheme="minorHAnsi" w:cstheme="minorHAnsi"/>
          <w:color w:val="000000"/>
          <w:sz w:val="22"/>
          <w:szCs w:val="22"/>
        </w:rPr>
        <w:t>Zobowiązuję/</w:t>
      </w:r>
      <w:proofErr w:type="spellStart"/>
      <w:r w:rsidRPr="00FD7716">
        <w:rPr>
          <w:rFonts w:asciiTheme="minorHAnsi" w:hAnsiTheme="minorHAnsi" w:cstheme="minorHAnsi"/>
          <w:color w:val="000000"/>
          <w:sz w:val="22"/>
          <w:szCs w:val="22"/>
        </w:rPr>
        <w:t>emy</w:t>
      </w:r>
      <w:proofErr w:type="spellEnd"/>
      <w:r w:rsidRPr="00FD7716">
        <w:rPr>
          <w:rFonts w:asciiTheme="minorHAnsi" w:hAnsiTheme="minorHAnsi" w:cstheme="minorHAnsi"/>
          <w:color w:val="000000"/>
          <w:sz w:val="22"/>
          <w:szCs w:val="22"/>
        </w:rPr>
        <w:t xml:space="preserve"> się do realizacji przedmiotu zamówienia w okresie: </w:t>
      </w:r>
      <w:r w:rsidR="006023C8"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30</w:t>
      </w:r>
      <w:r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 od dnia zawarcia </w:t>
      </w:r>
      <w:r w:rsidR="000164A0"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Umowy</w:t>
      </w:r>
      <w:r w:rsidR="00080E75" w:rsidRPr="00FD77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E267013" w14:textId="22991F28" w:rsidR="00785491" w:rsidRPr="00FD7716" w:rsidRDefault="00B8402B">
      <w:pPr>
        <w:pStyle w:val="Tekstpodstawowy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</w:rPr>
        <w:t>Termin związania niniejszą ofertą wynosi 30 dni kalendarzowych licząc od terminu składania ofert.</w:t>
      </w:r>
    </w:p>
    <w:p w14:paraId="674CF35B" w14:textId="167E6226" w:rsidR="00AB7A7B" w:rsidRPr="00FD7716" w:rsidRDefault="00AB7A7B" w:rsidP="00AB7A7B">
      <w:pPr>
        <w:pStyle w:val="Tekstpodstawowy1"/>
        <w:spacing w:after="0"/>
        <w:ind w:left="-207"/>
        <w:jc w:val="both"/>
        <w:rPr>
          <w:rFonts w:asciiTheme="minorHAnsi" w:hAnsiTheme="minorHAnsi" w:cstheme="minorHAnsi"/>
          <w:sz w:val="22"/>
          <w:szCs w:val="22"/>
        </w:rPr>
      </w:pPr>
    </w:p>
    <w:p w14:paraId="12265773" w14:textId="77777777" w:rsidR="00AB7A7B" w:rsidRPr="00FD7716" w:rsidRDefault="00AB7A7B" w:rsidP="00AB7A7B">
      <w:pPr>
        <w:pStyle w:val="Tekstpodstawowy1"/>
        <w:spacing w:after="0"/>
        <w:ind w:left="-207"/>
        <w:jc w:val="both"/>
        <w:rPr>
          <w:rFonts w:asciiTheme="minorHAnsi" w:hAnsiTheme="minorHAnsi" w:cstheme="minorHAnsi"/>
          <w:sz w:val="22"/>
          <w:szCs w:val="22"/>
        </w:rPr>
      </w:pPr>
    </w:p>
    <w:p w14:paraId="73A64990" w14:textId="0A9D5A7C" w:rsidR="00785491" w:rsidRPr="00FD7716" w:rsidRDefault="00B8402B">
      <w:pPr>
        <w:pStyle w:val="Tekstpodstawowy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</w:rPr>
        <w:lastRenderedPageBreak/>
        <w:t xml:space="preserve">Wyrażam zgodę na przetwarzanie danych osobowych zawartych w ofercie dla potrzeb niezbędnych do realizacji procedury wyboru Wykonawcy i przyjmuję do wiadomości, że administratorem danych osobowych jest Szpital </w:t>
      </w:r>
      <w:r w:rsidR="00F653AB" w:rsidRPr="00FD7716">
        <w:rPr>
          <w:rFonts w:asciiTheme="minorHAnsi" w:hAnsiTheme="minorHAnsi" w:cstheme="minorHAnsi"/>
          <w:sz w:val="22"/>
          <w:szCs w:val="22"/>
        </w:rPr>
        <w:t>U</w:t>
      </w:r>
      <w:r w:rsidRPr="00FD7716">
        <w:rPr>
          <w:rFonts w:asciiTheme="minorHAnsi" w:hAnsiTheme="minorHAnsi" w:cstheme="minorHAnsi"/>
          <w:sz w:val="22"/>
          <w:szCs w:val="22"/>
        </w:rPr>
        <w:t>niwersytecki im. Karola Marcinkowskiego w Zielonej Górze sp. z. o. o.</w:t>
      </w:r>
      <w:r w:rsidRPr="00FD7716">
        <w:rPr>
          <w:rFonts w:asciiTheme="minorHAnsi" w:hAnsiTheme="minorHAnsi" w:cstheme="minorHAnsi"/>
          <w:position w:val="6"/>
          <w:sz w:val="22"/>
          <w:szCs w:val="22"/>
        </w:rPr>
        <w:t xml:space="preserve"> (*)</w:t>
      </w:r>
    </w:p>
    <w:p w14:paraId="4D611026" w14:textId="334417B0" w:rsidR="00785491" w:rsidRPr="00FD7716" w:rsidRDefault="00785491">
      <w:pPr>
        <w:pStyle w:val="Tekstpodstawowy1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FB55EF1" w14:textId="77777777" w:rsidR="00785491" w:rsidRPr="00FD7716" w:rsidRDefault="00B8402B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i/>
          <w:iCs/>
          <w:position w:val="6"/>
          <w:sz w:val="22"/>
          <w:szCs w:val="22"/>
        </w:rPr>
        <w:t>(*)</w:t>
      </w:r>
      <w:r w:rsidRPr="00FD7716">
        <w:rPr>
          <w:rFonts w:asciiTheme="minorHAnsi" w:hAnsiTheme="minorHAnsi" w:cstheme="minorHAnsi"/>
          <w:i/>
          <w:i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 04.05.2016, str. 1), dalej „RODO”, Zamawiający informuje, że:</w:t>
      </w:r>
    </w:p>
    <w:p w14:paraId="0C0814ED" w14:textId="77777777" w:rsidR="00785491" w:rsidRPr="00FD7716" w:rsidRDefault="00B8402B">
      <w:pPr>
        <w:pStyle w:val="Akapitzlist"/>
        <w:widowControl/>
        <w:numPr>
          <w:ilvl w:val="0"/>
          <w:numId w:val="10"/>
        </w:numPr>
        <w:tabs>
          <w:tab w:val="left" w:pos="-426"/>
          <w:tab w:val="left" w:pos="-142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Administratorem danych osobowych jest Szpital Uniwersytecki im. Karola Marcinkowskiego w Zielonej Górze sp. z o.o. z siedzibą w Zielonej Górze, 65-046 Zielona Góra, ul. Zyty 26;</w:t>
      </w:r>
    </w:p>
    <w:p w14:paraId="2D17859E" w14:textId="77777777" w:rsidR="00785491" w:rsidRPr="00FD7716" w:rsidRDefault="00B8402B">
      <w:pPr>
        <w:pStyle w:val="Akapitzlist"/>
        <w:widowControl/>
        <w:numPr>
          <w:ilvl w:val="0"/>
          <w:numId w:val="11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Inspektorem ochrony danych osobowych u Zamawiającego jest Pan Jakub Lipiński, </w:t>
      </w:r>
      <w:r w:rsidRPr="00FD7716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eastAsia="pl-PL"/>
        </w:rPr>
        <w:t>adres                                             e-mail: nu@szpital.zgora.pl, telefon: 68/ 329 62 11;</w:t>
      </w:r>
    </w:p>
    <w:p w14:paraId="7A6DB6BE" w14:textId="77777777" w:rsidR="00785491" w:rsidRPr="00FD7716" w:rsidRDefault="00B8402B">
      <w:pPr>
        <w:pStyle w:val="Akapitzlist"/>
        <w:widowControl/>
        <w:numPr>
          <w:ilvl w:val="0"/>
          <w:numId w:val="12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eastAsia="pl-PL"/>
        </w:rPr>
        <w:t xml:space="preserve"> Dane osobowe przetwarzane będą na podstawie art. 6 ust. 1 lit. c RODO w celu </w:t>
      </w:r>
      <w:r w:rsidRPr="00FD771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związanym z </w:t>
      </w:r>
      <w:r w:rsidRPr="00FD7716">
        <w:rPr>
          <w:rFonts w:asciiTheme="minorHAnsi" w:hAnsiTheme="minorHAnsi" w:cstheme="minorHAnsi"/>
          <w:i/>
          <w:iCs/>
          <w:sz w:val="22"/>
          <w:szCs w:val="22"/>
        </w:rPr>
        <w:t>niniejszym postępowaniem o udzielenie zamówienia publicznego;</w:t>
      </w:r>
    </w:p>
    <w:p w14:paraId="5E0887A4" w14:textId="77777777" w:rsidR="00785491" w:rsidRPr="00FD7716" w:rsidRDefault="00B8402B">
      <w:pPr>
        <w:pStyle w:val="Akapitzlist"/>
        <w:widowControl/>
        <w:numPr>
          <w:ilvl w:val="0"/>
          <w:numId w:val="13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Odbiorcami danych osobowych będą osoby lub podmioty, którym udostępniona zostanie dokumentacja postępowania w oparciu o art. 8 oraz art. 96 ust. 3 ustawy;  </w:t>
      </w:r>
    </w:p>
    <w:p w14:paraId="084878B8" w14:textId="77777777" w:rsidR="00785491" w:rsidRPr="00FD7716" w:rsidRDefault="00B8402B">
      <w:pPr>
        <w:pStyle w:val="Akapitzlist"/>
        <w:widowControl/>
        <w:numPr>
          <w:ilvl w:val="0"/>
          <w:numId w:val="14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Dane osobowe Wykonawcy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5F4BF206" w14:textId="77777777" w:rsidR="00785491" w:rsidRPr="00FD7716" w:rsidRDefault="00B8402B">
      <w:pPr>
        <w:pStyle w:val="Akapitzlist"/>
        <w:widowControl/>
        <w:numPr>
          <w:ilvl w:val="0"/>
          <w:numId w:val="15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W odniesieniu do danych osobowych decyzje nie będą podejmowane w sposób zautomatyzowany, stosownie do art. 22 RODO;</w:t>
      </w:r>
    </w:p>
    <w:p w14:paraId="7F90BF72" w14:textId="77777777" w:rsidR="00785491" w:rsidRPr="00FD7716" w:rsidRDefault="00B8402B">
      <w:pPr>
        <w:pStyle w:val="Akapitzlist"/>
        <w:widowControl/>
        <w:numPr>
          <w:ilvl w:val="0"/>
          <w:numId w:val="16"/>
        </w:numPr>
        <w:tabs>
          <w:tab w:val="left" w:pos="-426"/>
        </w:tabs>
        <w:overflowPunct w:val="0"/>
        <w:ind w:left="-56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Wykonawca posiada:</w:t>
      </w:r>
    </w:p>
    <w:p w14:paraId="6F0D6E80" w14:textId="77777777" w:rsidR="00785491" w:rsidRPr="00FD7716" w:rsidRDefault="00B8402B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i/>
          <w:iCs/>
          <w:sz w:val="22"/>
          <w:szCs w:val="22"/>
        </w:rPr>
        <w:t>7.1. na podstawie art. 15 RODO prawo dostępu do swoich danych osobowych;</w:t>
      </w:r>
    </w:p>
    <w:p w14:paraId="71550887" w14:textId="77777777" w:rsidR="00785491" w:rsidRPr="00FD7716" w:rsidRDefault="00B8402B">
      <w:pPr>
        <w:pStyle w:val="Akapitzlis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7.2. na podstawie art. 16 RODO prawo do sprostowania swoich danych osobowych;</w:t>
      </w:r>
    </w:p>
    <w:p w14:paraId="66350FC3" w14:textId="77777777" w:rsidR="00785491" w:rsidRPr="00FD7716" w:rsidRDefault="00B8402B">
      <w:pPr>
        <w:pStyle w:val="Akapitzlist"/>
        <w:tabs>
          <w:tab w:val="left" w:pos="426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7.3. na podstawie art. 18 RODO prawo żądania od administratora ograniczenia przetwarzania danych osobowych z zastrzeżeniem przypadków, o których mowa w art. 18 ust. 2 RODO;  </w:t>
      </w:r>
    </w:p>
    <w:p w14:paraId="1CAA9B43" w14:textId="77777777" w:rsidR="00785491" w:rsidRPr="00FD7716" w:rsidRDefault="00B8402B">
      <w:pPr>
        <w:pStyle w:val="Akapitzlist"/>
        <w:tabs>
          <w:tab w:val="left" w:pos="675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7.4. prawo do wniesienia skargi do Prezesa Urzędu Ochrony Danych Osobowych, gdy uzna, że przetwarzanie jego danych osobowych narusza przepisy RODO;</w:t>
      </w:r>
    </w:p>
    <w:p w14:paraId="581310A3" w14:textId="77777777" w:rsidR="00785491" w:rsidRPr="00FD7716" w:rsidRDefault="00B8402B">
      <w:pPr>
        <w:pStyle w:val="Akapitzlist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8.</w:t>
      </w:r>
      <w:r w:rsidRPr="00FD7716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Wykonawcy nie przysługuje:</w:t>
      </w:r>
    </w:p>
    <w:p w14:paraId="6E721900" w14:textId="77777777" w:rsidR="00785491" w:rsidRPr="00FD7716" w:rsidRDefault="00B8402B">
      <w:pPr>
        <w:pStyle w:val="Akapitzlis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8.1. w związku z art. 17 ust. 3 lit. b, d lub e RODO prawo do usunięcia danych osobowych;</w:t>
      </w:r>
    </w:p>
    <w:p w14:paraId="2A360266" w14:textId="77777777" w:rsidR="00785491" w:rsidRPr="00FD7716" w:rsidRDefault="00B8402B">
      <w:pPr>
        <w:pStyle w:val="Akapitzlis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8.2. prawo do przenoszenia danych osobowych, o którym mowa w art. 20 RODO;</w:t>
      </w:r>
    </w:p>
    <w:p w14:paraId="7506BE05" w14:textId="77777777" w:rsidR="00785491" w:rsidRPr="00FD7716" w:rsidRDefault="00B8402B">
      <w:pPr>
        <w:pStyle w:val="Akapitzlist"/>
        <w:tabs>
          <w:tab w:val="left" w:pos="338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8.3.na podstawie art. 21 RODO prawo sprzeciwu, wobec przetwarzania danych osobowych, gdyż podstawą prawną przetwarzania danych osobowych Wykonawcy jest art. 6 ust. 1 lit. c RODO.</w:t>
      </w:r>
    </w:p>
    <w:p w14:paraId="1EB4C426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7D5A2E0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9D62045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6A10069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999940A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3D0F994" w14:textId="77777777" w:rsidR="00785491" w:rsidRPr="00FD7716" w:rsidRDefault="00785491">
      <w:pPr>
        <w:pStyle w:val="Tekstpodstawowy"/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3039A93" w14:textId="77777777" w:rsidR="00785491" w:rsidRPr="00FD7716" w:rsidRDefault="00785491">
      <w:pPr>
        <w:tabs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4DE441" w14:textId="77777777" w:rsidR="00785491" w:rsidRPr="00FD7716" w:rsidRDefault="00B8402B">
      <w:pPr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</w:r>
      <w:r w:rsidRPr="00FD7716">
        <w:rPr>
          <w:rFonts w:asciiTheme="minorHAnsi" w:hAnsiTheme="minorHAnsi" w:cstheme="minorHAnsi"/>
          <w:b/>
          <w:sz w:val="22"/>
          <w:szCs w:val="22"/>
        </w:rPr>
        <w:tab/>
        <w:t>………………………………..</w:t>
      </w:r>
    </w:p>
    <w:p w14:paraId="733A45D6" w14:textId="77777777" w:rsidR="00785491" w:rsidRPr="00FD7716" w:rsidRDefault="00B8402B">
      <w:pPr>
        <w:tabs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7716">
        <w:rPr>
          <w:rFonts w:asciiTheme="minorHAnsi" w:hAnsiTheme="minorHAnsi" w:cstheme="minorHAnsi"/>
          <w:sz w:val="22"/>
          <w:szCs w:val="22"/>
        </w:rPr>
        <w:tab/>
      </w:r>
      <w:r w:rsidRPr="00FD7716">
        <w:rPr>
          <w:rFonts w:asciiTheme="minorHAnsi" w:hAnsiTheme="minorHAnsi" w:cstheme="minorHAnsi"/>
          <w:sz w:val="22"/>
          <w:szCs w:val="22"/>
        </w:rPr>
        <w:tab/>
      </w:r>
      <w:r w:rsidRPr="00FD7716">
        <w:rPr>
          <w:rFonts w:asciiTheme="minorHAnsi" w:hAnsiTheme="minorHAnsi" w:cstheme="minorHAnsi"/>
          <w:sz w:val="22"/>
          <w:szCs w:val="22"/>
        </w:rPr>
        <w:tab/>
      </w:r>
      <w:r w:rsidRPr="00FD7716">
        <w:rPr>
          <w:rFonts w:asciiTheme="minorHAnsi" w:hAnsiTheme="minorHAnsi" w:cstheme="minorHAnsi"/>
          <w:sz w:val="22"/>
          <w:szCs w:val="22"/>
        </w:rPr>
        <w:tab/>
      </w:r>
      <w:r w:rsidRPr="00FD771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FD771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Podpis osoby upoważnionej</w:t>
      </w:r>
    </w:p>
    <w:sectPr w:rsidR="00785491" w:rsidRPr="00FD7716" w:rsidSect="00F653AB">
      <w:headerReference w:type="default" r:id="rId7"/>
      <w:footerReference w:type="default" r:id="rId8"/>
      <w:pgSz w:w="11906" w:h="16838"/>
      <w:pgMar w:top="1330" w:right="679" w:bottom="1134" w:left="1228" w:header="964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6C5C" w14:textId="77777777" w:rsidR="00004108" w:rsidRDefault="00B8402B">
      <w:r>
        <w:separator/>
      </w:r>
    </w:p>
  </w:endnote>
  <w:endnote w:type="continuationSeparator" w:id="0">
    <w:p w14:paraId="7226B299" w14:textId="77777777" w:rsidR="00004108" w:rsidRDefault="00B8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6D00" w14:textId="77777777" w:rsidR="00785491" w:rsidRDefault="00B8402B">
    <w:pPr>
      <w:pStyle w:val="Stopka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_______________________________________________________________________________________________________________</w:t>
    </w:r>
  </w:p>
  <w:p w14:paraId="6C275E4E" w14:textId="05665FAE" w:rsidR="00785491" w:rsidRPr="00FD7716" w:rsidRDefault="00B8402B">
    <w:pPr>
      <w:jc w:val="center"/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</w:pP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t xml:space="preserve">Szpital Uniwersytecki imienia Karola Marcinkowskiego w Zielonej Górze Spółka z ograniczoną odpowiedzialnością z siedzibą w Zielonej Górze,  </w:t>
    </w: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br/>
      <w:t xml:space="preserve">65-046 Zielona Góra ul. Zyty 26, Sąd Rejonowy w Zielonej Górze VIII Wydział Gospodarczy Krajowego Rejestru Sądowego Rejestr przedsiębiorców </w:t>
    </w: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br/>
      <w:t>nr KRS 0000 596211, REGON: 970773231, NIP: 973 102 53 15, Kapitał zakładowy: 1</w:t>
    </w:r>
    <w:r w:rsidR="000164A0"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t>5 79</w:t>
    </w: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t>0</w:t>
    </w:r>
    <w:r w:rsidR="000164A0"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t xml:space="preserve"> 000</w:t>
    </w: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t xml:space="preserve">,00 złotych. Numer rejestrowy BDO: 000027243, </w:t>
    </w:r>
    <w:r w:rsidRPr="00FD7716">
      <w:rPr>
        <w:rFonts w:asciiTheme="minorHAnsi" w:hAnsiTheme="minorHAnsi" w:cstheme="minorHAnsi"/>
        <w:b/>
        <w:bCs/>
        <w:i/>
        <w:iCs/>
        <w:color w:val="3B3838"/>
        <w:sz w:val="16"/>
        <w:szCs w:val="16"/>
      </w:rPr>
      <w:br/>
      <w:t>Szpital Uniwersytecki w Zielonej Górze Sp. z o.o. oświadcza, że posiada status dużego przedsiębiorcy.</w:t>
    </w:r>
  </w:p>
  <w:p w14:paraId="3D59D737" w14:textId="77777777" w:rsidR="00785491" w:rsidRDefault="007854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13BD" w14:textId="77777777" w:rsidR="00004108" w:rsidRDefault="00B8402B">
      <w:r>
        <w:separator/>
      </w:r>
    </w:p>
  </w:footnote>
  <w:footnote w:type="continuationSeparator" w:id="0">
    <w:p w14:paraId="433AAF14" w14:textId="77777777" w:rsidR="00004108" w:rsidRDefault="00B8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1FB3" w14:textId="2A0E4A0E" w:rsidR="00785491" w:rsidRPr="00F653AB" w:rsidRDefault="00F653AB" w:rsidP="00F653AB">
    <w:pPr>
      <w:pStyle w:val="Nagwek"/>
    </w:pPr>
    <w:r>
      <w:rPr>
        <w:noProof/>
      </w:rPr>
      <w:drawing>
        <wp:inline distT="0" distB="0" distL="0" distR="0" wp14:anchorId="013BCFC2" wp14:editId="3EDA2980">
          <wp:extent cx="5760720" cy="45720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88D"/>
    <w:multiLevelType w:val="multilevel"/>
    <w:tmpl w:val="F9F4C34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92243"/>
    <w:multiLevelType w:val="multilevel"/>
    <w:tmpl w:val="3EE42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A1A0C10"/>
    <w:multiLevelType w:val="multilevel"/>
    <w:tmpl w:val="FF2497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F217765"/>
    <w:multiLevelType w:val="multilevel"/>
    <w:tmpl w:val="77429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9D46AE9"/>
    <w:multiLevelType w:val="multilevel"/>
    <w:tmpl w:val="8C24D636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5" w15:restartNumberingAfterBreak="0">
    <w:nsid w:val="3D4C54F7"/>
    <w:multiLevelType w:val="multilevel"/>
    <w:tmpl w:val="BB065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F882F80"/>
    <w:multiLevelType w:val="multilevel"/>
    <w:tmpl w:val="0FF6A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399336C"/>
    <w:multiLevelType w:val="multilevel"/>
    <w:tmpl w:val="DC5EB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7CAD4FFB"/>
    <w:multiLevelType w:val="multilevel"/>
    <w:tmpl w:val="4FCA8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211763688">
    <w:abstractNumId w:val="0"/>
  </w:num>
  <w:num w:numId="2" w16cid:durableId="392773117">
    <w:abstractNumId w:val="4"/>
  </w:num>
  <w:num w:numId="3" w16cid:durableId="532695075">
    <w:abstractNumId w:val="2"/>
  </w:num>
  <w:num w:numId="4" w16cid:durableId="1377510386">
    <w:abstractNumId w:val="1"/>
  </w:num>
  <w:num w:numId="5" w16cid:durableId="833305724">
    <w:abstractNumId w:val="3"/>
  </w:num>
  <w:num w:numId="6" w16cid:durableId="1889417304">
    <w:abstractNumId w:val="8"/>
  </w:num>
  <w:num w:numId="7" w16cid:durableId="955212257">
    <w:abstractNumId w:val="7"/>
  </w:num>
  <w:num w:numId="8" w16cid:durableId="947615683">
    <w:abstractNumId w:val="6"/>
  </w:num>
  <w:num w:numId="9" w16cid:durableId="1444884647">
    <w:abstractNumId w:val="5"/>
  </w:num>
  <w:num w:numId="10" w16cid:durableId="1510488853">
    <w:abstractNumId w:val="2"/>
    <w:lvlOverride w:ilvl="0">
      <w:startOverride w:val="1"/>
    </w:lvlOverride>
  </w:num>
  <w:num w:numId="11" w16cid:durableId="1225992516">
    <w:abstractNumId w:val="2"/>
  </w:num>
  <w:num w:numId="12" w16cid:durableId="1740207050">
    <w:abstractNumId w:val="2"/>
  </w:num>
  <w:num w:numId="13" w16cid:durableId="1321156701">
    <w:abstractNumId w:val="2"/>
  </w:num>
  <w:num w:numId="14" w16cid:durableId="1655060920">
    <w:abstractNumId w:val="2"/>
  </w:num>
  <w:num w:numId="15" w16cid:durableId="279266659">
    <w:abstractNumId w:val="2"/>
  </w:num>
  <w:num w:numId="16" w16cid:durableId="55181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91"/>
    <w:rsid w:val="00004108"/>
    <w:rsid w:val="000164A0"/>
    <w:rsid w:val="00065B84"/>
    <w:rsid w:val="00080E75"/>
    <w:rsid w:val="006009CA"/>
    <w:rsid w:val="006023C8"/>
    <w:rsid w:val="00785491"/>
    <w:rsid w:val="007D79A1"/>
    <w:rsid w:val="00AB7A7B"/>
    <w:rsid w:val="00B8402B"/>
    <w:rsid w:val="00C1768B"/>
    <w:rsid w:val="00F27851"/>
    <w:rsid w:val="00F653AB"/>
    <w:rsid w:val="00FD7716"/>
    <w:rsid w:val="00F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9C4700"/>
  <w15:docId w15:val="{8CB15FF1-A16B-4962-9D80-8B0CC99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textAlignment w:val="auto"/>
      <w:outlineLvl w:val="0"/>
    </w:pPr>
    <w:rPr>
      <w:rFonts w:eastAsia="SimSun" w:cs="Mangal"/>
      <w:b/>
      <w:bCs/>
      <w:color w:val="00000A"/>
      <w:kern w:val="0"/>
      <w:sz w:val="40"/>
      <w:szCs w:val="40"/>
      <w:u w:val="single"/>
      <w:lang w:eastAsia="zh-CN" w:bidi="hi-IN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tabs>
        <w:tab w:val="left" w:pos="-292"/>
      </w:tabs>
      <w:jc w:val="both"/>
      <w:textAlignment w:val="auto"/>
      <w:outlineLvl w:val="1"/>
    </w:pPr>
    <w:rPr>
      <w:rFonts w:eastAsia="SimSun" w:cs="Mangal"/>
      <w:b/>
      <w:bCs/>
      <w:color w:val="00000A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i w:val="0"/>
      <w:caps w:val="0"/>
      <w:smallCaps w:val="0"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Pogrubienie">
    <w:name w:val="Strong"/>
    <w:qFormat/>
    <w:rPr>
      <w:b/>
      <w:bCs/>
    </w:rPr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Domylnaczcionkaakapitu2">
    <w:name w:val="Domyślna czcionka akapitu2"/>
    <w:qFormat/>
  </w:style>
  <w:style w:type="character" w:customStyle="1" w:styleId="st">
    <w:name w:val="st"/>
    <w:basedOn w:val="Domylnaczcionkaakapitu2"/>
    <w:qFormat/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Nagwek1Znak">
    <w:name w:val="Nagłówek 1 Znak"/>
    <w:basedOn w:val="Domylnaczcionkaakapitu"/>
    <w:qFormat/>
    <w:rPr>
      <w:rFonts w:eastAsia="SimSun" w:cs="Mangal"/>
      <w:b/>
      <w:bCs/>
      <w:color w:val="00000A"/>
      <w:kern w:val="0"/>
      <w:sz w:val="40"/>
      <w:szCs w:val="40"/>
      <w:u w:val="single"/>
      <w:lang w:eastAsia="zh-CN" w:bidi="hi-IN"/>
    </w:rPr>
  </w:style>
  <w:style w:type="character" w:customStyle="1" w:styleId="Nagwek2Znak">
    <w:name w:val="Nagłówek 2 Znak"/>
    <w:basedOn w:val="Domylnaczcionkaakapitu"/>
    <w:qFormat/>
    <w:rPr>
      <w:rFonts w:eastAsia="SimSun" w:cs="Mangal"/>
      <w:b/>
      <w:bCs/>
      <w:color w:val="00000A"/>
      <w:kern w:val="0"/>
      <w:sz w:val="24"/>
      <w:szCs w:val="24"/>
      <w:lang w:eastAsia="zh-CN" w:bidi="hi-IN"/>
    </w:rPr>
  </w:style>
  <w:style w:type="character" w:customStyle="1" w:styleId="WWCharLFO2LVL1">
    <w:name w:val="WW_CharLFO2LVL1"/>
    <w:qFormat/>
    <w:rPr>
      <w:rFonts w:cs="Times New Roman"/>
      <w:b/>
      <w:bCs/>
      <w:i w:val="0"/>
      <w:caps w:val="0"/>
      <w:smallCaps w:val="0"/>
      <w:sz w:val="22"/>
      <w:szCs w:val="21"/>
    </w:rPr>
  </w:style>
  <w:style w:type="character" w:customStyle="1" w:styleId="WWCharLFO6LVL1">
    <w:name w:val="WW_CharLFO6LVL1"/>
    <w:qFormat/>
    <w:rPr>
      <w:b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qFormat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next w:val="Stopka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paragraph" w:styleId="NormalnyWeb">
    <w:name w:val="Normal (Web)"/>
    <w:basedOn w:val="Normalny"/>
    <w:qFormat/>
    <w:pPr>
      <w:spacing w:before="280" w:after="142" w:line="288" w:lineRule="auto"/>
    </w:pPr>
  </w:style>
  <w:style w:type="paragraph" w:styleId="Tekstpodstawowy2">
    <w:name w:val="Body Text 2"/>
    <w:basedOn w:val="Normalny"/>
    <w:next w:val="Standard"/>
    <w:qFormat/>
    <w:pPr>
      <w:spacing w:after="120" w:line="480" w:lineRule="auto"/>
    </w:pPr>
  </w:style>
  <w:style w:type="paragraph" w:customStyle="1" w:styleId="Default">
    <w:name w:val="Default"/>
    <w:next w:val="Tekstpodstawowy2"/>
    <w:qFormat/>
    <w:pPr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next w:val="Gwkaistopka"/>
    <w:qFormat/>
    <w:pPr>
      <w:textAlignment w:val="baseline"/>
    </w:pPr>
    <w:rPr>
      <w:rFonts w:ascii="Liberation Serif" w:eastAsia="SimSun;宋体" w:hAnsi="Liberation Serif" w:cs="Mangal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"/>
    <w:qFormat/>
    <w:pPr>
      <w:spacing w:after="120"/>
      <w:textAlignment w:val="auto"/>
    </w:pPr>
    <w:rPr>
      <w:rFonts w:eastAsia="SimSun" w:cs="Mangal"/>
      <w:color w:val="00000A"/>
      <w:kern w:val="0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ind w:left="720"/>
      <w:textAlignment w:val="auto"/>
    </w:pPr>
    <w:rPr>
      <w:rFonts w:eastAsia="SimSun" w:cs="Mangal"/>
      <w:color w:val="00000A"/>
      <w:kern w:val="0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4">
    <w:name w:val="WW8Num24"/>
    <w:qFormat/>
  </w:style>
  <w:style w:type="character" w:customStyle="1" w:styleId="Wyrnienie">
    <w:name w:val="Wyróżnienie"/>
    <w:qFormat/>
    <w:rsid w:val="00FE2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Zamówienia Publiczne</cp:lastModifiedBy>
  <cp:revision>2</cp:revision>
  <cp:lastPrinted>2022-06-21T12:14:00Z</cp:lastPrinted>
  <dcterms:created xsi:type="dcterms:W3CDTF">2023-09-20T07:22:00Z</dcterms:created>
  <dcterms:modified xsi:type="dcterms:W3CDTF">2023-09-20T07:22:00Z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