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1F6" w:rsidRPr="009A7375" w:rsidRDefault="002546A3" w:rsidP="003061F6">
      <w:pPr>
        <w:tabs>
          <w:tab w:val="left" w:pos="5265"/>
        </w:tabs>
        <w:spacing w:line="276" w:lineRule="auto"/>
        <w:jc w:val="right"/>
        <w:rPr>
          <w:rFonts w:ascii="Arial" w:hAnsi="Arial" w:cs="Arial"/>
          <w:color w:val="000000"/>
          <w:sz w:val="20"/>
          <w:szCs w:val="20"/>
        </w:rPr>
      </w:pPr>
      <w:r w:rsidRPr="009A7375">
        <w:rPr>
          <w:rFonts w:ascii="Arial" w:hAnsi="Arial" w:cs="Arial"/>
          <w:color w:val="000000"/>
          <w:sz w:val="20"/>
          <w:szCs w:val="20"/>
        </w:rPr>
        <w:t>Gniezno, dn</w:t>
      </w:r>
      <w:r w:rsidR="004B6664" w:rsidRPr="009A7375">
        <w:rPr>
          <w:rFonts w:ascii="Arial" w:hAnsi="Arial" w:cs="Arial"/>
          <w:color w:val="000000"/>
          <w:sz w:val="20"/>
          <w:szCs w:val="20"/>
        </w:rPr>
        <w:t xml:space="preserve">. </w:t>
      </w:r>
      <w:r w:rsidR="00A51265" w:rsidRPr="00A06E9A">
        <w:rPr>
          <w:rFonts w:ascii="Arial" w:hAnsi="Arial" w:cs="Arial"/>
          <w:color w:val="000000"/>
          <w:sz w:val="20"/>
          <w:szCs w:val="20"/>
        </w:rPr>
        <w:t>2</w:t>
      </w:r>
      <w:r w:rsidR="00067B5E">
        <w:rPr>
          <w:rFonts w:ascii="Arial" w:hAnsi="Arial" w:cs="Arial"/>
          <w:color w:val="000000"/>
          <w:sz w:val="20"/>
          <w:szCs w:val="20"/>
        </w:rPr>
        <w:t>8</w:t>
      </w:r>
      <w:r w:rsidRPr="009A7375">
        <w:rPr>
          <w:rFonts w:ascii="Arial" w:hAnsi="Arial" w:cs="Arial"/>
          <w:color w:val="000000"/>
          <w:sz w:val="20"/>
          <w:szCs w:val="20"/>
        </w:rPr>
        <w:t>.</w:t>
      </w:r>
      <w:r w:rsidR="001169D9" w:rsidRPr="009A7375">
        <w:rPr>
          <w:rFonts w:ascii="Arial" w:hAnsi="Arial" w:cs="Arial"/>
          <w:color w:val="000000"/>
          <w:sz w:val="20"/>
          <w:szCs w:val="20"/>
        </w:rPr>
        <w:t>03</w:t>
      </w:r>
      <w:r w:rsidRPr="009A7375">
        <w:rPr>
          <w:rFonts w:ascii="Arial" w:hAnsi="Arial" w:cs="Arial"/>
          <w:color w:val="000000"/>
          <w:sz w:val="20"/>
          <w:szCs w:val="20"/>
        </w:rPr>
        <w:t>.2023</w:t>
      </w:r>
      <w:r w:rsidR="0057053A" w:rsidRPr="009A7375">
        <w:rPr>
          <w:rFonts w:ascii="Arial" w:hAnsi="Arial" w:cs="Arial"/>
          <w:color w:val="000000"/>
          <w:sz w:val="20"/>
          <w:szCs w:val="20"/>
        </w:rPr>
        <w:t xml:space="preserve"> r.</w:t>
      </w:r>
    </w:p>
    <w:p w:rsidR="0057053A" w:rsidRPr="009A7375" w:rsidRDefault="0057053A" w:rsidP="0057053A">
      <w:pPr>
        <w:rPr>
          <w:rFonts w:ascii="Arial" w:hAnsi="Arial" w:cs="Arial"/>
          <w:b/>
          <w:bCs/>
          <w:color w:val="000000"/>
          <w:sz w:val="20"/>
          <w:szCs w:val="20"/>
        </w:rPr>
      </w:pPr>
      <w:r w:rsidRPr="009A7375">
        <w:rPr>
          <w:rFonts w:ascii="Arial" w:hAnsi="Arial" w:cs="Arial"/>
          <w:sz w:val="20"/>
          <w:szCs w:val="20"/>
        </w:rPr>
        <w:t xml:space="preserve">Nr sprawy </w:t>
      </w:r>
      <w:r w:rsidR="001B1A22" w:rsidRPr="009A7375">
        <w:rPr>
          <w:rFonts w:ascii="Arial" w:hAnsi="Arial" w:cs="Arial"/>
          <w:i/>
          <w:iCs/>
          <w:sz w:val="20"/>
          <w:szCs w:val="20"/>
        </w:rPr>
        <w:t>DZP.240.7</w:t>
      </w:r>
      <w:r w:rsidR="004B6664" w:rsidRPr="009A7375">
        <w:rPr>
          <w:rFonts w:ascii="Arial" w:hAnsi="Arial" w:cs="Arial"/>
          <w:i/>
          <w:iCs/>
          <w:sz w:val="20"/>
          <w:szCs w:val="20"/>
        </w:rPr>
        <w:t>.2023</w:t>
      </w:r>
    </w:p>
    <w:p w:rsidR="0057053A" w:rsidRPr="009A7375" w:rsidRDefault="0057053A" w:rsidP="0057053A">
      <w:pPr>
        <w:tabs>
          <w:tab w:val="left" w:pos="5265"/>
        </w:tabs>
        <w:spacing w:line="276" w:lineRule="auto"/>
        <w:rPr>
          <w:rFonts w:ascii="Arial" w:hAnsi="Arial" w:cs="Arial"/>
          <w:sz w:val="20"/>
          <w:szCs w:val="20"/>
        </w:rPr>
      </w:pPr>
    </w:p>
    <w:p w:rsidR="003061F6" w:rsidRPr="009A7375" w:rsidRDefault="003061F6" w:rsidP="003061F6">
      <w:pPr>
        <w:spacing w:line="276" w:lineRule="auto"/>
        <w:ind w:firstLine="4932"/>
        <w:rPr>
          <w:rFonts w:ascii="Arial" w:hAnsi="Arial" w:cs="Arial"/>
          <w:b/>
          <w:color w:val="000000"/>
          <w:sz w:val="20"/>
          <w:szCs w:val="20"/>
        </w:rPr>
      </w:pPr>
    </w:p>
    <w:p w:rsidR="0057053A" w:rsidRPr="009A7375" w:rsidRDefault="0057053A" w:rsidP="00C26CCE">
      <w:pPr>
        <w:spacing w:line="276" w:lineRule="auto"/>
        <w:ind w:left="6237"/>
        <w:rPr>
          <w:rFonts w:ascii="Arial" w:hAnsi="Arial" w:cs="Arial"/>
          <w:b/>
          <w:i/>
          <w:color w:val="000000"/>
          <w:sz w:val="20"/>
          <w:szCs w:val="20"/>
        </w:rPr>
      </w:pPr>
      <w:r w:rsidRPr="009A7375">
        <w:rPr>
          <w:rFonts w:ascii="Arial" w:hAnsi="Arial" w:cs="Arial"/>
          <w:b/>
          <w:i/>
          <w:color w:val="000000"/>
          <w:sz w:val="20"/>
          <w:szCs w:val="20"/>
        </w:rPr>
        <w:t>Wykonawcy</w:t>
      </w:r>
    </w:p>
    <w:p w:rsidR="00EB7D26" w:rsidRPr="009A7375" w:rsidRDefault="00EB7D26" w:rsidP="003061F6">
      <w:pPr>
        <w:spacing w:line="276" w:lineRule="auto"/>
        <w:rPr>
          <w:rFonts w:ascii="Arial" w:hAnsi="Arial" w:cs="Arial"/>
          <w:i/>
          <w:iCs/>
          <w:sz w:val="20"/>
          <w:szCs w:val="20"/>
        </w:rPr>
      </w:pPr>
    </w:p>
    <w:p w:rsidR="0057053A" w:rsidRPr="009A7375"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9A7375">
        <w:rPr>
          <w:rFonts w:ascii="Arial" w:hAnsi="Arial" w:cs="Arial"/>
          <w:b/>
          <w:bCs/>
          <w:color w:val="000000"/>
          <w:sz w:val="20"/>
          <w:szCs w:val="20"/>
        </w:rPr>
        <w:t xml:space="preserve">WYJAŚNIENIA </w:t>
      </w:r>
    </w:p>
    <w:p w:rsidR="0057053A" w:rsidRPr="009A7375"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9A7375" w:rsidRDefault="00C35E86" w:rsidP="0057053A">
      <w:pPr>
        <w:widowControl w:val="0"/>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ZWIĄZANE Z TREŚCIĄ SWZ NR V</w:t>
      </w:r>
    </w:p>
    <w:p w:rsidR="0057053A" w:rsidRPr="009A7375"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1169D9" w:rsidRPr="009A7375" w:rsidRDefault="0057053A" w:rsidP="001B1A22">
      <w:pPr>
        <w:spacing w:line="360" w:lineRule="auto"/>
        <w:jc w:val="both"/>
        <w:rPr>
          <w:rFonts w:ascii="Arial" w:hAnsi="Arial" w:cs="Arial"/>
          <w:i/>
          <w:color w:val="000000"/>
          <w:sz w:val="18"/>
          <w:szCs w:val="18"/>
        </w:rPr>
      </w:pPr>
      <w:r w:rsidRPr="009A7375">
        <w:rPr>
          <w:rFonts w:ascii="Arial" w:hAnsi="Arial" w:cs="Arial"/>
          <w:i/>
          <w:color w:val="000000"/>
          <w:sz w:val="18"/>
          <w:szCs w:val="18"/>
        </w:rPr>
        <w:t xml:space="preserve">dot. postępowania o udzielenie zamówienia publicznego nr </w:t>
      </w:r>
      <w:r w:rsidR="001B1A22" w:rsidRPr="009A7375">
        <w:rPr>
          <w:rFonts w:ascii="Arial" w:hAnsi="Arial" w:cs="Arial"/>
          <w:i/>
          <w:color w:val="000000"/>
          <w:sz w:val="18"/>
          <w:szCs w:val="18"/>
        </w:rPr>
        <w:t xml:space="preserve">DZP.240.7.2023 – Zakup w formie leasingu </w:t>
      </w:r>
      <w:r w:rsidR="0015393F" w:rsidRPr="009A7375">
        <w:rPr>
          <w:rFonts w:ascii="Arial" w:hAnsi="Arial" w:cs="Arial"/>
          <w:i/>
          <w:color w:val="000000"/>
          <w:sz w:val="18"/>
          <w:szCs w:val="18"/>
        </w:rPr>
        <w:br/>
      </w:r>
      <w:r w:rsidR="001B1A22" w:rsidRPr="009A7375">
        <w:rPr>
          <w:rFonts w:ascii="Arial" w:hAnsi="Arial" w:cs="Arial"/>
          <w:i/>
          <w:color w:val="000000"/>
          <w:sz w:val="18"/>
          <w:szCs w:val="18"/>
        </w:rPr>
        <w:t>z pełną obsługą gwarancyjną w całym okresie finansowania oraz dostawa ambulansu drogowego (transportowego) typu A1 wraz z wyposażeniem</w:t>
      </w:r>
    </w:p>
    <w:p w:rsidR="001B1A22" w:rsidRPr="009A7375" w:rsidRDefault="001B1A22" w:rsidP="001B1A22">
      <w:pPr>
        <w:spacing w:line="360" w:lineRule="auto"/>
        <w:jc w:val="both"/>
        <w:rPr>
          <w:rFonts w:ascii="Arial" w:hAnsi="Arial" w:cs="Arial"/>
          <w:b/>
          <w:sz w:val="20"/>
          <w:szCs w:val="20"/>
        </w:rPr>
      </w:pPr>
    </w:p>
    <w:p w:rsidR="00661A51" w:rsidRDefault="006E6263" w:rsidP="00CF78BE">
      <w:pPr>
        <w:spacing w:line="360" w:lineRule="auto"/>
        <w:jc w:val="both"/>
        <w:rPr>
          <w:rFonts w:ascii="Arial" w:hAnsi="Arial" w:cs="Arial"/>
          <w:sz w:val="20"/>
          <w:szCs w:val="20"/>
        </w:rPr>
      </w:pPr>
      <w:r w:rsidRPr="009A7375">
        <w:rPr>
          <w:rFonts w:ascii="Arial" w:hAnsi="Arial" w:cs="Arial"/>
          <w:sz w:val="20"/>
          <w:szCs w:val="20"/>
        </w:rPr>
        <w:t>W odpowiedzi na skierowane do zamawiającego zapytania dotyczące treści specyfikacji warunków zamówienia informujemy:</w:t>
      </w:r>
    </w:p>
    <w:p w:rsidR="00C35E86" w:rsidRPr="009A7375" w:rsidRDefault="00C35E86" w:rsidP="00CF78BE">
      <w:pPr>
        <w:spacing w:line="360" w:lineRule="auto"/>
        <w:jc w:val="both"/>
        <w:rPr>
          <w:rFonts w:ascii="Arial" w:hAnsi="Arial" w:cs="Arial"/>
          <w:sz w:val="20"/>
          <w:szCs w:val="20"/>
        </w:rPr>
      </w:pPr>
    </w:p>
    <w:p w:rsidR="00AE114C" w:rsidRDefault="00AE114C" w:rsidP="00A202FA">
      <w:pPr>
        <w:spacing w:line="360" w:lineRule="auto"/>
        <w:jc w:val="both"/>
        <w:rPr>
          <w:rFonts w:ascii="Arial" w:hAnsi="Arial" w:cs="Arial"/>
          <w:sz w:val="20"/>
          <w:szCs w:val="20"/>
        </w:rPr>
      </w:pP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zapytanie dotyczące SWZ - dot. noszy.</w:t>
      </w:r>
    </w:p>
    <w:p w:rsidR="00A202FA" w:rsidRPr="00A202FA" w:rsidRDefault="00A202FA" w:rsidP="00A202FA">
      <w:pPr>
        <w:spacing w:line="360" w:lineRule="auto"/>
        <w:jc w:val="both"/>
        <w:rPr>
          <w:rFonts w:ascii="Arial" w:hAnsi="Arial" w:cs="Arial"/>
          <w:sz w:val="20"/>
          <w:szCs w:val="20"/>
        </w:rPr>
      </w:pP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1. Uprzejmie proszę o dostosowanie nazewnictwa stron umowy do przepisów Ustawy prawo zamówień publicznych = w przypadku złożenia oferty przez konsorcjum stroną Umowy nie będzie Finansujący.</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1 </w:t>
      </w:r>
      <w:r w:rsidR="0097049E" w:rsidRPr="0097049E">
        <w:rPr>
          <w:rFonts w:ascii="Arial" w:hAnsi="Arial" w:cs="Arial"/>
          <w:b/>
          <w:bCs/>
          <w:sz w:val="20"/>
          <w:szCs w:val="20"/>
        </w:rPr>
        <w:t>Zamawiający dokonał zmiany Umowy</w:t>
      </w:r>
      <w:r w:rsidR="006322B3">
        <w:rPr>
          <w:rFonts w:ascii="Arial" w:hAnsi="Arial" w:cs="Arial"/>
          <w:b/>
          <w:bCs/>
          <w:sz w:val="20"/>
          <w:szCs w:val="20"/>
        </w:rPr>
        <w:t xml:space="preserve"> </w:t>
      </w:r>
      <w:r w:rsidR="006322B3" w:rsidRPr="006322B3">
        <w:rPr>
          <w:rFonts w:ascii="Arial" w:hAnsi="Arial" w:cs="Arial"/>
          <w:b/>
          <w:bCs/>
          <w:sz w:val="20"/>
          <w:szCs w:val="20"/>
        </w:rPr>
        <w:t>(poprawiony wzór umowy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2. Zamawiający jako sposób finansowania wybrał leasing finansowy uprzejmie informuję, iż w takiej sytuacji wraz z momentem zawarcia Umowy leasingowej generowana jest faktura VAT na całą wartość sprzętu, </w:t>
      </w:r>
      <w:r w:rsidR="0097049E">
        <w:rPr>
          <w:rFonts w:ascii="Arial" w:hAnsi="Arial" w:cs="Arial"/>
          <w:sz w:val="20"/>
          <w:szCs w:val="20"/>
        </w:rPr>
        <w:br/>
      </w:r>
      <w:r w:rsidRPr="00A202FA">
        <w:rPr>
          <w:rFonts w:ascii="Arial" w:hAnsi="Arial" w:cs="Arial"/>
          <w:sz w:val="20"/>
          <w:szCs w:val="20"/>
        </w:rPr>
        <w:t>w tym należny podatek VAT. Podatek VAT powinien być uiszczony w terminie 7 dni od daty zawarcia Umowy leasingowej. Proszę o stosowną modyfikację SWZ.</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2</w:t>
      </w:r>
      <w:r w:rsidRPr="00A202FA">
        <w:rPr>
          <w:rFonts w:ascii="Arial" w:hAnsi="Arial" w:cs="Arial"/>
          <w:b/>
          <w:bCs/>
          <w:sz w:val="20"/>
          <w:szCs w:val="20"/>
        </w:rPr>
        <w:t xml:space="preserve"> </w:t>
      </w:r>
      <w:r w:rsidR="006443C7" w:rsidRPr="006443C7">
        <w:rPr>
          <w:rFonts w:ascii="Arial" w:hAnsi="Arial" w:cs="Arial"/>
          <w:b/>
          <w:bCs/>
          <w:sz w:val="20"/>
          <w:szCs w:val="20"/>
        </w:rPr>
        <w:t>Zamawiający uiści podatek VAT od całej wartości sprzętu w terminie 7 dni od daty zawarcia umowy</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3. W §5 Umowy Zamawiający wskazał, iż termin płatności nastąpi do końca miesiąca, w którym nastąpiło wydanie przedmiotu leasingu. Uprzejmie informuję, że w przypadku leasingu finansowego termin płatności rat leasingowych przypada w terminach comiesięcznych od daty zawarcia umowy leasingowej. Proszę </w:t>
      </w:r>
      <w:r w:rsidR="0097049E">
        <w:rPr>
          <w:rFonts w:ascii="Arial" w:hAnsi="Arial" w:cs="Arial"/>
          <w:sz w:val="20"/>
          <w:szCs w:val="20"/>
        </w:rPr>
        <w:br/>
      </w:r>
      <w:r w:rsidRPr="00A202FA">
        <w:rPr>
          <w:rFonts w:ascii="Arial" w:hAnsi="Arial" w:cs="Arial"/>
          <w:sz w:val="20"/>
          <w:szCs w:val="20"/>
        </w:rPr>
        <w:t>o stosowną modyfikację SWZ.</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 xml:space="preserve">3 </w:t>
      </w:r>
      <w:r w:rsidR="0097049E" w:rsidRPr="0097049E">
        <w:rPr>
          <w:rFonts w:ascii="Arial" w:hAnsi="Arial" w:cs="Arial"/>
          <w:b/>
          <w:bCs/>
          <w:sz w:val="20"/>
          <w:szCs w:val="20"/>
        </w:rPr>
        <w:t>Zamawiający dokonał zmiany Umowy</w:t>
      </w:r>
      <w:r w:rsidR="006322B3">
        <w:rPr>
          <w:rFonts w:ascii="Arial" w:hAnsi="Arial" w:cs="Arial"/>
          <w:b/>
          <w:bCs/>
          <w:sz w:val="20"/>
          <w:szCs w:val="20"/>
        </w:rPr>
        <w:t xml:space="preserve"> </w:t>
      </w:r>
      <w:r w:rsidR="006322B3" w:rsidRPr="006322B3">
        <w:rPr>
          <w:rFonts w:ascii="Arial" w:hAnsi="Arial" w:cs="Arial"/>
          <w:b/>
          <w:bCs/>
          <w:sz w:val="20"/>
          <w:szCs w:val="20"/>
        </w:rPr>
        <w:t>(poprawiony wzór umowy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4. Uprzejmie proszę o dostosowanie formularza oferty do warunków leasingu finansowego – raty wnoszone są w wartościach netto, Leasingobiorca opłata VAT przy podpisaniu Umowy leasingu.</w:t>
      </w:r>
    </w:p>
    <w:p w:rsidR="00A202FA" w:rsidRPr="00A202FA" w:rsidRDefault="00A202FA" w:rsidP="008C2040">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4</w:t>
      </w:r>
      <w:r w:rsidRPr="00A202FA">
        <w:rPr>
          <w:rFonts w:ascii="Arial" w:hAnsi="Arial" w:cs="Arial"/>
          <w:b/>
          <w:bCs/>
          <w:sz w:val="20"/>
          <w:szCs w:val="20"/>
        </w:rPr>
        <w:t xml:space="preserve"> </w:t>
      </w:r>
      <w:r w:rsidR="008C2040">
        <w:rPr>
          <w:rFonts w:ascii="Arial" w:hAnsi="Arial" w:cs="Arial"/>
          <w:b/>
          <w:bCs/>
          <w:sz w:val="20"/>
          <w:szCs w:val="20"/>
        </w:rPr>
        <w:t>Poprawiony Formularz ofertowy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lastRenderedPageBreak/>
        <w:t>5. Uprzejmie proszę o korektę zapisów Umowy, ponieważ w przypadku leasingu finansowego Leasingobiorca dokonuje zapłaty raty na podstawie pism przypominających o konieczności uregulowania danej raty a nie jak wskazano w dokumentacji na podstawie faktury VAT.</w:t>
      </w:r>
    </w:p>
    <w:p w:rsidR="006443C7" w:rsidRPr="00A202FA" w:rsidRDefault="00A202FA" w:rsidP="006443C7">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5</w:t>
      </w:r>
      <w:r w:rsidRPr="00A202FA">
        <w:rPr>
          <w:rFonts w:ascii="Arial" w:hAnsi="Arial" w:cs="Arial"/>
          <w:b/>
          <w:bCs/>
          <w:sz w:val="20"/>
          <w:szCs w:val="20"/>
        </w:rPr>
        <w:t xml:space="preserve"> </w:t>
      </w:r>
      <w:r w:rsidR="006443C7" w:rsidRPr="0097049E">
        <w:rPr>
          <w:rFonts w:ascii="Arial" w:hAnsi="Arial" w:cs="Arial"/>
          <w:b/>
          <w:bCs/>
          <w:sz w:val="20"/>
          <w:szCs w:val="20"/>
        </w:rPr>
        <w:t>Zamawiający dokonał zmiany Umowy</w:t>
      </w:r>
      <w:r w:rsidR="006443C7">
        <w:rPr>
          <w:rFonts w:ascii="Arial" w:hAnsi="Arial" w:cs="Arial"/>
          <w:b/>
          <w:bCs/>
          <w:sz w:val="20"/>
          <w:szCs w:val="20"/>
        </w:rPr>
        <w:t xml:space="preserve"> </w:t>
      </w:r>
      <w:r w:rsidR="006443C7" w:rsidRPr="006322B3">
        <w:rPr>
          <w:rFonts w:ascii="Arial" w:hAnsi="Arial" w:cs="Arial"/>
          <w:b/>
          <w:bCs/>
          <w:sz w:val="20"/>
          <w:szCs w:val="20"/>
        </w:rPr>
        <w:t>(poprawiony wzór umowy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6. Proszę o potwierdzenie, że Zamawiający zaakceptuje ofertę z opłatą za przeniesienie własności </w:t>
      </w:r>
      <w:r w:rsidR="00A51A22">
        <w:rPr>
          <w:rFonts w:ascii="Arial" w:hAnsi="Arial" w:cs="Arial"/>
          <w:sz w:val="20"/>
          <w:szCs w:val="20"/>
        </w:rPr>
        <w:br/>
      </w:r>
      <w:r w:rsidRPr="00A202FA">
        <w:rPr>
          <w:rFonts w:ascii="Arial" w:hAnsi="Arial" w:cs="Arial"/>
          <w:sz w:val="20"/>
          <w:szCs w:val="20"/>
        </w:rPr>
        <w:t>w wysokości 1% wartości ofertowej.</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6</w:t>
      </w:r>
      <w:r w:rsidRPr="00A202FA">
        <w:rPr>
          <w:rFonts w:ascii="Arial" w:hAnsi="Arial" w:cs="Arial"/>
          <w:b/>
          <w:bCs/>
          <w:sz w:val="20"/>
          <w:szCs w:val="20"/>
        </w:rPr>
        <w:t xml:space="preserve"> </w:t>
      </w:r>
      <w:r w:rsidR="006443C7" w:rsidRPr="006443C7">
        <w:rPr>
          <w:rFonts w:ascii="Arial" w:hAnsi="Arial" w:cs="Arial"/>
          <w:b/>
          <w:bCs/>
          <w:sz w:val="20"/>
          <w:szCs w:val="20"/>
        </w:rPr>
        <w:t>Zamawiający zaakceptuję ofertę z opłatą za przeniesienie własności w wysokości 1% wartości ofertowej</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7. Proszę o potwierdzenie, że Zamawiający oczekuje oferty wraz z rocznym ubezpieczeniem przedmiotu leasingu, płatnym jednorazowo z góry, jeśli tak, proszę o dostosowanie formularza oferty.</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7</w:t>
      </w:r>
      <w:r w:rsidRPr="00A202FA">
        <w:rPr>
          <w:rFonts w:ascii="Arial" w:hAnsi="Arial" w:cs="Arial"/>
          <w:b/>
          <w:bCs/>
          <w:sz w:val="20"/>
          <w:szCs w:val="20"/>
        </w:rPr>
        <w:t xml:space="preserve"> </w:t>
      </w:r>
      <w:r w:rsidR="006443C7" w:rsidRPr="006443C7">
        <w:rPr>
          <w:rFonts w:ascii="Arial" w:hAnsi="Arial" w:cs="Arial"/>
          <w:b/>
          <w:bCs/>
          <w:sz w:val="20"/>
          <w:szCs w:val="20"/>
        </w:rPr>
        <w:t>Zamawiający oczekuje oferty z rocznym ubezpieczeniem przedmiotu leasingu, płatnym jednorazowo z góry</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8. Uprzejmie proszę o korektę zapisu §9 ust. </w:t>
      </w:r>
      <w:r w:rsidR="00B709E6">
        <w:rPr>
          <w:rFonts w:ascii="Arial" w:hAnsi="Arial" w:cs="Arial"/>
          <w:sz w:val="20"/>
          <w:szCs w:val="20"/>
        </w:rPr>
        <w:t>1</w:t>
      </w:r>
      <w:r w:rsidRPr="00A202FA">
        <w:rPr>
          <w:rFonts w:ascii="Arial" w:hAnsi="Arial" w:cs="Arial"/>
          <w:sz w:val="20"/>
          <w:szCs w:val="20"/>
        </w:rPr>
        <w:t xml:space="preserve"> na następujący: 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przyjęcia przez Wykonawcę.</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8</w:t>
      </w:r>
      <w:r w:rsidRPr="00A202FA">
        <w:rPr>
          <w:rFonts w:ascii="Arial" w:hAnsi="Arial" w:cs="Arial"/>
          <w:b/>
          <w:bCs/>
          <w:sz w:val="20"/>
          <w:szCs w:val="20"/>
        </w:rPr>
        <w:t xml:space="preserve"> </w:t>
      </w:r>
      <w:r w:rsidR="00401E53" w:rsidRPr="00401E53">
        <w:rPr>
          <w:rFonts w:ascii="Arial" w:hAnsi="Arial" w:cs="Arial"/>
          <w:b/>
          <w:bCs/>
          <w:sz w:val="20"/>
          <w:szCs w:val="20"/>
        </w:rPr>
        <w:t>Zamawiający dokonał zmiany Umowy</w:t>
      </w:r>
      <w:r w:rsidR="006322B3">
        <w:rPr>
          <w:rFonts w:ascii="Arial" w:hAnsi="Arial" w:cs="Arial"/>
          <w:b/>
          <w:bCs/>
          <w:sz w:val="20"/>
          <w:szCs w:val="20"/>
        </w:rPr>
        <w:t xml:space="preserve"> </w:t>
      </w:r>
      <w:r w:rsidR="006322B3" w:rsidRPr="006322B3">
        <w:rPr>
          <w:rFonts w:ascii="Arial" w:hAnsi="Arial" w:cs="Arial"/>
          <w:b/>
          <w:bCs/>
          <w:sz w:val="20"/>
          <w:szCs w:val="20"/>
        </w:rPr>
        <w:t>(poprawiony wzór umowy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9. Uprzejmie proszę o doprecyzowanie zapisu §9 ust. </w:t>
      </w:r>
      <w:r w:rsidR="00B709E6">
        <w:rPr>
          <w:rFonts w:ascii="Arial" w:hAnsi="Arial" w:cs="Arial"/>
          <w:sz w:val="20"/>
          <w:szCs w:val="20"/>
        </w:rPr>
        <w:t>2</w:t>
      </w:r>
      <w:r w:rsidRPr="00A202FA">
        <w:rPr>
          <w:rFonts w:ascii="Arial" w:hAnsi="Arial" w:cs="Arial"/>
          <w:sz w:val="20"/>
          <w:szCs w:val="20"/>
        </w:rPr>
        <w:t xml:space="preserve"> poprzez dodanie zadania: „o stopniu uszkodzenia pojazdu czyli kwalifikacji szkody decyduje zakład ubezpieczeń”.</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9</w:t>
      </w:r>
      <w:r w:rsidRPr="00A202FA">
        <w:rPr>
          <w:rFonts w:ascii="Arial" w:hAnsi="Arial" w:cs="Arial"/>
          <w:b/>
          <w:bCs/>
          <w:sz w:val="20"/>
          <w:szCs w:val="20"/>
        </w:rPr>
        <w:t xml:space="preserve"> </w:t>
      </w:r>
      <w:r w:rsidR="006443C7" w:rsidRPr="00401E53">
        <w:rPr>
          <w:rFonts w:ascii="Arial" w:hAnsi="Arial" w:cs="Arial"/>
          <w:b/>
          <w:bCs/>
          <w:sz w:val="20"/>
          <w:szCs w:val="20"/>
        </w:rPr>
        <w:t>Zamawiający dokonał zmiany Umowy</w:t>
      </w:r>
      <w:r w:rsidR="006443C7">
        <w:rPr>
          <w:rFonts w:ascii="Arial" w:hAnsi="Arial" w:cs="Arial"/>
          <w:b/>
          <w:bCs/>
          <w:sz w:val="20"/>
          <w:szCs w:val="20"/>
        </w:rPr>
        <w:t xml:space="preserve"> </w:t>
      </w:r>
      <w:r w:rsidR="006443C7" w:rsidRPr="006322B3">
        <w:rPr>
          <w:rFonts w:ascii="Arial" w:hAnsi="Arial" w:cs="Arial"/>
          <w:b/>
          <w:bCs/>
          <w:sz w:val="20"/>
          <w:szCs w:val="20"/>
        </w:rPr>
        <w:t>(poprawiony wzór umowy stanowi załącznik do niniejszych Wyjaśnień)</w:t>
      </w:r>
    </w:p>
    <w:p w:rsidR="00A202FA" w:rsidRDefault="00A202FA" w:rsidP="00A202FA">
      <w:pPr>
        <w:spacing w:line="360" w:lineRule="auto"/>
        <w:jc w:val="both"/>
        <w:rPr>
          <w:rFonts w:ascii="Arial" w:hAnsi="Arial" w:cs="Arial"/>
          <w:sz w:val="20"/>
          <w:szCs w:val="20"/>
        </w:rPr>
      </w:pPr>
      <w:r w:rsidRPr="00A202FA">
        <w:rPr>
          <w:rFonts w:ascii="Arial" w:hAnsi="Arial" w:cs="Arial"/>
          <w:sz w:val="20"/>
          <w:szCs w:val="20"/>
        </w:rPr>
        <w:t>10. Uprzejmie proszę o wskazanie wysokości opłaty wstępnej.</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10</w:t>
      </w:r>
      <w:r w:rsidRPr="00A202FA">
        <w:rPr>
          <w:rFonts w:ascii="Arial" w:hAnsi="Arial" w:cs="Arial"/>
          <w:b/>
          <w:bCs/>
          <w:sz w:val="20"/>
          <w:szCs w:val="20"/>
        </w:rPr>
        <w:t xml:space="preserve"> </w:t>
      </w:r>
      <w:r w:rsidR="006443C7" w:rsidRPr="006443C7">
        <w:rPr>
          <w:rFonts w:ascii="Arial" w:hAnsi="Arial" w:cs="Arial"/>
          <w:b/>
          <w:bCs/>
          <w:sz w:val="20"/>
          <w:szCs w:val="20"/>
        </w:rPr>
        <w:t>Zamawiający określa opłatę wstępną na poziomie do 1% wartości ofertowej</w:t>
      </w:r>
    </w:p>
    <w:p w:rsidR="00A202FA" w:rsidRDefault="00A202FA" w:rsidP="00CF78BE">
      <w:pPr>
        <w:spacing w:line="360" w:lineRule="auto"/>
        <w:jc w:val="both"/>
        <w:rPr>
          <w:rFonts w:ascii="Arial" w:hAnsi="Arial" w:cs="Arial"/>
          <w:sz w:val="20"/>
          <w:szCs w:val="20"/>
        </w:rPr>
      </w:pPr>
    </w:p>
    <w:p w:rsidR="00A202FA" w:rsidRDefault="00A202FA" w:rsidP="00CF78BE">
      <w:pPr>
        <w:spacing w:line="360" w:lineRule="auto"/>
        <w:jc w:val="both"/>
        <w:rPr>
          <w:rFonts w:ascii="Arial" w:hAnsi="Arial" w:cs="Arial"/>
          <w:sz w:val="20"/>
          <w:szCs w:val="20"/>
        </w:rPr>
      </w:pP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zapytanie dotyczące SWZ - dot. ambulansu</w:t>
      </w:r>
    </w:p>
    <w:p w:rsidR="00A202FA" w:rsidRPr="00A202FA" w:rsidRDefault="00A202FA" w:rsidP="00A202FA">
      <w:pPr>
        <w:spacing w:line="360" w:lineRule="auto"/>
        <w:jc w:val="both"/>
        <w:rPr>
          <w:rFonts w:ascii="Arial" w:hAnsi="Arial" w:cs="Arial"/>
          <w:sz w:val="20"/>
          <w:szCs w:val="20"/>
        </w:rPr>
      </w:pP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1. Uprzejmie proszę o doprecyzowanie zapisu §3 ust. 9 umowy poprzez wskazanie kogo ma na myśli Zamawiający - do kogo skieruje niezwłocznie zgłoszenie, zakład ubezpieczeń? Leasingodawcę?</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1</w:t>
      </w:r>
      <w:r w:rsidRPr="00A202FA">
        <w:rPr>
          <w:rFonts w:ascii="Arial" w:hAnsi="Arial" w:cs="Arial"/>
          <w:b/>
          <w:bCs/>
          <w:sz w:val="20"/>
          <w:szCs w:val="20"/>
        </w:rPr>
        <w:t xml:space="preserve"> </w:t>
      </w:r>
      <w:r w:rsidR="006443C7" w:rsidRPr="006443C7">
        <w:rPr>
          <w:rFonts w:ascii="Arial" w:hAnsi="Arial" w:cs="Arial"/>
          <w:b/>
          <w:bCs/>
          <w:sz w:val="20"/>
          <w:szCs w:val="20"/>
        </w:rPr>
        <w:t>Zgodnie z warunkami polisy</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 xml:space="preserve">2. Uprzejmie proszę o korektę zapisu §9 ust. 2 na następujący: W razie kradzież samochodu Umowa leasingu wygasa, a Korzystający jest zobowiązany do zapłaty tych opłat leasingowych, których termin wymagalności wypada do daty kradzieży. Jeżeli samochód zostanie odnaleziony przed wypłatą </w:t>
      </w:r>
      <w:r w:rsidRPr="00A202FA">
        <w:rPr>
          <w:rFonts w:ascii="Arial" w:hAnsi="Arial" w:cs="Arial"/>
          <w:sz w:val="20"/>
          <w:szCs w:val="20"/>
        </w:rPr>
        <w:lastRenderedPageBreak/>
        <w:t>odszkodowania lub przed wystawieniem noty rozliczającej umowę , Korzystający jest zobowiązany do kontynuacji umowy leasingu.</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2</w:t>
      </w:r>
      <w:r w:rsidRPr="00A202FA">
        <w:rPr>
          <w:rFonts w:ascii="Arial" w:hAnsi="Arial" w:cs="Arial"/>
          <w:b/>
          <w:bCs/>
          <w:sz w:val="20"/>
          <w:szCs w:val="20"/>
        </w:rPr>
        <w:t xml:space="preserve"> </w:t>
      </w:r>
      <w:r w:rsidR="006443C7" w:rsidRPr="00401E53">
        <w:rPr>
          <w:rFonts w:ascii="Arial" w:hAnsi="Arial" w:cs="Arial"/>
          <w:b/>
          <w:bCs/>
          <w:sz w:val="20"/>
          <w:szCs w:val="20"/>
        </w:rPr>
        <w:t>Zamawiający dokonał zmiany Umowy</w:t>
      </w:r>
      <w:r w:rsidR="006443C7">
        <w:rPr>
          <w:rFonts w:ascii="Arial" w:hAnsi="Arial" w:cs="Arial"/>
          <w:b/>
          <w:bCs/>
          <w:sz w:val="20"/>
          <w:szCs w:val="20"/>
        </w:rPr>
        <w:t xml:space="preserve"> </w:t>
      </w:r>
      <w:r w:rsidR="006443C7" w:rsidRPr="006322B3">
        <w:rPr>
          <w:rFonts w:ascii="Arial" w:hAnsi="Arial" w:cs="Arial"/>
          <w:b/>
          <w:bCs/>
          <w:sz w:val="20"/>
          <w:szCs w:val="20"/>
        </w:rPr>
        <w:t>(poprawiony wzór umowy stanowi załącznik do niniejszych Wyjaśnień)</w:t>
      </w:r>
    </w:p>
    <w:p w:rsidR="00A202FA" w:rsidRPr="00A202FA" w:rsidRDefault="00A202FA" w:rsidP="00A202FA">
      <w:pPr>
        <w:spacing w:line="360" w:lineRule="auto"/>
        <w:jc w:val="both"/>
        <w:rPr>
          <w:rFonts w:ascii="Arial" w:hAnsi="Arial" w:cs="Arial"/>
          <w:sz w:val="20"/>
          <w:szCs w:val="20"/>
        </w:rPr>
      </w:pPr>
      <w:r w:rsidRPr="00A202FA">
        <w:rPr>
          <w:rFonts w:ascii="Arial" w:hAnsi="Arial" w:cs="Arial"/>
          <w:sz w:val="20"/>
          <w:szCs w:val="20"/>
        </w:rPr>
        <w:t>3. Uprzejmie proszę o doprecyzowanie zapisu §9 ust. 3 poprzez dodanie zadania: „o stopniu uszkodzenia pojazdu czyli kwalifikacji szkody decyduje zakład ubezpieczeń”.</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3</w:t>
      </w:r>
      <w:r w:rsidRPr="00A202FA">
        <w:rPr>
          <w:rFonts w:ascii="Arial" w:hAnsi="Arial" w:cs="Arial"/>
          <w:b/>
          <w:bCs/>
          <w:sz w:val="20"/>
          <w:szCs w:val="20"/>
        </w:rPr>
        <w:t xml:space="preserve"> </w:t>
      </w:r>
      <w:r w:rsidR="006443C7" w:rsidRPr="00401E53">
        <w:rPr>
          <w:rFonts w:ascii="Arial" w:hAnsi="Arial" w:cs="Arial"/>
          <w:b/>
          <w:bCs/>
          <w:sz w:val="20"/>
          <w:szCs w:val="20"/>
        </w:rPr>
        <w:t>Zamawiający dokonał zmiany Umowy</w:t>
      </w:r>
      <w:r w:rsidR="006443C7">
        <w:rPr>
          <w:rFonts w:ascii="Arial" w:hAnsi="Arial" w:cs="Arial"/>
          <w:b/>
          <w:bCs/>
          <w:sz w:val="20"/>
          <w:szCs w:val="20"/>
        </w:rPr>
        <w:t xml:space="preserve"> </w:t>
      </w:r>
      <w:r w:rsidR="006443C7" w:rsidRPr="006322B3">
        <w:rPr>
          <w:rFonts w:ascii="Arial" w:hAnsi="Arial" w:cs="Arial"/>
          <w:b/>
          <w:bCs/>
          <w:sz w:val="20"/>
          <w:szCs w:val="20"/>
        </w:rPr>
        <w:t>(poprawiony wzór umowy stanowi załącznik do niniejszych Wyjaśnień)</w:t>
      </w:r>
    </w:p>
    <w:p w:rsidR="00A202FA" w:rsidRDefault="00A202FA" w:rsidP="00A202FA">
      <w:pPr>
        <w:spacing w:line="360" w:lineRule="auto"/>
        <w:jc w:val="both"/>
        <w:rPr>
          <w:rFonts w:ascii="Arial" w:hAnsi="Arial" w:cs="Arial"/>
          <w:sz w:val="20"/>
          <w:szCs w:val="20"/>
        </w:rPr>
      </w:pPr>
      <w:r w:rsidRPr="00A202FA">
        <w:rPr>
          <w:rFonts w:ascii="Arial" w:hAnsi="Arial" w:cs="Arial"/>
          <w:sz w:val="20"/>
          <w:szCs w:val="20"/>
        </w:rPr>
        <w:t>4. Uprzejmie proszę o wskazanie wysokości opłaty wstępnej.</w:t>
      </w:r>
    </w:p>
    <w:p w:rsidR="00A202FA" w:rsidRPr="00A202FA" w:rsidRDefault="00A202FA" w:rsidP="00A202FA">
      <w:pPr>
        <w:spacing w:line="360" w:lineRule="auto"/>
        <w:jc w:val="both"/>
        <w:rPr>
          <w:rFonts w:ascii="Arial" w:hAnsi="Arial" w:cs="Arial"/>
          <w:b/>
          <w:bCs/>
          <w:sz w:val="20"/>
          <w:szCs w:val="20"/>
        </w:rPr>
      </w:pPr>
      <w:r w:rsidRPr="00A202FA">
        <w:rPr>
          <w:rFonts w:ascii="Arial" w:hAnsi="Arial" w:cs="Arial"/>
          <w:b/>
          <w:bCs/>
          <w:sz w:val="20"/>
          <w:szCs w:val="20"/>
        </w:rPr>
        <w:t xml:space="preserve">Ad. </w:t>
      </w:r>
      <w:r>
        <w:rPr>
          <w:rFonts w:ascii="Arial" w:hAnsi="Arial" w:cs="Arial"/>
          <w:b/>
          <w:bCs/>
          <w:sz w:val="20"/>
          <w:szCs w:val="20"/>
        </w:rPr>
        <w:t>4</w:t>
      </w:r>
      <w:r w:rsidRPr="00A202FA">
        <w:rPr>
          <w:rFonts w:ascii="Arial" w:hAnsi="Arial" w:cs="Arial"/>
          <w:b/>
          <w:bCs/>
          <w:sz w:val="20"/>
          <w:szCs w:val="20"/>
        </w:rPr>
        <w:t xml:space="preserve"> </w:t>
      </w:r>
      <w:r w:rsidR="006443C7" w:rsidRPr="006443C7">
        <w:rPr>
          <w:rFonts w:ascii="Arial" w:hAnsi="Arial" w:cs="Arial"/>
          <w:b/>
          <w:bCs/>
          <w:sz w:val="20"/>
          <w:szCs w:val="20"/>
        </w:rPr>
        <w:t>Zamawiający określa opłatę wstępną na poziomie do 1% wartości ofertowej</w:t>
      </w:r>
    </w:p>
    <w:p w:rsidR="00A202FA" w:rsidRDefault="00A202FA" w:rsidP="00A202FA">
      <w:pPr>
        <w:spacing w:line="360" w:lineRule="auto"/>
        <w:jc w:val="both"/>
        <w:rPr>
          <w:rFonts w:ascii="Arial" w:hAnsi="Arial" w:cs="Arial"/>
          <w:sz w:val="20"/>
          <w:szCs w:val="20"/>
        </w:rPr>
      </w:pPr>
    </w:p>
    <w:p w:rsidR="00A51A22" w:rsidRDefault="00A51A22" w:rsidP="00CF78BE">
      <w:pPr>
        <w:spacing w:line="360" w:lineRule="auto"/>
        <w:jc w:val="both"/>
        <w:rPr>
          <w:rFonts w:ascii="Arial" w:hAnsi="Arial" w:cs="Arial"/>
          <w:sz w:val="20"/>
          <w:szCs w:val="20"/>
        </w:rPr>
      </w:pPr>
      <w:r>
        <w:rPr>
          <w:rFonts w:ascii="Arial" w:hAnsi="Arial" w:cs="Arial"/>
          <w:sz w:val="20"/>
          <w:szCs w:val="20"/>
        </w:rPr>
        <w:t>W związku z przedłużającą się procedurą postępowania Zamawiający wydłuża termin realizacji stanowiący kryterium oceny ofert tj.</w:t>
      </w:r>
    </w:p>
    <w:p w:rsidR="00A51A22" w:rsidRDefault="00A51A22" w:rsidP="00CF78BE">
      <w:pPr>
        <w:spacing w:line="360" w:lineRule="auto"/>
        <w:jc w:val="both"/>
        <w:rPr>
          <w:rFonts w:ascii="Arial" w:hAnsi="Arial" w:cs="Arial"/>
          <w:sz w:val="20"/>
          <w:szCs w:val="20"/>
        </w:rPr>
      </w:pPr>
    </w:p>
    <w:tbl>
      <w:tblPr>
        <w:tblW w:w="992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985"/>
        <w:gridCol w:w="1134"/>
        <w:gridCol w:w="6234"/>
      </w:tblGrid>
      <w:tr w:rsidR="00A51A22" w:rsidRPr="00876C3F" w:rsidTr="006C4B43">
        <w:trPr>
          <w:trHeight w:val="439"/>
        </w:trPr>
        <w:tc>
          <w:tcPr>
            <w:tcW w:w="567" w:type="dxa"/>
            <w:shd w:val="clear" w:color="auto" w:fill="D9D9D9" w:themeFill="background1" w:themeFillShade="D9"/>
            <w:vAlign w:val="center"/>
          </w:tcPr>
          <w:p w:rsidR="00A51A22" w:rsidRPr="00876C3F" w:rsidRDefault="00A51A22" w:rsidP="006C4B43">
            <w:pPr>
              <w:spacing w:line="276" w:lineRule="auto"/>
              <w:contextualSpacing/>
              <w:jc w:val="center"/>
              <w:rPr>
                <w:rFonts w:ascii="Arial" w:hAnsi="Arial" w:cs="Arial"/>
                <w:b/>
                <w:sz w:val="18"/>
                <w:szCs w:val="18"/>
              </w:rPr>
            </w:pPr>
            <w:r w:rsidRPr="00876C3F">
              <w:rPr>
                <w:rFonts w:ascii="Arial" w:hAnsi="Arial" w:cs="Arial"/>
                <w:b/>
                <w:sz w:val="18"/>
                <w:szCs w:val="18"/>
              </w:rPr>
              <w:t>L.p.</w:t>
            </w:r>
          </w:p>
        </w:tc>
        <w:tc>
          <w:tcPr>
            <w:tcW w:w="1985" w:type="dxa"/>
            <w:shd w:val="clear" w:color="auto" w:fill="D9D9D9" w:themeFill="background1" w:themeFillShade="D9"/>
            <w:vAlign w:val="center"/>
          </w:tcPr>
          <w:p w:rsidR="00A51A22" w:rsidRPr="00876C3F" w:rsidRDefault="00A51A22" w:rsidP="006C4B43">
            <w:pPr>
              <w:spacing w:line="276" w:lineRule="auto"/>
              <w:contextualSpacing/>
              <w:jc w:val="center"/>
              <w:rPr>
                <w:rFonts w:ascii="Arial" w:hAnsi="Arial" w:cs="Arial"/>
                <w:b/>
                <w:sz w:val="18"/>
                <w:szCs w:val="18"/>
              </w:rPr>
            </w:pPr>
            <w:r w:rsidRPr="00876C3F">
              <w:rPr>
                <w:rFonts w:ascii="Arial" w:hAnsi="Arial" w:cs="Arial"/>
                <w:b/>
                <w:sz w:val="18"/>
                <w:szCs w:val="18"/>
              </w:rPr>
              <w:t>Opis kryteriów oceny</w:t>
            </w:r>
          </w:p>
        </w:tc>
        <w:tc>
          <w:tcPr>
            <w:tcW w:w="1134" w:type="dxa"/>
            <w:shd w:val="clear" w:color="auto" w:fill="D9D9D9" w:themeFill="background1" w:themeFillShade="D9"/>
            <w:vAlign w:val="center"/>
          </w:tcPr>
          <w:p w:rsidR="00A51A22" w:rsidRPr="00876C3F" w:rsidRDefault="00A51A22" w:rsidP="006C4B43">
            <w:pPr>
              <w:spacing w:line="276" w:lineRule="auto"/>
              <w:contextualSpacing/>
              <w:jc w:val="center"/>
              <w:rPr>
                <w:rFonts w:ascii="Arial" w:hAnsi="Arial" w:cs="Arial"/>
                <w:b/>
                <w:sz w:val="18"/>
                <w:szCs w:val="18"/>
              </w:rPr>
            </w:pPr>
            <w:r w:rsidRPr="00876C3F">
              <w:rPr>
                <w:rFonts w:ascii="Arial" w:hAnsi="Arial" w:cs="Arial"/>
                <w:b/>
                <w:sz w:val="18"/>
                <w:szCs w:val="18"/>
              </w:rPr>
              <w:t>Znaczenie (Waga)</w:t>
            </w:r>
          </w:p>
        </w:tc>
        <w:tc>
          <w:tcPr>
            <w:tcW w:w="6234" w:type="dxa"/>
            <w:shd w:val="clear" w:color="auto" w:fill="D9D9D9" w:themeFill="background1" w:themeFillShade="D9"/>
            <w:vAlign w:val="center"/>
          </w:tcPr>
          <w:p w:rsidR="00A51A22" w:rsidRPr="00876C3F" w:rsidRDefault="00A51A22" w:rsidP="006C4B43">
            <w:pPr>
              <w:spacing w:line="276" w:lineRule="auto"/>
              <w:contextualSpacing/>
              <w:jc w:val="center"/>
              <w:rPr>
                <w:rFonts w:ascii="Arial" w:hAnsi="Arial" w:cs="Arial"/>
                <w:b/>
                <w:sz w:val="18"/>
                <w:szCs w:val="18"/>
              </w:rPr>
            </w:pPr>
            <w:r w:rsidRPr="00876C3F">
              <w:rPr>
                <w:rFonts w:ascii="Arial" w:hAnsi="Arial" w:cs="Arial"/>
                <w:b/>
                <w:sz w:val="18"/>
                <w:szCs w:val="18"/>
              </w:rPr>
              <w:t>Opis metody przyznawania punktów</w:t>
            </w:r>
          </w:p>
        </w:tc>
      </w:tr>
      <w:tr w:rsidR="00A51A22" w:rsidRPr="00876C3F" w:rsidTr="009528AF">
        <w:trPr>
          <w:trHeight w:val="1402"/>
        </w:trPr>
        <w:tc>
          <w:tcPr>
            <w:tcW w:w="567" w:type="dxa"/>
            <w:vAlign w:val="center"/>
          </w:tcPr>
          <w:p w:rsidR="00A51A22" w:rsidRPr="00472E8C" w:rsidRDefault="00A51A22" w:rsidP="00A51A22">
            <w:pPr>
              <w:spacing w:line="276" w:lineRule="auto"/>
              <w:contextualSpacing/>
              <w:jc w:val="center"/>
              <w:rPr>
                <w:rFonts w:ascii="Arial" w:hAnsi="Arial" w:cs="Arial"/>
                <w:sz w:val="18"/>
                <w:szCs w:val="18"/>
              </w:rPr>
            </w:pPr>
            <w:r w:rsidRPr="00472E8C">
              <w:rPr>
                <w:rFonts w:ascii="Arial" w:hAnsi="Arial" w:cs="Arial"/>
                <w:sz w:val="18"/>
                <w:szCs w:val="18"/>
              </w:rPr>
              <w:t>3</w:t>
            </w:r>
          </w:p>
        </w:tc>
        <w:tc>
          <w:tcPr>
            <w:tcW w:w="1985" w:type="dxa"/>
            <w:vAlign w:val="center"/>
          </w:tcPr>
          <w:p w:rsidR="00A51A22" w:rsidRPr="00472E8C" w:rsidRDefault="00A51A22" w:rsidP="006C4B43">
            <w:pPr>
              <w:widowControl w:val="0"/>
              <w:adjustRightInd w:val="0"/>
              <w:spacing w:before="60" w:line="276" w:lineRule="auto"/>
              <w:contextualSpacing/>
              <w:jc w:val="center"/>
              <w:textAlignment w:val="baseline"/>
              <w:rPr>
                <w:rFonts w:ascii="Arial" w:hAnsi="Arial" w:cs="Arial"/>
                <w:sz w:val="18"/>
                <w:szCs w:val="18"/>
              </w:rPr>
            </w:pPr>
            <w:r w:rsidRPr="00472E8C">
              <w:rPr>
                <w:rFonts w:ascii="Arial" w:hAnsi="Arial" w:cs="Arial"/>
                <w:sz w:val="18"/>
                <w:szCs w:val="18"/>
              </w:rPr>
              <w:t>Termin realizacji</w:t>
            </w:r>
          </w:p>
        </w:tc>
        <w:tc>
          <w:tcPr>
            <w:tcW w:w="1134" w:type="dxa"/>
            <w:vAlign w:val="center"/>
          </w:tcPr>
          <w:p w:rsidR="00A51A22" w:rsidRPr="00876BB7" w:rsidRDefault="00A51A22" w:rsidP="006C4B43">
            <w:pPr>
              <w:widowControl w:val="0"/>
              <w:adjustRightInd w:val="0"/>
              <w:spacing w:before="60" w:line="276" w:lineRule="auto"/>
              <w:contextualSpacing/>
              <w:jc w:val="center"/>
              <w:textAlignment w:val="baseline"/>
              <w:rPr>
                <w:rFonts w:ascii="Arial" w:hAnsi="Arial" w:cs="Arial"/>
                <w:sz w:val="18"/>
                <w:szCs w:val="18"/>
                <w:highlight w:val="yellow"/>
              </w:rPr>
            </w:pPr>
            <w:r w:rsidRPr="00876BB7">
              <w:rPr>
                <w:rFonts w:ascii="Arial" w:hAnsi="Arial" w:cs="Arial"/>
                <w:sz w:val="18"/>
                <w:szCs w:val="18"/>
              </w:rPr>
              <w:t>20%</w:t>
            </w:r>
          </w:p>
        </w:tc>
        <w:tc>
          <w:tcPr>
            <w:tcW w:w="6234" w:type="dxa"/>
          </w:tcPr>
          <w:p w:rsidR="00A51A22" w:rsidRDefault="00A51A22" w:rsidP="006C4B43">
            <w:pPr>
              <w:spacing w:line="276" w:lineRule="auto"/>
              <w:contextualSpacing/>
              <w:jc w:val="both"/>
              <w:rPr>
                <w:rFonts w:ascii="Arial" w:hAnsi="Arial" w:cs="Arial"/>
                <w:sz w:val="16"/>
                <w:szCs w:val="16"/>
                <w:highlight w:val="yellow"/>
              </w:rPr>
            </w:pPr>
          </w:p>
          <w:p w:rsidR="00A51A22" w:rsidRPr="005D337D" w:rsidRDefault="00A51A22" w:rsidP="006C4B43">
            <w:pPr>
              <w:jc w:val="center"/>
              <w:rPr>
                <w:rFonts w:ascii="Arial" w:hAnsi="Arial" w:cs="Arial"/>
                <w:sz w:val="18"/>
                <w:szCs w:val="18"/>
              </w:rPr>
            </w:pPr>
            <w:r w:rsidRPr="005D337D">
              <w:rPr>
                <w:rFonts w:ascii="Arial" w:hAnsi="Arial" w:cs="Arial"/>
                <w:sz w:val="18"/>
                <w:szCs w:val="18"/>
              </w:rPr>
              <w:t xml:space="preserve">do </w:t>
            </w:r>
            <w:r>
              <w:rPr>
                <w:rFonts w:ascii="Arial" w:hAnsi="Arial" w:cs="Arial"/>
                <w:sz w:val="18"/>
                <w:szCs w:val="18"/>
              </w:rPr>
              <w:t>3</w:t>
            </w:r>
            <w:r w:rsidRPr="005D337D">
              <w:rPr>
                <w:rFonts w:ascii="Arial" w:hAnsi="Arial" w:cs="Arial"/>
                <w:sz w:val="18"/>
                <w:szCs w:val="18"/>
              </w:rPr>
              <w:t xml:space="preserve">1.05.2023 r. – </w:t>
            </w:r>
            <w:r w:rsidRPr="005D337D">
              <w:rPr>
                <w:rFonts w:ascii="Arial" w:hAnsi="Arial" w:cs="Arial"/>
                <w:b/>
                <w:bCs/>
                <w:sz w:val="18"/>
                <w:szCs w:val="18"/>
              </w:rPr>
              <w:t>20 pkt</w:t>
            </w:r>
          </w:p>
          <w:p w:rsidR="00A51A22" w:rsidRDefault="00A51A22" w:rsidP="006C4B43">
            <w:pPr>
              <w:jc w:val="center"/>
              <w:rPr>
                <w:rFonts w:ascii="Arial" w:hAnsi="Arial" w:cs="Arial"/>
                <w:sz w:val="18"/>
                <w:szCs w:val="18"/>
              </w:rPr>
            </w:pPr>
            <w:r w:rsidRPr="005D337D">
              <w:rPr>
                <w:rFonts w:ascii="Arial" w:hAnsi="Arial" w:cs="Arial"/>
                <w:sz w:val="18"/>
                <w:szCs w:val="18"/>
              </w:rPr>
              <w:t xml:space="preserve">&gt; </w:t>
            </w:r>
            <w:r>
              <w:rPr>
                <w:rFonts w:ascii="Arial" w:hAnsi="Arial" w:cs="Arial"/>
                <w:sz w:val="18"/>
                <w:szCs w:val="18"/>
              </w:rPr>
              <w:t>31</w:t>
            </w:r>
            <w:r w:rsidRPr="005D337D">
              <w:rPr>
                <w:rFonts w:ascii="Arial" w:hAnsi="Arial" w:cs="Arial"/>
                <w:sz w:val="18"/>
                <w:szCs w:val="18"/>
              </w:rPr>
              <w:t>.05.2023 r.</w:t>
            </w:r>
            <w:r>
              <w:rPr>
                <w:rFonts w:ascii="Arial" w:hAnsi="Arial" w:cs="Arial"/>
                <w:sz w:val="18"/>
                <w:szCs w:val="18"/>
              </w:rPr>
              <w:t xml:space="preserve"> </w:t>
            </w:r>
            <w:r w:rsidRPr="005D337D">
              <w:rPr>
                <w:rFonts w:ascii="Arial" w:hAnsi="Arial" w:cs="Arial"/>
                <w:sz w:val="18"/>
                <w:szCs w:val="18"/>
              </w:rPr>
              <w:t xml:space="preserve">– </w:t>
            </w:r>
            <w:r w:rsidRPr="005D337D">
              <w:rPr>
                <w:rFonts w:ascii="Arial" w:hAnsi="Arial" w:cs="Arial"/>
                <w:b/>
                <w:bCs/>
                <w:sz w:val="18"/>
                <w:szCs w:val="18"/>
              </w:rPr>
              <w:t>0 pkt</w:t>
            </w:r>
            <w:r w:rsidRPr="005D337D">
              <w:rPr>
                <w:rFonts w:ascii="Arial" w:hAnsi="Arial" w:cs="Arial"/>
                <w:sz w:val="18"/>
                <w:szCs w:val="18"/>
              </w:rPr>
              <w:t xml:space="preserve"> </w:t>
            </w:r>
            <w:r w:rsidRPr="005D337D">
              <w:rPr>
                <w:rFonts w:ascii="Arial" w:hAnsi="Arial" w:cs="Arial"/>
                <w:b/>
                <w:bCs/>
                <w:sz w:val="18"/>
                <w:szCs w:val="18"/>
              </w:rPr>
              <w:t xml:space="preserve">(nie dłużej niż do </w:t>
            </w:r>
            <w:r>
              <w:rPr>
                <w:rFonts w:ascii="Arial" w:hAnsi="Arial" w:cs="Arial"/>
                <w:b/>
                <w:bCs/>
                <w:sz w:val="18"/>
                <w:szCs w:val="18"/>
              </w:rPr>
              <w:t>30</w:t>
            </w:r>
            <w:r w:rsidRPr="005D337D">
              <w:rPr>
                <w:rFonts w:ascii="Arial" w:hAnsi="Arial" w:cs="Arial"/>
                <w:b/>
                <w:bCs/>
                <w:sz w:val="18"/>
                <w:szCs w:val="18"/>
              </w:rPr>
              <w:t>.06.2023 r.)</w:t>
            </w:r>
          </w:p>
          <w:p w:rsidR="00A51A22" w:rsidRDefault="00A51A22" w:rsidP="006C4B43">
            <w:pPr>
              <w:rPr>
                <w:rFonts w:ascii="Arial" w:hAnsi="Arial" w:cs="Arial"/>
                <w:sz w:val="18"/>
                <w:szCs w:val="18"/>
              </w:rPr>
            </w:pPr>
          </w:p>
          <w:p w:rsidR="00A51A22" w:rsidRPr="005F7D27" w:rsidRDefault="00A51A22" w:rsidP="006C4B43">
            <w:pPr>
              <w:jc w:val="both"/>
              <w:rPr>
                <w:rFonts w:ascii="Arial" w:hAnsi="Arial" w:cs="Arial"/>
                <w:sz w:val="16"/>
                <w:szCs w:val="16"/>
                <w:highlight w:val="yellow"/>
              </w:rPr>
            </w:pPr>
            <w:r w:rsidRPr="005F7D27">
              <w:rPr>
                <w:rFonts w:ascii="Arial" w:hAnsi="Arial" w:cs="Arial"/>
                <w:sz w:val="16"/>
                <w:szCs w:val="16"/>
              </w:rPr>
              <w:t xml:space="preserve">Ocena ofert w kryterium termin realizacji nastąpi zgodnie z zadeklarowanym </w:t>
            </w:r>
            <w:r>
              <w:rPr>
                <w:rFonts w:ascii="Arial" w:hAnsi="Arial" w:cs="Arial"/>
                <w:sz w:val="16"/>
                <w:szCs w:val="16"/>
              </w:rPr>
              <w:br/>
            </w:r>
            <w:r w:rsidRPr="005F7D27">
              <w:rPr>
                <w:rFonts w:ascii="Arial" w:hAnsi="Arial" w:cs="Arial"/>
                <w:sz w:val="16"/>
                <w:szCs w:val="16"/>
              </w:rPr>
              <w:t>w Formularzu ofertowym terminem realizacji.</w:t>
            </w:r>
          </w:p>
        </w:tc>
      </w:tr>
    </w:tbl>
    <w:p w:rsidR="00A51A22" w:rsidRDefault="00A51A22" w:rsidP="00CF78BE">
      <w:pPr>
        <w:spacing w:line="360" w:lineRule="auto"/>
        <w:jc w:val="both"/>
        <w:rPr>
          <w:rFonts w:ascii="Arial" w:hAnsi="Arial" w:cs="Arial"/>
          <w:sz w:val="20"/>
          <w:szCs w:val="20"/>
        </w:rPr>
      </w:pPr>
    </w:p>
    <w:p w:rsidR="00A51A22" w:rsidRDefault="00A51A22" w:rsidP="00CF78BE">
      <w:pPr>
        <w:spacing w:line="360" w:lineRule="auto"/>
        <w:jc w:val="both"/>
        <w:rPr>
          <w:rFonts w:ascii="Arial" w:hAnsi="Arial" w:cs="Arial"/>
          <w:sz w:val="20"/>
          <w:szCs w:val="20"/>
        </w:rPr>
      </w:pPr>
    </w:p>
    <w:p w:rsidR="006E6263" w:rsidRPr="009A7375" w:rsidRDefault="006E6263" w:rsidP="00CF78BE">
      <w:pPr>
        <w:spacing w:line="360" w:lineRule="auto"/>
        <w:jc w:val="both"/>
        <w:rPr>
          <w:rFonts w:ascii="Arial" w:hAnsi="Arial" w:cs="Arial"/>
          <w:sz w:val="20"/>
          <w:szCs w:val="20"/>
        </w:rPr>
      </w:pPr>
      <w:r w:rsidRPr="009A7375">
        <w:rPr>
          <w:rFonts w:ascii="Arial" w:hAnsi="Arial" w:cs="Arial"/>
          <w:sz w:val="20"/>
          <w:szCs w:val="20"/>
        </w:rPr>
        <w:t>Zamawiający informuje, że powyższe wyjaśnienia stają się integralną częścią Specyfikacji Warunków Zamówienia i będą wiążące przy składaniu ofert.</w:t>
      </w:r>
    </w:p>
    <w:p w:rsidR="00661A51" w:rsidRPr="009A7375" w:rsidRDefault="00661A51" w:rsidP="00E67CB6">
      <w:pPr>
        <w:spacing w:line="276" w:lineRule="auto"/>
        <w:jc w:val="both"/>
        <w:rPr>
          <w:rFonts w:ascii="Arial" w:hAnsi="Arial" w:cs="Arial"/>
          <w:b/>
          <w:sz w:val="20"/>
          <w:szCs w:val="20"/>
        </w:rPr>
      </w:pPr>
    </w:p>
    <w:p w:rsidR="000E7872" w:rsidRPr="00611DBC" w:rsidRDefault="000E7872" w:rsidP="000E7872">
      <w:pPr>
        <w:spacing w:line="276" w:lineRule="auto"/>
        <w:jc w:val="both"/>
        <w:rPr>
          <w:rFonts w:ascii="Arial" w:hAnsi="Arial" w:cs="Arial"/>
          <w:bCs/>
          <w:sz w:val="20"/>
          <w:szCs w:val="20"/>
        </w:rPr>
      </w:pPr>
      <w:r w:rsidRPr="00611DBC">
        <w:rPr>
          <w:rFonts w:ascii="Arial" w:hAnsi="Arial" w:cs="Arial"/>
          <w:bCs/>
          <w:sz w:val="20"/>
          <w:szCs w:val="20"/>
        </w:rPr>
        <w:t xml:space="preserve">Jednocześnie Zamawiający informuje, że zmienia się termin składania i otwarcia ofert na </w:t>
      </w:r>
      <w:r w:rsidRPr="00611DBC">
        <w:rPr>
          <w:rFonts w:ascii="Arial" w:hAnsi="Arial" w:cs="Arial"/>
          <w:b/>
          <w:sz w:val="20"/>
          <w:szCs w:val="20"/>
        </w:rPr>
        <w:t>0</w:t>
      </w:r>
      <w:r>
        <w:rPr>
          <w:rFonts w:ascii="Arial" w:hAnsi="Arial" w:cs="Arial"/>
          <w:b/>
          <w:sz w:val="20"/>
          <w:szCs w:val="20"/>
        </w:rPr>
        <w:t>3</w:t>
      </w:r>
      <w:r w:rsidRPr="00611DBC">
        <w:rPr>
          <w:rFonts w:ascii="Arial" w:hAnsi="Arial" w:cs="Arial"/>
          <w:b/>
          <w:sz w:val="20"/>
          <w:szCs w:val="20"/>
        </w:rPr>
        <w:t>.0</w:t>
      </w:r>
      <w:r>
        <w:rPr>
          <w:rFonts w:ascii="Arial" w:hAnsi="Arial" w:cs="Arial"/>
          <w:b/>
          <w:sz w:val="20"/>
          <w:szCs w:val="20"/>
        </w:rPr>
        <w:t>4</w:t>
      </w:r>
      <w:r w:rsidRPr="00611DBC">
        <w:rPr>
          <w:rFonts w:ascii="Arial" w:hAnsi="Arial" w:cs="Arial"/>
          <w:b/>
          <w:sz w:val="20"/>
          <w:szCs w:val="20"/>
        </w:rPr>
        <w:t>.2023 r.</w:t>
      </w:r>
      <w:r w:rsidRPr="00611DBC">
        <w:rPr>
          <w:rFonts w:ascii="Arial" w:hAnsi="Arial" w:cs="Arial"/>
          <w:bCs/>
          <w:sz w:val="20"/>
          <w:szCs w:val="20"/>
        </w:rPr>
        <w:t>, godziny pozostają bez z mian.</w:t>
      </w:r>
    </w:p>
    <w:p w:rsidR="00661A51" w:rsidRDefault="00661A51" w:rsidP="00E67CB6">
      <w:pPr>
        <w:spacing w:line="276" w:lineRule="auto"/>
        <w:jc w:val="both"/>
        <w:rPr>
          <w:rFonts w:ascii="Arial" w:hAnsi="Arial" w:cs="Arial"/>
          <w:b/>
          <w:sz w:val="20"/>
          <w:szCs w:val="20"/>
        </w:rPr>
      </w:pPr>
    </w:p>
    <w:p w:rsidR="00676699" w:rsidRDefault="00676699" w:rsidP="00E67CB6">
      <w:pPr>
        <w:spacing w:line="276" w:lineRule="auto"/>
        <w:jc w:val="both"/>
        <w:rPr>
          <w:rFonts w:ascii="Arial" w:hAnsi="Arial" w:cs="Arial"/>
          <w:b/>
          <w:sz w:val="20"/>
          <w:szCs w:val="20"/>
        </w:rPr>
      </w:pPr>
    </w:p>
    <w:p w:rsidR="008151DF" w:rsidRDefault="008151DF" w:rsidP="00E67CB6">
      <w:pPr>
        <w:spacing w:line="276" w:lineRule="auto"/>
        <w:jc w:val="both"/>
        <w:rPr>
          <w:rFonts w:ascii="Arial" w:hAnsi="Arial" w:cs="Arial"/>
          <w:b/>
          <w:sz w:val="20"/>
          <w:szCs w:val="20"/>
        </w:rPr>
      </w:pPr>
    </w:p>
    <w:p w:rsidR="00676699" w:rsidRDefault="00676699" w:rsidP="00E67CB6">
      <w:pPr>
        <w:spacing w:line="276" w:lineRule="auto"/>
        <w:jc w:val="both"/>
        <w:rPr>
          <w:rFonts w:ascii="Arial" w:hAnsi="Arial" w:cs="Arial"/>
          <w:b/>
          <w:sz w:val="20"/>
          <w:szCs w:val="20"/>
        </w:rPr>
      </w:pPr>
    </w:p>
    <w:p w:rsidR="008151DF" w:rsidRDefault="008151DF" w:rsidP="008151DF">
      <w:pPr>
        <w:widowControl w:val="0"/>
        <w:autoSpaceDE w:val="0"/>
        <w:autoSpaceDN w:val="0"/>
        <w:adjustRightInd w:val="0"/>
        <w:spacing w:line="360" w:lineRule="auto"/>
        <w:rPr>
          <w:rFonts w:ascii="Arial" w:hAnsi="Arial" w:cs="Arial"/>
          <w:color w:val="000000"/>
          <w:sz w:val="20"/>
          <w:szCs w:val="20"/>
        </w:rPr>
      </w:pPr>
      <w:bookmarkStart w:id="0" w:name="_Hlk103165024"/>
      <w:r>
        <w:rPr>
          <w:rFonts w:ascii="Arial" w:hAnsi="Arial" w:cs="Arial"/>
          <w:color w:val="000000"/>
          <w:sz w:val="20"/>
          <w:szCs w:val="20"/>
        </w:rPr>
        <w:t xml:space="preserve">Z-ca Dyrektora ds. </w:t>
      </w:r>
    </w:p>
    <w:p w:rsidR="008151DF" w:rsidRDefault="008151DF" w:rsidP="008151DF">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Ekonomiczno-Eksploatacyjnych</w:t>
      </w:r>
    </w:p>
    <w:p w:rsidR="008151DF" w:rsidRDefault="008151DF" w:rsidP="008151DF">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Zbigniew </w:t>
      </w:r>
      <w:proofErr w:type="spellStart"/>
      <w:r>
        <w:rPr>
          <w:rFonts w:ascii="Arial" w:hAnsi="Arial" w:cs="Arial"/>
          <w:color w:val="000000"/>
          <w:sz w:val="20"/>
          <w:szCs w:val="20"/>
        </w:rPr>
        <w:t>Beneda</w:t>
      </w:r>
      <w:proofErr w:type="spellEnd"/>
    </w:p>
    <w:p w:rsidR="008151DF" w:rsidRDefault="008151DF" w:rsidP="008151DF">
      <w:pPr>
        <w:widowControl w:val="0"/>
        <w:autoSpaceDE w:val="0"/>
        <w:autoSpaceDN w:val="0"/>
        <w:adjustRightInd w:val="0"/>
        <w:spacing w:line="360" w:lineRule="auto"/>
        <w:rPr>
          <w:rFonts w:ascii="Arial" w:hAnsi="Arial" w:cs="Arial"/>
          <w:i/>
          <w:iCs/>
          <w:color w:val="000000"/>
          <w:sz w:val="18"/>
          <w:szCs w:val="18"/>
          <w:u w:val="single"/>
        </w:rPr>
      </w:pPr>
      <w:r>
        <w:rPr>
          <w:rFonts w:ascii="Arial" w:hAnsi="Arial" w:cs="Arial"/>
          <w:i/>
          <w:iCs/>
          <w:color w:val="000000"/>
          <w:sz w:val="18"/>
          <w:szCs w:val="18"/>
        </w:rPr>
        <w:t>/podpis na oryginale/</w:t>
      </w:r>
      <w:bookmarkEnd w:id="0"/>
    </w:p>
    <w:p w:rsidR="00B91282" w:rsidRDefault="00B91282" w:rsidP="006F4BD1">
      <w:pPr>
        <w:spacing w:line="360" w:lineRule="auto"/>
        <w:jc w:val="both"/>
        <w:rPr>
          <w:rFonts w:ascii="Arial" w:hAnsi="Arial" w:cs="Arial"/>
          <w:sz w:val="22"/>
          <w:szCs w:val="22"/>
        </w:rPr>
      </w:pPr>
    </w:p>
    <w:p w:rsidR="008151DF" w:rsidRDefault="008151DF" w:rsidP="006F4BD1">
      <w:pPr>
        <w:spacing w:line="360" w:lineRule="auto"/>
        <w:jc w:val="both"/>
        <w:rPr>
          <w:rFonts w:ascii="Arial" w:hAnsi="Arial" w:cs="Arial"/>
          <w:sz w:val="22"/>
          <w:szCs w:val="22"/>
        </w:rPr>
      </w:pPr>
    </w:p>
    <w:p w:rsidR="008151DF" w:rsidRDefault="008151DF" w:rsidP="006F4BD1">
      <w:pPr>
        <w:spacing w:line="360" w:lineRule="auto"/>
        <w:jc w:val="both"/>
        <w:rPr>
          <w:rFonts w:ascii="Arial" w:hAnsi="Arial" w:cs="Arial"/>
          <w:sz w:val="22"/>
          <w:szCs w:val="22"/>
        </w:rPr>
      </w:pPr>
    </w:p>
    <w:p w:rsidR="008151DF" w:rsidRDefault="008151DF" w:rsidP="006F4BD1">
      <w:pPr>
        <w:spacing w:line="360" w:lineRule="auto"/>
        <w:jc w:val="both"/>
        <w:rPr>
          <w:rFonts w:ascii="Arial" w:hAnsi="Arial" w:cs="Arial"/>
          <w:sz w:val="22"/>
          <w:szCs w:val="22"/>
        </w:rPr>
      </w:pPr>
    </w:p>
    <w:p w:rsidR="00921F1D" w:rsidRDefault="00921F1D" w:rsidP="00921F1D">
      <w:pPr>
        <w:spacing w:line="360" w:lineRule="auto"/>
        <w:jc w:val="both"/>
        <w:rPr>
          <w:rFonts w:ascii="Arial" w:hAnsi="Arial" w:cs="Arial"/>
          <w:sz w:val="18"/>
          <w:szCs w:val="18"/>
        </w:rPr>
      </w:pPr>
    </w:p>
    <w:p w:rsidR="00921F1D" w:rsidRPr="009A7375" w:rsidRDefault="00921F1D" w:rsidP="00921F1D">
      <w:pPr>
        <w:spacing w:line="360" w:lineRule="auto"/>
        <w:jc w:val="both"/>
        <w:rPr>
          <w:rFonts w:ascii="Arial" w:hAnsi="Arial" w:cs="Arial"/>
          <w:sz w:val="18"/>
          <w:szCs w:val="18"/>
        </w:rPr>
      </w:pPr>
      <w:r w:rsidRPr="009A7375">
        <w:rPr>
          <w:rFonts w:ascii="Arial" w:hAnsi="Arial" w:cs="Arial"/>
          <w:sz w:val="18"/>
          <w:szCs w:val="18"/>
        </w:rPr>
        <w:t>Załączniki:</w:t>
      </w:r>
    </w:p>
    <w:p w:rsidR="00921F1D" w:rsidRDefault="00921F1D" w:rsidP="00921F1D">
      <w:pPr>
        <w:pStyle w:val="Akapitzlist"/>
        <w:numPr>
          <w:ilvl w:val="0"/>
          <w:numId w:val="28"/>
        </w:numPr>
        <w:spacing w:line="360" w:lineRule="auto"/>
        <w:jc w:val="both"/>
        <w:rPr>
          <w:rFonts w:ascii="Arial" w:hAnsi="Arial" w:cs="Arial"/>
          <w:sz w:val="18"/>
          <w:szCs w:val="18"/>
        </w:rPr>
      </w:pPr>
      <w:r w:rsidRPr="0082554D">
        <w:rPr>
          <w:rFonts w:ascii="Arial" w:hAnsi="Arial" w:cs="Arial"/>
          <w:sz w:val="18"/>
          <w:szCs w:val="18"/>
        </w:rPr>
        <w:t xml:space="preserve">Załącznik nr </w:t>
      </w:r>
      <w:r w:rsidR="006443C7">
        <w:rPr>
          <w:rFonts w:ascii="Arial" w:hAnsi="Arial" w:cs="Arial"/>
          <w:sz w:val="18"/>
          <w:szCs w:val="18"/>
        </w:rPr>
        <w:t>1</w:t>
      </w:r>
      <w:r w:rsidRPr="0082554D">
        <w:rPr>
          <w:rFonts w:ascii="Arial" w:hAnsi="Arial" w:cs="Arial"/>
          <w:sz w:val="18"/>
          <w:szCs w:val="18"/>
        </w:rPr>
        <w:t xml:space="preserve"> </w:t>
      </w:r>
      <w:r w:rsidR="006443C7">
        <w:rPr>
          <w:rFonts w:ascii="Arial" w:hAnsi="Arial" w:cs="Arial"/>
          <w:sz w:val="18"/>
          <w:szCs w:val="18"/>
        </w:rPr>
        <w:t>Formularz ofertowy - poprawiony</w:t>
      </w:r>
    </w:p>
    <w:p w:rsidR="006443C7" w:rsidRPr="006443C7" w:rsidRDefault="006443C7" w:rsidP="006443C7">
      <w:pPr>
        <w:pStyle w:val="Akapitzlist"/>
        <w:numPr>
          <w:ilvl w:val="0"/>
          <w:numId w:val="28"/>
        </w:numPr>
        <w:spacing w:line="360" w:lineRule="auto"/>
        <w:jc w:val="both"/>
        <w:rPr>
          <w:rFonts w:ascii="Arial" w:hAnsi="Arial" w:cs="Arial"/>
          <w:sz w:val="18"/>
          <w:szCs w:val="18"/>
        </w:rPr>
      </w:pPr>
      <w:r w:rsidRPr="0082554D">
        <w:rPr>
          <w:rFonts w:ascii="Arial" w:hAnsi="Arial" w:cs="Arial"/>
          <w:sz w:val="18"/>
          <w:szCs w:val="18"/>
        </w:rPr>
        <w:t>Załącznik nr 5 Ambulans leasing - wzór umowy</w:t>
      </w:r>
      <w:r w:rsidR="00AC5D7C">
        <w:rPr>
          <w:rFonts w:ascii="Arial" w:hAnsi="Arial" w:cs="Arial"/>
          <w:sz w:val="18"/>
          <w:szCs w:val="18"/>
        </w:rPr>
        <w:t xml:space="preserve"> poprawiony</w:t>
      </w:r>
    </w:p>
    <w:p w:rsidR="00921F1D" w:rsidRPr="0082554D" w:rsidRDefault="00921F1D" w:rsidP="00921F1D">
      <w:pPr>
        <w:pStyle w:val="Akapitzlist"/>
        <w:numPr>
          <w:ilvl w:val="0"/>
          <w:numId w:val="28"/>
        </w:numPr>
        <w:spacing w:line="360" w:lineRule="auto"/>
        <w:jc w:val="both"/>
        <w:rPr>
          <w:rFonts w:ascii="Arial" w:hAnsi="Arial" w:cs="Arial"/>
          <w:sz w:val="18"/>
          <w:szCs w:val="18"/>
        </w:rPr>
      </w:pPr>
      <w:r w:rsidRPr="0082554D">
        <w:rPr>
          <w:rFonts w:ascii="Arial" w:hAnsi="Arial" w:cs="Arial"/>
          <w:sz w:val="18"/>
          <w:szCs w:val="18"/>
        </w:rPr>
        <w:t>Załącznik nr 5a Nosze leasing - wzór umowy</w:t>
      </w:r>
      <w:r w:rsidR="00AC5D7C">
        <w:rPr>
          <w:rFonts w:ascii="Arial" w:hAnsi="Arial" w:cs="Arial"/>
          <w:sz w:val="18"/>
          <w:szCs w:val="18"/>
        </w:rPr>
        <w:t xml:space="preserve"> poprawiony</w:t>
      </w:r>
    </w:p>
    <w:p w:rsidR="0082554D" w:rsidRDefault="0082554D" w:rsidP="00B91282">
      <w:pPr>
        <w:spacing w:line="360" w:lineRule="auto"/>
        <w:jc w:val="both"/>
        <w:rPr>
          <w:rFonts w:ascii="Arial" w:hAnsi="Arial" w:cs="Arial"/>
          <w:sz w:val="18"/>
          <w:szCs w:val="18"/>
        </w:rPr>
      </w:pPr>
    </w:p>
    <w:p w:rsidR="005F5269" w:rsidRDefault="005F5269" w:rsidP="00D30419">
      <w:pPr>
        <w:spacing w:line="360" w:lineRule="auto"/>
        <w:jc w:val="both"/>
        <w:rPr>
          <w:rFonts w:ascii="Arial" w:hAnsi="Arial" w:cs="Arial"/>
          <w:sz w:val="20"/>
          <w:szCs w:val="20"/>
        </w:rPr>
      </w:pPr>
    </w:p>
    <w:p w:rsidR="0057053A" w:rsidRPr="009A7375" w:rsidRDefault="0057053A" w:rsidP="0057053A">
      <w:pPr>
        <w:spacing w:line="360" w:lineRule="auto"/>
        <w:jc w:val="both"/>
        <w:rPr>
          <w:rFonts w:ascii="Arial" w:hAnsi="Arial" w:cs="Arial"/>
          <w:sz w:val="18"/>
          <w:szCs w:val="18"/>
        </w:rPr>
      </w:pPr>
      <w:r w:rsidRPr="009A7375">
        <w:rPr>
          <w:rFonts w:ascii="Arial" w:hAnsi="Arial" w:cs="Arial"/>
          <w:sz w:val="18"/>
          <w:szCs w:val="18"/>
        </w:rPr>
        <w:t>Do wiadomości:</w:t>
      </w:r>
    </w:p>
    <w:p w:rsidR="00921F1D" w:rsidRDefault="0057053A" w:rsidP="005F5269">
      <w:pPr>
        <w:pStyle w:val="Akapitzlist"/>
        <w:numPr>
          <w:ilvl w:val="0"/>
          <w:numId w:val="29"/>
        </w:numPr>
        <w:spacing w:line="360" w:lineRule="auto"/>
        <w:jc w:val="both"/>
        <w:rPr>
          <w:rFonts w:ascii="Arial" w:hAnsi="Arial" w:cs="Arial"/>
          <w:sz w:val="18"/>
          <w:szCs w:val="18"/>
        </w:rPr>
      </w:pPr>
      <w:r w:rsidRPr="00921F1D">
        <w:rPr>
          <w:rFonts w:ascii="Arial" w:hAnsi="Arial" w:cs="Arial"/>
          <w:sz w:val="18"/>
          <w:szCs w:val="18"/>
        </w:rPr>
        <w:t>wszyscy uczestnicy</w:t>
      </w:r>
    </w:p>
    <w:p w:rsidR="00A86F47" w:rsidRPr="00921F1D" w:rsidRDefault="0057053A" w:rsidP="005F5269">
      <w:pPr>
        <w:pStyle w:val="Akapitzlist"/>
        <w:numPr>
          <w:ilvl w:val="0"/>
          <w:numId w:val="29"/>
        </w:numPr>
        <w:spacing w:line="360" w:lineRule="auto"/>
        <w:jc w:val="both"/>
        <w:rPr>
          <w:rFonts w:ascii="Arial" w:hAnsi="Arial" w:cs="Arial"/>
          <w:sz w:val="18"/>
          <w:szCs w:val="18"/>
        </w:rPr>
      </w:pPr>
      <w:r w:rsidRPr="00921F1D">
        <w:rPr>
          <w:rFonts w:ascii="Arial" w:hAnsi="Arial" w:cs="Arial"/>
          <w:sz w:val="18"/>
          <w:szCs w:val="18"/>
        </w:rPr>
        <w:t>a/a</w:t>
      </w:r>
    </w:p>
    <w:sectPr w:rsidR="00A86F47" w:rsidRPr="00921F1D"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7B3" w:rsidRDefault="004B27B3" w:rsidP="00DB56F5">
      <w:r>
        <w:separator/>
      </w:r>
    </w:p>
  </w:endnote>
  <w:endnote w:type="continuationSeparator" w:id="0">
    <w:p w:rsidR="004B27B3" w:rsidRDefault="004B27B3"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3A6" w:rsidRDefault="00CD03A6"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DD3365">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DD3365">
      <w:rPr>
        <w:rFonts w:asciiTheme="majorHAnsi" w:hAnsiTheme="majorHAnsi" w:cstheme="majorHAnsi"/>
        <w:b/>
        <w:bCs/>
        <w:sz w:val="18"/>
      </w:rPr>
      <w:fldChar w:fldCharType="separate"/>
    </w:r>
    <w:r w:rsidR="009E4A88">
      <w:rPr>
        <w:rFonts w:asciiTheme="majorHAnsi" w:hAnsiTheme="majorHAnsi" w:cstheme="majorHAnsi"/>
        <w:b/>
        <w:bCs/>
        <w:noProof/>
        <w:sz w:val="18"/>
      </w:rPr>
      <w:t>1</w:t>
    </w:r>
    <w:r w:rsidR="00DD3365">
      <w:rPr>
        <w:rFonts w:asciiTheme="majorHAnsi" w:hAnsiTheme="majorHAnsi" w:cstheme="majorHAnsi"/>
        <w:b/>
        <w:bCs/>
        <w:sz w:val="18"/>
      </w:rPr>
      <w:fldChar w:fldCharType="end"/>
    </w:r>
    <w:r>
      <w:rPr>
        <w:rFonts w:asciiTheme="majorHAnsi" w:hAnsiTheme="majorHAnsi" w:cstheme="majorHAnsi"/>
        <w:sz w:val="18"/>
      </w:rPr>
      <w:t xml:space="preserve"> z </w:t>
    </w:r>
    <w:r w:rsidR="008151DF">
      <w:fldChar w:fldCharType="begin"/>
    </w:r>
    <w:r w:rsidR="008151DF">
      <w:instrText>NUMPAGES  \* Arabic  \* MERGEFORMAT</w:instrText>
    </w:r>
    <w:r w:rsidR="008151DF">
      <w:fldChar w:fldCharType="separate"/>
    </w:r>
    <w:r w:rsidR="009E4A88">
      <w:rPr>
        <w:noProof/>
      </w:rPr>
      <w:t>2</w:t>
    </w:r>
    <w:r w:rsidR="008151DF">
      <w:rPr>
        <w:noProof/>
      </w:rPr>
      <w:fldChar w:fldCharType="end"/>
    </w:r>
  </w:p>
  <w:p w:rsidR="00CD03A6" w:rsidRDefault="00CD03A6" w:rsidP="00CD03A6">
    <w:pPr>
      <w:jc w:val="center"/>
      <w:rPr>
        <w:rFonts w:asciiTheme="majorHAnsi" w:hAnsiTheme="majorHAnsi" w:cstheme="majorHAnsi"/>
        <w:sz w:val="16"/>
      </w:rPr>
    </w:pPr>
    <w:r>
      <w:rPr>
        <w:rFonts w:asciiTheme="majorHAnsi" w:hAnsiTheme="majorHAnsi" w:cstheme="majorHAnsi"/>
        <w:sz w:val="16"/>
      </w:rPr>
      <w:t>Szpital Pomnik Chrztu Polski</w:t>
    </w:r>
  </w:p>
  <w:p w:rsidR="00CD03A6" w:rsidRDefault="00CD03A6" w:rsidP="00CD03A6">
    <w:pPr>
      <w:jc w:val="center"/>
      <w:rPr>
        <w:rFonts w:asciiTheme="majorHAnsi" w:hAnsiTheme="majorHAnsi" w:cstheme="majorHAnsi"/>
        <w:sz w:val="16"/>
      </w:rPr>
    </w:pPr>
    <w:r>
      <w:rPr>
        <w:rFonts w:asciiTheme="majorHAnsi" w:hAnsiTheme="majorHAnsi" w:cstheme="majorHAnsi"/>
        <w:sz w:val="16"/>
      </w:rPr>
      <w:t>ul. Św. Jana 9; 62-200 Gniezno</w:t>
    </w:r>
  </w:p>
  <w:p w:rsidR="00CD03A6" w:rsidRDefault="00CD03A6"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CD03A6" w:rsidRDefault="00CD03A6"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CD03A6" w:rsidRDefault="00CD03A6" w:rsidP="00CD03A6">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4B27B3" w:rsidRPr="00CD03A6" w:rsidRDefault="00CD03A6"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7B3" w:rsidRDefault="004B27B3" w:rsidP="00DB56F5">
      <w:r>
        <w:separator/>
      </w:r>
    </w:p>
  </w:footnote>
  <w:footnote w:type="continuationSeparator" w:id="0">
    <w:p w:rsidR="004B27B3" w:rsidRDefault="004B27B3" w:rsidP="00D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27B3" w:rsidRPr="00703686" w:rsidRDefault="004B27B3"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0"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524564">
    <w:abstractNumId w:val="11"/>
  </w:num>
  <w:num w:numId="2" w16cid:durableId="1696616097">
    <w:abstractNumId w:val="1"/>
  </w:num>
  <w:num w:numId="3" w16cid:durableId="1582522023">
    <w:abstractNumId w:val="28"/>
  </w:num>
  <w:num w:numId="4" w16cid:durableId="2092697605">
    <w:abstractNumId w:val="24"/>
  </w:num>
  <w:num w:numId="5" w16cid:durableId="882524545">
    <w:abstractNumId w:val="19"/>
  </w:num>
  <w:num w:numId="6" w16cid:durableId="12389234">
    <w:abstractNumId w:val="4"/>
  </w:num>
  <w:num w:numId="7" w16cid:durableId="801726546">
    <w:abstractNumId w:val="25"/>
  </w:num>
  <w:num w:numId="8" w16cid:durableId="1963920417">
    <w:abstractNumId w:val="29"/>
  </w:num>
  <w:num w:numId="9" w16cid:durableId="1966085276">
    <w:abstractNumId w:val="7"/>
  </w:num>
  <w:num w:numId="10" w16cid:durableId="1890456935">
    <w:abstractNumId w:val="27"/>
  </w:num>
  <w:num w:numId="11" w16cid:durableId="1523201905">
    <w:abstractNumId w:val="10"/>
  </w:num>
  <w:num w:numId="12" w16cid:durableId="473913990">
    <w:abstractNumId w:val="0"/>
  </w:num>
  <w:num w:numId="13" w16cid:durableId="1089816422">
    <w:abstractNumId w:val="15"/>
  </w:num>
  <w:num w:numId="14" w16cid:durableId="610354096">
    <w:abstractNumId w:val="26"/>
  </w:num>
  <w:num w:numId="15" w16cid:durableId="380636197">
    <w:abstractNumId w:val="20"/>
  </w:num>
  <w:num w:numId="16" w16cid:durableId="916749962">
    <w:abstractNumId w:val="16"/>
  </w:num>
  <w:num w:numId="17" w16cid:durableId="2124692341">
    <w:abstractNumId w:val="17"/>
  </w:num>
  <w:num w:numId="18" w16cid:durableId="224462574">
    <w:abstractNumId w:val="21"/>
  </w:num>
  <w:num w:numId="19" w16cid:durableId="1498886802">
    <w:abstractNumId w:val="18"/>
  </w:num>
  <w:num w:numId="20" w16cid:durableId="1871452436">
    <w:abstractNumId w:val="9"/>
  </w:num>
  <w:num w:numId="21" w16cid:durableId="539897945">
    <w:abstractNumId w:val="14"/>
  </w:num>
  <w:num w:numId="22" w16cid:durableId="412551125">
    <w:abstractNumId w:val="3"/>
  </w:num>
  <w:num w:numId="23" w16cid:durableId="1608853000">
    <w:abstractNumId w:val="8"/>
  </w:num>
  <w:num w:numId="24" w16cid:durableId="1427732199">
    <w:abstractNumId w:val="2"/>
  </w:num>
  <w:num w:numId="25" w16cid:durableId="901912545">
    <w:abstractNumId w:val="22"/>
  </w:num>
  <w:num w:numId="26" w16cid:durableId="1900365330">
    <w:abstractNumId w:val="12"/>
  </w:num>
  <w:num w:numId="27" w16cid:durableId="1510293411">
    <w:abstractNumId w:val="6"/>
  </w:num>
  <w:num w:numId="28" w16cid:durableId="640503561">
    <w:abstractNumId w:val="13"/>
  </w:num>
  <w:num w:numId="29" w16cid:durableId="1170490194">
    <w:abstractNumId w:val="23"/>
  </w:num>
  <w:num w:numId="30" w16cid:durableId="1656764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6F5"/>
    <w:rsid w:val="000008B1"/>
    <w:rsid w:val="000019CE"/>
    <w:rsid w:val="00005E94"/>
    <w:rsid w:val="000074B2"/>
    <w:rsid w:val="00012FDE"/>
    <w:rsid w:val="000155F0"/>
    <w:rsid w:val="0002088B"/>
    <w:rsid w:val="00021B3A"/>
    <w:rsid w:val="00030E52"/>
    <w:rsid w:val="00042711"/>
    <w:rsid w:val="00042C2B"/>
    <w:rsid w:val="00043432"/>
    <w:rsid w:val="000504F8"/>
    <w:rsid w:val="000505D9"/>
    <w:rsid w:val="00056196"/>
    <w:rsid w:val="00065EDD"/>
    <w:rsid w:val="000661C5"/>
    <w:rsid w:val="00067B5E"/>
    <w:rsid w:val="0007105D"/>
    <w:rsid w:val="00075803"/>
    <w:rsid w:val="00075D61"/>
    <w:rsid w:val="00080947"/>
    <w:rsid w:val="00081AB8"/>
    <w:rsid w:val="000925C3"/>
    <w:rsid w:val="00096E18"/>
    <w:rsid w:val="000A0BED"/>
    <w:rsid w:val="000A2C82"/>
    <w:rsid w:val="000A6EAD"/>
    <w:rsid w:val="000B095C"/>
    <w:rsid w:val="000B773B"/>
    <w:rsid w:val="000C60B4"/>
    <w:rsid w:val="000D10BA"/>
    <w:rsid w:val="000D4CE4"/>
    <w:rsid w:val="000D65D8"/>
    <w:rsid w:val="000E0C4A"/>
    <w:rsid w:val="000E3550"/>
    <w:rsid w:val="000E52EA"/>
    <w:rsid w:val="000E60A3"/>
    <w:rsid w:val="000E7872"/>
    <w:rsid w:val="000F2C2E"/>
    <w:rsid w:val="000F7CD2"/>
    <w:rsid w:val="00100F5A"/>
    <w:rsid w:val="001028AC"/>
    <w:rsid w:val="00114E34"/>
    <w:rsid w:val="0011624B"/>
    <w:rsid w:val="001169D9"/>
    <w:rsid w:val="0012380F"/>
    <w:rsid w:val="00124793"/>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5393F"/>
    <w:rsid w:val="0015457E"/>
    <w:rsid w:val="00155C67"/>
    <w:rsid w:val="001579FB"/>
    <w:rsid w:val="001646B2"/>
    <w:rsid w:val="00165832"/>
    <w:rsid w:val="00165D30"/>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1A22"/>
    <w:rsid w:val="001B471D"/>
    <w:rsid w:val="001C3668"/>
    <w:rsid w:val="001C7363"/>
    <w:rsid w:val="001D3C03"/>
    <w:rsid w:val="001D5132"/>
    <w:rsid w:val="001D5FFD"/>
    <w:rsid w:val="001F137E"/>
    <w:rsid w:val="001F4509"/>
    <w:rsid w:val="00200F97"/>
    <w:rsid w:val="002021A1"/>
    <w:rsid w:val="00204A57"/>
    <w:rsid w:val="00205B45"/>
    <w:rsid w:val="00210061"/>
    <w:rsid w:val="00210E20"/>
    <w:rsid w:val="00214F66"/>
    <w:rsid w:val="00224F93"/>
    <w:rsid w:val="0022578A"/>
    <w:rsid w:val="00225C80"/>
    <w:rsid w:val="002313A4"/>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757CC"/>
    <w:rsid w:val="00276FD6"/>
    <w:rsid w:val="00281687"/>
    <w:rsid w:val="002828F1"/>
    <w:rsid w:val="00282A4D"/>
    <w:rsid w:val="00282ACA"/>
    <w:rsid w:val="00285FE6"/>
    <w:rsid w:val="00290B47"/>
    <w:rsid w:val="0029243F"/>
    <w:rsid w:val="00292CCC"/>
    <w:rsid w:val="00293839"/>
    <w:rsid w:val="002A111E"/>
    <w:rsid w:val="002A5D97"/>
    <w:rsid w:val="002A658A"/>
    <w:rsid w:val="002B1B6F"/>
    <w:rsid w:val="002B1DBC"/>
    <w:rsid w:val="002B64A9"/>
    <w:rsid w:val="002C4CE9"/>
    <w:rsid w:val="002C7AAA"/>
    <w:rsid w:val="002D02E2"/>
    <w:rsid w:val="002D4019"/>
    <w:rsid w:val="002D41B2"/>
    <w:rsid w:val="002E2E89"/>
    <w:rsid w:val="002F2F5D"/>
    <w:rsid w:val="002F76A7"/>
    <w:rsid w:val="003003EF"/>
    <w:rsid w:val="003061F6"/>
    <w:rsid w:val="0031096B"/>
    <w:rsid w:val="00320092"/>
    <w:rsid w:val="00321937"/>
    <w:rsid w:val="00340A9B"/>
    <w:rsid w:val="00340F98"/>
    <w:rsid w:val="00355C1B"/>
    <w:rsid w:val="003573B5"/>
    <w:rsid w:val="003612E3"/>
    <w:rsid w:val="00362054"/>
    <w:rsid w:val="00366227"/>
    <w:rsid w:val="00371637"/>
    <w:rsid w:val="003737B1"/>
    <w:rsid w:val="00387E56"/>
    <w:rsid w:val="00390FEA"/>
    <w:rsid w:val="0039135F"/>
    <w:rsid w:val="00396875"/>
    <w:rsid w:val="003A3A46"/>
    <w:rsid w:val="003B1C36"/>
    <w:rsid w:val="003B3100"/>
    <w:rsid w:val="003B5323"/>
    <w:rsid w:val="003B7411"/>
    <w:rsid w:val="003D11F9"/>
    <w:rsid w:val="003D12EA"/>
    <w:rsid w:val="003D214A"/>
    <w:rsid w:val="003E045D"/>
    <w:rsid w:val="003E0CAE"/>
    <w:rsid w:val="003E20F0"/>
    <w:rsid w:val="003E3C81"/>
    <w:rsid w:val="003E745C"/>
    <w:rsid w:val="003F01F3"/>
    <w:rsid w:val="003F574E"/>
    <w:rsid w:val="00401E53"/>
    <w:rsid w:val="00403CB6"/>
    <w:rsid w:val="0041448A"/>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802CD"/>
    <w:rsid w:val="00482F7A"/>
    <w:rsid w:val="00486357"/>
    <w:rsid w:val="00492071"/>
    <w:rsid w:val="004925C7"/>
    <w:rsid w:val="004A1DD1"/>
    <w:rsid w:val="004A23FD"/>
    <w:rsid w:val="004A73AA"/>
    <w:rsid w:val="004B10A2"/>
    <w:rsid w:val="004B27B3"/>
    <w:rsid w:val="004B2D6E"/>
    <w:rsid w:val="004B6664"/>
    <w:rsid w:val="004C7F42"/>
    <w:rsid w:val="004D175B"/>
    <w:rsid w:val="004D1985"/>
    <w:rsid w:val="004D2634"/>
    <w:rsid w:val="004D41C2"/>
    <w:rsid w:val="004D48D1"/>
    <w:rsid w:val="004D4FC5"/>
    <w:rsid w:val="004E0DB2"/>
    <w:rsid w:val="004E59BB"/>
    <w:rsid w:val="004E62AA"/>
    <w:rsid w:val="004E79DB"/>
    <w:rsid w:val="004F042E"/>
    <w:rsid w:val="004F6056"/>
    <w:rsid w:val="00505A7C"/>
    <w:rsid w:val="00511662"/>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F5B"/>
    <w:rsid w:val="005A38E7"/>
    <w:rsid w:val="005A5799"/>
    <w:rsid w:val="005A7040"/>
    <w:rsid w:val="005A760B"/>
    <w:rsid w:val="005A7FBB"/>
    <w:rsid w:val="005B284E"/>
    <w:rsid w:val="005B4669"/>
    <w:rsid w:val="005B5FC7"/>
    <w:rsid w:val="005B74D4"/>
    <w:rsid w:val="005C19E1"/>
    <w:rsid w:val="005C377E"/>
    <w:rsid w:val="005C60D7"/>
    <w:rsid w:val="005C6F90"/>
    <w:rsid w:val="005D1B2C"/>
    <w:rsid w:val="005D2265"/>
    <w:rsid w:val="005D51BF"/>
    <w:rsid w:val="005E1FCE"/>
    <w:rsid w:val="005F2CA7"/>
    <w:rsid w:val="005F33B9"/>
    <w:rsid w:val="005F4CBE"/>
    <w:rsid w:val="005F5269"/>
    <w:rsid w:val="005F62BE"/>
    <w:rsid w:val="005F6C02"/>
    <w:rsid w:val="005F7AAA"/>
    <w:rsid w:val="006007F5"/>
    <w:rsid w:val="00603D9B"/>
    <w:rsid w:val="00611DBC"/>
    <w:rsid w:val="00613425"/>
    <w:rsid w:val="0061446D"/>
    <w:rsid w:val="006152FC"/>
    <w:rsid w:val="00615FCA"/>
    <w:rsid w:val="006322B3"/>
    <w:rsid w:val="0063697F"/>
    <w:rsid w:val="006443C7"/>
    <w:rsid w:val="00645A58"/>
    <w:rsid w:val="006478A2"/>
    <w:rsid w:val="00655115"/>
    <w:rsid w:val="00661A51"/>
    <w:rsid w:val="00666616"/>
    <w:rsid w:val="00667086"/>
    <w:rsid w:val="00667DE7"/>
    <w:rsid w:val="00672F43"/>
    <w:rsid w:val="006742F3"/>
    <w:rsid w:val="00674834"/>
    <w:rsid w:val="00676699"/>
    <w:rsid w:val="00681EDC"/>
    <w:rsid w:val="00683E9C"/>
    <w:rsid w:val="006849C8"/>
    <w:rsid w:val="00692204"/>
    <w:rsid w:val="00693A05"/>
    <w:rsid w:val="00697888"/>
    <w:rsid w:val="006A10B1"/>
    <w:rsid w:val="006A4C0C"/>
    <w:rsid w:val="006B5A57"/>
    <w:rsid w:val="006B6901"/>
    <w:rsid w:val="006C1C96"/>
    <w:rsid w:val="006D07E6"/>
    <w:rsid w:val="006D19E4"/>
    <w:rsid w:val="006D2251"/>
    <w:rsid w:val="006D42EE"/>
    <w:rsid w:val="006E0D42"/>
    <w:rsid w:val="006E11C7"/>
    <w:rsid w:val="006E2A8A"/>
    <w:rsid w:val="006E6263"/>
    <w:rsid w:val="006F188E"/>
    <w:rsid w:val="006F4BD1"/>
    <w:rsid w:val="00703686"/>
    <w:rsid w:val="00704AFC"/>
    <w:rsid w:val="00712EE8"/>
    <w:rsid w:val="007136E3"/>
    <w:rsid w:val="00713FAC"/>
    <w:rsid w:val="00720642"/>
    <w:rsid w:val="007224AE"/>
    <w:rsid w:val="0072403F"/>
    <w:rsid w:val="00735454"/>
    <w:rsid w:val="00735EDF"/>
    <w:rsid w:val="007361FF"/>
    <w:rsid w:val="00737EDC"/>
    <w:rsid w:val="00740185"/>
    <w:rsid w:val="00743132"/>
    <w:rsid w:val="00747DDD"/>
    <w:rsid w:val="00753AF2"/>
    <w:rsid w:val="00756C2F"/>
    <w:rsid w:val="00766F88"/>
    <w:rsid w:val="007725C1"/>
    <w:rsid w:val="00772CF7"/>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58E3"/>
    <w:rsid w:val="007B6123"/>
    <w:rsid w:val="007C45FD"/>
    <w:rsid w:val="007C67ED"/>
    <w:rsid w:val="007C68EC"/>
    <w:rsid w:val="007D2FE6"/>
    <w:rsid w:val="007E1EC2"/>
    <w:rsid w:val="007E30EC"/>
    <w:rsid w:val="007E60C2"/>
    <w:rsid w:val="007E76E5"/>
    <w:rsid w:val="007E7D3D"/>
    <w:rsid w:val="007F13A5"/>
    <w:rsid w:val="007F53B9"/>
    <w:rsid w:val="0080517C"/>
    <w:rsid w:val="00807338"/>
    <w:rsid w:val="008077B2"/>
    <w:rsid w:val="00810E68"/>
    <w:rsid w:val="00814EBA"/>
    <w:rsid w:val="008151DF"/>
    <w:rsid w:val="00817795"/>
    <w:rsid w:val="0082554D"/>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1FC4"/>
    <w:rsid w:val="00882114"/>
    <w:rsid w:val="00886FCF"/>
    <w:rsid w:val="008900AF"/>
    <w:rsid w:val="00892752"/>
    <w:rsid w:val="008956B4"/>
    <w:rsid w:val="008962AB"/>
    <w:rsid w:val="008A139C"/>
    <w:rsid w:val="008B071A"/>
    <w:rsid w:val="008B1B86"/>
    <w:rsid w:val="008B6AAF"/>
    <w:rsid w:val="008C2040"/>
    <w:rsid w:val="008C53D8"/>
    <w:rsid w:val="008C66A2"/>
    <w:rsid w:val="008D431E"/>
    <w:rsid w:val="008F3489"/>
    <w:rsid w:val="008F5481"/>
    <w:rsid w:val="00900EC6"/>
    <w:rsid w:val="0090612B"/>
    <w:rsid w:val="009078DF"/>
    <w:rsid w:val="0091116A"/>
    <w:rsid w:val="009112DD"/>
    <w:rsid w:val="00912A93"/>
    <w:rsid w:val="00913C09"/>
    <w:rsid w:val="00915077"/>
    <w:rsid w:val="00917ECF"/>
    <w:rsid w:val="009200F8"/>
    <w:rsid w:val="00920D7E"/>
    <w:rsid w:val="00921F1D"/>
    <w:rsid w:val="0092552E"/>
    <w:rsid w:val="00932D2D"/>
    <w:rsid w:val="00933A26"/>
    <w:rsid w:val="009344F3"/>
    <w:rsid w:val="0093564C"/>
    <w:rsid w:val="00943432"/>
    <w:rsid w:val="00951444"/>
    <w:rsid w:val="009516DE"/>
    <w:rsid w:val="009528AF"/>
    <w:rsid w:val="00952E79"/>
    <w:rsid w:val="00956044"/>
    <w:rsid w:val="00957DEB"/>
    <w:rsid w:val="00964E1E"/>
    <w:rsid w:val="00966CEB"/>
    <w:rsid w:val="0097049E"/>
    <w:rsid w:val="00971140"/>
    <w:rsid w:val="0097283A"/>
    <w:rsid w:val="00972FB1"/>
    <w:rsid w:val="00982B6F"/>
    <w:rsid w:val="009831B7"/>
    <w:rsid w:val="00985EE5"/>
    <w:rsid w:val="009A572C"/>
    <w:rsid w:val="009A7375"/>
    <w:rsid w:val="009C0A22"/>
    <w:rsid w:val="009C41B7"/>
    <w:rsid w:val="009D3E68"/>
    <w:rsid w:val="009E3AEC"/>
    <w:rsid w:val="009E4A88"/>
    <w:rsid w:val="009E565E"/>
    <w:rsid w:val="009E5F0F"/>
    <w:rsid w:val="009F0B16"/>
    <w:rsid w:val="009F0D19"/>
    <w:rsid w:val="009F1B0E"/>
    <w:rsid w:val="009F1CBB"/>
    <w:rsid w:val="009F7DD8"/>
    <w:rsid w:val="00A03C63"/>
    <w:rsid w:val="00A05BD5"/>
    <w:rsid w:val="00A065F2"/>
    <w:rsid w:val="00A06E9A"/>
    <w:rsid w:val="00A108B9"/>
    <w:rsid w:val="00A12349"/>
    <w:rsid w:val="00A17E01"/>
    <w:rsid w:val="00A202FA"/>
    <w:rsid w:val="00A20AE1"/>
    <w:rsid w:val="00A263BF"/>
    <w:rsid w:val="00A277FC"/>
    <w:rsid w:val="00A314E2"/>
    <w:rsid w:val="00A3326F"/>
    <w:rsid w:val="00A34425"/>
    <w:rsid w:val="00A376C6"/>
    <w:rsid w:val="00A503B3"/>
    <w:rsid w:val="00A50401"/>
    <w:rsid w:val="00A51265"/>
    <w:rsid w:val="00A51A22"/>
    <w:rsid w:val="00A52E40"/>
    <w:rsid w:val="00A6043C"/>
    <w:rsid w:val="00A60E74"/>
    <w:rsid w:val="00A674C3"/>
    <w:rsid w:val="00A70745"/>
    <w:rsid w:val="00A710AC"/>
    <w:rsid w:val="00A75DD0"/>
    <w:rsid w:val="00A85C1D"/>
    <w:rsid w:val="00A86F47"/>
    <w:rsid w:val="00A873B4"/>
    <w:rsid w:val="00A92B64"/>
    <w:rsid w:val="00AA4F7D"/>
    <w:rsid w:val="00AB1B63"/>
    <w:rsid w:val="00AB1E96"/>
    <w:rsid w:val="00AB2FA7"/>
    <w:rsid w:val="00AB62C3"/>
    <w:rsid w:val="00AC0E3C"/>
    <w:rsid w:val="00AC5D7C"/>
    <w:rsid w:val="00AC5E63"/>
    <w:rsid w:val="00AC7239"/>
    <w:rsid w:val="00AD0F47"/>
    <w:rsid w:val="00AD21D8"/>
    <w:rsid w:val="00AD607C"/>
    <w:rsid w:val="00AE0308"/>
    <w:rsid w:val="00AE114C"/>
    <w:rsid w:val="00AE32DE"/>
    <w:rsid w:val="00AE5EEF"/>
    <w:rsid w:val="00AE6CA8"/>
    <w:rsid w:val="00AE7CDB"/>
    <w:rsid w:val="00B006D7"/>
    <w:rsid w:val="00B01140"/>
    <w:rsid w:val="00B05491"/>
    <w:rsid w:val="00B05E49"/>
    <w:rsid w:val="00B11C8A"/>
    <w:rsid w:val="00B125E6"/>
    <w:rsid w:val="00B13D97"/>
    <w:rsid w:val="00B17587"/>
    <w:rsid w:val="00B225FA"/>
    <w:rsid w:val="00B230AF"/>
    <w:rsid w:val="00B25D1F"/>
    <w:rsid w:val="00B26F75"/>
    <w:rsid w:val="00B30924"/>
    <w:rsid w:val="00B312F5"/>
    <w:rsid w:val="00B368A2"/>
    <w:rsid w:val="00B4126F"/>
    <w:rsid w:val="00B51BAE"/>
    <w:rsid w:val="00B56B15"/>
    <w:rsid w:val="00B61A48"/>
    <w:rsid w:val="00B65495"/>
    <w:rsid w:val="00B709E6"/>
    <w:rsid w:val="00B778CD"/>
    <w:rsid w:val="00B84F46"/>
    <w:rsid w:val="00B907B0"/>
    <w:rsid w:val="00B90A8E"/>
    <w:rsid w:val="00B91282"/>
    <w:rsid w:val="00B96A56"/>
    <w:rsid w:val="00BB13C6"/>
    <w:rsid w:val="00BB5768"/>
    <w:rsid w:val="00BB6D0D"/>
    <w:rsid w:val="00BB6DBD"/>
    <w:rsid w:val="00BB7A8E"/>
    <w:rsid w:val="00BC00F0"/>
    <w:rsid w:val="00BC2350"/>
    <w:rsid w:val="00BC4CD0"/>
    <w:rsid w:val="00BC6C5B"/>
    <w:rsid w:val="00BC716E"/>
    <w:rsid w:val="00BD0806"/>
    <w:rsid w:val="00BD1996"/>
    <w:rsid w:val="00BD254E"/>
    <w:rsid w:val="00BF2C1B"/>
    <w:rsid w:val="00BF35E1"/>
    <w:rsid w:val="00BF3A76"/>
    <w:rsid w:val="00BF6FE7"/>
    <w:rsid w:val="00BF7AA1"/>
    <w:rsid w:val="00C06CE8"/>
    <w:rsid w:val="00C1012D"/>
    <w:rsid w:val="00C10A68"/>
    <w:rsid w:val="00C115A0"/>
    <w:rsid w:val="00C231DC"/>
    <w:rsid w:val="00C2364D"/>
    <w:rsid w:val="00C241CD"/>
    <w:rsid w:val="00C26CCE"/>
    <w:rsid w:val="00C276BA"/>
    <w:rsid w:val="00C35E86"/>
    <w:rsid w:val="00C515F5"/>
    <w:rsid w:val="00C5187D"/>
    <w:rsid w:val="00C54941"/>
    <w:rsid w:val="00C66B7D"/>
    <w:rsid w:val="00C8419B"/>
    <w:rsid w:val="00C852DE"/>
    <w:rsid w:val="00C91BAB"/>
    <w:rsid w:val="00CA5767"/>
    <w:rsid w:val="00CB0FA8"/>
    <w:rsid w:val="00CB29F7"/>
    <w:rsid w:val="00CB5136"/>
    <w:rsid w:val="00CB6D58"/>
    <w:rsid w:val="00CC33CA"/>
    <w:rsid w:val="00CC3E8C"/>
    <w:rsid w:val="00CD03A6"/>
    <w:rsid w:val="00CD0908"/>
    <w:rsid w:val="00CD0E59"/>
    <w:rsid w:val="00CD2464"/>
    <w:rsid w:val="00CD2BC7"/>
    <w:rsid w:val="00CD49F1"/>
    <w:rsid w:val="00CE0CEE"/>
    <w:rsid w:val="00CE65AB"/>
    <w:rsid w:val="00CF1492"/>
    <w:rsid w:val="00CF36A1"/>
    <w:rsid w:val="00CF78BE"/>
    <w:rsid w:val="00D0120A"/>
    <w:rsid w:val="00D1095F"/>
    <w:rsid w:val="00D135D2"/>
    <w:rsid w:val="00D162BF"/>
    <w:rsid w:val="00D30419"/>
    <w:rsid w:val="00D323F2"/>
    <w:rsid w:val="00D37F66"/>
    <w:rsid w:val="00D41E30"/>
    <w:rsid w:val="00D42227"/>
    <w:rsid w:val="00D431C6"/>
    <w:rsid w:val="00D4339F"/>
    <w:rsid w:val="00D51207"/>
    <w:rsid w:val="00D52246"/>
    <w:rsid w:val="00D6487F"/>
    <w:rsid w:val="00D652C3"/>
    <w:rsid w:val="00D66FA1"/>
    <w:rsid w:val="00D67E3B"/>
    <w:rsid w:val="00D7005E"/>
    <w:rsid w:val="00D84180"/>
    <w:rsid w:val="00D858F1"/>
    <w:rsid w:val="00D8659F"/>
    <w:rsid w:val="00D86B99"/>
    <w:rsid w:val="00D86FF8"/>
    <w:rsid w:val="00D95DE9"/>
    <w:rsid w:val="00D968B2"/>
    <w:rsid w:val="00D97679"/>
    <w:rsid w:val="00DA3479"/>
    <w:rsid w:val="00DA3B32"/>
    <w:rsid w:val="00DA55DA"/>
    <w:rsid w:val="00DB43FF"/>
    <w:rsid w:val="00DB56F5"/>
    <w:rsid w:val="00DB5EFD"/>
    <w:rsid w:val="00DB6929"/>
    <w:rsid w:val="00DC2DF3"/>
    <w:rsid w:val="00DC4C61"/>
    <w:rsid w:val="00DD04C6"/>
    <w:rsid w:val="00DD27E6"/>
    <w:rsid w:val="00DD2B67"/>
    <w:rsid w:val="00DD3365"/>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592F"/>
    <w:rsid w:val="00E27F82"/>
    <w:rsid w:val="00E33B05"/>
    <w:rsid w:val="00E3557D"/>
    <w:rsid w:val="00E51280"/>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1B68"/>
    <w:rsid w:val="00EB5BEA"/>
    <w:rsid w:val="00EB7D26"/>
    <w:rsid w:val="00EC2639"/>
    <w:rsid w:val="00EC3EDA"/>
    <w:rsid w:val="00EC4BB2"/>
    <w:rsid w:val="00EC5456"/>
    <w:rsid w:val="00ED2DD7"/>
    <w:rsid w:val="00ED66E1"/>
    <w:rsid w:val="00ED7485"/>
    <w:rsid w:val="00ED7DC7"/>
    <w:rsid w:val="00EE4C0F"/>
    <w:rsid w:val="00EE4D1C"/>
    <w:rsid w:val="00EF0E71"/>
    <w:rsid w:val="00EF36B6"/>
    <w:rsid w:val="00F000EA"/>
    <w:rsid w:val="00F01364"/>
    <w:rsid w:val="00F023E1"/>
    <w:rsid w:val="00F02CCB"/>
    <w:rsid w:val="00F04C4A"/>
    <w:rsid w:val="00F0713D"/>
    <w:rsid w:val="00F102B2"/>
    <w:rsid w:val="00F10C9D"/>
    <w:rsid w:val="00F16BAA"/>
    <w:rsid w:val="00F200FA"/>
    <w:rsid w:val="00F20306"/>
    <w:rsid w:val="00F304AD"/>
    <w:rsid w:val="00F31E95"/>
    <w:rsid w:val="00F36141"/>
    <w:rsid w:val="00F36E7E"/>
    <w:rsid w:val="00F3781D"/>
    <w:rsid w:val="00F37B15"/>
    <w:rsid w:val="00F443A8"/>
    <w:rsid w:val="00F46853"/>
    <w:rsid w:val="00F5090C"/>
    <w:rsid w:val="00F57435"/>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A7AD7"/>
    <w:rsid w:val="00FB597E"/>
    <w:rsid w:val="00FB77FA"/>
    <w:rsid w:val="00FC1248"/>
    <w:rsid w:val="00FC2FDF"/>
    <w:rsid w:val="00FC3069"/>
    <w:rsid w:val="00FC3DBE"/>
    <w:rsid w:val="00FC5AD9"/>
    <w:rsid w:val="00FD19F0"/>
    <w:rsid w:val="00FE7C74"/>
    <w:rsid w:val="00FF082B"/>
    <w:rsid w:val="00FF1C7B"/>
    <w:rsid w:val="00FF238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CF9CE"/>
  <w15:docId w15:val="{45E6D86C-F624-4381-BA17-1129358F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51424854">
      <w:bodyDiv w:val="1"/>
      <w:marLeft w:val="0"/>
      <w:marRight w:val="0"/>
      <w:marTop w:val="0"/>
      <w:marBottom w:val="0"/>
      <w:divBdr>
        <w:top w:val="none" w:sz="0" w:space="0" w:color="auto"/>
        <w:left w:val="none" w:sz="0" w:space="0" w:color="auto"/>
        <w:bottom w:val="none" w:sz="0" w:space="0" w:color="auto"/>
        <w:right w:val="none" w:sz="0" w:space="0" w:color="auto"/>
      </w:divBdr>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6946-8ED1-4391-AFCC-06DFEE2B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872</Words>
  <Characters>5233</Characters>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2023-03-20T12:38:00Z</cp:lastPrinted>
  <dcterms:created xsi:type="dcterms:W3CDTF">2022-12-15T08:17:00Z</dcterms:created>
  <dcterms:modified xsi:type="dcterms:W3CDTF">2023-03-28T05:40:00Z</dcterms:modified>
</cp:coreProperties>
</file>