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EFF" w:rsidRDefault="00B81EFF" w:rsidP="00B81EFF">
      <w:pPr>
        <w:rPr>
          <w:b/>
          <w:sz w:val="28"/>
          <w:szCs w:val="28"/>
        </w:rPr>
      </w:pPr>
      <w:r>
        <w:rPr>
          <w:b/>
          <w:sz w:val="28"/>
          <w:szCs w:val="28"/>
        </w:rPr>
        <w:t>Niniejszy regulamin powinien zostać zaakceptowany uchwałą Rady Gminy.</w:t>
      </w:r>
    </w:p>
    <w:p w:rsidR="00B81EFF" w:rsidRDefault="00B81EFF" w:rsidP="00B81EFF">
      <w:pPr>
        <w:rPr>
          <w:b/>
          <w:sz w:val="28"/>
          <w:szCs w:val="28"/>
        </w:rPr>
      </w:pPr>
    </w:p>
    <w:p w:rsidR="00EE5920" w:rsidRDefault="007F06DC" w:rsidP="000A28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jc w:val="center"/>
        <w:rPr>
          <w:rFonts w:cs="Arial Unicode MS"/>
          <w:b/>
          <w:bCs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Regulamin </w:t>
      </w:r>
      <w:r w:rsidR="00EE5920">
        <w:rPr>
          <w:rFonts w:cs="Arial Unicode MS"/>
          <w:b/>
          <w:bCs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–</w:t>
      </w:r>
      <w:r>
        <w:rPr>
          <w:rFonts w:cs="Arial Unicode MS"/>
          <w:b/>
          <w:bCs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EE5920">
        <w:rPr>
          <w:rFonts w:cs="Arial Unicode MS"/>
          <w:b/>
          <w:bCs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Dolnośląski </w:t>
      </w:r>
      <w:r>
        <w:rPr>
          <w:rFonts w:cs="Arial Unicode MS"/>
          <w:b/>
          <w:bCs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Rowerowy Park Umiejętności </w:t>
      </w:r>
      <w:r w:rsidR="00EE5920">
        <w:rPr>
          <w:rFonts w:cs="Arial Unicode MS"/>
          <w:b/>
          <w:bCs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w Strzegomiu</w:t>
      </w:r>
      <w:r w:rsidR="00B81EFF">
        <w:rPr>
          <w:rFonts w:cs="Arial Unicode MS"/>
          <w:b/>
          <w:bCs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:rsidR="00825C01" w:rsidRDefault="00B81EFF" w:rsidP="000A28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jc w:val="center"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81EFF">
        <w:rPr>
          <w:rFonts w:cs="Arial Unicode MS"/>
          <w:b/>
          <w:bCs/>
          <w:color w:val="F91E00" w:themeColor="accent5" w:themeShade="BF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PROPOZCJA</w:t>
      </w:r>
    </w:p>
    <w:p w:rsidR="00825C01" w:rsidRDefault="00825C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825C01" w:rsidRDefault="007F06DC">
      <w:pPr>
        <w:numPr>
          <w:ilvl w:val="0"/>
          <w:numId w:val="2"/>
        </w:numPr>
        <w:suppressAutoHyphens/>
        <w:jc w:val="both"/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Park wraz z pumptrackiem przeznaczony jest do turystycznego, rekreacyjnego oraz wyczynowego użytkowania.</w:t>
      </w:r>
    </w:p>
    <w:p w:rsidR="00B81EFF" w:rsidRDefault="00B81EFF" w:rsidP="00B81E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jc w:val="both"/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F460C3" w:rsidRDefault="007F06DC" w:rsidP="00B81EFF">
      <w:pPr>
        <w:pStyle w:val="Akapitzlist"/>
        <w:numPr>
          <w:ilvl w:val="0"/>
          <w:numId w:val="2"/>
        </w:numPr>
        <w:suppressAutoHyphens/>
        <w:jc w:val="both"/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81EFF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Zarządcą </w:t>
      </w:r>
      <w:r w:rsidR="000A28F9" w:rsidRPr="00B81EFF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jest: </w:t>
      </w:r>
      <w:r w:rsidR="000A28F9" w:rsidRPr="00B81EFF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  <w:t xml:space="preserve"> </w:t>
      </w:r>
      <w:r w:rsidR="00B81EFF" w:rsidRPr="00B81EFF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Kontakt:</w:t>
      </w:r>
      <w:r w:rsidR="000A28F9" w:rsidRPr="00B81EFF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…………………………………………………………………………………………………</w:t>
      </w:r>
      <w:r w:rsidR="00F460C3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………………………………………………………………………………</w:t>
      </w:r>
    </w:p>
    <w:p w:rsidR="00F460C3" w:rsidRPr="00F460C3" w:rsidRDefault="00F460C3" w:rsidP="00F460C3">
      <w:pPr>
        <w:pStyle w:val="Akapitzlist"/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825C01" w:rsidRPr="00B81EFF" w:rsidRDefault="007F06DC" w:rsidP="00F460C3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ind w:left="274"/>
        <w:jc w:val="both"/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81EFF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Wszelkie napotkane nieprawidłowości - ewentualne uszkodzenia nawierzchni lub urządzeń należy zgłaszać zarządcy. </w:t>
      </w:r>
    </w:p>
    <w:p w:rsidR="00B81EFF" w:rsidRPr="00B81EFF" w:rsidRDefault="00B81EFF" w:rsidP="00B81EFF">
      <w:pPr>
        <w:suppressAutoHyphens/>
        <w:jc w:val="both"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GoBack"/>
      <w:bookmarkEnd w:id="0"/>
    </w:p>
    <w:p w:rsidR="000A28F9" w:rsidRPr="00B81EFF" w:rsidRDefault="007F06DC" w:rsidP="00B81EFF">
      <w:pPr>
        <w:pStyle w:val="Akapitzlist"/>
        <w:numPr>
          <w:ilvl w:val="0"/>
          <w:numId w:val="2"/>
        </w:numPr>
        <w:suppressAutoHyphens/>
        <w:jc w:val="both"/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81EFF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Każdy użytkownik korzysta z parku umiejętności na własną odpowiedzialność, a osoby niepełnoletnie na odpowiedzialność opiekuna. Za ewentualne wypadki w parku umiejętności jazdy odpowiadają sami użytkownicy.</w:t>
      </w:r>
    </w:p>
    <w:p w:rsidR="00B81EFF" w:rsidRPr="00B81EFF" w:rsidRDefault="00B81EFF" w:rsidP="00B81EFF">
      <w:pPr>
        <w:suppressAutoHyphens/>
        <w:jc w:val="both"/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825C01" w:rsidRPr="00B81EFF" w:rsidRDefault="007F06DC" w:rsidP="00B81EFF">
      <w:pPr>
        <w:pStyle w:val="Akapitzlist"/>
        <w:numPr>
          <w:ilvl w:val="0"/>
          <w:numId w:val="2"/>
        </w:numPr>
        <w:suppressAutoHyphens/>
        <w:jc w:val="both"/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81EFF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Rowerowy Park Umiejętności MTB jest ogólnodostępny. </w:t>
      </w:r>
    </w:p>
    <w:p w:rsidR="00B81EFF" w:rsidRPr="00B81EFF" w:rsidRDefault="00B81EFF" w:rsidP="00B81EFF">
      <w:pPr>
        <w:suppressAutoHyphens/>
        <w:jc w:val="both"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825C01" w:rsidRPr="00B81EFF" w:rsidRDefault="007F06DC" w:rsidP="00B81EFF">
      <w:pPr>
        <w:pStyle w:val="Akapitzlist"/>
        <w:numPr>
          <w:ilvl w:val="0"/>
          <w:numId w:val="2"/>
        </w:numPr>
        <w:suppressAutoHyphens/>
        <w:jc w:val="both"/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81EFF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Korzystający z Parku winien brać pod uwagę wszelkie okoliczności mogące mieć wpływ na bezpieczeństwo jazdy, w szczególności na warunki atmosferyczne, stan nawierzchni tras, występujące oblodzenia, ukształtowanie terenu, ruch pieszych. </w:t>
      </w:r>
    </w:p>
    <w:p w:rsidR="00B81EFF" w:rsidRPr="00B81EFF" w:rsidRDefault="00B81EFF" w:rsidP="00B81EFF">
      <w:pPr>
        <w:suppressAutoHyphens/>
        <w:jc w:val="both"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825C01" w:rsidRPr="00B81EFF" w:rsidRDefault="007F06DC" w:rsidP="00B81EFF">
      <w:pPr>
        <w:pStyle w:val="Akapitzlist"/>
        <w:numPr>
          <w:ilvl w:val="0"/>
          <w:numId w:val="2"/>
        </w:numPr>
        <w:suppressAutoHyphens/>
        <w:jc w:val="both"/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B81EFF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Na trasie rowerowej pierwszeństwo poruszania się mają rowerzyści, z tras nie mogą korzystać piesi. Nie dopuszcza się poruszania po trasach pojazdami mechanicznymi. </w:t>
      </w:r>
      <w:r w:rsidR="000A28F9" w:rsidRPr="00B81EFF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B81EFF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W miejscach przecięć ze ścieżkami pieszymi, pierwszeństwo mają piesi.</w:t>
      </w:r>
    </w:p>
    <w:p w:rsidR="00B81EFF" w:rsidRPr="00B81EFF" w:rsidRDefault="00B81EFF" w:rsidP="00B81EFF">
      <w:pPr>
        <w:suppressAutoHyphens/>
        <w:jc w:val="both"/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B81EFF" w:rsidRPr="00B81EFF" w:rsidRDefault="00B81EFF" w:rsidP="00B81EFF">
      <w:pPr>
        <w:pStyle w:val="Akapitzlist"/>
        <w:numPr>
          <w:ilvl w:val="0"/>
          <w:numId w:val="2"/>
        </w:numPr>
        <w:suppressAutoHyphens/>
        <w:jc w:val="both"/>
        <w:rPr>
          <w:sz w:val="26"/>
          <w:szCs w:val="26"/>
        </w:rPr>
      </w:pPr>
      <w:r w:rsidRPr="00B81EFF">
        <w:rPr>
          <w:sz w:val="26"/>
          <w:szCs w:val="26"/>
        </w:rPr>
        <w:t>Użytkownicy trasy powinni mieć świadomość, że warunki na szlakach mogą ulegać radykalnym zmianom z powodu wahań temperatury, opadów, odwilży, wichur itp</w:t>
      </w:r>
      <w:r>
        <w:rPr>
          <w:sz w:val="26"/>
          <w:szCs w:val="26"/>
        </w:rPr>
        <w:t>.</w:t>
      </w:r>
    </w:p>
    <w:p w:rsidR="00B81EFF" w:rsidRPr="00B81EFF" w:rsidRDefault="00B81EFF" w:rsidP="00B81EFF">
      <w:pPr>
        <w:suppressAutoHyphens/>
        <w:jc w:val="both"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825C01" w:rsidRDefault="00B81EFF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jc w:val="both"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0A28F9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7F06DC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Park rowerowy jest przeznaczony dla roweró</w:t>
      </w:r>
      <w:r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w górskich</w:t>
      </w:r>
      <w:r w:rsidR="007F06DC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, prosimy o przestrzeganie następujących ustaleń:</w:t>
      </w:r>
    </w:p>
    <w:p w:rsidR="00825C01" w:rsidRDefault="007F06D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jc w:val="both"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a. jedź zgodnie ze swoimi umiejętnościami,</w:t>
      </w:r>
    </w:p>
    <w:p w:rsidR="00825C01" w:rsidRDefault="007F06D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jc w:val="both"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b. przed jazdą skontroluj stan techniczny roweru,</w:t>
      </w:r>
    </w:p>
    <w:p w:rsidR="00825C01" w:rsidRDefault="007F06D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jc w:val="both"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c. śledź oznakowanie, jedź zgodnie z wyznaczonym kierunkiem,</w:t>
      </w:r>
    </w:p>
    <w:p w:rsidR="00825C01" w:rsidRDefault="007F06D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jc w:val="both"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d. zaleca się stosowanie roweru z pełnym zawieszeniem, </w:t>
      </w:r>
    </w:p>
    <w:p w:rsidR="00825C01" w:rsidRDefault="007F06D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jc w:val="both"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e. zatrzymuj się tylko w odpowiednich i widocznych miejscach,</w:t>
      </w:r>
    </w:p>
    <w:p w:rsidR="00825C01" w:rsidRDefault="007F06D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jc w:val="both"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f. jadąc w grupie utrzymuj odpowiednio duże odległości, tak by móc w czas zareagować,</w:t>
      </w:r>
    </w:p>
    <w:p w:rsidR="00825C01" w:rsidRDefault="007F06D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jc w:val="both"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g. używaj odpowiedniego ubioru i wyposażenia, używaj zawsze kasku</w:t>
      </w:r>
      <w:r w:rsidR="000A28F9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,</w:t>
      </w:r>
      <w:r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rękawic i ochraniaczy,</w:t>
      </w:r>
    </w:p>
    <w:p w:rsidR="00825C01" w:rsidRDefault="007F06D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jc w:val="both"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h. bądź ostrożny przejeżdżają</w:t>
      </w:r>
      <w:r w:rsidR="000A28F9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c po mokrej</w:t>
      </w:r>
      <w:r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lub niestabilnej nawierzchni,</w:t>
      </w:r>
    </w:p>
    <w:p w:rsidR="00825C01" w:rsidRDefault="007F06D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jc w:val="both"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i. zapoznaj się z przeszkodami, jeżeli nie czujesz się na siłach skorzystaj z objazdu,</w:t>
      </w:r>
    </w:p>
    <w:p w:rsidR="00825C01" w:rsidRDefault="007F06D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jc w:val="both"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j. zwracaj uwagę na innych użytkowników tras,</w:t>
      </w:r>
    </w:p>
    <w:p w:rsidR="00825C01" w:rsidRDefault="007F06D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jc w:val="both"/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k. gdy kład</w:t>
      </w:r>
      <w:r w:rsidR="00311FEC">
        <w:rPr>
          <w:rFonts w:cs="Arial Unicode MS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  <w:t>ki są mokre korzystaj z objazdu.</w:t>
      </w:r>
    </w:p>
    <w:p w:rsidR="00B81EFF" w:rsidRPr="00B81EFF" w:rsidRDefault="00B81EFF" w:rsidP="00B81EFF">
      <w:pPr>
        <w:shd w:val="clear" w:color="auto" w:fill="FFFFFF"/>
        <w:suppressAutoHyphens/>
        <w:jc w:val="both"/>
        <w:rPr>
          <w:rFonts w:eastAsia="Times New Roman"/>
          <w:color w:val="000000"/>
          <w:sz w:val="26"/>
          <w:szCs w:val="2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0A28F9" w:rsidRPr="00B81EFF" w:rsidRDefault="000A28F9" w:rsidP="00EA378B">
      <w:pPr>
        <w:pStyle w:val="Akapitzlist"/>
        <w:numPr>
          <w:ilvl w:val="0"/>
          <w:numId w:val="3"/>
        </w:numPr>
        <w:ind w:left="284"/>
        <w:jc w:val="both"/>
        <w:rPr>
          <w:sz w:val="26"/>
          <w:szCs w:val="26"/>
        </w:rPr>
      </w:pPr>
      <w:r w:rsidRPr="00B81EFF">
        <w:rPr>
          <w:sz w:val="26"/>
          <w:szCs w:val="26"/>
        </w:rPr>
        <w:lastRenderedPageBreak/>
        <w:t xml:space="preserve">Należy pamiętać, że na trasie mogą pojawić się przeszkody powstałe w sposób naturalny, bez wiedzy operatora trasy jak np.: złomy, wywroty, osuwiska, złamane konary itp. Może też dojść do upadania drzew i ich konarów na trasy, szczególnie w trakcie wietrznej pogody </w:t>
      </w:r>
      <w:r w:rsidRPr="00B81EFF">
        <w:rPr>
          <w:sz w:val="26"/>
          <w:szCs w:val="26"/>
        </w:rPr>
        <w:br/>
        <w:t>i w okresie występowania szadzi lodowej.</w:t>
      </w:r>
    </w:p>
    <w:p w:rsidR="00B81EFF" w:rsidRPr="00B81EFF" w:rsidRDefault="00B81EFF" w:rsidP="00B81EFF">
      <w:pPr>
        <w:jc w:val="both"/>
        <w:rPr>
          <w:sz w:val="26"/>
          <w:szCs w:val="26"/>
        </w:rPr>
      </w:pPr>
    </w:p>
    <w:p w:rsidR="000A28F9" w:rsidRPr="00B81EFF" w:rsidRDefault="000A28F9" w:rsidP="00EA378B">
      <w:pPr>
        <w:pStyle w:val="Akapitzlist"/>
        <w:numPr>
          <w:ilvl w:val="0"/>
          <w:numId w:val="3"/>
        </w:numPr>
        <w:ind w:left="284"/>
        <w:jc w:val="both"/>
        <w:rPr>
          <w:sz w:val="26"/>
          <w:szCs w:val="26"/>
        </w:rPr>
      </w:pPr>
      <w:r w:rsidRPr="00B81EFF">
        <w:rPr>
          <w:sz w:val="26"/>
          <w:szCs w:val="26"/>
        </w:rPr>
        <w:t>Poszczególne odcinki tras mogą być okresowo zamykane z powodu prowadzenia prac  lub innych ważnych względów. Będą wówczas oznaczone tablicami: „Zakaz Wstępu”.</w:t>
      </w:r>
    </w:p>
    <w:p w:rsidR="00B81EFF" w:rsidRPr="00B81EFF" w:rsidRDefault="00B81EFF" w:rsidP="00B81EFF">
      <w:pPr>
        <w:jc w:val="both"/>
        <w:rPr>
          <w:sz w:val="26"/>
          <w:szCs w:val="26"/>
        </w:rPr>
      </w:pPr>
    </w:p>
    <w:p w:rsidR="000A28F9" w:rsidRPr="00B81EFF" w:rsidRDefault="000A28F9" w:rsidP="00EA378B">
      <w:pPr>
        <w:pStyle w:val="Akapitzlist"/>
        <w:numPr>
          <w:ilvl w:val="0"/>
          <w:numId w:val="3"/>
        </w:numPr>
        <w:ind w:left="284"/>
        <w:jc w:val="both"/>
        <w:rPr>
          <w:sz w:val="26"/>
          <w:szCs w:val="26"/>
        </w:rPr>
      </w:pPr>
      <w:r w:rsidRPr="00B81EFF">
        <w:rPr>
          <w:sz w:val="26"/>
          <w:szCs w:val="26"/>
        </w:rPr>
        <w:t>Korzystający z tras winni dostosować się do ograniczeń w ich użytkowaniu wprowadzanych przez zarządzającego terenem i/lub trasami.</w:t>
      </w:r>
    </w:p>
    <w:p w:rsidR="00B81EFF" w:rsidRPr="00B81EFF" w:rsidRDefault="00B81EFF" w:rsidP="00B81EFF">
      <w:pPr>
        <w:jc w:val="both"/>
        <w:rPr>
          <w:sz w:val="26"/>
          <w:szCs w:val="26"/>
        </w:rPr>
      </w:pPr>
    </w:p>
    <w:p w:rsidR="000A28F9" w:rsidRPr="00B81EFF" w:rsidRDefault="000A28F9" w:rsidP="00EA378B">
      <w:pPr>
        <w:pStyle w:val="Akapitzlist"/>
        <w:numPr>
          <w:ilvl w:val="0"/>
          <w:numId w:val="3"/>
        </w:numPr>
        <w:ind w:left="284"/>
        <w:jc w:val="both"/>
        <w:rPr>
          <w:sz w:val="26"/>
          <w:szCs w:val="26"/>
        </w:rPr>
      </w:pPr>
      <w:r w:rsidRPr="00B81EFF">
        <w:rPr>
          <w:sz w:val="26"/>
          <w:szCs w:val="26"/>
        </w:rPr>
        <w:t>Kolor</w:t>
      </w:r>
      <w:r w:rsidR="00B81EFF" w:rsidRPr="00B81EFF">
        <w:rPr>
          <w:sz w:val="26"/>
          <w:szCs w:val="26"/>
        </w:rPr>
        <w:t xml:space="preserve">y tras nie oznaczają trudności </w:t>
      </w:r>
      <w:r w:rsidRPr="00B81EFF">
        <w:rPr>
          <w:sz w:val="26"/>
          <w:szCs w:val="26"/>
        </w:rPr>
        <w:t>technicznych i kondycyjnych, ani długości tras.</w:t>
      </w:r>
    </w:p>
    <w:p w:rsidR="00B81EFF" w:rsidRPr="00B81EFF" w:rsidRDefault="00B81EFF" w:rsidP="00B81EFF">
      <w:pPr>
        <w:jc w:val="both"/>
        <w:rPr>
          <w:sz w:val="26"/>
          <w:szCs w:val="26"/>
        </w:rPr>
      </w:pPr>
    </w:p>
    <w:p w:rsidR="00EA378B" w:rsidRDefault="00B81EFF" w:rsidP="00EA378B">
      <w:pPr>
        <w:pStyle w:val="Akapitzlist"/>
        <w:numPr>
          <w:ilvl w:val="0"/>
          <w:numId w:val="3"/>
        </w:numPr>
        <w:ind w:left="284"/>
        <w:jc w:val="both"/>
        <w:rPr>
          <w:sz w:val="26"/>
          <w:szCs w:val="26"/>
        </w:rPr>
      </w:pPr>
      <w:r w:rsidRPr="00B81EFF">
        <w:rPr>
          <w:sz w:val="26"/>
          <w:szCs w:val="26"/>
        </w:rPr>
        <w:t>Korzystający z tras</w:t>
      </w:r>
      <w:r w:rsidR="000A28F9" w:rsidRPr="00B81EFF">
        <w:rPr>
          <w:sz w:val="26"/>
          <w:szCs w:val="26"/>
        </w:rPr>
        <w:t xml:space="preserve"> winni przestrzegać i dos</w:t>
      </w:r>
      <w:r w:rsidR="00EA378B">
        <w:rPr>
          <w:sz w:val="26"/>
          <w:szCs w:val="26"/>
        </w:rPr>
        <w:t>tosować się do oznakowania tras.</w:t>
      </w:r>
    </w:p>
    <w:p w:rsidR="00EA378B" w:rsidRPr="00EA378B" w:rsidRDefault="00EA378B" w:rsidP="00EA378B">
      <w:pPr>
        <w:pStyle w:val="Akapitzlist"/>
        <w:rPr>
          <w:sz w:val="26"/>
          <w:szCs w:val="26"/>
        </w:rPr>
      </w:pPr>
    </w:p>
    <w:p w:rsidR="000A28F9" w:rsidRDefault="000A28F9" w:rsidP="00EA378B">
      <w:pPr>
        <w:pStyle w:val="Akapitzlist"/>
        <w:numPr>
          <w:ilvl w:val="0"/>
          <w:numId w:val="3"/>
        </w:numPr>
        <w:ind w:left="284"/>
        <w:jc w:val="both"/>
        <w:rPr>
          <w:sz w:val="26"/>
          <w:szCs w:val="26"/>
        </w:rPr>
      </w:pPr>
      <w:r w:rsidRPr="00EA378B">
        <w:rPr>
          <w:sz w:val="26"/>
          <w:szCs w:val="26"/>
        </w:rPr>
        <w:t>Każdorazowy wjazd na trasę jest traktowany jako akceptacja niniejszego regulaminu.</w:t>
      </w:r>
    </w:p>
    <w:p w:rsidR="00EA378B" w:rsidRPr="00EA378B" w:rsidRDefault="00EA378B" w:rsidP="00EA378B">
      <w:pPr>
        <w:pStyle w:val="Akapitzlist"/>
        <w:rPr>
          <w:sz w:val="26"/>
          <w:szCs w:val="26"/>
        </w:rPr>
      </w:pPr>
    </w:p>
    <w:p w:rsidR="00EA378B" w:rsidRPr="00EA378B" w:rsidRDefault="00EA378B" w:rsidP="00EA378B">
      <w:pPr>
        <w:jc w:val="both"/>
        <w:rPr>
          <w:sz w:val="26"/>
          <w:szCs w:val="26"/>
        </w:rPr>
      </w:pPr>
    </w:p>
    <w:p w:rsidR="00B81EFF" w:rsidRDefault="00B81E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suppressAutoHyphens/>
        <w:jc w:val="both"/>
      </w:pPr>
    </w:p>
    <w:p w:rsidR="00B81EFF" w:rsidRDefault="00B81EFF" w:rsidP="00B81EFF">
      <w:pPr>
        <w:jc w:val="both"/>
      </w:pPr>
      <w:r w:rsidRPr="00AC05A3">
        <w:rPr>
          <w:b/>
          <w:color w:val="FF0000"/>
        </w:rPr>
        <w:t xml:space="preserve">Niniejszy regulamin zostanie umieszczony </w:t>
      </w:r>
      <w:r>
        <w:rPr>
          <w:b/>
          <w:color w:val="FF0000"/>
        </w:rPr>
        <w:t>na słupku informacyjnym.</w:t>
      </w:r>
    </w:p>
    <w:sectPr w:rsidR="00B81EFF"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8FA" w:rsidRDefault="001F28FA">
      <w:r>
        <w:separator/>
      </w:r>
    </w:p>
  </w:endnote>
  <w:endnote w:type="continuationSeparator" w:id="0">
    <w:p w:rsidR="001F28FA" w:rsidRDefault="001F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361626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EE5920" w:rsidRDefault="00EE5920">
            <w:pPr>
              <w:pStyle w:val="Stopka"/>
              <w:jc w:val="center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C7EE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C7EE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25C01" w:rsidRDefault="00825C0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8FA" w:rsidRDefault="001F28FA">
      <w:r>
        <w:separator/>
      </w:r>
    </w:p>
  </w:footnote>
  <w:footnote w:type="continuationSeparator" w:id="0">
    <w:p w:rsidR="001F28FA" w:rsidRDefault="001F2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CE2D8E"/>
    <w:multiLevelType w:val="hybridMultilevel"/>
    <w:tmpl w:val="D9D67C46"/>
    <w:styleLink w:val="Numery"/>
    <w:lvl w:ilvl="0" w:tplc="F402B8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ind w:left="274" w:hanging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56EC0A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ind w:left="1074" w:hanging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D06034">
      <w:start w:val="1"/>
      <w:numFmt w:val="decimal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ind w:left="1874" w:hanging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20265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ind w:left="2674" w:hanging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0817FA">
      <w:start w:val="1"/>
      <w:numFmt w:val="decimal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ind w:left="3474" w:hanging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F0C52CE">
      <w:start w:val="1"/>
      <w:numFmt w:val="decimal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ind w:left="4274" w:hanging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2EC4E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ind w:left="5074" w:hanging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A03B6C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ind w:left="5874" w:hanging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044F16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40"/>
        </w:tabs>
        <w:ind w:left="6674" w:hanging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6AB026E"/>
    <w:multiLevelType w:val="hybridMultilevel"/>
    <w:tmpl w:val="D9D67C46"/>
    <w:numStyleLink w:val="Numery"/>
  </w:abstractNum>
  <w:abstractNum w:abstractNumId="2">
    <w:nsid w:val="5D333613"/>
    <w:multiLevelType w:val="hybridMultilevel"/>
    <w:tmpl w:val="E640A3E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C01"/>
    <w:rsid w:val="000A28F9"/>
    <w:rsid w:val="001C7EE3"/>
    <w:rsid w:val="001F28FA"/>
    <w:rsid w:val="00311FEC"/>
    <w:rsid w:val="006C6928"/>
    <w:rsid w:val="007F06DC"/>
    <w:rsid w:val="00825C01"/>
    <w:rsid w:val="00B551DF"/>
    <w:rsid w:val="00B81EFF"/>
    <w:rsid w:val="00EA378B"/>
    <w:rsid w:val="00EE5920"/>
    <w:rsid w:val="00F4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811B99-A054-45D5-B24D-00AC268A0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umery">
    <w:name w:val="Numery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0A28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5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920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EE5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92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ABC0E-3D2D-4BDB-9081-0F8BB4068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</cp:lastModifiedBy>
  <cp:revision>9</cp:revision>
  <cp:lastPrinted>2023-04-06T08:11:00Z</cp:lastPrinted>
  <dcterms:created xsi:type="dcterms:W3CDTF">2023-03-04T21:48:00Z</dcterms:created>
  <dcterms:modified xsi:type="dcterms:W3CDTF">2023-04-06T08:11:00Z</dcterms:modified>
</cp:coreProperties>
</file>